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附件3</w:t>
      </w:r>
    </w:p>
    <w:p w:rsidR="00726075" w:rsidRPr="00595500" w:rsidRDefault="00726075" w:rsidP="00726075">
      <w:pPr>
        <w:ind w:firstLineChars="200" w:firstLine="880"/>
        <w:rPr>
          <w:rFonts w:ascii="方正小标宋简体" w:eastAsia="方正小标宋简体"/>
          <w:sz w:val="44"/>
          <w:szCs w:val="44"/>
        </w:rPr>
      </w:pPr>
      <w:r w:rsidRPr="00595500">
        <w:rPr>
          <w:rFonts w:ascii="方正小标宋简体" w:eastAsia="方正小标宋简体" w:hint="eastAsia"/>
          <w:sz w:val="44"/>
          <w:szCs w:val="44"/>
        </w:rPr>
        <w:t>达州市八台山旅游景区基本情况</w:t>
      </w:r>
    </w:p>
    <w:p w:rsidR="00726075" w:rsidRPr="00595500" w:rsidRDefault="00726075" w:rsidP="00726075">
      <w:pPr>
        <w:ind w:firstLineChars="200" w:firstLine="643"/>
        <w:rPr>
          <w:rFonts w:ascii="仿宋_GB2312" w:eastAsia="仿宋_GB2312"/>
          <w:b/>
          <w:bCs/>
          <w:sz w:val="32"/>
          <w:szCs w:val="32"/>
        </w:rPr>
      </w:pPr>
      <w:r>
        <w:rPr>
          <w:rFonts w:ascii="仿宋_GB2312" w:eastAsia="仿宋_GB2312" w:hint="eastAsia"/>
          <w:b/>
          <w:bCs/>
          <w:sz w:val="32"/>
          <w:szCs w:val="32"/>
        </w:rPr>
        <w:t>一、</w:t>
      </w:r>
      <w:r w:rsidRPr="00595500">
        <w:rPr>
          <w:rFonts w:ascii="仿宋_GB2312" w:eastAsia="仿宋_GB2312" w:hint="eastAsia"/>
          <w:b/>
          <w:bCs/>
          <w:sz w:val="32"/>
          <w:szCs w:val="32"/>
        </w:rPr>
        <w:t xml:space="preserve">景区基本情况 </w:t>
      </w:r>
    </w:p>
    <w:p w:rsidR="00726075" w:rsidRPr="00595500" w:rsidRDefault="00726075" w:rsidP="00726075">
      <w:pPr>
        <w:ind w:firstLineChars="200" w:firstLine="640"/>
        <w:rPr>
          <w:rFonts w:ascii="仿宋_GB2312" w:eastAsia="仿宋_GB2312"/>
          <w:sz w:val="32"/>
          <w:szCs w:val="32"/>
        </w:rPr>
      </w:pPr>
      <w:r w:rsidRPr="00595500">
        <w:rPr>
          <w:rFonts w:ascii="仿宋_GB2312" w:eastAsia="仿宋_GB2312" w:hint="eastAsia"/>
          <w:sz w:val="32"/>
          <w:szCs w:val="32"/>
        </w:rPr>
        <w:t>万源八台山省级风景名胜区位于</w:t>
      </w:r>
      <w:hyperlink r:id="rId4" w:tgtFrame="http://baike.baidu.com/_blank" w:history="1">
        <w:r w:rsidRPr="00595500">
          <w:rPr>
            <w:rStyle w:val="a3"/>
            <w:rFonts w:ascii="仿宋_GB2312" w:eastAsia="仿宋_GB2312" w:hint="eastAsia"/>
            <w:color w:val="auto"/>
            <w:sz w:val="32"/>
            <w:szCs w:val="32"/>
            <w:u w:val="none"/>
          </w:rPr>
          <w:t>四川</w:t>
        </w:r>
      </w:hyperlink>
      <w:r w:rsidRPr="00595500">
        <w:rPr>
          <w:rFonts w:ascii="仿宋_GB2312" w:eastAsia="仿宋_GB2312" w:hint="eastAsia"/>
          <w:sz w:val="32"/>
          <w:szCs w:val="32"/>
        </w:rPr>
        <w:t>省东北部边缘，距万源市区35公里，距离达州市区135公里，距重庆市区350公里，距西安市区365公里。G65包茂高速（</w:t>
      </w:r>
      <w:proofErr w:type="gramStart"/>
      <w:r w:rsidRPr="00595500">
        <w:rPr>
          <w:rFonts w:ascii="仿宋_GB2312" w:eastAsia="仿宋_GB2312" w:hint="eastAsia"/>
          <w:sz w:val="32"/>
          <w:szCs w:val="32"/>
        </w:rPr>
        <w:t>达陕高速</w:t>
      </w:r>
      <w:proofErr w:type="gramEnd"/>
      <w:r w:rsidRPr="00595500">
        <w:rPr>
          <w:rFonts w:ascii="仿宋_GB2312" w:eastAsia="仿宋_GB2312" w:hint="eastAsia"/>
          <w:sz w:val="32"/>
          <w:szCs w:val="32"/>
        </w:rPr>
        <w:t>）贯穿全境。东与重庆城口县接壤，西邻巴中市通江县，南接宣汉县，北接陕西汉中、安康。规划区总面积约110平方公里，涉及五个乡镇，分别为规划区北部的八台乡、南部的旧院镇，中部的堰塘乡，以及东部相接的蜂桶乡、南部紧挨的井溪乡。</w:t>
      </w:r>
      <w:r w:rsidRPr="00595500">
        <w:rPr>
          <w:rFonts w:ascii="仿宋_GB2312" w:eastAsia="仿宋_GB2312" w:hint="eastAsia"/>
          <w:sz w:val="32"/>
          <w:szCs w:val="32"/>
        </w:rPr>
        <w:tab/>
        <w:t>万源八台山旅游景区是集山地生态观光、地质科学研究、科普教育、运动体验、康养度假于一体的山地休闲度假旅游目的地，景区内吃、住、行、游、购、娱六大要素齐全，形成了商务旅游（红色旅游考察、中国富硒之都农产品旅游交易会、秦巴山区生态示范基地、八台山天池坝会议中心、协助企业举行的特色山地生态文化奖励旅游项目）；养生旅游（八台山明月巴山度假基地、中国富硒生态产品养生、山地生态度假养老、八台观音宗教文化养心、山地立体运动项目健身）；</w:t>
      </w:r>
      <w:proofErr w:type="gramStart"/>
      <w:r w:rsidRPr="00595500">
        <w:rPr>
          <w:rFonts w:ascii="仿宋_GB2312" w:eastAsia="仿宋_GB2312" w:hint="eastAsia"/>
          <w:sz w:val="32"/>
          <w:szCs w:val="32"/>
        </w:rPr>
        <w:t>研</w:t>
      </w:r>
      <w:proofErr w:type="gramEnd"/>
      <w:r w:rsidRPr="00595500">
        <w:rPr>
          <w:rFonts w:ascii="仿宋_GB2312" w:eastAsia="仿宋_GB2312" w:hint="eastAsia"/>
          <w:sz w:val="32"/>
          <w:szCs w:val="32"/>
        </w:rPr>
        <w:t>学旅游（大巴山国家地质公园科考、万源红色文化修学旅游、山地户外运动培训及拓展训练、地质奇观、天象奇观、生物奇观摄影天堂、秦巴民俗采风、各种夏令营冬令营）；休闲度假（天池坝乡村休闲、秦巴山乡度假）、情感</w:t>
      </w:r>
      <w:r w:rsidRPr="00595500">
        <w:rPr>
          <w:rFonts w:ascii="仿宋_GB2312" w:eastAsia="仿宋_GB2312" w:hint="eastAsia"/>
          <w:sz w:val="32"/>
          <w:szCs w:val="32"/>
        </w:rPr>
        <w:lastRenderedPageBreak/>
        <w:t>旅游（情人谷婚庆婚恋项目、八台吉祥文化与纪念日旅游、八台观音宗教朝觐）；探奇旅游（地质、天象、生物、文化探险、探秘、探奇；立体山地运动游乐与新奇体验项目）完整的产业体系和功能布局。</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根据中华人民共和国国家旅游局行业标准《旅游资源分类、调查与评价》(GB/T18972-2003)，涵盖6个主类，30个亚类，100个基本类型。其中包括：天象与气候景观（3个亚类）、地文景观（7个亚类）、生物景观（7个亚类）、水域风光（5个亚类）、建筑设施（5个亚类）、旅游商品（3个亚类）。按照“旅游资源共有因子综合评价系统”赋分，对八台山旅游景区的主要旅游资源进行定量评价，八台山旅游景区拥有特级（五级）旅游资源3项，优良级（四级、三级）旅游资源10项。主要特色资源为：</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t>（一）地质奇观——巴山之心，万山之源</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公园内地质遗迹景观分布广泛、类型多样、保存完好。尤其是褶皱构造、岩溶地貌、生物礁滩相地质剖面等，能够代表大巴山地区的地质历史、地质事件和地质作用，具有独特的构造地质学、地貌学、古生物学和水文地质学特征，具有极高的科学内涵，是进行科普教育以及地质科学研究的理想场所。</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t>1、典型的地质构造景观：</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t>八台山复式背斜：</w:t>
      </w:r>
      <w:r w:rsidRPr="00595500">
        <w:rPr>
          <w:rFonts w:ascii="仿宋_GB2312" w:eastAsia="仿宋_GB2312" w:hint="eastAsia"/>
          <w:sz w:val="32"/>
          <w:szCs w:val="32"/>
        </w:rPr>
        <w:t>出露于公园北部八台乡—八台山一线。在</w:t>
      </w:r>
      <w:r w:rsidRPr="00595500">
        <w:rPr>
          <w:rFonts w:ascii="仿宋_GB2312" w:eastAsia="仿宋_GB2312" w:hint="eastAsia"/>
          <w:sz w:val="32"/>
          <w:szCs w:val="32"/>
        </w:rPr>
        <w:lastRenderedPageBreak/>
        <w:t>主背斜的西南部的大面坡、鲁家坡、四方坪、八台乡和主背斜的东北部的</w:t>
      </w:r>
      <w:proofErr w:type="gramStart"/>
      <w:r w:rsidRPr="00595500">
        <w:rPr>
          <w:rFonts w:ascii="仿宋_GB2312" w:eastAsia="仿宋_GB2312" w:hint="eastAsia"/>
          <w:sz w:val="32"/>
          <w:szCs w:val="32"/>
        </w:rPr>
        <w:t>下岗场</w:t>
      </w:r>
      <w:proofErr w:type="gramEnd"/>
      <w:r w:rsidRPr="00595500">
        <w:rPr>
          <w:rFonts w:ascii="仿宋_GB2312" w:eastAsia="仿宋_GB2312" w:hint="eastAsia"/>
          <w:sz w:val="32"/>
          <w:szCs w:val="32"/>
        </w:rPr>
        <w:t>分别出露有5条次级褶皱，条码地主背斜与5个次级背斜共同构成了八台复式背斜。是大巴山地质结构带的典型代表，也是规模最大，褶皱构造特征最明显的地质构造。</w:t>
      </w:r>
      <w:r>
        <w:rPr>
          <w:rFonts w:ascii="仿宋_GB2312" w:eastAsia="仿宋_GB2312" w:hint="eastAsia"/>
          <w:sz w:val="32"/>
          <w:szCs w:val="32"/>
        </w:rPr>
        <w:br/>
      </w:r>
      <w:r w:rsidRPr="00595500">
        <w:rPr>
          <w:rFonts w:ascii="仿宋_GB2312" w:eastAsia="仿宋_GB2312" w:hint="eastAsia"/>
          <w:b/>
          <w:bCs/>
          <w:sz w:val="32"/>
          <w:szCs w:val="32"/>
        </w:rPr>
        <w:t>2、独特的岩溶地貌景观：</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八台山绝壁崖：</w:t>
      </w:r>
      <w:r w:rsidRPr="00595500">
        <w:rPr>
          <w:rFonts w:ascii="仿宋_GB2312" w:eastAsia="仿宋_GB2312" w:hint="eastAsia"/>
          <w:sz w:val="32"/>
          <w:szCs w:val="32"/>
        </w:rPr>
        <w:t>是游人观看八台山日出、佛光、云海、雪景和铸剑峰、南天龟的最佳位置。</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独秀峰：</w:t>
      </w:r>
      <w:r w:rsidRPr="00595500">
        <w:rPr>
          <w:rFonts w:ascii="仿宋_GB2312" w:eastAsia="仿宋_GB2312" w:hint="eastAsia"/>
          <w:sz w:val="32"/>
          <w:szCs w:val="32"/>
        </w:rPr>
        <w:t>孤身立于天地之中，独秀峰顶部孤松葱郁挺拔、常年青翠，故名“独秀峰”。是国内罕见的典型孤峰地貌景观，唯一与黄山“梦笔生花”媲美的精品景观。</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棋盘山峰丛地貌：</w:t>
      </w:r>
      <w:r w:rsidRPr="00595500">
        <w:rPr>
          <w:rFonts w:ascii="仿宋_GB2312" w:eastAsia="仿宋_GB2312" w:hint="eastAsia"/>
          <w:sz w:val="32"/>
          <w:szCs w:val="32"/>
        </w:rPr>
        <w:t>四川境内独一无二的岩溶峰丛地貌景观，也是中国南方丛聚</w:t>
      </w:r>
      <w:proofErr w:type="gramStart"/>
      <w:r w:rsidRPr="00595500">
        <w:rPr>
          <w:rFonts w:ascii="仿宋_GB2312" w:eastAsia="仿宋_GB2312" w:hint="eastAsia"/>
          <w:sz w:val="32"/>
          <w:szCs w:val="32"/>
        </w:rPr>
        <w:t>状锥丘</w:t>
      </w:r>
      <w:proofErr w:type="gramEnd"/>
      <w:r w:rsidRPr="00595500">
        <w:rPr>
          <w:rFonts w:ascii="仿宋_GB2312" w:eastAsia="仿宋_GB2312" w:hint="eastAsia"/>
          <w:sz w:val="32"/>
          <w:szCs w:val="32"/>
        </w:rPr>
        <w:t>岩溶地貌北界的典型代表，由形态相似的岩溶丘峰组成，</w:t>
      </w:r>
      <w:proofErr w:type="gramStart"/>
      <w:r w:rsidRPr="00595500">
        <w:rPr>
          <w:rFonts w:ascii="仿宋_GB2312" w:eastAsia="仿宋_GB2312" w:hint="eastAsia"/>
          <w:sz w:val="32"/>
          <w:szCs w:val="32"/>
        </w:rPr>
        <w:t>峰丛形如</w:t>
      </w:r>
      <w:proofErr w:type="gramEnd"/>
      <w:r w:rsidRPr="00595500">
        <w:rPr>
          <w:rFonts w:ascii="仿宋_GB2312" w:eastAsia="仿宋_GB2312" w:hint="eastAsia"/>
          <w:sz w:val="32"/>
          <w:szCs w:val="32"/>
        </w:rPr>
        <w:t>棋盘，故名棋盘山。从观景台俯瞰，气势宏伟，堪称“天地八台山，华夏一盘棋”。</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棋盘山多级剥蚀面（溶蚀台地）：</w:t>
      </w:r>
      <w:r w:rsidRPr="00595500">
        <w:rPr>
          <w:rFonts w:ascii="仿宋_GB2312" w:eastAsia="仿宋_GB2312" w:hint="eastAsia"/>
          <w:sz w:val="32"/>
          <w:szCs w:val="32"/>
        </w:rPr>
        <w:t>是国内罕见的立体剥蚀面地质景观，是八台山地质遗迹的一大特色，在第四台地上近距离观赏由大地构造间歇性抬升运动形成的四级剥蚀面。不仅是地质科普的典型剖面，而且峰峦叠翠，美不胜收。</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天池坝溶蚀洼地：</w:t>
      </w:r>
      <w:r w:rsidRPr="00595500">
        <w:rPr>
          <w:rFonts w:ascii="仿宋_GB2312" w:eastAsia="仿宋_GB2312" w:hint="eastAsia"/>
          <w:sz w:val="32"/>
          <w:szCs w:val="32"/>
        </w:rPr>
        <w:t>天池坝是四川岩溶溶蚀洼地的典型地质景观，由地质时期巨型岩溶湖演变而成，旁边巨大的山体，恰似一只巨龟，守护着沧海桑田的巨变，被称为“南天龟”。</w:t>
      </w:r>
      <w:r w:rsidRPr="00595500">
        <w:rPr>
          <w:rFonts w:ascii="仿宋_GB2312" w:eastAsia="仿宋_GB2312" w:hint="eastAsia"/>
          <w:sz w:val="32"/>
          <w:szCs w:val="32"/>
        </w:rPr>
        <w:lastRenderedPageBreak/>
        <w:t>溶蚀洼地内部好似一围合的世外桃源，散落的民居星罗棋布的分布在峰峦田园之间，是秦巴山区最美的世外桃源。</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何乡岩石芽坪：</w:t>
      </w:r>
      <w:r w:rsidRPr="00595500">
        <w:rPr>
          <w:rFonts w:ascii="仿宋_GB2312" w:eastAsia="仿宋_GB2312" w:hint="eastAsia"/>
          <w:sz w:val="32"/>
          <w:szCs w:val="32"/>
        </w:rPr>
        <w:t>在八台山海拔1300-1600米范围内，出露石芽分布的范围广，数量多，密度大，排列有序，保存完整。远远望去像一群小绵羊在山间漫步，画面宁静和谐，具有较高的观赏价值。是石林的前身、岩溶地貌发育初期形成的一种特殊地貌形态。</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何乡岩落水洞：</w:t>
      </w:r>
      <w:r w:rsidRPr="00595500">
        <w:rPr>
          <w:rFonts w:ascii="仿宋_GB2312" w:eastAsia="仿宋_GB2312" w:hint="eastAsia"/>
          <w:sz w:val="32"/>
          <w:szCs w:val="32"/>
        </w:rPr>
        <w:t>落水洞直径约9米，深约10米，洞内石钟乳千姿百态，造型优美，形态各异。</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t>3、姿态万千的象形山石景观</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铸剑峰：</w:t>
      </w:r>
      <w:r w:rsidRPr="00595500">
        <w:rPr>
          <w:rFonts w:ascii="仿宋_GB2312" w:eastAsia="仿宋_GB2312" w:hint="eastAsia"/>
          <w:sz w:val="32"/>
          <w:szCs w:val="32"/>
        </w:rPr>
        <w:t>是八台山的镇山之宝，在地质构造上，是由几近垂直的巨大三角形片状岩块组成，这种单一巨型层面“岩墙”保存几率极低，是国内罕见地质奇观，在景观上好似拔地而起的利剑，在万山丛中颇有“天地仗剑”的豪迈。</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熊掌峰：</w:t>
      </w:r>
      <w:r w:rsidRPr="00595500">
        <w:rPr>
          <w:rFonts w:ascii="仿宋_GB2312" w:eastAsia="仿宋_GB2312" w:hint="eastAsia"/>
          <w:sz w:val="32"/>
          <w:szCs w:val="32"/>
        </w:rPr>
        <w:t>岩溶孤峰，像一只上翘的巨熊脚板、脚趾分明，称为“熊掌峰”。在地质上是由雨水和风力共同作用的奇妙之作。</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千</w:t>
      </w:r>
      <w:proofErr w:type="gramStart"/>
      <w:r w:rsidRPr="00595500">
        <w:rPr>
          <w:rFonts w:ascii="仿宋_GB2312" w:eastAsia="仿宋_GB2312" w:hint="eastAsia"/>
          <w:b/>
          <w:bCs/>
          <w:sz w:val="32"/>
          <w:szCs w:val="32"/>
        </w:rPr>
        <w:t>刃</w:t>
      </w:r>
      <w:proofErr w:type="gramEnd"/>
      <w:r w:rsidRPr="00595500">
        <w:rPr>
          <w:rFonts w:ascii="仿宋_GB2312" w:eastAsia="仿宋_GB2312" w:hint="eastAsia"/>
          <w:b/>
          <w:bCs/>
          <w:sz w:val="32"/>
          <w:szCs w:val="32"/>
        </w:rPr>
        <w:t>峰与断肠谷：</w:t>
      </w:r>
      <w:r w:rsidRPr="00595500">
        <w:rPr>
          <w:rFonts w:ascii="仿宋_GB2312" w:eastAsia="仿宋_GB2312" w:hint="eastAsia"/>
          <w:sz w:val="32"/>
          <w:szCs w:val="32"/>
        </w:rPr>
        <w:t>山形修长尖</w:t>
      </w:r>
      <w:proofErr w:type="gramStart"/>
      <w:r w:rsidRPr="00595500">
        <w:rPr>
          <w:rFonts w:ascii="仿宋_GB2312" w:eastAsia="仿宋_GB2312" w:hint="eastAsia"/>
          <w:sz w:val="32"/>
          <w:szCs w:val="32"/>
        </w:rPr>
        <w:t>刃</w:t>
      </w:r>
      <w:proofErr w:type="gramEnd"/>
      <w:r w:rsidRPr="00595500">
        <w:rPr>
          <w:rFonts w:ascii="仿宋_GB2312" w:eastAsia="仿宋_GB2312" w:hint="eastAsia"/>
          <w:sz w:val="32"/>
          <w:szCs w:val="32"/>
        </w:rPr>
        <w:t>如关公大刀，故称“千刃峰”。因“千刃峰”崖壁面发育强烈褶皱，颜色深浅不一，似九曲回肠，故名“断肠谷”。</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南天龟：</w:t>
      </w:r>
      <w:r w:rsidRPr="00595500">
        <w:rPr>
          <w:rFonts w:ascii="仿宋_GB2312" w:eastAsia="仿宋_GB2312" w:hint="eastAsia"/>
          <w:sz w:val="32"/>
          <w:szCs w:val="32"/>
        </w:rPr>
        <w:t>“巨龟”是岩溶作用形成的溶蚀漏斗地貌。从八台山观象台南望，极像一只“巨龟”，首凝视南天，巨龟前方</w:t>
      </w:r>
      <w:r w:rsidRPr="00595500">
        <w:rPr>
          <w:rFonts w:ascii="仿宋_GB2312" w:eastAsia="仿宋_GB2312" w:hint="eastAsia"/>
          <w:sz w:val="32"/>
          <w:szCs w:val="32"/>
        </w:rPr>
        <w:lastRenderedPageBreak/>
        <w:t>正是“天池坝”溶蚀大洼地。在地质史上“天池坝”曾是一个巨大的湖泊，是巨龟最喜爱生活的家园，所以巨龟期盼“生态恢复，天池重现”。</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t>（二）天象奇观——日出云海，川渝之巅</w:t>
      </w:r>
    </w:p>
    <w:p w:rsidR="00726075" w:rsidRDefault="00726075" w:rsidP="00726075">
      <w:pPr>
        <w:rPr>
          <w:rFonts w:ascii="仿宋_GB2312" w:eastAsia="仿宋_GB2312"/>
          <w:sz w:val="32"/>
          <w:szCs w:val="32"/>
        </w:rPr>
      </w:pPr>
      <w:r w:rsidRPr="00595500">
        <w:rPr>
          <w:rFonts w:ascii="仿宋_GB2312" w:eastAsia="仿宋_GB2312" w:hint="eastAsia"/>
          <w:sz w:val="32"/>
          <w:szCs w:val="32"/>
        </w:rPr>
        <w:t>八台山景区地处南北气候分界线上，</w:t>
      </w:r>
      <w:proofErr w:type="gramStart"/>
      <w:r w:rsidRPr="00595500">
        <w:rPr>
          <w:rFonts w:ascii="仿宋_GB2312" w:eastAsia="仿宋_GB2312" w:hint="eastAsia"/>
          <w:sz w:val="32"/>
          <w:szCs w:val="32"/>
        </w:rPr>
        <w:t>丰富万</w:t>
      </w:r>
      <w:proofErr w:type="gramEnd"/>
      <w:r w:rsidRPr="00595500">
        <w:rPr>
          <w:rFonts w:ascii="仿宋_GB2312" w:eastAsia="仿宋_GB2312" w:hint="eastAsia"/>
          <w:sz w:val="32"/>
          <w:szCs w:val="32"/>
        </w:rPr>
        <w:t>变的气象、独特的地质地貌孕育了万千气象：云海、日出、佛光、雾</w:t>
      </w:r>
      <w:proofErr w:type="gramStart"/>
      <w:r w:rsidRPr="00595500">
        <w:rPr>
          <w:rFonts w:ascii="仿宋_GB2312" w:eastAsia="仿宋_GB2312" w:hint="eastAsia"/>
          <w:sz w:val="32"/>
          <w:szCs w:val="32"/>
        </w:rPr>
        <w:t>岚</w:t>
      </w:r>
      <w:proofErr w:type="gramEnd"/>
      <w:r w:rsidRPr="00595500">
        <w:rPr>
          <w:rFonts w:ascii="仿宋_GB2312" w:eastAsia="仿宋_GB2312" w:hint="eastAsia"/>
          <w:sz w:val="32"/>
          <w:szCs w:val="32"/>
        </w:rPr>
        <w:t>、白雪美不胜收，也是是川东地区</w:t>
      </w:r>
      <w:proofErr w:type="gramStart"/>
      <w:r w:rsidRPr="00595500">
        <w:rPr>
          <w:rFonts w:ascii="仿宋_GB2312" w:eastAsia="仿宋_GB2312" w:hint="eastAsia"/>
          <w:sz w:val="32"/>
          <w:szCs w:val="32"/>
        </w:rPr>
        <w:t>气景最多</w:t>
      </w:r>
      <w:proofErr w:type="gramEnd"/>
      <w:r w:rsidRPr="00595500">
        <w:rPr>
          <w:rFonts w:ascii="仿宋_GB2312" w:eastAsia="仿宋_GB2312" w:hint="eastAsia"/>
          <w:sz w:val="32"/>
          <w:szCs w:val="32"/>
        </w:rPr>
        <w:t>的景区。因此，八台山被《中国国家地理》、四川省旅发委、四川省测绘局权威发布为“四川100个旅游最佳观景点”，与峨眉山金顶、牛背山形成四川三大最佳观日观云地。</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 xml:space="preserve"> 1、八台日出</w:t>
      </w:r>
      <w:r w:rsidRPr="00595500">
        <w:rPr>
          <w:rFonts w:ascii="仿宋_GB2312" w:eastAsia="仿宋_GB2312" w:hint="eastAsia"/>
          <w:sz w:val="32"/>
          <w:szCs w:val="32"/>
        </w:rPr>
        <w:t>：八台山是四川最先见到阳光的地方，日出之际光芒万丈，晴天可见佛光，景色壮观，令人心旷神怡，尽显巴山神奇。</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2、八台云海：</w:t>
      </w:r>
      <w:r w:rsidRPr="00595500">
        <w:rPr>
          <w:rFonts w:ascii="仿宋_GB2312" w:eastAsia="仿宋_GB2312" w:hint="eastAsia"/>
          <w:sz w:val="32"/>
          <w:szCs w:val="32"/>
        </w:rPr>
        <w:t>八台山多云雾，云雾积聚，急剧流动，瞬息万变，气象万千，尽显巴山神秘。</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3、</w:t>
      </w:r>
      <w:r w:rsidRPr="00595500">
        <w:rPr>
          <w:rFonts w:ascii="仿宋_GB2312" w:eastAsia="仿宋_GB2312" w:hint="eastAsia"/>
          <w:b/>
          <w:bCs/>
          <w:sz w:val="32"/>
          <w:szCs w:val="32"/>
        </w:rPr>
        <w:t>八台佛光</w:t>
      </w:r>
      <w:r w:rsidRPr="00595500">
        <w:rPr>
          <w:rFonts w:ascii="仿宋_GB2312" w:eastAsia="仿宋_GB2312" w:hint="eastAsia"/>
          <w:sz w:val="32"/>
          <w:szCs w:val="32"/>
        </w:rPr>
        <w:t>：八台山是川东北第一高峰，素有“川东峨眉”之称，在地理上峨眉山与八台山遥相呼应，在观佛光中，佛光与八台观音灵境辉映，吉祥天成。</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4、</w:t>
      </w:r>
      <w:r w:rsidRPr="00595500">
        <w:rPr>
          <w:rFonts w:ascii="仿宋_GB2312" w:eastAsia="仿宋_GB2312" w:hint="eastAsia"/>
          <w:b/>
          <w:bCs/>
          <w:sz w:val="32"/>
          <w:szCs w:val="32"/>
        </w:rPr>
        <w:t>八台雪景：</w:t>
      </w:r>
      <w:r w:rsidRPr="00595500">
        <w:rPr>
          <w:rFonts w:ascii="仿宋_GB2312" w:eastAsia="仿宋_GB2312" w:hint="eastAsia"/>
          <w:sz w:val="32"/>
          <w:szCs w:val="32"/>
        </w:rPr>
        <w:t>八台山四季皆景，雪景犹赞。在冬季，随处可见“雪压冬云白絮飞”、“山舞银蛇，原驰蜡像，欲与天公试比高”的皑皑雪景，在阳光照射下，洁白晶莹，银光灿烂，秀美壮观。</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lastRenderedPageBreak/>
        <w:t>（三）避暑度假——川</w:t>
      </w:r>
      <w:proofErr w:type="gramStart"/>
      <w:r w:rsidRPr="00595500">
        <w:rPr>
          <w:rFonts w:ascii="仿宋_GB2312" w:eastAsia="仿宋_GB2312" w:hint="eastAsia"/>
          <w:b/>
          <w:bCs/>
          <w:sz w:val="32"/>
          <w:szCs w:val="32"/>
        </w:rPr>
        <w:t>陕夏都</w:t>
      </w:r>
      <w:proofErr w:type="gramEnd"/>
      <w:r w:rsidRPr="00595500">
        <w:rPr>
          <w:rFonts w:ascii="仿宋_GB2312" w:eastAsia="仿宋_GB2312" w:hint="eastAsia"/>
          <w:b/>
          <w:bCs/>
          <w:sz w:val="32"/>
          <w:szCs w:val="32"/>
        </w:rPr>
        <w:t>，天然氧吧</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1、气候条件：</w:t>
      </w:r>
      <w:r w:rsidRPr="00595500">
        <w:rPr>
          <w:rFonts w:ascii="仿宋_GB2312" w:eastAsia="仿宋_GB2312" w:hint="eastAsia"/>
          <w:sz w:val="32"/>
          <w:szCs w:val="32"/>
        </w:rPr>
        <w:t>八</w:t>
      </w:r>
      <w:proofErr w:type="gramStart"/>
      <w:r w:rsidRPr="00595500">
        <w:rPr>
          <w:rFonts w:ascii="仿宋_GB2312" w:eastAsia="仿宋_GB2312" w:hint="eastAsia"/>
          <w:sz w:val="32"/>
          <w:szCs w:val="32"/>
        </w:rPr>
        <w:t>台山属北亚热带</w:t>
      </w:r>
      <w:proofErr w:type="gramEnd"/>
      <w:r w:rsidRPr="00595500">
        <w:rPr>
          <w:rFonts w:ascii="仿宋_GB2312" w:eastAsia="仿宋_GB2312" w:hint="eastAsia"/>
          <w:sz w:val="32"/>
          <w:szCs w:val="32"/>
        </w:rPr>
        <w:t>秦巴气候区，具有四季分明、气候温和、雨热同季、光温同步、雨量充沛、无霜期较长、日照充足等特点。七月份平均气温22℃，据万源气象站在八台山气候观测资料，气温随海拔升高呈递减规律，每升高100米，年平均气温下降0.55℃，变幅为0.47~0.66℃。</w:t>
      </w:r>
    </w:p>
    <w:p w:rsidR="00726075" w:rsidRPr="00595500" w:rsidRDefault="00726075" w:rsidP="00726075">
      <w:pPr>
        <w:rPr>
          <w:rFonts w:ascii="仿宋_GB2312" w:eastAsia="仿宋_GB2312"/>
          <w:bCs/>
          <w:sz w:val="32"/>
          <w:szCs w:val="32"/>
        </w:rPr>
      </w:pPr>
      <w:r w:rsidRPr="00595500">
        <w:rPr>
          <w:rFonts w:ascii="仿宋_GB2312" w:eastAsia="仿宋_GB2312" w:hint="eastAsia"/>
          <w:b/>
          <w:bCs/>
          <w:sz w:val="32"/>
          <w:szCs w:val="32"/>
        </w:rPr>
        <w:t>2、区位优势：</w:t>
      </w:r>
      <w:r w:rsidRPr="00595500">
        <w:rPr>
          <w:rFonts w:ascii="仿宋_GB2312" w:eastAsia="仿宋_GB2312" w:hint="eastAsia"/>
          <w:sz w:val="32"/>
          <w:szCs w:val="32"/>
        </w:rPr>
        <w:t>八台山地处川、陕、鄂、渝四省（市）交汇辐射的中心地带，</w:t>
      </w:r>
      <w:r w:rsidRPr="00595500">
        <w:rPr>
          <w:rFonts w:ascii="仿宋_GB2312" w:eastAsia="仿宋_GB2312" w:hint="eastAsia"/>
          <w:bCs/>
          <w:sz w:val="32"/>
          <w:szCs w:val="32"/>
        </w:rPr>
        <w:t>旅游区位条件得天独厚，</w:t>
      </w:r>
      <w:proofErr w:type="gramStart"/>
      <w:r w:rsidRPr="00595500">
        <w:rPr>
          <w:rFonts w:ascii="仿宋_GB2312" w:eastAsia="仿宋_GB2312" w:hint="eastAsia"/>
          <w:bCs/>
          <w:sz w:val="32"/>
          <w:szCs w:val="32"/>
        </w:rPr>
        <w:t>且八台山</w:t>
      </w:r>
      <w:proofErr w:type="gramEnd"/>
      <w:r w:rsidRPr="00595500">
        <w:rPr>
          <w:rFonts w:ascii="仿宋_GB2312" w:eastAsia="仿宋_GB2312" w:hint="eastAsia"/>
          <w:bCs/>
          <w:sz w:val="32"/>
          <w:szCs w:val="32"/>
        </w:rPr>
        <w:t>地质公园与达－陕高速、达州河市机场相连接，交通快捷，可入性好。</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3、</w:t>
      </w:r>
      <w:proofErr w:type="gramStart"/>
      <w:r w:rsidRPr="00595500">
        <w:rPr>
          <w:rFonts w:ascii="仿宋_GB2312" w:eastAsia="仿宋_GB2312" w:hint="eastAsia"/>
          <w:b/>
          <w:bCs/>
          <w:sz w:val="32"/>
          <w:szCs w:val="32"/>
        </w:rPr>
        <w:t>森景一体</w:t>
      </w:r>
      <w:proofErr w:type="gramEnd"/>
      <w:r w:rsidRPr="00595500">
        <w:rPr>
          <w:rFonts w:ascii="仿宋_GB2312" w:eastAsia="仿宋_GB2312" w:hint="eastAsia"/>
          <w:b/>
          <w:bCs/>
          <w:sz w:val="32"/>
          <w:szCs w:val="32"/>
        </w:rPr>
        <w:t>：</w:t>
      </w:r>
      <w:r w:rsidRPr="00595500">
        <w:rPr>
          <w:rFonts w:ascii="仿宋_GB2312" w:eastAsia="仿宋_GB2312" w:hint="eastAsia"/>
          <w:sz w:val="32"/>
          <w:szCs w:val="32"/>
        </w:rPr>
        <w:t>八台山因地貌成层状梯级递增，有八层之多，故名八台山。也因此造就了八台山山地观景视野开阔，置身于云天一色的山中，使游客身心舒畅，美景尽收眼底。</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4、半山避暑：</w:t>
      </w:r>
      <w:r w:rsidRPr="00595500">
        <w:rPr>
          <w:rFonts w:ascii="仿宋_GB2312" w:eastAsia="仿宋_GB2312" w:hint="eastAsia"/>
          <w:sz w:val="32"/>
          <w:szCs w:val="32"/>
        </w:rPr>
        <w:t>在八台山中，每一层台地都散落有山景客栈，夏季游客在享受凉爽气候的同时，夜晚天气通透，可以观星、观银河，早晨观日观云海，好不惬意。</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t>（四）富硒康养——富硒名山，万宝之源</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中国富硒之都：万源市素有“万宝之源”的美誉，地处秦巴山区核心区域，是全国三大富硒地区之一，四川省唯一的天然富硒区，境内硒的涵盖之广，品质之优，全国罕见，具有极大的开发潜力，已经获得“中国富硒之都”的知名商标。</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富硒康养之宝：</w:t>
      </w:r>
      <w:proofErr w:type="gramStart"/>
      <w:r w:rsidRPr="00595500">
        <w:rPr>
          <w:rFonts w:ascii="仿宋_GB2312" w:eastAsia="仿宋_GB2312" w:hint="eastAsia"/>
          <w:sz w:val="32"/>
          <w:szCs w:val="32"/>
        </w:rPr>
        <w:t>硒被科学家</w:t>
      </w:r>
      <w:proofErr w:type="gramEnd"/>
      <w:r w:rsidRPr="00595500">
        <w:rPr>
          <w:rFonts w:ascii="仿宋_GB2312" w:eastAsia="仿宋_GB2312" w:hint="eastAsia"/>
          <w:sz w:val="32"/>
          <w:szCs w:val="32"/>
        </w:rPr>
        <w:t>称之为人体微量元素中的“抗癌</w:t>
      </w:r>
      <w:r w:rsidRPr="00595500">
        <w:rPr>
          <w:rFonts w:ascii="仿宋_GB2312" w:eastAsia="仿宋_GB2312" w:hint="eastAsia"/>
          <w:sz w:val="32"/>
          <w:szCs w:val="32"/>
        </w:rPr>
        <w:lastRenderedPageBreak/>
        <w:t>之王”，被国内外医药界和营养学界尊称为“生命的火种”，享有“长寿元素”、“心脏守护神”“天然解毒剂”等美誉。</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国家地理标志产品：八台山农副产品不仅丰富，而且具有富硒康养价值，已经获得多项国家地理标志产品。主要</w:t>
      </w:r>
      <w:proofErr w:type="gramStart"/>
      <w:r w:rsidRPr="00595500">
        <w:rPr>
          <w:rFonts w:ascii="仿宋_GB2312" w:eastAsia="仿宋_GB2312" w:hint="eastAsia"/>
          <w:sz w:val="32"/>
          <w:szCs w:val="32"/>
        </w:rPr>
        <w:t>有旧院黑鸡</w:t>
      </w:r>
      <w:proofErr w:type="gramEnd"/>
      <w:r w:rsidRPr="00595500">
        <w:rPr>
          <w:rFonts w:ascii="仿宋_GB2312" w:eastAsia="仿宋_GB2312" w:hint="eastAsia"/>
          <w:sz w:val="32"/>
          <w:szCs w:val="32"/>
        </w:rPr>
        <w:t>、巴山雀舌、蜂桶蜂蜜、马铃薯、中药材、珍珠花菜、粉葛、食用菌、板角山羊、生态老腊肉、核桃、板栗等系列产品。</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其中富硒茶“巴山雀舌”曾受到江泽民同志称赞，先后获“中国文化名茶”、全国“七</w:t>
      </w:r>
      <w:r w:rsidRPr="00595500">
        <w:rPr>
          <w:rFonts w:ascii="宋体" w:hAnsi="宋体" w:cs="宋体" w:hint="eastAsia"/>
          <w:sz w:val="32"/>
          <w:szCs w:val="32"/>
        </w:rPr>
        <w:t>•</w:t>
      </w:r>
      <w:r w:rsidRPr="00595500">
        <w:rPr>
          <w:rFonts w:ascii="仿宋_GB2312" w:eastAsia="仿宋_GB2312" w:hAnsi="仿宋_GB2312" w:cs="仿宋_GB2312" w:hint="eastAsia"/>
          <w:sz w:val="32"/>
          <w:szCs w:val="32"/>
        </w:rPr>
        <w:t>五”星火计划博览会金奖、北京国际农业博览会名牌产品、四川十大名茶等国家、省部级以上奖励</w:t>
      </w:r>
      <w:r w:rsidRPr="00595500">
        <w:rPr>
          <w:rFonts w:ascii="仿宋_GB2312" w:eastAsia="仿宋_GB2312" w:hint="eastAsia"/>
          <w:sz w:val="32"/>
          <w:szCs w:val="32"/>
        </w:rPr>
        <w:t>60余项。</w:t>
      </w:r>
      <w:proofErr w:type="gramStart"/>
      <w:r w:rsidRPr="00595500">
        <w:rPr>
          <w:rFonts w:ascii="仿宋_GB2312" w:eastAsia="仿宋_GB2312" w:hint="eastAsia"/>
          <w:sz w:val="32"/>
          <w:szCs w:val="32"/>
        </w:rPr>
        <w:t>旧院黑鸡</w:t>
      </w:r>
      <w:proofErr w:type="gramEnd"/>
      <w:r w:rsidRPr="00595500">
        <w:rPr>
          <w:rFonts w:ascii="仿宋_GB2312" w:eastAsia="仿宋_GB2312" w:hint="eastAsia"/>
          <w:sz w:val="32"/>
          <w:szCs w:val="32"/>
        </w:rPr>
        <w:t>以“世界少有，中国稀有，万源独有”而扬名，并入选“天府十宝”，</w:t>
      </w:r>
      <w:proofErr w:type="gramStart"/>
      <w:r w:rsidRPr="00595500">
        <w:rPr>
          <w:rFonts w:ascii="仿宋_GB2312" w:eastAsia="仿宋_GB2312" w:hint="eastAsia"/>
          <w:sz w:val="32"/>
          <w:szCs w:val="32"/>
        </w:rPr>
        <w:t>旧院黑鸡蛋</w:t>
      </w:r>
      <w:proofErr w:type="gramEnd"/>
      <w:r w:rsidRPr="00595500">
        <w:rPr>
          <w:rFonts w:ascii="仿宋_GB2312" w:eastAsia="仿宋_GB2312" w:hint="eastAsia"/>
          <w:sz w:val="32"/>
          <w:szCs w:val="32"/>
        </w:rPr>
        <w:t>因富含硒元素被誉为“生命蛋”，万源以“生态、富硒、有机”品牌立足，是人们养生、康养的绝佳目的地。</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t>（五）康体运动——全景立体，动感万象</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全季旅游：八台山四季如画，一年四季每到头。春季山花烂漫，</w:t>
      </w:r>
      <w:proofErr w:type="gramStart"/>
      <w:r w:rsidRPr="00595500">
        <w:rPr>
          <w:rFonts w:ascii="仿宋_GB2312" w:eastAsia="仿宋_GB2312" w:hint="eastAsia"/>
          <w:sz w:val="32"/>
          <w:szCs w:val="32"/>
        </w:rPr>
        <w:t>玉笑珠香</w:t>
      </w:r>
      <w:proofErr w:type="gramEnd"/>
      <w:r w:rsidRPr="00595500">
        <w:rPr>
          <w:rFonts w:ascii="仿宋_GB2312" w:eastAsia="仿宋_GB2312" w:hint="eastAsia"/>
          <w:sz w:val="32"/>
          <w:szCs w:val="32"/>
        </w:rPr>
        <w:t>；夏季林木茂盛，绿意浓浓；秋季巴山彩林，五彩绚丽；冬季银装素裹，白雪皑皑。</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全景动感：在八台山全景立体的山地空间中，开展溜索、热气球、滑翔翼等刺激惊险的空中项目，从高空俯瞰八台千姿百态，雄伟壮丽，嵯峨黛绿的群山和辽阔的天空，精致而婉约地绘成了一幅美丽画卷。</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lastRenderedPageBreak/>
        <w:t>（六）文化体验——八台观音，万福之源</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川东峨眉：</w:t>
      </w:r>
      <w:r w:rsidRPr="00595500">
        <w:rPr>
          <w:rFonts w:ascii="仿宋_GB2312" w:eastAsia="仿宋_GB2312" w:hint="eastAsia"/>
          <w:sz w:val="32"/>
          <w:szCs w:val="32"/>
        </w:rPr>
        <w:t>八台山位于川陕渝之巅，与川西的峨眉山遥相呼应，构成</w:t>
      </w:r>
      <w:proofErr w:type="gramStart"/>
      <w:r w:rsidRPr="00595500">
        <w:rPr>
          <w:rFonts w:ascii="仿宋_GB2312" w:eastAsia="仿宋_GB2312" w:hint="eastAsia"/>
          <w:sz w:val="32"/>
          <w:szCs w:val="32"/>
        </w:rPr>
        <w:t>一</w:t>
      </w:r>
      <w:proofErr w:type="gramEnd"/>
      <w:r w:rsidRPr="00595500">
        <w:rPr>
          <w:rFonts w:ascii="仿宋_GB2312" w:eastAsia="仿宋_GB2312" w:hint="eastAsia"/>
          <w:sz w:val="32"/>
          <w:szCs w:val="32"/>
        </w:rPr>
        <w:t>东</w:t>
      </w:r>
      <w:proofErr w:type="gramStart"/>
      <w:r w:rsidRPr="00595500">
        <w:rPr>
          <w:rFonts w:ascii="仿宋_GB2312" w:eastAsia="仿宋_GB2312" w:hint="eastAsia"/>
          <w:sz w:val="32"/>
          <w:szCs w:val="32"/>
        </w:rPr>
        <w:t>一</w:t>
      </w:r>
      <w:proofErr w:type="gramEnd"/>
      <w:r w:rsidRPr="00595500">
        <w:rPr>
          <w:rFonts w:ascii="仿宋_GB2312" w:eastAsia="仿宋_GB2312" w:hint="eastAsia"/>
          <w:sz w:val="32"/>
          <w:szCs w:val="32"/>
        </w:rPr>
        <w:t>西的佛教胜地，同时八台山在秦巴山区的历史文化积淀，堪称“秦巴保护神”。</w:t>
      </w:r>
    </w:p>
    <w:p w:rsidR="00726075" w:rsidRPr="00595500" w:rsidRDefault="00726075" w:rsidP="00726075">
      <w:pPr>
        <w:rPr>
          <w:rFonts w:ascii="仿宋_GB2312" w:eastAsia="仿宋_GB2312"/>
          <w:sz w:val="32"/>
          <w:szCs w:val="32"/>
        </w:rPr>
      </w:pPr>
      <w:r w:rsidRPr="00595500">
        <w:rPr>
          <w:rFonts w:ascii="仿宋_GB2312" w:eastAsia="仿宋_GB2312" w:hint="eastAsia"/>
          <w:b/>
          <w:bCs/>
          <w:sz w:val="32"/>
          <w:szCs w:val="32"/>
        </w:rPr>
        <w:t>吉祥八台：</w:t>
      </w:r>
      <w:r w:rsidRPr="00595500">
        <w:rPr>
          <w:rFonts w:ascii="仿宋_GB2312" w:eastAsia="仿宋_GB2312" w:hint="eastAsia"/>
          <w:sz w:val="32"/>
          <w:szCs w:val="32"/>
        </w:rPr>
        <w:t>在中国的山岳体系中，是以“八”命名的文化名山，在中国吉祥数字文化中，“8”是最具市场吸引力的，在景区开发过程中，逐步形成了从“1”到“8”，从立体到平面的“吉祥八台”文化景观格局。天地八台（天地有八柱支撑起八台，构成沟通天地的神圣意象）、八方八卦（中国传统地理的四正四隅演绎出万物的八卦之</w:t>
      </w:r>
      <w:proofErr w:type="gramStart"/>
      <w:r w:rsidRPr="00595500">
        <w:rPr>
          <w:rFonts w:ascii="仿宋_GB2312" w:eastAsia="仿宋_GB2312" w:hint="eastAsia"/>
          <w:sz w:val="32"/>
          <w:szCs w:val="32"/>
        </w:rPr>
        <w:t>象</w:t>
      </w:r>
      <w:proofErr w:type="gramEnd"/>
      <w:r w:rsidRPr="00595500">
        <w:rPr>
          <w:rFonts w:ascii="仿宋_GB2312" w:eastAsia="仿宋_GB2312" w:hint="eastAsia"/>
          <w:sz w:val="32"/>
          <w:szCs w:val="32"/>
        </w:rPr>
        <w:t>）、八台观音（佛教的吉祥数字与8相关，八大金刚、天龙八部等，提升已建好的观音塑像的文化价值）。</w:t>
      </w:r>
    </w:p>
    <w:p w:rsidR="00726075" w:rsidRPr="00595500" w:rsidRDefault="00726075" w:rsidP="00726075">
      <w:pPr>
        <w:rPr>
          <w:rFonts w:ascii="仿宋_GB2312" w:eastAsia="仿宋_GB2312"/>
          <w:b/>
          <w:bCs/>
          <w:sz w:val="32"/>
          <w:szCs w:val="32"/>
        </w:rPr>
      </w:pPr>
      <w:r w:rsidRPr="00595500">
        <w:rPr>
          <w:rFonts w:ascii="仿宋_GB2312" w:eastAsia="仿宋_GB2312" w:hint="eastAsia"/>
          <w:b/>
          <w:bCs/>
          <w:sz w:val="32"/>
          <w:szCs w:val="32"/>
        </w:rPr>
        <w:t>（七）观景体验——玻璃栈道，步步惊心</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在八台的金鼎上，一条长约１０５米的栈道依悬崖峭壁凌空而建，均采用透明玻璃铺设，所处海拔约２３００米，是目前亚洲海拔最高的玻璃栈道。走在上面悬空之感十足，艳阳天，踏云而行，雨雾天，则漫步云端。体验脚下惊险刺激的同时，还能近距离感受云海，仿佛置身其中，且看那云雾吐纳翻涌，氤氲蒸腾。</w:t>
      </w:r>
    </w:p>
    <w:p w:rsidR="00726075" w:rsidRPr="00595500" w:rsidRDefault="00726075" w:rsidP="00726075">
      <w:pPr>
        <w:ind w:firstLineChars="200" w:firstLine="643"/>
        <w:rPr>
          <w:rFonts w:ascii="仿宋_GB2312" w:eastAsia="仿宋_GB2312"/>
          <w:b/>
          <w:bCs/>
          <w:sz w:val="32"/>
          <w:szCs w:val="32"/>
        </w:rPr>
      </w:pPr>
      <w:r w:rsidRPr="00595500">
        <w:rPr>
          <w:rFonts w:ascii="仿宋_GB2312" w:eastAsia="仿宋_GB2312" w:hint="eastAsia"/>
          <w:b/>
          <w:bCs/>
          <w:sz w:val="32"/>
          <w:szCs w:val="32"/>
        </w:rPr>
        <w:t>二、创建过程</w:t>
      </w:r>
      <w:bookmarkStart w:id="0" w:name="_Toc279332143"/>
      <w:bookmarkStart w:id="1" w:name="_Toc359402901"/>
      <w:bookmarkStart w:id="2" w:name="_Toc391391268"/>
    </w:p>
    <w:bookmarkEnd w:id="0"/>
    <w:bookmarkEnd w:id="1"/>
    <w:bookmarkEnd w:id="2"/>
    <w:p w:rsidR="00726075" w:rsidRPr="00595500" w:rsidRDefault="00726075" w:rsidP="00726075">
      <w:pPr>
        <w:ind w:firstLineChars="200" w:firstLine="640"/>
        <w:rPr>
          <w:rFonts w:ascii="仿宋_GB2312" w:eastAsia="仿宋_GB2312"/>
          <w:bCs/>
          <w:sz w:val="32"/>
          <w:szCs w:val="32"/>
        </w:rPr>
      </w:pPr>
      <w:r w:rsidRPr="00595500">
        <w:rPr>
          <w:rFonts w:ascii="仿宋_GB2312" w:eastAsia="仿宋_GB2312" w:hint="eastAsia"/>
          <w:bCs/>
          <w:sz w:val="32"/>
          <w:szCs w:val="32"/>
        </w:rPr>
        <w:t xml:space="preserve">第一阶段：筹备动员阶段（2016年12月1日至2月29日） </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lastRenderedPageBreak/>
        <w:t>成立万源八台山旅游景区创建国家4A级旅游景区工作领导小组。制定创建工作实施方案，召开创建工作动员会，部署创建工作任务。加大创建工作宣传舆论工作，编印宣传提纲，制作画册、光盘等宣传资料，多形式、全方位广泛开展宣传。</w:t>
      </w:r>
    </w:p>
    <w:p w:rsidR="00726075" w:rsidRPr="00595500" w:rsidRDefault="00726075" w:rsidP="00726075">
      <w:pPr>
        <w:rPr>
          <w:rFonts w:ascii="仿宋_GB2312" w:eastAsia="仿宋_GB2312"/>
          <w:bCs/>
          <w:sz w:val="32"/>
          <w:szCs w:val="32"/>
        </w:rPr>
      </w:pPr>
      <w:r w:rsidRPr="00595500">
        <w:rPr>
          <w:rFonts w:ascii="仿宋_GB2312" w:eastAsia="仿宋_GB2312" w:hint="eastAsia"/>
          <w:bCs/>
          <w:sz w:val="32"/>
          <w:szCs w:val="32"/>
        </w:rPr>
        <w:t>第二阶段：建设阶段（2016年4月1日至10月20日）</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对照《旅游景区质量等级划分与评定》国家标准及其实施细则，完成八台山旅游景区游客中心的升级改造、景区生态停车场的功能完善、玻璃栈道、最美观景台等景点的提档升级。对照国家标准充实完善景区相关制度，充实软件资料，积极做好迎检准备工作。</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1.各责任单位对照《旅游景区质量等级的划分与评定》国家标准细则和《万源八台山创建国家AAAA级旅游景区工作任务分解表》，提出实施计划，抽调得力人员，抓紧组织实施。</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2.加快景区建设步伐，对景区景点进一步开发，深入挖掘地域文化内涵，提升景区的文化品位。</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3.召开创建工作现场推进会，掌握各责任单位工作动态，研究解决存在的问题，及时查漏补缺，推动各项创建工作顺利开展。</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4.对照工作项目、内容和标准，落实措施，加快进度，查找不足，落实整改。</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5.完善有关创建影像、文字资料的录制和整理工作。</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6.开展环境整治工作。</w:t>
      </w:r>
    </w:p>
    <w:p w:rsidR="00726075" w:rsidRPr="00595500" w:rsidRDefault="00726075" w:rsidP="00726075">
      <w:pPr>
        <w:rPr>
          <w:rFonts w:ascii="仿宋_GB2312" w:eastAsia="仿宋_GB2312"/>
          <w:bCs/>
          <w:sz w:val="32"/>
          <w:szCs w:val="32"/>
        </w:rPr>
      </w:pPr>
      <w:r w:rsidRPr="00595500">
        <w:rPr>
          <w:rFonts w:ascii="仿宋_GB2312" w:eastAsia="仿宋_GB2312" w:hint="eastAsia"/>
          <w:bCs/>
          <w:sz w:val="32"/>
          <w:szCs w:val="32"/>
        </w:rPr>
        <w:lastRenderedPageBreak/>
        <w:t>第三阶段：迎检阶段（2016年10月21日至11月21日）</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1.景区开展自检自查。由创建工作领导小组对照国家标准，进行自查打分，提出自检意见，制定整改措施。</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2.完善软件资料，准备好申请报告、创建工作报告、真实完整地填写《旅游景区质量等级申请评定报告书》。</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3.逐级做好市旅游局、</w:t>
      </w:r>
      <w:proofErr w:type="gramStart"/>
      <w:r w:rsidRPr="00595500">
        <w:rPr>
          <w:rFonts w:ascii="仿宋_GB2312" w:eastAsia="仿宋_GB2312" w:hint="eastAsia"/>
          <w:sz w:val="32"/>
          <w:szCs w:val="32"/>
        </w:rPr>
        <w:t>省景评委</w:t>
      </w:r>
      <w:proofErr w:type="gramEnd"/>
      <w:r w:rsidRPr="00595500">
        <w:rPr>
          <w:rFonts w:ascii="仿宋_GB2312" w:eastAsia="仿宋_GB2312" w:hint="eastAsia"/>
          <w:sz w:val="32"/>
          <w:szCs w:val="32"/>
        </w:rPr>
        <w:t>检查验收和接待工作。</w:t>
      </w:r>
    </w:p>
    <w:p w:rsidR="00726075" w:rsidRPr="00595500" w:rsidRDefault="00726075" w:rsidP="00726075">
      <w:pPr>
        <w:rPr>
          <w:rFonts w:ascii="仿宋_GB2312" w:eastAsia="仿宋_GB2312"/>
          <w:sz w:val="32"/>
          <w:szCs w:val="32"/>
        </w:rPr>
      </w:pPr>
      <w:r w:rsidRPr="00595500">
        <w:rPr>
          <w:rFonts w:ascii="仿宋_GB2312" w:eastAsia="仿宋_GB2312" w:hint="eastAsia"/>
          <w:sz w:val="32"/>
          <w:szCs w:val="32"/>
        </w:rPr>
        <w:t>4.进一步完善细节，按市旅游局、</w:t>
      </w:r>
      <w:proofErr w:type="gramStart"/>
      <w:r w:rsidRPr="00595500">
        <w:rPr>
          <w:rFonts w:ascii="仿宋_GB2312" w:eastAsia="仿宋_GB2312" w:hint="eastAsia"/>
          <w:sz w:val="32"/>
          <w:szCs w:val="32"/>
        </w:rPr>
        <w:t>省景评委</w:t>
      </w:r>
      <w:proofErr w:type="gramEnd"/>
      <w:r w:rsidRPr="00595500">
        <w:rPr>
          <w:rFonts w:ascii="仿宋_GB2312" w:eastAsia="仿宋_GB2312" w:hint="eastAsia"/>
          <w:sz w:val="32"/>
          <w:szCs w:val="32"/>
        </w:rPr>
        <w:t>检查验收提出的意见和要求，切实做好整改工作，确保创建成功。</w:t>
      </w:r>
    </w:p>
    <w:p w:rsidR="00726075" w:rsidRPr="00595500" w:rsidRDefault="00726075" w:rsidP="00726075">
      <w:pPr>
        <w:ind w:firstLineChars="200" w:firstLine="643"/>
        <w:rPr>
          <w:rFonts w:ascii="仿宋_GB2312" w:eastAsia="仿宋_GB2312"/>
          <w:b/>
          <w:bCs/>
          <w:sz w:val="32"/>
          <w:szCs w:val="32"/>
        </w:rPr>
      </w:pPr>
      <w:r w:rsidRPr="00595500">
        <w:rPr>
          <w:rFonts w:ascii="仿宋_GB2312" w:eastAsia="仿宋_GB2312" w:hint="eastAsia"/>
          <w:b/>
          <w:bCs/>
          <w:sz w:val="32"/>
          <w:szCs w:val="32"/>
        </w:rPr>
        <w:t>三、创建成效。</w:t>
      </w:r>
    </w:p>
    <w:p w:rsidR="00726075" w:rsidRPr="00595500" w:rsidRDefault="00726075" w:rsidP="00726075">
      <w:pPr>
        <w:ind w:firstLineChars="200" w:firstLine="640"/>
        <w:rPr>
          <w:rFonts w:ascii="仿宋_GB2312" w:eastAsia="仿宋_GB2312"/>
          <w:sz w:val="32"/>
          <w:szCs w:val="32"/>
        </w:rPr>
      </w:pPr>
      <w:r w:rsidRPr="00595500">
        <w:rPr>
          <w:rFonts w:ascii="仿宋_GB2312" w:eastAsia="仿宋_GB2312" w:hint="eastAsia"/>
          <w:sz w:val="32"/>
          <w:szCs w:val="32"/>
        </w:rPr>
        <w:t>自万源八台山创建国家AAAA旅游景区的工作开展以来，景区基础设施建设、文化内涵、服务接待设施有了极大提升和改善。</w:t>
      </w:r>
    </w:p>
    <w:p w:rsidR="00726075" w:rsidRPr="00595500" w:rsidRDefault="00726075" w:rsidP="00726075">
      <w:pPr>
        <w:ind w:firstLineChars="200" w:firstLine="640"/>
        <w:rPr>
          <w:rFonts w:ascii="仿宋_GB2312" w:eastAsia="仿宋_GB2312"/>
          <w:sz w:val="32"/>
          <w:szCs w:val="32"/>
        </w:rPr>
      </w:pPr>
      <w:r w:rsidRPr="00595500">
        <w:rPr>
          <w:rFonts w:ascii="仿宋_GB2312" w:eastAsia="仿宋_GB2312" w:hint="eastAsia"/>
          <w:sz w:val="32"/>
          <w:szCs w:val="32"/>
        </w:rPr>
        <w:t>景区中心建筑面积1497</w:t>
      </w:r>
      <w:r w:rsidRPr="00595500">
        <w:rPr>
          <w:rFonts w:ascii="宋体" w:hAnsi="宋体" w:cs="宋体" w:hint="eastAsia"/>
          <w:sz w:val="32"/>
          <w:szCs w:val="32"/>
        </w:rPr>
        <w:t>㎡</w:t>
      </w:r>
      <w:r w:rsidRPr="00595500">
        <w:rPr>
          <w:rFonts w:ascii="仿宋_GB2312" w:eastAsia="仿宋_GB2312" w:hint="eastAsia"/>
          <w:sz w:val="32"/>
          <w:szCs w:val="32"/>
        </w:rPr>
        <w:t>，内设接待大厅、医务室、警务室、游客休息区、影视厅、特殊人群服务区、监控室等一应俱全。生态停车场进行了全面升级改造，总占地面积达25000</w:t>
      </w:r>
      <w:r w:rsidRPr="00595500">
        <w:rPr>
          <w:rFonts w:ascii="宋体" w:hAnsi="宋体" w:cs="宋体" w:hint="eastAsia"/>
          <w:sz w:val="32"/>
          <w:szCs w:val="32"/>
        </w:rPr>
        <w:t>㎡</w:t>
      </w:r>
      <w:r w:rsidRPr="00595500">
        <w:rPr>
          <w:rFonts w:ascii="仿宋_GB2312" w:eastAsia="仿宋_GB2312" w:hint="eastAsia"/>
          <w:sz w:val="32"/>
          <w:szCs w:val="32"/>
        </w:rPr>
        <w:t>，停车场按照功能要求划分了残疾人停车位、大小停车区、停车分线、回车线，分设了出入口。景区核心旅游区的硬件投入达3500余万，同时完善了景区全套标识系统，为游客的旅游提供了全面的服务。</w:t>
      </w:r>
    </w:p>
    <w:p w:rsidR="00726075" w:rsidRPr="00595500" w:rsidRDefault="00726075" w:rsidP="00726075">
      <w:pPr>
        <w:ind w:firstLineChars="200" w:firstLine="640"/>
        <w:rPr>
          <w:rFonts w:ascii="仿宋_GB2312" w:eastAsia="仿宋_GB2312"/>
          <w:b/>
          <w:sz w:val="32"/>
          <w:szCs w:val="32"/>
        </w:rPr>
      </w:pPr>
      <w:r w:rsidRPr="00595500">
        <w:rPr>
          <w:rFonts w:ascii="仿宋_GB2312" w:eastAsia="仿宋_GB2312" w:hint="eastAsia"/>
          <w:sz w:val="32"/>
          <w:szCs w:val="32"/>
        </w:rPr>
        <w:t>2015年以来，景区共接待游客53万人次，同比增长17.25%，实现旅游综合收入1.06亿元，同比增长20.31%。景区主要通过乡村休闲度假、餐饮娱乐服务、民俗文化体验、</w:t>
      </w:r>
      <w:r w:rsidRPr="00595500">
        <w:rPr>
          <w:rFonts w:ascii="仿宋_GB2312" w:eastAsia="仿宋_GB2312" w:hint="eastAsia"/>
          <w:sz w:val="32"/>
          <w:szCs w:val="32"/>
        </w:rPr>
        <w:lastRenderedPageBreak/>
        <w:t>旅游商品及农副土特产品等收入，带动当地经济社会持续健康快速发展。</w:t>
      </w:r>
    </w:p>
    <w:p w:rsidR="00726075" w:rsidRPr="00595500" w:rsidRDefault="00726075" w:rsidP="00726075">
      <w:pPr>
        <w:rPr>
          <w:rFonts w:ascii="仿宋_GB2312" w:eastAsia="仿宋_GB2312"/>
          <w:sz w:val="32"/>
          <w:szCs w:val="32"/>
        </w:rPr>
      </w:pPr>
    </w:p>
    <w:p w:rsidR="005E04E1" w:rsidRPr="00726075" w:rsidRDefault="005E04E1"/>
    <w:sectPr w:rsidR="005E04E1" w:rsidRPr="00726075" w:rsidSect="00711D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6075"/>
    <w:rsid w:val="005E04E1"/>
    <w:rsid w:val="00726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0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60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subview/7627/1540262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786</Words>
  <Characters>4484</Characters>
  <Application>Microsoft Office Word</Application>
  <DocSecurity>0</DocSecurity>
  <Lines>37</Lines>
  <Paragraphs>10</Paragraphs>
  <ScaleCrop>false</ScaleCrop>
  <Company>china</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2016-11-16T08:07:00Z</dcterms:created>
  <dcterms:modified xsi:type="dcterms:W3CDTF">2016-11-16T08:07:00Z</dcterms:modified>
</cp:coreProperties>
</file>