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DC" w:rsidRDefault="00891992" w:rsidP="00E276DC">
      <w:pPr>
        <w:rPr>
          <w:rFonts w:ascii="黑体" w:eastAsia="黑体" w:hAnsi="黑体"/>
          <w:sz w:val="32"/>
          <w:szCs w:val="32"/>
        </w:rPr>
      </w:pPr>
      <w:r w:rsidRPr="00BC3FD3">
        <w:rPr>
          <w:rFonts w:ascii="黑体" w:eastAsia="黑体" w:hAnsi="黑体" w:hint="eastAsia"/>
          <w:sz w:val="32"/>
          <w:szCs w:val="32"/>
        </w:rPr>
        <w:t>附件</w:t>
      </w:r>
    </w:p>
    <w:p w:rsidR="0076630C" w:rsidRPr="00BC3FD3" w:rsidRDefault="0076630C" w:rsidP="00E276D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E6105" w:rsidRDefault="004E6105" w:rsidP="00BC3FD3">
      <w:pPr>
        <w:jc w:val="center"/>
        <w:rPr>
          <w:rFonts w:ascii="黑体" w:eastAsia="黑体" w:hAnsi="黑体"/>
          <w:sz w:val="32"/>
          <w:szCs w:val="32"/>
        </w:rPr>
      </w:pPr>
      <w:r w:rsidRPr="004E6105">
        <w:rPr>
          <w:rFonts w:ascii="黑体" w:eastAsia="黑体" w:hAnsi="黑体" w:hint="eastAsia"/>
          <w:sz w:val="32"/>
          <w:szCs w:val="32"/>
        </w:rPr>
        <w:t>2015年第二批地质灾害危险性评估及地质灾害治理工程</w:t>
      </w:r>
    </w:p>
    <w:p w:rsidR="00891992" w:rsidRPr="00BC3FD3" w:rsidRDefault="00703DDD" w:rsidP="00BC3FD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勘查施工乙丙级资质延续单位名单</w:t>
      </w:r>
    </w:p>
    <w:p w:rsidR="00891992" w:rsidRDefault="00891992" w:rsidP="00891992">
      <w:pPr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W w:w="8624" w:type="dxa"/>
        <w:jc w:val="center"/>
        <w:tblInd w:w="93" w:type="dxa"/>
        <w:tblLook w:val="04A0" w:firstRow="1" w:lastRow="0" w:firstColumn="1" w:lastColumn="0" w:noHBand="0" w:noVBand="1"/>
      </w:tblPr>
      <w:tblGrid>
        <w:gridCol w:w="945"/>
        <w:gridCol w:w="6018"/>
        <w:gridCol w:w="1661"/>
      </w:tblGrid>
      <w:tr w:rsidR="00891992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92" w:rsidRPr="00891992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92" w:rsidRPr="00A41B69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92" w:rsidRPr="00891992" w:rsidRDefault="00891992" w:rsidP="001A4DDE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资质等级</w:t>
            </w:r>
          </w:p>
        </w:tc>
      </w:tr>
      <w:tr w:rsidR="00891992" w:rsidRPr="00891992" w:rsidTr="00E82D85">
        <w:trPr>
          <w:trHeight w:val="709"/>
          <w:jc w:val="center"/>
        </w:trPr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92" w:rsidRPr="00A41B69" w:rsidRDefault="00891992" w:rsidP="00A41B69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A41B69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评估</w:t>
            </w:r>
          </w:p>
        </w:tc>
      </w:tr>
      <w:tr w:rsidR="00627B73" w:rsidRPr="00891992" w:rsidTr="00627B73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4E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73" w:rsidRPr="00627B73" w:rsidRDefault="001271AA" w:rsidP="001271AA">
            <w:pPr>
              <w:rPr>
                <w:rFonts w:ascii="仿宋_GB2312" w:eastAsia="仿宋_GB2312"/>
                <w:sz w:val="32"/>
                <w:szCs w:val="32"/>
              </w:rPr>
            </w:pPr>
            <w:r w:rsidRPr="00627B73">
              <w:rPr>
                <w:rFonts w:ascii="仿宋_GB2312" w:eastAsia="仿宋_GB2312" w:hint="eastAsia"/>
                <w:sz w:val="32"/>
                <w:szCs w:val="32"/>
              </w:rPr>
              <w:t>核工业二八</w:t>
            </w:r>
            <w:r w:rsidRPr="00627B73">
              <w:rPr>
                <w:rFonts w:ascii="宋体" w:eastAsia="宋体" w:hAnsi="宋体" w:cs="宋体" w:hint="eastAsia"/>
                <w:sz w:val="32"/>
                <w:szCs w:val="32"/>
              </w:rPr>
              <w:t>〇</w:t>
            </w:r>
            <w:r w:rsidRPr="00627B7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评估 乙级</w:t>
            </w:r>
          </w:p>
        </w:tc>
      </w:tr>
      <w:tr w:rsidR="00627B73" w:rsidRPr="00891992" w:rsidTr="00627B73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4E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73" w:rsidRPr="00627B73" w:rsidRDefault="001271AA" w:rsidP="00627B73">
            <w:pPr>
              <w:rPr>
                <w:rFonts w:ascii="仿宋_GB2312" w:eastAsia="仿宋_GB2312"/>
                <w:sz w:val="32"/>
                <w:szCs w:val="32"/>
              </w:rPr>
            </w:pPr>
            <w:r w:rsidRPr="00627B73">
              <w:rPr>
                <w:rFonts w:ascii="仿宋_GB2312" w:eastAsia="仿宋_GB2312" w:hint="eastAsia"/>
                <w:sz w:val="32"/>
                <w:szCs w:val="32"/>
              </w:rPr>
              <w:t>四川华源矿业勘查开发有限责任公司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 w:rsidP="001271A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评估 </w:t>
            </w:r>
            <w:r w:rsidR="001271A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丙</w:t>
            </w: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</w:t>
            </w:r>
          </w:p>
        </w:tc>
      </w:tr>
      <w:tr w:rsidR="00627B73" w:rsidRPr="00891992" w:rsidTr="00627B73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4E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73" w:rsidRPr="00627B73" w:rsidRDefault="00627B73" w:rsidP="00627B73">
            <w:pPr>
              <w:rPr>
                <w:rFonts w:ascii="仿宋_GB2312" w:eastAsia="仿宋_GB2312"/>
                <w:sz w:val="32"/>
                <w:szCs w:val="32"/>
              </w:rPr>
            </w:pPr>
            <w:r w:rsidRPr="00627B73">
              <w:rPr>
                <w:rFonts w:ascii="仿宋_GB2312" w:eastAsia="仿宋_GB2312" w:hint="eastAsia"/>
                <w:sz w:val="32"/>
                <w:szCs w:val="32"/>
              </w:rPr>
              <w:t>成都大地工程勘察设计有限公司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评估 </w:t>
            </w:r>
            <w:r w:rsidR="001271A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丙</w:t>
            </w: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</w:t>
            </w:r>
          </w:p>
        </w:tc>
      </w:tr>
      <w:tr w:rsidR="00627B73" w:rsidRPr="00891992" w:rsidTr="00627B73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B73" w:rsidRPr="00034E41" w:rsidRDefault="00FF4881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73" w:rsidRPr="00627B73" w:rsidRDefault="00627B73" w:rsidP="00627B73">
            <w:pPr>
              <w:rPr>
                <w:rFonts w:ascii="仿宋_GB2312" w:eastAsia="仿宋_GB2312"/>
                <w:sz w:val="32"/>
                <w:szCs w:val="32"/>
              </w:rPr>
            </w:pPr>
            <w:r w:rsidRPr="00627B73">
              <w:rPr>
                <w:rFonts w:ascii="仿宋_GB2312" w:eastAsia="仿宋_GB2312" w:hint="eastAsia"/>
                <w:sz w:val="32"/>
                <w:szCs w:val="32"/>
              </w:rPr>
              <w:t>四川省国土勘测规划研究院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B73" w:rsidRPr="00034E41" w:rsidRDefault="00627B7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评估 丙级</w:t>
            </w:r>
          </w:p>
        </w:tc>
      </w:tr>
      <w:tr w:rsidR="00627B73" w:rsidRPr="00891992" w:rsidTr="00627B73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FF4881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73" w:rsidRPr="00627B73" w:rsidRDefault="00627B73" w:rsidP="00627B73">
            <w:pPr>
              <w:rPr>
                <w:rFonts w:ascii="仿宋_GB2312" w:eastAsia="仿宋_GB2312"/>
                <w:sz w:val="32"/>
                <w:szCs w:val="32"/>
              </w:rPr>
            </w:pPr>
            <w:r w:rsidRPr="00627B73">
              <w:rPr>
                <w:rFonts w:ascii="仿宋_GB2312" w:eastAsia="仿宋_GB2312" w:hint="eastAsia"/>
                <w:sz w:val="32"/>
                <w:szCs w:val="32"/>
              </w:rPr>
              <w:t>凉山州地质环境监测站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73" w:rsidRPr="00034E41" w:rsidRDefault="00627B7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评估 丙级</w:t>
            </w:r>
          </w:p>
        </w:tc>
      </w:tr>
      <w:tr w:rsidR="00916A2B" w:rsidRPr="00891992" w:rsidTr="00D2634E">
        <w:trPr>
          <w:trHeight w:val="709"/>
          <w:jc w:val="center"/>
        </w:trPr>
        <w:tc>
          <w:tcPr>
            <w:tcW w:w="8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2B" w:rsidRPr="00034E41" w:rsidRDefault="00916A2B" w:rsidP="001A4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勘查</w:t>
            </w:r>
          </w:p>
        </w:tc>
      </w:tr>
      <w:tr w:rsidR="00916A2B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2B" w:rsidRPr="00034E41" w:rsidRDefault="00FF4881" w:rsidP="001A4D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2B" w:rsidRPr="00034E41" w:rsidRDefault="00665721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65721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成都水利水电建设有限责任公司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2B" w:rsidRPr="00034E41" w:rsidRDefault="00916A2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勘查 乙级</w:t>
            </w:r>
          </w:p>
        </w:tc>
      </w:tr>
      <w:tr w:rsidR="00916A2B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2B" w:rsidRPr="00034E41" w:rsidRDefault="00FF4881" w:rsidP="001A4D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2B" w:rsidRPr="00034E41" w:rsidRDefault="00665721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65721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四川华源矿业勘查开发有限责任公司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2B" w:rsidRPr="00034E41" w:rsidRDefault="00916A2B" w:rsidP="006657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勘查 </w:t>
            </w:r>
            <w:r w:rsidR="00665721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丙</w:t>
            </w: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</w:t>
            </w:r>
          </w:p>
        </w:tc>
      </w:tr>
      <w:tr w:rsidR="00AB5A6A" w:rsidRPr="00891992" w:rsidTr="00D82197">
        <w:trPr>
          <w:trHeight w:val="709"/>
          <w:jc w:val="center"/>
        </w:trPr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A6A" w:rsidRPr="00034E41" w:rsidRDefault="00AB5A6A" w:rsidP="00C115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施工</w:t>
            </w:r>
          </w:p>
        </w:tc>
      </w:tr>
      <w:tr w:rsidR="00AB5A6A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6A" w:rsidRPr="00034E41" w:rsidRDefault="00FF4881" w:rsidP="00135D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6A" w:rsidRPr="00034E41" w:rsidRDefault="00527CDC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27CD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成都金穗建筑工程有限责任公司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6A" w:rsidRPr="00034E41" w:rsidRDefault="00AB5A6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施工 乙级</w:t>
            </w:r>
          </w:p>
        </w:tc>
      </w:tr>
      <w:tr w:rsidR="00E82DDA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Default="00E82DDA" w:rsidP="00135D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Pr="00034E41" w:rsidRDefault="00527CDC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27CD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成都水利水电建设有限责任公司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Pr="00034E41" w:rsidRDefault="00C27A8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施工 乙级</w:t>
            </w:r>
          </w:p>
        </w:tc>
      </w:tr>
      <w:tr w:rsidR="00E82DDA" w:rsidRPr="00891992" w:rsidTr="00E82D85">
        <w:trPr>
          <w:trHeight w:val="7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Default="00E82DDA" w:rsidP="00135D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Pr="00034E41" w:rsidRDefault="00527CDC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527CD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四川省博诚矿业</w:t>
            </w:r>
            <w:proofErr w:type="gramEnd"/>
            <w:r w:rsidRPr="00527CD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DA" w:rsidRPr="00034E41" w:rsidRDefault="00C27A82" w:rsidP="00C27A8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施工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丙</w:t>
            </w:r>
            <w:r w:rsidRPr="00034E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</w:t>
            </w:r>
          </w:p>
        </w:tc>
      </w:tr>
    </w:tbl>
    <w:p w:rsidR="00891992" w:rsidRPr="00891992" w:rsidRDefault="00891992" w:rsidP="00B22036">
      <w:pPr>
        <w:rPr>
          <w:rFonts w:ascii="仿宋_GB2312" w:eastAsia="仿宋_GB2312" w:hAnsi="黑体"/>
          <w:sz w:val="32"/>
          <w:szCs w:val="32"/>
        </w:rPr>
      </w:pPr>
    </w:p>
    <w:sectPr w:rsidR="00891992" w:rsidRPr="00891992" w:rsidSect="001500B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29" w:rsidRDefault="00406A29" w:rsidP="00873342">
      <w:r>
        <w:separator/>
      </w:r>
    </w:p>
  </w:endnote>
  <w:endnote w:type="continuationSeparator" w:id="0">
    <w:p w:rsidR="00406A29" w:rsidRDefault="00406A29" w:rsidP="008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29" w:rsidRDefault="00406A29" w:rsidP="00873342">
      <w:r>
        <w:separator/>
      </w:r>
    </w:p>
  </w:footnote>
  <w:footnote w:type="continuationSeparator" w:id="0">
    <w:p w:rsidR="00406A29" w:rsidRDefault="00406A29" w:rsidP="0087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342"/>
    <w:rsid w:val="00016D40"/>
    <w:rsid w:val="00023965"/>
    <w:rsid w:val="00034E41"/>
    <w:rsid w:val="00066AD7"/>
    <w:rsid w:val="000C1379"/>
    <w:rsid w:val="000E2190"/>
    <w:rsid w:val="000E33B6"/>
    <w:rsid w:val="000E7480"/>
    <w:rsid w:val="00104A8C"/>
    <w:rsid w:val="001271AA"/>
    <w:rsid w:val="0013185A"/>
    <w:rsid w:val="00135D24"/>
    <w:rsid w:val="001414A2"/>
    <w:rsid w:val="001500B0"/>
    <w:rsid w:val="001812AB"/>
    <w:rsid w:val="001845B6"/>
    <w:rsid w:val="00193614"/>
    <w:rsid w:val="001A4DDE"/>
    <w:rsid w:val="001A7CC7"/>
    <w:rsid w:val="001E3EA5"/>
    <w:rsid w:val="00223DE8"/>
    <w:rsid w:val="00254FC1"/>
    <w:rsid w:val="002A3062"/>
    <w:rsid w:val="002A3B60"/>
    <w:rsid w:val="002D77AF"/>
    <w:rsid w:val="002E1C30"/>
    <w:rsid w:val="00301C5D"/>
    <w:rsid w:val="00303FF6"/>
    <w:rsid w:val="00334F65"/>
    <w:rsid w:val="0034119D"/>
    <w:rsid w:val="00362BA2"/>
    <w:rsid w:val="0036355E"/>
    <w:rsid w:val="003822F6"/>
    <w:rsid w:val="003F39F1"/>
    <w:rsid w:val="003F425C"/>
    <w:rsid w:val="003F511F"/>
    <w:rsid w:val="00406A29"/>
    <w:rsid w:val="00420F17"/>
    <w:rsid w:val="00431713"/>
    <w:rsid w:val="00470AE6"/>
    <w:rsid w:val="00477ED4"/>
    <w:rsid w:val="004847B7"/>
    <w:rsid w:val="00491BEF"/>
    <w:rsid w:val="004A3FAB"/>
    <w:rsid w:val="004B590E"/>
    <w:rsid w:val="004B6C6E"/>
    <w:rsid w:val="004C67A4"/>
    <w:rsid w:val="004E6105"/>
    <w:rsid w:val="005054E3"/>
    <w:rsid w:val="00527CDC"/>
    <w:rsid w:val="00530F6B"/>
    <w:rsid w:val="00534D8B"/>
    <w:rsid w:val="00536236"/>
    <w:rsid w:val="00574CDE"/>
    <w:rsid w:val="00591150"/>
    <w:rsid w:val="005B68C4"/>
    <w:rsid w:val="005C33FE"/>
    <w:rsid w:val="005C38F4"/>
    <w:rsid w:val="005E3688"/>
    <w:rsid w:val="005F254D"/>
    <w:rsid w:val="00622B16"/>
    <w:rsid w:val="00627B73"/>
    <w:rsid w:val="006471E3"/>
    <w:rsid w:val="00665721"/>
    <w:rsid w:val="006A7C80"/>
    <w:rsid w:val="006B22F5"/>
    <w:rsid w:val="006D68C8"/>
    <w:rsid w:val="006E4A50"/>
    <w:rsid w:val="00703DDD"/>
    <w:rsid w:val="00703E81"/>
    <w:rsid w:val="00724DF4"/>
    <w:rsid w:val="00726356"/>
    <w:rsid w:val="00742B54"/>
    <w:rsid w:val="00746691"/>
    <w:rsid w:val="00760337"/>
    <w:rsid w:val="00764BD0"/>
    <w:rsid w:val="0076630C"/>
    <w:rsid w:val="007A45F9"/>
    <w:rsid w:val="007A5DA8"/>
    <w:rsid w:val="007B11C2"/>
    <w:rsid w:val="007B2CA6"/>
    <w:rsid w:val="007B6B55"/>
    <w:rsid w:val="007F5FC2"/>
    <w:rsid w:val="00803552"/>
    <w:rsid w:val="0083063B"/>
    <w:rsid w:val="00873342"/>
    <w:rsid w:val="008868A2"/>
    <w:rsid w:val="00891992"/>
    <w:rsid w:val="00891D23"/>
    <w:rsid w:val="00891E7C"/>
    <w:rsid w:val="008E3916"/>
    <w:rsid w:val="00916A2B"/>
    <w:rsid w:val="009309B9"/>
    <w:rsid w:val="009A643A"/>
    <w:rsid w:val="009C743A"/>
    <w:rsid w:val="00A41B69"/>
    <w:rsid w:val="00A8662F"/>
    <w:rsid w:val="00AA2578"/>
    <w:rsid w:val="00AB5A6A"/>
    <w:rsid w:val="00B117BF"/>
    <w:rsid w:val="00B22036"/>
    <w:rsid w:val="00B47255"/>
    <w:rsid w:val="00B60205"/>
    <w:rsid w:val="00B7273C"/>
    <w:rsid w:val="00B778C0"/>
    <w:rsid w:val="00B86A51"/>
    <w:rsid w:val="00B9441B"/>
    <w:rsid w:val="00B95DE6"/>
    <w:rsid w:val="00BC3FD3"/>
    <w:rsid w:val="00BD590B"/>
    <w:rsid w:val="00C11500"/>
    <w:rsid w:val="00C15E36"/>
    <w:rsid w:val="00C21F5A"/>
    <w:rsid w:val="00C27A82"/>
    <w:rsid w:val="00C321B7"/>
    <w:rsid w:val="00C37502"/>
    <w:rsid w:val="00C50544"/>
    <w:rsid w:val="00C67B09"/>
    <w:rsid w:val="00C7057E"/>
    <w:rsid w:val="00C70CB9"/>
    <w:rsid w:val="00C71450"/>
    <w:rsid w:val="00CC19DB"/>
    <w:rsid w:val="00CC3E38"/>
    <w:rsid w:val="00CC54A5"/>
    <w:rsid w:val="00CD31FA"/>
    <w:rsid w:val="00D05B34"/>
    <w:rsid w:val="00D07A6B"/>
    <w:rsid w:val="00D31D99"/>
    <w:rsid w:val="00DB0AEC"/>
    <w:rsid w:val="00DB66DA"/>
    <w:rsid w:val="00DD0F80"/>
    <w:rsid w:val="00E162F6"/>
    <w:rsid w:val="00E276DC"/>
    <w:rsid w:val="00E82D85"/>
    <w:rsid w:val="00E82DDA"/>
    <w:rsid w:val="00E87C81"/>
    <w:rsid w:val="00EA279D"/>
    <w:rsid w:val="00EB4FD8"/>
    <w:rsid w:val="00EE2FAE"/>
    <w:rsid w:val="00EE76A5"/>
    <w:rsid w:val="00EF6F56"/>
    <w:rsid w:val="00F16BD8"/>
    <w:rsid w:val="00F23E9E"/>
    <w:rsid w:val="00F35470"/>
    <w:rsid w:val="00F36795"/>
    <w:rsid w:val="00F63CB2"/>
    <w:rsid w:val="00F86A29"/>
    <w:rsid w:val="00FA3667"/>
    <w:rsid w:val="00FA51C7"/>
    <w:rsid w:val="00FC349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34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919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91992"/>
  </w:style>
  <w:style w:type="paragraph" w:styleId="a6">
    <w:name w:val="Balloon Text"/>
    <w:basedOn w:val="a"/>
    <w:link w:val="Char2"/>
    <w:uiPriority w:val="99"/>
    <w:semiHidden/>
    <w:unhideWhenUsed/>
    <w:rsid w:val="008868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6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4515-BA65-4EDF-9747-E17ABCF7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Lenovo User</cp:lastModifiedBy>
  <cp:revision>127</cp:revision>
  <cp:lastPrinted>2015-09-23T09:45:00Z</cp:lastPrinted>
  <dcterms:created xsi:type="dcterms:W3CDTF">2015-05-13T13:57:00Z</dcterms:created>
  <dcterms:modified xsi:type="dcterms:W3CDTF">2015-09-30T02:45:00Z</dcterms:modified>
</cp:coreProperties>
</file>