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8C" w:rsidRDefault="00FB3B8C" w:rsidP="007C4B2A"/>
    <w:p w:rsidR="007C4B2A" w:rsidRPr="007127FC" w:rsidRDefault="007C4B2A" w:rsidP="007C4B2A">
      <w:pPr>
        <w:jc w:val="center"/>
        <w:rPr>
          <w:rFonts w:ascii="方正小标宋_GBK" w:eastAsia="方正小标宋_GBK"/>
          <w:sz w:val="40"/>
          <w:szCs w:val="40"/>
        </w:rPr>
      </w:pPr>
      <w:r w:rsidRPr="007127FC">
        <w:rPr>
          <w:rFonts w:ascii="方正小标宋_GBK" w:eastAsia="方正小标宋_GBK" w:hint="eastAsia"/>
          <w:sz w:val="40"/>
          <w:szCs w:val="40"/>
        </w:rPr>
        <w:t>四川省民政厅行政权力增补结果</w:t>
      </w:r>
    </w:p>
    <w:p w:rsidR="007C4B2A" w:rsidRDefault="007C4B2A" w:rsidP="007C4B2A">
      <w:pPr>
        <w:rPr>
          <w:rFonts w:ascii="仿宋_GB2312" w:eastAsia="仿宋_GB2312"/>
          <w:sz w:val="30"/>
          <w:szCs w:val="30"/>
        </w:rPr>
      </w:pPr>
    </w:p>
    <w:p w:rsidR="007C4B2A" w:rsidRPr="007C4B2A" w:rsidRDefault="007C4B2A" w:rsidP="007C4B2A">
      <w:pPr>
        <w:spacing w:line="520" w:lineRule="exact"/>
        <w:ind w:firstLineChars="195"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四川省民政厅根据</w:t>
      </w:r>
      <w:r w:rsidRPr="007C4B2A">
        <w:rPr>
          <w:rFonts w:ascii="仿宋_GB2312" w:eastAsia="仿宋_GB2312" w:hint="eastAsia"/>
          <w:sz w:val="30"/>
          <w:szCs w:val="30"/>
        </w:rPr>
        <w:t>行政权力动态调整机制</w:t>
      </w:r>
      <w:r>
        <w:rPr>
          <w:rFonts w:ascii="仿宋_GB2312" w:eastAsia="仿宋_GB2312" w:hint="eastAsia"/>
          <w:sz w:val="30"/>
          <w:szCs w:val="30"/>
        </w:rPr>
        <w:t>，现增补</w:t>
      </w:r>
      <w:r w:rsidR="00EF1D64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项行政处罚权，即：“</w:t>
      </w:r>
      <w:r w:rsidRPr="007C4B2A">
        <w:rPr>
          <w:rFonts w:ascii="仿宋_GB2312" w:eastAsia="仿宋_GB2312" w:hint="eastAsia"/>
          <w:sz w:val="30"/>
          <w:szCs w:val="30"/>
        </w:rPr>
        <w:t>对阻挠公民履行兵役义务的，拒绝接收、安置退出现役军人的，或者有其他妨害兵役工作行为的处罚</w:t>
      </w:r>
      <w:r>
        <w:rPr>
          <w:rFonts w:ascii="仿宋_GB2312" w:eastAsia="仿宋_GB2312" w:hint="eastAsia"/>
          <w:sz w:val="30"/>
          <w:szCs w:val="30"/>
        </w:rPr>
        <w:t>”。</w:t>
      </w:r>
    </w:p>
    <w:p w:rsidR="007C4B2A" w:rsidRDefault="007C4B2A" w:rsidP="007C4B2A"/>
    <w:p w:rsidR="007C4B2A" w:rsidRPr="00EF1D64" w:rsidRDefault="007C4B2A" w:rsidP="007C4B2A">
      <w:bookmarkStart w:id="0" w:name="_GoBack"/>
      <w:bookmarkEnd w:id="0"/>
    </w:p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p w:rsidR="007C4B2A" w:rsidRDefault="007C4B2A" w:rsidP="007C4B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6585"/>
      </w:tblGrid>
      <w:tr w:rsidR="007C4B2A" w:rsidTr="00BC28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A" w:rsidRDefault="007C4B2A" w:rsidP="00BC2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序  号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A" w:rsidRDefault="007C4B2A" w:rsidP="00BC28C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70</w:t>
            </w:r>
          </w:p>
        </w:tc>
      </w:tr>
      <w:tr w:rsidR="007C4B2A" w:rsidTr="00BC28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A" w:rsidRDefault="007C4B2A" w:rsidP="00BC28C2">
            <w:pPr>
              <w:jc w:val="center"/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行政权力编码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A" w:rsidRDefault="007C4B2A" w:rsidP="00BC28C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008282794-B-042000</w:t>
            </w:r>
          </w:p>
        </w:tc>
      </w:tr>
      <w:tr w:rsidR="007C4B2A" w:rsidTr="00BC28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A" w:rsidRDefault="007C4B2A" w:rsidP="00BC28C2">
            <w:pPr>
              <w:jc w:val="center"/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行政权力名称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A" w:rsidRDefault="007C4B2A" w:rsidP="00BC28C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对阻挠公民履行兵役义务的，拒绝接收、安置退出现役军人的，或者有其他妨害兵役工作行为的处罚</w:t>
            </w:r>
          </w:p>
        </w:tc>
      </w:tr>
      <w:tr w:rsidR="007C4B2A" w:rsidTr="00BC28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A" w:rsidRDefault="007C4B2A" w:rsidP="00BC2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实施主体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A" w:rsidRDefault="007C4B2A" w:rsidP="00BC28C2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四川省民政厅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（法定）</w:t>
            </w:r>
          </w:p>
        </w:tc>
      </w:tr>
      <w:tr w:rsidR="007C4B2A" w:rsidTr="00BC28C2">
        <w:trPr>
          <w:trHeight w:val="20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A" w:rsidRDefault="007C4B2A" w:rsidP="00BC2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行政权力依据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A" w:rsidRDefault="007C4B2A" w:rsidP="00BC28C2">
            <w:pPr>
              <w:spacing w:line="3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</w:rPr>
              <w:t>《</w:t>
            </w:r>
            <w:r>
              <w:rPr>
                <w:rFonts w:ascii="仿宋_GB2312" w:eastAsia="仿宋_GB2312" w:hint="eastAsia"/>
                <w:sz w:val="28"/>
              </w:rPr>
              <w:t>中华人民共和国兵役法》（主席令第五十号）</w:t>
            </w:r>
            <w:r>
              <w:rPr>
                <w:rFonts w:ascii="仿宋_GB2312" w:eastAsia="仿宋_GB2312" w:hAnsi="ˎ̥" w:hint="eastAsia"/>
                <w:bCs/>
                <w:color w:val="000000"/>
                <w:sz w:val="28"/>
                <w:szCs w:val="28"/>
              </w:rPr>
              <w:t>第六十八条：“</w:t>
            </w:r>
            <w:r>
              <w:rPr>
                <w:rFonts w:ascii="仿宋_GB2312" w:eastAsia="仿宋_GB2312" w:hAnsi="ˎ̥" w:hint="eastAsia"/>
                <w:color w:val="000000"/>
                <w:sz w:val="28"/>
                <w:szCs w:val="28"/>
              </w:rPr>
              <w:t>机关、团体、企业事业单位拒绝完成本法规定的兵役工作任务的，阻挠公民履行兵役义务的，拒绝接收、安置退出现役军人的，或者有其他妨害兵役工作行为的，由县级以上地方人民政府责令改正，并可以处以罚款；对单位负有责任的领导人员、直接负责的主管人员和其他直接责任人员，依法予以处罚。”</w:t>
            </w:r>
          </w:p>
          <w:p w:rsidR="007C4B2A" w:rsidRDefault="007C4B2A" w:rsidP="00BC28C2">
            <w:pPr>
              <w:spacing w:line="32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《退</w:t>
            </w:r>
            <w:r>
              <w:rPr>
                <w:rFonts w:ascii="仿宋_GB2312" w:eastAsia="仿宋_GB2312" w:hint="eastAsia"/>
                <w:sz w:val="28"/>
                <w:szCs w:val="28"/>
              </w:rPr>
              <w:t>役士兵安置条例》（国务院令第608号）第五十条：“接收安置退役士兵的单位违反本条例的规定，有下列情形之一的，由当地人民政府退役士兵安置工作主管部门责令限期改正；逾期不改的，对国家机关、社会团体、事业单位主要负责人和直接责任人员依法给予处分，对企业按照涉及退役士兵人数乘以当地上年度城镇职工平均工资10倍的金额处以罚款，并对接收单位及其主要负责人予以通报批评：（一）拒绝或者无故拖延执行人民政府下达的安排退役士兵工作任务的；（二）未依法与退役士兵签订劳动合同、聘用合同的；（三）与残疾退役士兵解除劳动关系或者人事关系的。”</w:t>
            </w:r>
          </w:p>
        </w:tc>
      </w:tr>
      <w:tr w:rsidR="007C4B2A" w:rsidTr="00BC28C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A" w:rsidRDefault="007C4B2A" w:rsidP="00BC2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处罚种类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A" w:rsidRDefault="007C4B2A" w:rsidP="00BC28C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罚款</w:t>
            </w:r>
          </w:p>
        </w:tc>
      </w:tr>
      <w:tr w:rsidR="007C4B2A" w:rsidTr="00BC28C2">
        <w:trPr>
          <w:trHeight w:val="5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A" w:rsidRDefault="007C4B2A" w:rsidP="00BC28C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自由裁量标准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2A" w:rsidRDefault="007C4B2A" w:rsidP="00BC28C2">
            <w:pPr>
              <w:rPr>
                <w:rFonts w:ascii="仿宋_GB2312" w:eastAsia="仿宋_GB2312"/>
                <w:sz w:val="28"/>
              </w:rPr>
            </w:pPr>
          </w:p>
        </w:tc>
      </w:tr>
      <w:tr w:rsidR="007C4B2A" w:rsidTr="00BC28C2">
        <w:trPr>
          <w:trHeight w:val="26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A" w:rsidRDefault="007C4B2A" w:rsidP="00BC28C2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相对人</w:t>
            </w:r>
          </w:p>
          <w:p w:rsidR="007C4B2A" w:rsidRDefault="007C4B2A" w:rsidP="00BC28C2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维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权渠道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2A" w:rsidRDefault="007C4B2A" w:rsidP="00BC28C2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对实施主体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作出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的该行为不服：</w:t>
            </w:r>
          </w:p>
          <w:p w:rsidR="007C4B2A" w:rsidRDefault="007C4B2A" w:rsidP="00BC28C2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1、在60内依法向四川省人民政府或民政部提出行政复议申请，或者在3个月内依法向锦江区人民法院提起诉讼。</w:t>
            </w:r>
          </w:p>
          <w:p w:rsidR="007C4B2A" w:rsidRDefault="007C4B2A" w:rsidP="00BC28C2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2、按照信访条例，依法信访。</w:t>
            </w:r>
          </w:p>
          <w:p w:rsidR="007C4B2A" w:rsidRDefault="007C4B2A" w:rsidP="00BC28C2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3、依据《四川省行政执法监督条例》向四川省人民政府法制办公室投诉。</w:t>
            </w:r>
          </w:p>
        </w:tc>
      </w:tr>
    </w:tbl>
    <w:p w:rsidR="007C4B2A" w:rsidRPr="006537E6" w:rsidRDefault="007C4B2A" w:rsidP="007C4B2A"/>
    <w:p w:rsidR="007C4B2A" w:rsidRDefault="007C4B2A" w:rsidP="007C4B2A"/>
    <w:p w:rsidR="007C4B2A" w:rsidRDefault="007C4B2A" w:rsidP="007C4B2A"/>
    <w:p w:rsidR="007C4B2A" w:rsidRPr="00441F07" w:rsidRDefault="007C4B2A" w:rsidP="007C4B2A">
      <w:pPr>
        <w:jc w:val="center"/>
        <w:rPr>
          <w:rFonts w:ascii="宋体" w:hAnsi="宋体"/>
          <w:b/>
          <w:sz w:val="32"/>
          <w:szCs w:val="32"/>
        </w:rPr>
      </w:pPr>
      <w:r w:rsidRPr="00441F07">
        <w:rPr>
          <w:rFonts w:ascii="宋体" w:hAnsi="宋体" w:hint="eastAsia"/>
          <w:b/>
          <w:sz w:val="32"/>
          <w:szCs w:val="32"/>
        </w:rPr>
        <w:lastRenderedPageBreak/>
        <w:t>行政处罚简易程序流程图</w:t>
      </w:r>
    </w:p>
    <w:p w:rsidR="007C4B2A" w:rsidRPr="000B3AA5" w:rsidRDefault="007C4B2A" w:rsidP="007C4B2A">
      <w:pPr>
        <w:jc w:val="center"/>
        <w:rPr>
          <w:rFonts w:ascii="黑体" w:eastAsia="黑体"/>
          <w:sz w:val="32"/>
          <w:szCs w:val="32"/>
        </w:rPr>
      </w:pPr>
    </w:p>
    <w:p w:rsidR="007C4B2A" w:rsidRDefault="00A67809" w:rsidP="007C4B2A">
      <w:pPr>
        <w:jc w:val="center"/>
        <w:rPr>
          <w:rFonts w:ascii="黑体" w:eastAsia="黑体" w:hAnsi="Verdana" w:cs="宋体"/>
          <w:kern w:val="0"/>
          <w:sz w:val="28"/>
          <w:szCs w:val="28"/>
        </w:rPr>
      </w:pPr>
      <w:r>
        <w:rPr>
          <w:rFonts w:ascii="黑体" w:eastAsia="黑体"/>
          <w:sz w:val="32"/>
          <w:szCs w:val="32"/>
        </w:rPr>
      </w:r>
      <w:r>
        <w:rPr>
          <w:rFonts w:ascii="黑体" w:eastAsia="黑体"/>
          <w:sz w:val="32"/>
          <w:szCs w:val="32"/>
        </w:rPr>
        <w:pict>
          <v:group id="_x0000_s1026" editas="canvas" style="width:405pt;height:577.2pt;mso-position-horizontal-relative:char;mso-position-vertical-relative:line" coordorigin="2362,3115" coordsize="7043,100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3115;width:7043;height:1005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023;top:3115;width:1878;height:543">
              <v:textbox style="mso-next-textbox:#_x0000_s1028">
                <w:txbxContent>
                  <w:p w:rsidR="007C4B2A" w:rsidRPr="001C6F23" w:rsidRDefault="007C4B2A" w:rsidP="007C4B2A">
                    <w:pPr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案件来源</w:t>
                    </w:r>
                  </w:p>
                </w:txbxContent>
              </v:textbox>
            </v:shape>
            <v:shape id="_x0000_s1029" type="#_x0000_t202" style="position:absolute;left:2519;top:4338;width:1252;height:407">
              <v:textbox style="mso-next-textbox:#_x0000_s1029">
                <w:txbxContent>
                  <w:p w:rsidR="007C4B2A" w:rsidRPr="001C6F23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上级交办</w:t>
                    </w:r>
                  </w:p>
                </w:txbxContent>
              </v:textbox>
            </v:shape>
            <v:shape id="_x0000_s1030" type="#_x0000_t202" style="position:absolute;left:4084;top:4338;width:1252;height:407">
              <v:textbox style="mso-next-textbox:#_x0000_s1030">
                <w:txbxContent>
                  <w:p w:rsidR="007C4B2A" w:rsidRPr="001C6F23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有关部门移送</w:t>
                    </w:r>
                  </w:p>
                </w:txbxContent>
              </v:textbox>
            </v:shape>
            <v:shape id="_x0000_s1031" type="#_x0000_t202" style="position:absolute;left:5649;top:4338;width:1095;height:407">
              <v:textbox style="mso-next-textbox:#_x0000_s1031">
                <w:txbxContent>
                  <w:p w:rsidR="007C4B2A" w:rsidRPr="001C6F23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C6F23">
                      <w:rPr>
                        <w:rFonts w:hint="eastAsia"/>
                        <w:sz w:val="18"/>
                        <w:szCs w:val="18"/>
                      </w:rPr>
                      <w:t>举报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、投诉</w:t>
                    </w:r>
                  </w:p>
                </w:txbxContent>
              </v:textbox>
            </v:shape>
            <v:shape id="_x0000_s1032" type="#_x0000_t202" style="position:absolute;left:7058;top:4338;width:1252;height:407">
              <v:textbox style="mso-next-textbox:#_x0000_s1032">
                <w:txbxContent>
                  <w:p w:rsidR="007C4B2A" w:rsidRPr="001C6F23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新闻媒体曝光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光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8466;top:4338;width:939;height:407">
              <v:textbox style="mso-next-textbox:#_x0000_s1033">
                <w:txbxContent>
                  <w:p w:rsidR="007C4B2A" w:rsidRPr="001C6F23" w:rsidRDefault="007C4B2A" w:rsidP="007C4B2A">
                    <w:pPr>
                      <w:rPr>
                        <w:sz w:val="18"/>
                        <w:szCs w:val="18"/>
                      </w:rPr>
                    </w:pPr>
                    <w:r w:rsidRPr="001C6F23">
                      <w:rPr>
                        <w:rFonts w:hint="eastAsia"/>
                        <w:sz w:val="18"/>
                        <w:szCs w:val="18"/>
                      </w:rPr>
                      <w:t>巡查发现</w:t>
                    </w:r>
                  </w:p>
                </w:txbxContent>
              </v:textbox>
            </v:shape>
            <v:line id="_x0000_s1034" style="position:absolute" from="3301,3930" to="9092,3930"/>
            <v:line id="_x0000_s1035" style="position:absolute" from="3301,5017" to="9092,5017"/>
            <v:line id="_x0000_s1036" style="position:absolute;flip:y" from="3301,4745" to="3301,5017"/>
            <v:line id="_x0000_s1037" style="position:absolute;flip:y" from="4710,4745" to="4710,5017"/>
            <v:line id="_x0000_s1038" style="position:absolute;flip:y" from="6119,4745" to="6119,5017"/>
            <v:line id="_x0000_s1039" style="position:absolute" from="7684,4745" to="7684,5017"/>
            <v:line id="_x0000_s1040" style="position:absolute" from="9092,4745" to="9092,5017"/>
            <v:shape id="_x0000_s1041" type="#_x0000_t202" style="position:absolute;left:4866;top:5832;width:2505;height:408">
              <v:textbox style="mso-next-textbox:#_x0000_s1041">
                <w:txbxContent>
                  <w:p w:rsidR="007C4B2A" w:rsidRPr="00743ABF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出示执法证，</w:t>
                    </w:r>
                    <w:r w:rsidRPr="00743ABF">
                      <w:rPr>
                        <w:rFonts w:hint="eastAsia"/>
                        <w:sz w:val="18"/>
                        <w:szCs w:val="18"/>
                      </w:rPr>
                      <w:t>现场检查</w:t>
                    </w:r>
                  </w:p>
                </w:txbxContent>
              </v:textbox>
            </v:shape>
            <v:line id="_x0000_s1042" style="position:absolute" from="6119,6240" to="6120,6783">
              <v:stroke endarrow="block"/>
            </v:line>
            <v:line id="_x0000_s1043" style="position:absolute" from="6119,5017" to="6119,5832">
              <v:stroke endarrow="block"/>
            </v:line>
            <v:shape id="_x0000_s1044" type="#_x0000_t202" style="position:absolute;left:3771;top:6783;width:4852;height:408">
              <v:textbox style="mso-next-textbox:#_x0000_s1044">
                <w:txbxContent>
                  <w:p w:rsidR="007C4B2A" w:rsidRPr="00743ABF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43ABF">
                      <w:rPr>
                        <w:rFonts w:hint="eastAsia"/>
                        <w:sz w:val="18"/>
                        <w:szCs w:val="18"/>
                      </w:rPr>
                      <w:t>告知法定事项和权利并充分听取当事人意见</w:t>
                    </w:r>
                  </w:p>
                  <w:p w:rsidR="007C4B2A" w:rsidRPr="00743ABF" w:rsidRDefault="007C4B2A" w:rsidP="007C4B2A"/>
                </w:txbxContent>
              </v:textbox>
            </v:shape>
            <v:shape id="_x0000_s1045" type="#_x0000_t202" style="position:absolute;left:4553;top:8821;width:3131;height:409">
              <v:textbox style="mso-next-textbox:#_x0000_s1045">
                <w:txbxContent>
                  <w:p w:rsidR="007C4B2A" w:rsidRPr="00743ABF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43ABF">
                      <w:rPr>
                        <w:rFonts w:hint="eastAsia"/>
                        <w:sz w:val="18"/>
                        <w:szCs w:val="18"/>
                      </w:rPr>
                      <w:t>填写当场处罚决定书</w:t>
                    </w:r>
                  </w:p>
                  <w:p w:rsidR="007C4B2A" w:rsidRDefault="007C4B2A" w:rsidP="007C4B2A"/>
                </w:txbxContent>
              </v:textbox>
            </v:shape>
            <v:shape id="_x0000_s1046" type="#_x0000_t202" style="position:absolute;left:4553;top:9773;width:3131;height:407">
              <v:textbox style="mso-next-textbox:#_x0000_s1046">
                <w:txbxContent>
                  <w:p w:rsidR="007C4B2A" w:rsidRPr="00743ABF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43ABF">
                      <w:rPr>
                        <w:rFonts w:hint="eastAsia"/>
                        <w:sz w:val="18"/>
                        <w:szCs w:val="18"/>
                      </w:rPr>
                      <w:t>当</w:t>
                    </w:r>
                    <w:r w:rsidRPr="00743ABF">
                      <w:rPr>
                        <w:rFonts w:hint="eastAsia"/>
                        <w:sz w:val="18"/>
                        <w:szCs w:val="18"/>
                      </w:rPr>
                      <w:t xml:space="preserve">  </w:t>
                    </w:r>
                    <w:r w:rsidRPr="00743ABF">
                      <w:rPr>
                        <w:rFonts w:hint="eastAsia"/>
                        <w:sz w:val="18"/>
                        <w:szCs w:val="18"/>
                      </w:rPr>
                      <w:t>场</w:t>
                    </w:r>
                    <w:r w:rsidRPr="00743ABF">
                      <w:rPr>
                        <w:rFonts w:hint="eastAsia"/>
                        <w:sz w:val="18"/>
                        <w:szCs w:val="18"/>
                      </w:rPr>
                      <w:t xml:space="preserve">  </w:t>
                    </w:r>
                    <w:r w:rsidRPr="00743ABF">
                      <w:rPr>
                        <w:rFonts w:hint="eastAsia"/>
                        <w:sz w:val="18"/>
                        <w:szCs w:val="18"/>
                      </w:rPr>
                      <w:t>送</w:t>
                    </w:r>
                    <w:r w:rsidRPr="00743ABF">
                      <w:rPr>
                        <w:rFonts w:hint="eastAsia"/>
                        <w:sz w:val="18"/>
                        <w:szCs w:val="18"/>
                      </w:rPr>
                      <w:t xml:space="preserve">  </w:t>
                    </w:r>
                    <w:r w:rsidRPr="00743ABF">
                      <w:rPr>
                        <w:rFonts w:hint="eastAsia"/>
                        <w:sz w:val="18"/>
                        <w:szCs w:val="18"/>
                      </w:rPr>
                      <w:t>达</w:t>
                    </w:r>
                  </w:p>
                </w:txbxContent>
              </v:textbox>
            </v:shape>
            <v:shape id="_x0000_s1047" type="#_x0000_t202" style="position:absolute;left:4553;top:10724;width:3131;height:407">
              <v:textbox style="mso-next-textbox:#_x0000_s1047">
                <w:txbxContent>
                  <w:p w:rsidR="007C4B2A" w:rsidRPr="00743ABF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43ABF">
                      <w:rPr>
                        <w:rFonts w:hint="eastAsia"/>
                        <w:sz w:val="18"/>
                        <w:szCs w:val="18"/>
                      </w:rPr>
                      <w:t>执</w:t>
                    </w:r>
                    <w:r w:rsidRPr="00743ABF">
                      <w:rPr>
                        <w:rFonts w:hint="eastAsia"/>
                        <w:sz w:val="18"/>
                        <w:szCs w:val="18"/>
                      </w:rPr>
                      <w:t xml:space="preserve">      </w:t>
                    </w:r>
                    <w:r w:rsidRPr="00743ABF">
                      <w:rPr>
                        <w:rFonts w:hint="eastAsia"/>
                        <w:sz w:val="18"/>
                        <w:szCs w:val="18"/>
                      </w:rPr>
                      <w:t>行</w:t>
                    </w:r>
                  </w:p>
                  <w:p w:rsidR="007C4B2A" w:rsidRDefault="007C4B2A" w:rsidP="007C4B2A"/>
                </w:txbxContent>
              </v:textbox>
            </v:shape>
            <v:shape id="_x0000_s1048" type="#_x0000_t202" style="position:absolute;left:4710;top:11675;width:2817;height:407">
              <v:textbox style="mso-next-textbox:#_x0000_s1048">
                <w:txbxContent>
                  <w:p w:rsidR="007C4B2A" w:rsidRPr="00743ABF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43ABF">
                      <w:rPr>
                        <w:rFonts w:hint="eastAsia"/>
                        <w:sz w:val="18"/>
                        <w:szCs w:val="18"/>
                      </w:rPr>
                      <w:t>备</w:t>
                    </w:r>
                    <w:r w:rsidRPr="00743ABF">
                      <w:rPr>
                        <w:rFonts w:hint="eastAsia"/>
                        <w:sz w:val="18"/>
                        <w:szCs w:val="18"/>
                      </w:rPr>
                      <w:t xml:space="preserve">       </w:t>
                    </w:r>
                    <w:r w:rsidRPr="00743ABF">
                      <w:rPr>
                        <w:rFonts w:hint="eastAsia"/>
                        <w:sz w:val="18"/>
                        <w:szCs w:val="18"/>
                      </w:rPr>
                      <w:t>案</w:t>
                    </w:r>
                  </w:p>
                  <w:p w:rsidR="007C4B2A" w:rsidRDefault="007C4B2A" w:rsidP="007C4B2A"/>
                </w:txbxContent>
              </v:textbox>
            </v:shape>
            <v:shape id="_x0000_s1049" type="#_x0000_t202" style="position:absolute;left:4710;top:12762;width:2817;height:407">
              <v:textbox style="mso-next-textbox:#_x0000_s1049">
                <w:txbxContent>
                  <w:p w:rsidR="007C4B2A" w:rsidRPr="00743ABF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43ABF">
                      <w:rPr>
                        <w:rFonts w:hint="eastAsia"/>
                        <w:sz w:val="18"/>
                        <w:szCs w:val="18"/>
                      </w:rPr>
                      <w:t>归</w:t>
                    </w:r>
                    <w:r w:rsidRPr="00743ABF">
                      <w:rPr>
                        <w:rFonts w:hint="eastAsia"/>
                        <w:sz w:val="18"/>
                        <w:szCs w:val="18"/>
                      </w:rPr>
                      <w:t xml:space="preserve">        </w:t>
                    </w:r>
                    <w:proofErr w:type="gramStart"/>
                    <w:r w:rsidRPr="00743ABF">
                      <w:rPr>
                        <w:rFonts w:hint="eastAsia"/>
                        <w:sz w:val="18"/>
                        <w:szCs w:val="18"/>
                      </w:rPr>
                      <w:t>档</w:t>
                    </w:r>
                    <w:proofErr w:type="gramEnd"/>
                  </w:p>
                  <w:p w:rsidR="007C4B2A" w:rsidRDefault="007C4B2A" w:rsidP="007C4B2A"/>
                </w:txbxContent>
              </v:textbox>
            </v:shape>
            <v:line id="_x0000_s1050" style="position:absolute" from="6119,7191" to="6119,7735">
              <v:stroke endarrow="block"/>
            </v:line>
            <v:line id="_x0000_s1051" style="position:absolute" from="6119,8142" to="6119,8821">
              <v:stroke endarrow="block"/>
            </v:line>
            <v:line id="_x0000_s1052" style="position:absolute" from="6119,9229" to="6119,9773">
              <v:stroke endarrow="block"/>
            </v:line>
            <v:line id="_x0000_s1053" style="position:absolute" from="6119,10180" to="6119,10724">
              <v:stroke endarrow="block"/>
            </v:line>
            <v:line id="_x0000_s1054" style="position:absolute" from="6119,11131" to="6119,11811">
              <v:stroke endarrow="block"/>
            </v:line>
            <v:line id="_x0000_s1055" style="position:absolute" from="6119,12082" to="6119,12762">
              <v:stroke endarrow="block"/>
            </v:line>
            <v:shape id="_x0000_s1056" type="#_x0000_t202" style="position:absolute;left:4397;top:7735;width:3913;height:407">
              <v:textbox style="mso-next-textbox:#_x0000_s1056">
                <w:txbxContent>
                  <w:p w:rsidR="007C4B2A" w:rsidRPr="00743ABF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43ABF">
                      <w:rPr>
                        <w:rFonts w:hint="eastAsia"/>
                        <w:sz w:val="18"/>
                        <w:szCs w:val="18"/>
                      </w:rPr>
                      <w:t>现场制作笔录</w:t>
                    </w:r>
                  </w:p>
                  <w:p w:rsidR="007C4B2A" w:rsidRDefault="007C4B2A" w:rsidP="007C4B2A"/>
                </w:txbxContent>
              </v:textbox>
            </v:shape>
            <v:line id="_x0000_s1057" style="position:absolute" from="5962,3658" to="5962,3930">
              <v:stroke endarrow="block"/>
            </v:line>
            <v:line id="_x0000_s1058" style="position:absolute" from="3301,3930" to="3301,4338">
              <v:stroke endarrow="block"/>
            </v:line>
            <v:line id="_x0000_s1059" style="position:absolute" from="4710,3930" to="4711,4337">
              <v:stroke endarrow="block"/>
            </v:line>
            <v:line id="_x0000_s1060" style="position:absolute" from="6118,3930" to="6119,4337">
              <v:stroke endarrow="block"/>
            </v:line>
            <v:line id="_x0000_s1061" style="position:absolute" from="9092,3930" to="9093,4337">
              <v:stroke endarrow="block"/>
            </v:line>
            <v:line id="_x0000_s1062" style="position:absolute" from="7683,3930" to="7684,4337">
              <v:stroke endarrow="block"/>
            </v:line>
            <w10:wrap type="none"/>
            <w10:anchorlock/>
          </v:group>
        </w:pict>
      </w:r>
    </w:p>
    <w:p w:rsidR="007C4B2A" w:rsidRDefault="007C4B2A" w:rsidP="007C4B2A">
      <w:pPr>
        <w:jc w:val="center"/>
        <w:rPr>
          <w:rFonts w:ascii="黑体" w:eastAsia="黑体" w:hAnsi="Verdana" w:cs="宋体"/>
          <w:kern w:val="0"/>
          <w:sz w:val="28"/>
          <w:szCs w:val="28"/>
        </w:rPr>
      </w:pPr>
    </w:p>
    <w:p w:rsidR="007C4B2A" w:rsidRDefault="007C4B2A" w:rsidP="007C4B2A">
      <w:pPr>
        <w:rPr>
          <w:rFonts w:ascii="黑体" w:eastAsia="黑体" w:hAnsi="Verdana" w:cs="宋体"/>
          <w:kern w:val="0"/>
          <w:sz w:val="28"/>
          <w:szCs w:val="28"/>
        </w:rPr>
      </w:pPr>
    </w:p>
    <w:p w:rsidR="007C4B2A" w:rsidRPr="00441F07" w:rsidRDefault="007C4B2A" w:rsidP="007C4B2A">
      <w:pPr>
        <w:jc w:val="center"/>
        <w:rPr>
          <w:rFonts w:ascii="宋体" w:hAnsi="宋体"/>
          <w:b/>
          <w:sz w:val="32"/>
          <w:szCs w:val="32"/>
        </w:rPr>
      </w:pPr>
      <w:r w:rsidRPr="00441F07">
        <w:rPr>
          <w:rFonts w:ascii="宋体" w:hAnsi="宋体" w:cs="宋体" w:hint="eastAsia"/>
          <w:b/>
          <w:kern w:val="0"/>
          <w:sz w:val="32"/>
          <w:szCs w:val="32"/>
        </w:rPr>
        <w:t>行政处罚一般程序流程图</w:t>
      </w:r>
    </w:p>
    <w:p w:rsidR="007C4B2A" w:rsidRPr="007C4B2A" w:rsidRDefault="00A67809" w:rsidP="007C4B2A">
      <w:r>
        <w:rPr>
          <w:rFonts w:ascii="仿宋_GB2312" w:eastAsia="仿宋_GB2312"/>
          <w:sz w:val="28"/>
          <w:szCs w:val="28"/>
        </w:rPr>
      </w:r>
      <w:r>
        <w:rPr>
          <w:rFonts w:ascii="仿宋_GB2312" w:eastAsia="仿宋_GB2312"/>
          <w:sz w:val="28"/>
          <w:szCs w:val="28"/>
        </w:rPr>
        <w:pict>
          <v:group id="_x0000_s1063" editas="canvas" style="width:414pt;height:624pt;mso-position-horizontal-relative:char;mso-position-vertical-relative:line" coordorigin="2362,5763" coordsize="7200,10868">
            <o:lock v:ext="edit" aspectratio="t"/>
            <v:shape id="_x0000_s1064" type="#_x0000_t75" style="position:absolute;left:2362;top:5763;width:7200;height:10868" o:preferrelative="f">
              <v:fill o:detectmouseclick="t"/>
              <v:path o:extrusionok="t" o:connecttype="none"/>
              <o:lock v:ext="edit" text="t"/>
            </v:shape>
            <v:line id="_x0000_s1065" style="position:absolute" from="4397,6714" to="4398,6986"/>
            <v:line id="_x0000_s1066" style="position:absolute" from="5962,6714" to="5963,6986"/>
            <v:line id="_x0000_s1067" style="position:absolute" from="7527,6714" to="7528,6986"/>
            <v:line id="_x0000_s1068" style="position:absolute" from="9092,6714" to="9093,6986"/>
            <v:line id="_x0000_s1069" style="position:absolute" from="2988,6714" to="2988,6986"/>
            <v:shape id="_x0000_s1070" type="#_x0000_t202" style="position:absolute;left:2675;top:6986;width:939;height:407">
              <v:textbox style="mso-next-textbox:#_x0000_s1070">
                <w:txbxContent>
                  <w:p w:rsidR="007C4B2A" w:rsidRPr="00793C91" w:rsidRDefault="007C4B2A" w:rsidP="007C4B2A"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 w:rsidRPr="00793C91">
                      <w:rPr>
                        <w:rFonts w:ascii="宋体" w:hAnsi="宋体" w:hint="eastAsia"/>
                        <w:sz w:val="18"/>
                        <w:szCs w:val="18"/>
                      </w:rPr>
                      <w:t>上级交办</w:t>
                    </w:r>
                  </w:p>
                </w:txbxContent>
              </v:textbox>
            </v:shape>
            <v:shape id="_x0000_s1071" type="#_x0000_t202" style="position:absolute;left:3771;top:6986;width:1252;height:407">
              <v:textbox style="mso-next-textbox:#_x0000_s1071">
                <w:txbxContent>
                  <w:p w:rsidR="007C4B2A" w:rsidRDefault="007C4B2A" w:rsidP="007C4B2A">
                    <w:r>
                      <w:rPr>
                        <w:rFonts w:hint="eastAsia"/>
                        <w:sz w:val="18"/>
                        <w:szCs w:val="18"/>
                      </w:rPr>
                      <w:t>有关部门移送</w:t>
                    </w:r>
                  </w:p>
                </w:txbxContent>
              </v:textbox>
            </v:shape>
            <v:shape id="_x0000_s1072" type="#_x0000_t202" style="position:absolute;left:5336;top:6986;width:1252;height:407">
              <v:textbox style="mso-next-textbox:#_x0000_s1072">
                <w:txbxContent>
                  <w:p w:rsidR="007C4B2A" w:rsidRPr="00817437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举报、投诉</w:t>
                    </w:r>
                  </w:p>
                </w:txbxContent>
              </v:textbox>
            </v:shape>
            <v:shape id="_x0000_s1073" type="#_x0000_t202" style="position:absolute;left:6901;top:6986;width:1252;height:407">
              <v:textbox style="mso-next-textbox:#_x0000_s1073">
                <w:txbxContent>
                  <w:p w:rsidR="007C4B2A" w:rsidRPr="00793C91" w:rsidRDefault="007C4B2A" w:rsidP="007C4B2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新闻媒体曝光</w:t>
                    </w:r>
                  </w:p>
                </w:txbxContent>
              </v:textbox>
            </v:shape>
            <v:shape id="_x0000_s1074" type="#_x0000_t202" style="position:absolute;left:8310;top:6986;width:1095;height:407">
              <v:textbox style="mso-next-textbox:#_x0000_s1074">
                <w:txbxContent>
                  <w:p w:rsidR="007C4B2A" w:rsidRPr="00793C91" w:rsidRDefault="007C4B2A" w:rsidP="007C4B2A">
                    <w:pPr>
                      <w:rPr>
                        <w:sz w:val="18"/>
                        <w:szCs w:val="18"/>
                      </w:rPr>
                    </w:pPr>
                    <w:r w:rsidRPr="00793C91">
                      <w:rPr>
                        <w:rFonts w:hint="eastAsia"/>
                        <w:sz w:val="18"/>
                        <w:szCs w:val="18"/>
                      </w:rPr>
                      <w:t>巡查发现</w:t>
                    </w:r>
                  </w:p>
                </w:txbxContent>
              </v:textbox>
            </v:shape>
            <v:shape id="_x0000_s1075" type="#_x0000_t202" style="position:absolute;left:5336;top:7529;width:1252;height:408">
              <v:textbox style="mso-next-textbox:#_x0000_s1075">
                <w:txbxContent>
                  <w:p w:rsidR="007C4B2A" w:rsidRPr="00793C91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初查审核</w:t>
                    </w:r>
                  </w:p>
                </w:txbxContent>
              </v:textbox>
            </v:shape>
            <v:line id="_x0000_s1076" style="position:absolute" from="5962,7393" to="5962,7529"/>
            <v:line id="_x0000_s1077" style="position:absolute" from="2988,7801" to="5336,7801"/>
            <v:line id="_x0000_s1078" style="position:absolute" from="6588,7801" to="8936,7801"/>
            <v:line id="_x0000_s1079" style="position:absolute" from="2988,7393" to="2988,7801"/>
            <v:line id="_x0000_s1080" style="position:absolute" from="4397,7393" to="4397,7801"/>
            <v:line id="_x0000_s1081" style="position:absolute" from="7527,7393" to="7527,7801"/>
            <v:line id="_x0000_s1082" style="position:absolute" from="8936,7393" to="8936,7801"/>
            <v:line id="_x0000_s1083" style="position:absolute" from="4397,8073" to="7684,8073"/>
            <v:line id="_x0000_s1084" style="position:absolute" from="5962,7937" to="5962,8345">
              <v:stroke endarrow="block"/>
            </v:line>
            <v:shape id="_x0000_s1085" type="#_x0000_t202" style="position:absolute;left:5336;top:8345;width:1252;height:407">
              <v:textbox style="mso-next-textbox:#_x0000_s1085">
                <w:txbxContent>
                  <w:p w:rsidR="007C4B2A" w:rsidRPr="00793C91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立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案</w:t>
                    </w:r>
                  </w:p>
                </w:txbxContent>
              </v:textbox>
            </v:shape>
            <v:shape id="_x0000_s1086" type="#_x0000_t202" style="position:absolute;left:3614;top:8345;width:1252;height:406">
              <v:textbox style="mso-next-textbox:#_x0000_s1086">
                <w:txbxContent>
                  <w:p w:rsidR="007C4B2A" w:rsidRPr="00793C91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93C91">
                      <w:rPr>
                        <w:rFonts w:hint="eastAsia"/>
                        <w:sz w:val="18"/>
                        <w:szCs w:val="18"/>
                      </w:rPr>
                      <w:t>不予立案</w:t>
                    </w:r>
                  </w:p>
                </w:txbxContent>
              </v:textbox>
            </v:shape>
            <v:line id="_x0000_s1087" style="position:absolute" from="4397,8073" to="4397,8345">
              <v:stroke endarrow="block"/>
            </v:line>
            <v:line id="_x0000_s1088" style="position:absolute" from="7684,8073" to="7684,8345">
              <v:stroke endarrow="block"/>
            </v:line>
            <v:shape id="_x0000_s1089" type="#_x0000_t202" style="position:absolute;left:7058;top:8345;width:1252;height:406">
              <v:textbox style="mso-next-textbox:#_x0000_s1089">
                <w:txbxContent>
                  <w:p w:rsidR="007C4B2A" w:rsidRPr="00793C91" w:rsidRDefault="007C4B2A" w:rsidP="007C4B2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移送有关部门</w:t>
                    </w:r>
                  </w:p>
                </w:txbxContent>
              </v:textbox>
            </v:shape>
            <v:line id="_x0000_s1090" style="position:absolute" from="5962,8752" to="5962,9024">
              <v:stroke endarrow="block"/>
            </v:line>
            <v:shape id="_x0000_s1091" type="#_x0000_t202" style="position:absolute;left:4553;top:9023;width:3287;height:406">
              <v:textbox style="mso-next-textbox:#_x0000_s1091">
                <w:txbxContent>
                  <w:p w:rsidR="007C4B2A" w:rsidRPr="00793C91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出示执法证，调查取证（至少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名执法人员）</w:t>
                    </w:r>
                  </w:p>
                </w:txbxContent>
              </v:textbox>
            </v:shape>
            <v:line id="_x0000_s1092" style="position:absolute" from="5962,9431" to="5962,9567"/>
            <v:line id="_x0000_s1093" style="position:absolute" from="3614,9567" to="8310,9568"/>
            <v:shape id="_x0000_s1094" type="#_x0000_t202" style="position:absolute;left:3145;top:9703;width:1095;height:407">
              <v:textbox style="mso-next-textbox:#_x0000_s1094">
                <w:txbxContent>
                  <w:p w:rsidR="007C4B2A" w:rsidRPr="00A16CF1" w:rsidRDefault="007C4B2A" w:rsidP="007C4B2A">
                    <w:pPr>
                      <w:rPr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检查（勘察）</w:t>
                    </w:r>
                  </w:p>
                </w:txbxContent>
              </v:textbox>
            </v:shape>
            <v:shape id="_x0000_s1095" type="#_x0000_t202" style="position:absolute;left:4553;top:9703;width:1409;height:407">
              <v:textbox style="mso-next-textbox:#_x0000_s1095">
                <w:txbxContent>
                  <w:p w:rsidR="007C4B2A" w:rsidRPr="00793C91" w:rsidRDefault="007C4B2A" w:rsidP="007C4B2A">
                    <w:pPr>
                      <w:rPr>
                        <w:sz w:val="18"/>
                        <w:szCs w:val="18"/>
                      </w:rPr>
                    </w:pPr>
                    <w:r w:rsidRPr="00793C91">
                      <w:rPr>
                        <w:rFonts w:hint="eastAsia"/>
                        <w:sz w:val="18"/>
                        <w:szCs w:val="18"/>
                      </w:rPr>
                      <w:t>到有关部门取证</w:t>
                    </w:r>
                  </w:p>
                </w:txbxContent>
              </v:textbox>
            </v:shape>
            <v:shape id="_x0000_s1096" type="#_x0000_t202" style="position:absolute;left:6432;top:9703;width:1095;height:407">
              <v:textbox style="mso-next-textbox:#_x0000_s1096">
                <w:txbxContent>
                  <w:p w:rsidR="007C4B2A" w:rsidRPr="00793C91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793C91">
                      <w:rPr>
                        <w:rFonts w:hint="eastAsia"/>
                        <w:sz w:val="18"/>
                        <w:szCs w:val="18"/>
                      </w:rPr>
                      <w:t>询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 </w:t>
                    </w:r>
                    <w:r w:rsidRPr="00793C91">
                      <w:rPr>
                        <w:rFonts w:hint="eastAsia"/>
                        <w:sz w:val="18"/>
                        <w:szCs w:val="18"/>
                      </w:rPr>
                      <w:t>问</w:t>
                    </w:r>
                  </w:p>
                </w:txbxContent>
              </v:textbox>
            </v:shape>
            <v:shape id="_x0000_s1097" type="#_x0000_t202" style="position:absolute;left:7997;top:9703;width:1095;height:407">
              <v:textbox style="mso-next-textbox:#_x0000_s1097">
                <w:txbxContent>
                  <w:p w:rsidR="007C4B2A" w:rsidRPr="00A16CF1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16CF1">
                      <w:rPr>
                        <w:rFonts w:hint="eastAsia"/>
                        <w:sz w:val="18"/>
                        <w:szCs w:val="18"/>
                      </w:rPr>
                      <w:t>其他</w:t>
                    </w:r>
                  </w:p>
                  <w:p w:rsidR="007C4B2A" w:rsidRPr="00793C91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_x0000_s1098" style="position:absolute" from="3614,9567" to="3614,9703"/>
            <v:line id="_x0000_s1099" style="position:absolute" from="5336,9567" to="5336,9703"/>
            <v:line id="_x0000_s1100" style="position:absolute" from="7058,9567" to="7058,9703"/>
            <v:line id="_x0000_s1101" style="position:absolute" from="8310,9567" to="8310,9703"/>
            <v:line id="_x0000_s1102" style="position:absolute" from="3614,10246" to="8466,10246"/>
            <v:line id="_x0000_s1103" style="position:absolute" from="3614,10110" to="3614,10246"/>
            <v:line id="_x0000_s1104" style="position:absolute" from="5336,10110" to="5336,10246"/>
            <v:line id="_x0000_s1105" style="position:absolute" from="6901,10110" to="6901,10246"/>
            <v:line id="_x0000_s1106" style="position:absolute" from="8466,10110" to="8466,10246"/>
            <v:line id="_x0000_s1107" style="position:absolute" from="6119,10246" to="6119,10518">
              <v:stroke endarrow="block"/>
            </v:line>
            <v:shape id="_x0000_s1108" type="#_x0000_t202" style="position:absolute;left:5023;top:10518;width:2191;height:408">
              <v:textbox style="mso-next-textbox:#_x0000_s1108">
                <w:txbxContent>
                  <w:p w:rsidR="007C4B2A" w:rsidRPr="00C467CC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汇总情况写出调查报告</w:t>
                    </w:r>
                  </w:p>
                </w:txbxContent>
              </v:textbox>
            </v:shape>
            <v:line id="_x0000_s1109" style="position:absolute" from="6119,10926" to="6119,11197">
              <v:stroke endarrow="block"/>
            </v:line>
            <v:shape id="_x0000_s1110" type="#_x0000_t202" style="position:absolute;left:5336;top:11197;width:1565;height:408">
              <v:textbox style="mso-next-textbox:#_x0000_s1110">
                <w:txbxContent>
                  <w:p w:rsidR="007C4B2A" w:rsidRPr="00C467CC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核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</w:t>
                    </w:r>
                  </w:p>
                </w:txbxContent>
              </v:textbox>
            </v:shape>
            <v:line id="_x0000_s1111" style="position:absolute" from="6119,11605" to="6119,11876">
              <v:stroke endarrow="block"/>
            </v:line>
            <v:shape id="_x0000_s1112" type="#_x0000_t202" style="position:absolute;left:5492;top:11876;width:1253;height:408">
              <v:textbox style="mso-next-textbox:#_x0000_s1112">
                <w:txbxContent>
                  <w:p w:rsidR="007C4B2A" w:rsidRPr="00C467CC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467CC">
                      <w:rPr>
                        <w:rFonts w:hint="eastAsia"/>
                        <w:sz w:val="18"/>
                        <w:szCs w:val="18"/>
                      </w:rPr>
                      <w:t>告</w:t>
                    </w:r>
                    <w:r w:rsidRPr="00C467CC">
                      <w:rPr>
                        <w:rFonts w:hint="eastAsia"/>
                        <w:sz w:val="18"/>
                        <w:szCs w:val="18"/>
                      </w:rPr>
                      <w:t xml:space="preserve">  </w:t>
                    </w:r>
                    <w:r w:rsidRPr="00C467CC">
                      <w:rPr>
                        <w:rFonts w:hint="eastAsia"/>
                        <w:sz w:val="18"/>
                        <w:szCs w:val="18"/>
                      </w:rPr>
                      <w:t>知</w:t>
                    </w:r>
                  </w:p>
                </w:txbxContent>
              </v:textbox>
            </v:shape>
            <v:line id="_x0000_s1113" style="position:absolute;flip:x" from="3614,12148" to="5492,12148"/>
            <v:line id="_x0000_s1114" style="position:absolute" from="6745,12148" to="8623,12148"/>
            <v:shape id="_x0000_s1115" type="#_x0000_t202" style="position:absolute;left:2988;top:12420;width:1565;height:407">
              <v:textbox style="mso-next-textbox:#_x0000_s1115">
                <w:txbxContent>
                  <w:p w:rsidR="007C4B2A" w:rsidRPr="00FE437B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告知陈述、申辩权</w:t>
                    </w:r>
                  </w:p>
                </w:txbxContent>
              </v:textbox>
            </v:shape>
            <v:shape id="_x0000_s1116" type="#_x0000_t202" style="position:absolute;left:4710;top:12420;width:782;height:407">
              <v:textbox style="mso-next-textbox:#_x0000_s1116">
                <w:txbxContent>
                  <w:p w:rsidR="007C4B2A" w:rsidRPr="00D20A5D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20A5D">
                      <w:rPr>
                        <w:rFonts w:hint="eastAsia"/>
                        <w:sz w:val="18"/>
                        <w:szCs w:val="18"/>
                      </w:rPr>
                      <w:t>听证</w:t>
                    </w:r>
                  </w:p>
                </w:txbxContent>
              </v:textbox>
            </v:shape>
            <v:shape id="_x0000_s1117" type="#_x0000_t202" style="position:absolute;left:5649;top:12420;width:783;height:407">
              <v:textbox style="mso-next-textbox:#_x0000_s1117">
                <w:txbxContent>
                  <w:p w:rsidR="007C4B2A" w:rsidRPr="00D20A5D" w:rsidRDefault="007C4B2A" w:rsidP="007C4B2A">
                    <w:pPr>
                      <w:rPr>
                        <w:sz w:val="18"/>
                        <w:szCs w:val="18"/>
                      </w:rPr>
                    </w:pPr>
                    <w:r w:rsidRPr="00D20A5D">
                      <w:rPr>
                        <w:rFonts w:hint="eastAsia"/>
                        <w:sz w:val="18"/>
                        <w:szCs w:val="18"/>
                      </w:rPr>
                      <w:t>受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</w:t>
                    </w:r>
                    <w:r w:rsidRPr="00D20A5D">
                      <w:rPr>
                        <w:rFonts w:hint="eastAsia"/>
                        <w:sz w:val="18"/>
                        <w:szCs w:val="18"/>
                      </w:rPr>
                      <w:t>理</w:t>
                    </w:r>
                  </w:p>
                </w:txbxContent>
              </v:textbox>
            </v:shape>
            <v:shape id="_x0000_s1118" type="#_x0000_t202" style="position:absolute;left:6588;top:12420;width:783;height:407">
              <v:textbox style="mso-next-textbox:#_x0000_s1118">
                <w:txbxContent>
                  <w:p w:rsidR="007C4B2A" w:rsidRPr="00D20A5D" w:rsidRDefault="007C4B2A" w:rsidP="007C4B2A">
                    <w:pPr>
                      <w:rPr>
                        <w:sz w:val="18"/>
                        <w:szCs w:val="18"/>
                      </w:rPr>
                    </w:pPr>
                    <w:r w:rsidRPr="00D20A5D">
                      <w:rPr>
                        <w:rFonts w:hint="eastAsia"/>
                        <w:sz w:val="18"/>
                        <w:szCs w:val="18"/>
                      </w:rPr>
                      <w:t>申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</w:t>
                    </w:r>
                    <w:r w:rsidRPr="00D20A5D">
                      <w:rPr>
                        <w:rFonts w:hint="eastAsia"/>
                        <w:sz w:val="18"/>
                        <w:szCs w:val="18"/>
                      </w:rPr>
                      <w:t>请</w:t>
                    </w:r>
                  </w:p>
                </w:txbxContent>
              </v:textbox>
            </v:shape>
            <v:shape id="_x0000_s1119" type="#_x0000_t202" style="position:absolute;left:7684;top:12420;width:1408;height:407">
              <v:textbox style="mso-next-textbox:#_x0000_s1119">
                <w:txbxContent>
                  <w:p w:rsidR="007C4B2A" w:rsidRPr="00D20A5D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20A5D">
                      <w:rPr>
                        <w:rFonts w:hint="eastAsia"/>
                        <w:sz w:val="18"/>
                        <w:szCs w:val="18"/>
                      </w:rPr>
                      <w:t>告知听证权</w:t>
                    </w:r>
                  </w:p>
                </w:txbxContent>
              </v:textbox>
            </v:shape>
            <v:line id="_x0000_s1120" style="position:absolute;flip:x" from="7371,12692" to="7684,12693">
              <v:stroke endarrow="block"/>
            </v:line>
            <v:line id="_x0000_s1121" style="position:absolute;flip:x" from="5492,12692" to="5649,12693">
              <v:stroke endarrow="block"/>
            </v:line>
            <v:line id="_x0000_s1122" style="position:absolute;flip:x" from="6432,12692" to="6588,12692">
              <v:stroke endarrow="block"/>
            </v:line>
            <v:line id="_x0000_s1123" style="position:absolute" from="8623,12148" to="8623,12420">
              <v:stroke endarrow="block"/>
            </v:line>
            <v:line id="_x0000_s1124" style="position:absolute" from="3614,12148" to="3614,12420">
              <v:stroke endarrow="block"/>
            </v:line>
            <v:line id="_x0000_s1125" style="position:absolute" from="3614,12963" to="8466,12963"/>
            <v:line id="_x0000_s1126" style="position:absolute;flip:y" from="3614,12827" to="3614,12963"/>
            <v:line id="_x0000_s1127" style="position:absolute;flip:y" from="8466,12827" to="8466,12963"/>
            <v:line id="_x0000_s1128" style="position:absolute" from="6119,12963" to="6119,13235">
              <v:stroke endarrow="block"/>
            </v:line>
            <v:shape id="_x0000_s1129" type="#_x0000_t202" style="position:absolute;left:5023;top:13235;width:2035;height:408">
              <v:textbox style="mso-next-textbox:#_x0000_s1129">
                <w:txbxContent>
                  <w:p w:rsidR="007C4B2A" w:rsidRPr="00D20A5D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20A5D">
                      <w:rPr>
                        <w:rFonts w:hint="eastAsia"/>
                        <w:sz w:val="18"/>
                        <w:szCs w:val="18"/>
                      </w:rPr>
                      <w:t>决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   </w:t>
                    </w:r>
                    <w:r w:rsidRPr="00D20A5D">
                      <w:rPr>
                        <w:rFonts w:hint="eastAsia"/>
                        <w:sz w:val="18"/>
                        <w:szCs w:val="18"/>
                      </w:rPr>
                      <w:t>定</w:t>
                    </w:r>
                  </w:p>
                </w:txbxContent>
              </v:textbox>
            </v:shape>
            <v:shape id="_x0000_s1130" type="#_x0000_t202" style="position:absolute;left:3145;top:13235;width:1408;height:408">
              <v:textbox style="mso-next-textbox:#_x0000_s1130">
                <w:txbxContent>
                  <w:p w:rsidR="007C4B2A" w:rsidRPr="00D20A5D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20A5D">
                      <w:rPr>
                        <w:rFonts w:hint="eastAsia"/>
                        <w:sz w:val="18"/>
                        <w:szCs w:val="18"/>
                      </w:rPr>
                      <w:t>不予处罚</w:t>
                    </w:r>
                  </w:p>
                </w:txbxContent>
              </v:textbox>
            </v:shape>
            <v:shape id="_x0000_s1131" type="#_x0000_t202" style="position:absolute;left:7684;top:13235;width:1408;height:408">
              <v:textbox style="mso-next-textbox:#_x0000_s1131">
                <w:txbxContent>
                  <w:p w:rsidR="007C4B2A" w:rsidRPr="00D20A5D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D20A5D">
                      <w:rPr>
                        <w:rFonts w:hint="eastAsia"/>
                        <w:sz w:val="18"/>
                        <w:szCs w:val="18"/>
                      </w:rPr>
                      <w:t>作出</w:t>
                    </w:r>
                    <w:proofErr w:type="gramEnd"/>
                    <w:r w:rsidRPr="00D20A5D">
                      <w:rPr>
                        <w:rFonts w:hint="eastAsia"/>
                        <w:sz w:val="18"/>
                        <w:szCs w:val="18"/>
                      </w:rPr>
                      <w:t>处罚决定</w:t>
                    </w:r>
                  </w:p>
                </w:txbxContent>
              </v:textbox>
            </v:shape>
            <v:shape id="_x0000_s1132" type="#_x0000_t202" style="position:absolute;left:3145;top:13914;width:1408;height:408">
              <v:textbox style="mso-next-textbox:#_x0000_s1132">
                <w:txbxContent>
                  <w:p w:rsidR="007C4B2A" w:rsidRPr="00D20A5D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20A5D">
                      <w:rPr>
                        <w:rFonts w:hint="eastAsia"/>
                        <w:sz w:val="18"/>
                        <w:szCs w:val="18"/>
                      </w:rPr>
                      <w:t>告知相对人</w:t>
                    </w:r>
                  </w:p>
                </w:txbxContent>
              </v:textbox>
            </v:shape>
            <v:shape id="_x0000_s1133" type="#_x0000_t202" style="position:absolute;left:7214;top:13914;width:1878;height:408">
              <v:textbox style="mso-next-textbox:#_x0000_s1133">
                <w:txbxContent>
                  <w:p w:rsidR="007C4B2A" w:rsidRPr="00D20A5D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20A5D">
                      <w:rPr>
                        <w:rFonts w:hint="eastAsia"/>
                        <w:sz w:val="18"/>
                        <w:szCs w:val="18"/>
                      </w:rPr>
                      <w:t>送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 </w:t>
                    </w:r>
                    <w:r w:rsidRPr="00D20A5D">
                      <w:rPr>
                        <w:rFonts w:hint="eastAsia"/>
                        <w:sz w:val="18"/>
                        <w:szCs w:val="18"/>
                      </w:rPr>
                      <w:t>达</w:t>
                    </w:r>
                  </w:p>
                </w:txbxContent>
              </v:textbox>
            </v:shape>
            <v:shape id="_x0000_s1134" type="#_x0000_t202" style="position:absolute;left:5179;top:15408;width:1097;height:409">
              <v:textbox style="mso-next-textbox:#_x0000_s1134">
                <w:txbxContent>
                  <w:p w:rsidR="007C4B2A" w:rsidRPr="00D20A5D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20A5D">
                      <w:rPr>
                        <w:rFonts w:hint="eastAsia"/>
                        <w:sz w:val="18"/>
                        <w:szCs w:val="18"/>
                      </w:rPr>
                      <w:t>结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 </w:t>
                    </w:r>
                    <w:r w:rsidRPr="00D20A5D">
                      <w:rPr>
                        <w:rFonts w:hint="eastAsia"/>
                        <w:sz w:val="18"/>
                        <w:szCs w:val="18"/>
                      </w:rPr>
                      <w:t>案</w:t>
                    </w:r>
                  </w:p>
                </w:txbxContent>
              </v:textbox>
            </v:shape>
            <v:line id="_x0000_s1135" style="position:absolute;flip:x" from="4553,13507" to="5023,13507">
              <v:stroke endarrow="block"/>
            </v:line>
            <v:line id="_x0000_s1136" style="position:absolute" from="7058,13507" to="7684,13507">
              <v:stroke endarrow="block"/>
            </v:line>
            <v:line id="_x0000_s1137" style="position:absolute" from="3771,13643" to="3771,13914">
              <v:stroke endarrow="block"/>
            </v:line>
            <v:line id="_x0000_s1138" style="position:absolute" from="8466,13643" to="8466,13914">
              <v:stroke endarrow="block"/>
            </v:line>
            <v:line id="_x0000_s1139" style="position:absolute" from="5649,15137" to="5649,15408">
              <v:stroke endarrow="block"/>
            </v:line>
            <v:line id="_x0000_s1140" style="position:absolute" from="3771,14322" to="3771,15680"/>
            <v:line id="_x0000_s1141" style="position:absolute" from="3771,15680" to="5179,15680">
              <v:stroke endarrow="block"/>
            </v:line>
            <v:shape id="_x0000_s1142" type="#_x0000_t202" style="position:absolute;left:5023;top:6035;width:1722;height:407">
              <v:textbox style="mso-next-textbox:#_x0000_s1142">
                <w:txbxContent>
                  <w:p w:rsidR="007C4B2A" w:rsidRPr="00D20A5D" w:rsidRDefault="007C4B2A" w:rsidP="007C4B2A">
                    <w:pPr>
                      <w:jc w:val="center"/>
                      <w:rPr>
                        <w:szCs w:val="21"/>
                      </w:rPr>
                    </w:pPr>
                    <w:r w:rsidRPr="00D20A5D">
                      <w:rPr>
                        <w:rFonts w:hint="eastAsia"/>
                        <w:szCs w:val="21"/>
                      </w:rPr>
                      <w:t>案件来源</w:t>
                    </w:r>
                  </w:p>
                </w:txbxContent>
              </v:textbox>
            </v:shape>
            <v:line id="_x0000_s1143" style="position:absolute" from="2988,6714" to="9092,6714"/>
            <v:shape id="_x0000_s1144" type="#_x0000_t202" style="position:absolute;left:5492;top:14729;width:2505;height:408">
              <v:textbox style="mso-next-textbox:#_x0000_s1144">
                <w:txbxContent>
                  <w:p w:rsidR="007C4B2A" w:rsidRPr="00F21EAF" w:rsidRDefault="007C4B2A" w:rsidP="007C4B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21EAF">
                      <w:rPr>
                        <w:rFonts w:hint="eastAsia"/>
                        <w:sz w:val="18"/>
                        <w:szCs w:val="18"/>
                      </w:rPr>
                      <w:t>重大行政处罚行为报送备案</w:t>
                    </w:r>
                  </w:p>
                </w:txbxContent>
              </v:textbox>
            </v:shape>
            <v:line id="_x0000_s1145" style="position:absolute" from="7684,14322" to="7684,14729">
              <v:stroke endarrow="block"/>
            </v:line>
            <v:line id="_x0000_s1146" style="position:absolute" from="5805,6442" to="5805,6714">
              <v:stroke endarrow="block"/>
            </v:line>
            <w10:wrap type="none"/>
            <w10:anchorlock/>
          </v:group>
        </w:pict>
      </w:r>
    </w:p>
    <w:sectPr w:rsidR="007C4B2A" w:rsidRPr="007C4B2A" w:rsidSect="00FB3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09" w:rsidRDefault="00A67809" w:rsidP="007C4B2A">
      <w:r>
        <w:separator/>
      </w:r>
    </w:p>
  </w:endnote>
  <w:endnote w:type="continuationSeparator" w:id="0">
    <w:p w:rsidR="00A67809" w:rsidRDefault="00A67809" w:rsidP="007C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2A" w:rsidRDefault="007C4B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2A" w:rsidRDefault="007C4B2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2A" w:rsidRDefault="007C4B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09" w:rsidRDefault="00A67809" w:rsidP="007C4B2A">
      <w:r>
        <w:separator/>
      </w:r>
    </w:p>
  </w:footnote>
  <w:footnote w:type="continuationSeparator" w:id="0">
    <w:p w:rsidR="00A67809" w:rsidRDefault="00A67809" w:rsidP="007C4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2A" w:rsidRDefault="007C4B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2A" w:rsidRDefault="007C4B2A" w:rsidP="00EF1D6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2A" w:rsidRDefault="007C4B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7E6"/>
    <w:rsid w:val="00116134"/>
    <w:rsid w:val="0043401F"/>
    <w:rsid w:val="00501E3E"/>
    <w:rsid w:val="006537E6"/>
    <w:rsid w:val="007127FC"/>
    <w:rsid w:val="007C4B2A"/>
    <w:rsid w:val="00A67809"/>
    <w:rsid w:val="00EF1D64"/>
    <w:rsid w:val="00F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B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B2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>微软中国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joker</cp:lastModifiedBy>
  <cp:revision>6</cp:revision>
  <dcterms:created xsi:type="dcterms:W3CDTF">2013-09-06T02:11:00Z</dcterms:created>
  <dcterms:modified xsi:type="dcterms:W3CDTF">2013-09-11T09:30:00Z</dcterms:modified>
</cp:coreProperties>
</file>