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F9" w:rsidRPr="00A87FE2" w:rsidRDefault="00F43AF9" w:rsidP="00F43AF9">
      <w:pPr>
        <w:spacing w:line="570" w:lineRule="exact"/>
        <w:rPr>
          <w:rFonts w:ascii="方正黑体" w:eastAsia="方正黑体" w:hint="eastAsia"/>
          <w:szCs w:val="32"/>
        </w:rPr>
      </w:pPr>
      <w:r w:rsidRPr="00A87FE2">
        <w:rPr>
          <w:rFonts w:ascii="方正黑体" w:eastAsia="方正黑体" w:hint="eastAsia"/>
          <w:szCs w:val="32"/>
        </w:rPr>
        <w:t>附件</w:t>
      </w:r>
      <w:r>
        <w:rPr>
          <w:rFonts w:ascii="方正黑体" w:eastAsia="方正黑体" w:hint="eastAsia"/>
          <w:szCs w:val="32"/>
        </w:rPr>
        <w:t>2</w:t>
      </w:r>
    </w:p>
    <w:p w:rsidR="00F43AF9" w:rsidRPr="006B54DA" w:rsidRDefault="00F43AF9" w:rsidP="00F43AF9">
      <w:pPr>
        <w:spacing w:line="570" w:lineRule="exact"/>
        <w:rPr>
          <w:rFonts w:ascii="方正黑体" w:eastAsia="方正黑体" w:hint="eastAsia"/>
        </w:rPr>
      </w:pPr>
    </w:p>
    <w:p w:rsidR="00F43AF9" w:rsidRPr="00306B0F" w:rsidRDefault="00F43AF9" w:rsidP="00F43AF9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306B0F">
        <w:rPr>
          <w:rFonts w:ascii="方正小标宋简体" w:eastAsia="方正小标宋简体" w:hAnsi="宋体"/>
          <w:sz w:val="44"/>
          <w:szCs w:val="44"/>
        </w:rPr>
        <w:t>20</w:t>
      </w:r>
      <w:r w:rsidRPr="00306B0F">
        <w:rPr>
          <w:rFonts w:ascii="方正小标宋简体" w:eastAsia="方正小标宋简体" w:hAnsi="宋体" w:hint="eastAsia"/>
          <w:sz w:val="44"/>
          <w:szCs w:val="44"/>
        </w:rPr>
        <w:t>1</w:t>
      </w:r>
      <w:r>
        <w:rPr>
          <w:rFonts w:ascii="方正小标宋简体" w:eastAsia="方正小标宋简体" w:hAnsi="宋体" w:hint="eastAsia"/>
          <w:sz w:val="44"/>
          <w:szCs w:val="44"/>
        </w:rPr>
        <w:t>3</w:t>
      </w:r>
      <w:r w:rsidRPr="00306B0F">
        <w:rPr>
          <w:rFonts w:ascii="方正小标宋简体" w:eastAsia="方正小标宋简体" w:hAnsi="宋体"/>
          <w:sz w:val="44"/>
          <w:szCs w:val="44"/>
        </w:rPr>
        <w:t>年</w:t>
      </w:r>
      <w:r>
        <w:rPr>
          <w:rFonts w:ascii="方正小标宋简体" w:eastAsia="方正小标宋简体" w:hAnsi="宋体" w:hint="eastAsia"/>
          <w:sz w:val="44"/>
          <w:szCs w:val="44"/>
        </w:rPr>
        <w:t>三</w:t>
      </w:r>
      <w:r w:rsidRPr="00306B0F">
        <w:rPr>
          <w:rFonts w:ascii="方正小标宋简体" w:eastAsia="方正小标宋简体" w:hAnsi="宋体" w:hint="eastAsia"/>
          <w:sz w:val="44"/>
          <w:szCs w:val="44"/>
        </w:rPr>
        <w:t>季度</w:t>
      </w:r>
      <w:r w:rsidRPr="00306B0F">
        <w:rPr>
          <w:rFonts w:ascii="方正小标宋简体" w:eastAsia="方正小标宋简体" w:hAnsi="宋体"/>
          <w:sz w:val="44"/>
          <w:szCs w:val="44"/>
        </w:rPr>
        <w:t>成都市CNG加气站气质</w:t>
      </w:r>
    </w:p>
    <w:p w:rsidR="00F43AF9" w:rsidRPr="00306B0F" w:rsidRDefault="00F43AF9" w:rsidP="00F43AF9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306B0F">
        <w:rPr>
          <w:rFonts w:ascii="方正小标宋简体" w:eastAsia="方正小标宋简体" w:hAnsi="宋体" w:hint="eastAsia"/>
          <w:sz w:val="44"/>
          <w:szCs w:val="44"/>
        </w:rPr>
        <w:t>专项监督检查不合格企业名单</w:t>
      </w:r>
    </w:p>
    <w:p w:rsidR="00F43AF9" w:rsidRDefault="00F43AF9" w:rsidP="00F43AF9">
      <w:pPr>
        <w:spacing w:line="240" w:lineRule="atLeast"/>
        <w:jc w:val="center"/>
        <w:rPr>
          <w:rFonts w:ascii="方正小标宋简体" w:eastAsia="方正小标宋简体" w:hAnsi="宋体"/>
          <w:sz w:val="28"/>
        </w:rPr>
      </w:pPr>
    </w:p>
    <w:tbl>
      <w:tblPr>
        <w:tblW w:w="9948" w:type="dxa"/>
        <w:jc w:val="center"/>
        <w:tblInd w:w="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"/>
        <w:gridCol w:w="3321"/>
        <w:gridCol w:w="2033"/>
        <w:gridCol w:w="1336"/>
        <w:gridCol w:w="1214"/>
        <w:gridCol w:w="1092"/>
      </w:tblGrid>
      <w:tr w:rsidR="00F43AF9" w:rsidRPr="008210EF" w:rsidTr="004E5106">
        <w:trPr>
          <w:trHeight w:val="56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306B0F" w:rsidRDefault="00F43AF9" w:rsidP="004E5106">
            <w:pPr>
              <w:spacing w:line="360" w:lineRule="exact"/>
              <w:jc w:val="center"/>
              <w:rPr>
                <w:rFonts w:ascii="方正黑体" w:eastAsia="方正黑体" w:hAnsi="宋体"/>
                <w:sz w:val="28"/>
                <w:szCs w:val="28"/>
              </w:rPr>
            </w:pPr>
            <w:r w:rsidRPr="00306B0F">
              <w:rPr>
                <w:rFonts w:ascii="方正黑体" w:eastAsia="方正黑体" w:hAnsi="宋体" w:hint="eastAsia"/>
                <w:sz w:val="28"/>
                <w:szCs w:val="28"/>
              </w:rPr>
              <w:t>序号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306B0F" w:rsidRDefault="00F43AF9" w:rsidP="004E5106">
            <w:pPr>
              <w:spacing w:line="360" w:lineRule="exact"/>
              <w:jc w:val="center"/>
              <w:rPr>
                <w:rFonts w:ascii="方正黑体" w:eastAsia="方正黑体" w:hAnsi="宋体"/>
                <w:sz w:val="28"/>
                <w:szCs w:val="28"/>
              </w:rPr>
            </w:pPr>
            <w:r w:rsidRPr="00306B0F">
              <w:rPr>
                <w:rFonts w:ascii="方正黑体" w:eastAsia="方正黑体" w:hAnsi="宋体" w:hint="eastAsia"/>
                <w:sz w:val="28"/>
                <w:szCs w:val="28"/>
              </w:rPr>
              <w:t>受　检　单　位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306B0F" w:rsidRDefault="00F43AF9" w:rsidP="004E5106">
            <w:pPr>
              <w:spacing w:line="360" w:lineRule="exact"/>
              <w:jc w:val="center"/>
              <w:rPr>
                <w:rFonts w:ascii="方正黑体" w:eastAsia="方正黑体" w:hAnsi="宋体"/>
                <w:sz w:val="28"/>
                <w:szCs w:val="28"/>
              </w:rPr>
            </w:pPr>
            <w:r w:rsidRPr="00306B0F">
              <w:rPr>
                <w:rFonts w:ascii="方正黑体" w:eastAsia="方正黑体" w:hAnsi="宋体" w:hint="eastAsia"/>
                <w:sz w:val="28"/>
                <w:szCs w:val="28"/>
              </w:rPr>
              <w:t>水露点标准要求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306B0F" w:rsidRDefault="00F43AF9" w:rsidP="004E5106">
            <w:pPr>
              <w:spacing w:line="360" w:lineRule="exact"/>
              <w:jc w:val="center"/>
              <w:rPr>
                <w:rFonts w:ascii="方正黑体" w:eastAsia="方正黑体" w:hAnsi="宋体"/>
                <w:sz w:val="28"/>
                <w:szCs w:val="28"/>
              </w:rPr>
            </w:pPr>
            <w:r w:rsidRPr="00306B0F">
              <w:rPr>
                <w:rFonts w:ascii="方正黑体" w:eastAsia="方正黑体" w:hAnsi="宋体" w:hint="eastAsia"/>
                <w:sz w:val="28"/>
                <w:szCs w:val="28"/>
              </w:rPr>
              <w:t>检测结果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306B0F" w:rsidRDefault="00F43AF9" w:rsidP="004E5106">
            <w:pPr>
              <w:spacing w:line="360" w:lineRule="exact"/>
              <w:jc w:val="center"/>
              <w:rPr>
                <w:rFonts w:ascii="方正黑体" w:eastAsia="方正黑体" w:hAnsi="宋体"/>
                <w:sz w:val="28"/>
                <w:szCs w:val="28"/>
              </w:rPr>
            </w:pPr>
            <w:r w:rsidRPr="00306B0F">
              <w:rPr>
                <w:rFonts w:ascii="方正黑体" w:eastAsia="方正黑体" w:hAnsi="宋体" w:hint="eastAsia"/>
                <w:sz w:val="28"/>
                <w:szCs w:val="28"/>
              </w:rPr>
              <w:t>判定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306B0F" w:rsidRDefault="00F43AF9" w:rsidP="004E5106">
            <w:pPr>
              <w:spacing w:line="360" w:lineRule="exact"/>
              <w:jc w:val="center"/>
              <w:rPr>
                <w:rFonts w:ascii="方正黑体" w:eastAsia="方正黑体" w:hAnsi="宋体" w:hint="eastAsia"/>
                <w:sz w:val="28"/>
                <w:szCs w:val="28"/>
              </w:rPr>
            </w:pPr>
            <w:r>
              <w:rPr>
                <w:rFonts w:ascii="方正黑体" w:eastAsia="方正黑体" w:hAnsi="宋体" w:hint="eastAsia"/>
                <w:sz w:val="28"/>
                <w:szCs w:val="28"/>
              </w:rPr>
              <w:t>地区</w:t>
            </w:r>
          </w:p>
        </w:tc>
      </w:tr>
      <w:tr w:rsidR="00F43AF9" w:rsidRPr="004F66E1" w:rsidTr="004E5106">
        <w:trPr>
          <w:trHeight w:val="616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sz w:val="24"/>
              </w:rPr>
            </w:pPr>
            <w:r>
              <w:rPr>
                <w:rFonts w:ascii="方正仿宋" w:hAnsi="宋体" w:hint="eastAsia"/>
                <w:sz w:val="24"/>
              </w:rPr>
              <w:t>1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kern w:val="0"/>
                <w:sz w:val="24"/>
              </w:rPr>
            </w:pPr>
            <w:proofErr w:type="gramStart"/>
            <w:r w:rsidRPr="006C2716">
              <w:rPr>
                <w:rFonts w:ascii="方正仿宋" w:hAnsi="宋体" w:hint="eastAsia"/>
                <w:kern w:val="0"/>
                <w:sz w:val="24"/>
              </w:rPr>
              <w:t>创洁燃气</w:t>
            </w:r>
            <w:proofErr w:type="gramEnd"/>
            <w:r w:rsidRPr="006C2716">
              <w:rPr>
                <w:rFonts w:ascii="方正仿宋" w:hAnsi="宋体" w:hint="eastAsia"/>
                <w:kern w:val="0"/>
                <w:sz w:val="24"/>
              </w:rPr>
              <w:t>（成都）有限公司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int="eastAsia"/>
                <w:sz w:val="24"/>
              </w:rPr>
            </w:pPr>
            <w:r w:rsidRPr="006C2716">
              <w:rPr>
                <w:rFonts w:ascii="方正仿宋" w:hAnsi="宋体" w:hint="eastAsia"/>
                <w:sz w:val="24"/>
              </w:rPr>
              <w:t>≤-13℃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7.9"/>
                <w:attr w:name="UnitName" w:val="℃"/>
              </w:smartTagPr>
              <w:r w:rsidRPr="000E2279">
                <w:rPr>
                  <w:rFonts w:ascii="方正仿宋" w:hAnsi="宋体" w:hint="eastAsia"/>
                  <w:sz w:val="24"/>
                </w:rPr>
                <w:t>-7.9℃</w:t>
              </w:r>
            </w:smartTag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int="eastAsia"/>
                <w:sz w:val="24"/>
              </w:rPr>
            </w:pPr>
            <w:r w:rsidRPr="006C2716">
              <w:rPr>
                <w:rFonts w:ascii="方正仿宋" w:hAnsi="宋体" w:hint="eastAsia"/>
                <w:sz w:val="24"/>
              </w:rPr>
              <w:t>不合格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kern w:val="0"/>
                <w:sz w:val="24"/>
              </w:rPr>
            </w:pPr>
            <w:r w:rsidRPr="006C2716">
              <w:rPr>
                <w:rFonts w:ascii="方正仿宋" w:hAnsi="宋体" w:hint="eastAsia"/>
                <w:kern w:val="0"/>
                <w:sz w:val="24"/>
              </w:rPr>
              <w:t>郫县</w:t>
            </w:r>
          </w:p>
        </w:tc>
      </w:tr>
      <w:tr w:rsidR="00F43AF9" w:rsidRPr="004F66E1" w:rsidTr="004E5106">
        <w:trPr>
          <w:trHeight w:val="644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sz w:val="24"/>
              </w:rPr>
            </w:pPr>
            <w:r>
              <w:rPr>
                <w:rFonts w:ascii="方正仿宋" w:hAnsi="宋体" w:hint="eastAsia"/>
                <w:sz w:val="24"/>
              </w:rPr>
              <w:t>2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kern w:val="0"/>
                <w:sz w:val="24"/>
              </w:rPr>
            </w:pPr>
            <w:r w:rsidRPr="006C2716">
              <w:rPr>
                <w:rFonts w:ascii="方正仿宋" w:hAnsi="宋体" w:hint="eastAsia"/>
                <w:kern w:val="0"/>
                <w:sz w:val="24"/>
              </w:rPr>
              <w:t>成都盛源天然气有限公司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int="eastAsia"/>
                <w:sz w:val="24"/>
              </w:rPr>
            </w:pPr>
            <w:r w:rsidRPr="006C2716">
              <w:rPr>
                <w:rFonts w:ascii="方正仿宋" w:hAnsi="宋体" w:hint="eastAsia"/>
                <w:sz w:val="24"/>
              </w:rPr>
              <w:t>≤-13℃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.1"/>
                <w:attr w:name="UnitName" w:val="℃"/>
              </w:smartTagPr>
              <w:r w:rsidRPr="000E2279">
                <w:rPr>
                  <w:rFonts w:ascii="方正仿宋" w:hAnsi="宋体" w:hint="eastAsia"/>
                  <w:sz w:val="24"/>
                </w:rPr>
                <w:t>-2.1℃</w:t>
              </w:r>
            </w:smartTag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int="eastAsia"/>
                <w:sz w:val="24"/>
              </w:rPr>
            </w:pPr>
            <w:r w:rsidRPr="006C2716">
              <w:rPr>
                <w:rFonts w:ascii="方正仿宋" w:hAnsi="宋体" w:hint="eastAsia"/>
                <w:sz w:val="24"/>
              </w:rPr>
              <w:t>不合格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F9" w:rsidRPr="006C2716" w:rsidRDefault="00F43AF9" w:rsidP="004E5106">
            <w:pPr>
              <w:spacing w:line="360" w:lineRule="exact"/>
              <w:jc w:val="center"/>
              <w:rPr>
                <w:rFonts w:ascii="方正仿宋" w:hAnsi="宋体" w:hint="eastAsia"/>
                <w:kern w:val="0"/>
                <w:sz w:val="24"/>
              </w:rPr>
            </w:pPr>
            <w:r w:rsidRPr="006C2716">
              <w:rPr>
                <w:rFonts w:ascii="方正仿宋" w:hAnsi="宋体" w:hint="eastAsia"/>
                <w:kern w:val="0"/>
                <w:sz w:val="24"/>
              </w:rPr>
              <w:t>新都区</w:t>
            </w:r>
          </w:p>
        </w:tc>
      </w:tr>
    </w:tbl>
    <w:p w:rsidR="00F43AF9" w:rsidRDefault="00F43AF9" w:rsidP="00F43AF9">
      <w:pPr>
        <w:tabs>
          <w:tab w:val="left" w:pos="7655"/>
        </w:tabs>
        <w:rPr>
          <w:rFonts w:hint="eastAsia"/>
        </w:rPr>
      </w:pPr>
    </w:p>
    <w:p w:rsidR="00F43AF9" w:rsidRDefault="00F43AF9" w:rsidP="00F43AF9">
      <w:pPr>
        <w:tabs>
          <w:tab w:val="left" w:pos="7655"/>
          <w:tab w:val="left" w:pos="8647"/>
        </w:tabs>
        <w:ind w:rightChars="17" w:right="54"/>
        <w:rPr>
          <w:rFonts w:hint="eastAsia"/>
        </w:rPr>
      </w:pPr>
    </w:p>
    <w:p w:rsidR="005A40DD" w:rsidRDefault="005A40DD">
      <w:bookmarkStart w:id="0" w:name="_GoBack"/>
      <w:bookmarkEnd w:id="0"/>
    </w:p>
    <w:sectPr w:rsidR="005A4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DE9" w:rsidRDefault="00362DE9" w:rsidP="00F43AF9">
      <w:r>
        <w:separator/>
      </w:r>
    </w:p>
  </w:endnote>
  <w:endnote w:type="continuationSeparator" w:id="0">
    <w:p w:rsidR="00362DE9" w:rsidRDefault="00362DE9" w:rsidP="00F4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DE9" w:rsidRDefault="00362DE9" w:rsidP="00F43AF9">
      <w:r>
        <w:separator/>
      </w:r>
    </w:p>
  </w:footnote>
  <w:footnote w:type="continuationSeparator" w:id="0">
    <w:p w:rsidR="00362DE9" w:rsidRDefault="00362DE9" w:rsidP="00F43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A0"/>
    <w:rsid w:val="00362DE9"/>
    <w:rsid w:val="005A40DD"/>
    <w:rsid w:val="00BF17A0"/>
    <w:rsid w:val="00F4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F9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A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A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A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F9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A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A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A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新闻信息中心：刘亚琴</dc:creator>
  <cp:keywords/>
  <dc:description/>
  <cp:lastModifiedBy>新闻信息中心：刘亚琴</cp:lastModifiedBy>
  <cp:revision>2</cp:revision>
  <dcterms:created xsi:type="dcterms:W3CDTF">2013-10-10T02:29:00Z</dcterms:created>
  <dcterms:modified xsi:type="dcterms:W3CDTF">2013-10-10T02:29:00Z</dcterms:modified>
</cp:coreProperties>
</file>