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rPr>
          <w:rFonts w:hint="eastAsia" w:ascii="方正小标宋简体" w:eastAsia="方正小标宋简体"/>
          <w:b/>
          <w:bCs/>
          <w:sz w:val="44"/>
          <w:szCs w:val="44"/>
        </w:rPr>
      </w:pPr>
    </w:p>
    <w:p>
      <w:pPr>
        <w:adjustRightInd w:val="0"/>
        <w:snapToGrid w:val="0"/>
        <w:spacing w:line="600" w:lineRule="exact"/>
        <w:jc w:val="center"/>
        <w:rPr>
          <w:rFonts w:asciiTheme="majorEastAsia" w:hAnsiTheme="majorEastAsia" w:eastAsiaTheme="majorEastAsia" w:cstheme="majorEastAsia"/>
          <w:sz w:val="44"/>
          <w:szCs w:val="44"/>
        </w:rPr>
      </w:pPr>
      <w:bookmarkStart w:id="0" w:name="OLE_LINK1"/>
      <w:r>
        <w:rPr>
          <w:rFonts w:hint="eastAsia" w:asciiTheme="majorEastAsia" w:hAnsiTheme="majorEastAsia" w:eastAsiaTheme="majorEastAsia" w:cstheme="majorEastAsia"/>
          <w:sz w:val="44"/>
          <w:szCs w:val="44"/>
        </w:rPr>
        <w:t>四川省人民政府</w:t>
      </w:r>
    </w:p>
    <w:p>
      <w:pPr>
        <w:adjustRightInd w:val="0"/>
        <w:snapToGrid w:val="0"/>
        <w:spacing w:line="600" w:lineRule="exact"/>
        <w:jc w:val="center"/>
        <w:rPr>
          <w:rFonts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关于中国</w:t>
      </w:r>
      <w:r>
        <w:rPr>
          <w:rFonts w:asciiTheme="majorEastAsia" w:hAnsiTheme="majorEastAsia" w:eastAsiaTheme="majorEastAsia" w:cstheme="majorEastAsia"/>
          <w:sz w:val="44"/>
          <w:szCs w:val="44"/>
        </w:rPr>
        <w:t>(四川) 自由贸易试验区实施首批省级管理事项的决定</w:t>
      </w:r>
    </w:p>
    <w:bookmarkEnd w:id="0"/>
    <w:p>
      <w:pPr>
        <w:adjustRightInd w:val="0"/>
        <w:snapToGrid w:val="0"/>
        <w:spacing w:line="600" w:lineRule="exact"/>
        <w:ind w:firstLine="638"/>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（2018年1月31日四川省人民政府令第330号公布　根据2020年12月29日四川省人民</w:t>
      </w:r>
      <w:bookmarkStart w:id="1" w:name="_GoBack"/>
      <w:bookmarkEnd w:id="1"/>
      <w:r>
        <w:rPr>
          <w:rFonts w:hint="eastAsia" w:ascii="楷体_GB2312" w:hAnsi="楷体_GB2312" w:eastAsia="楷体_GB2312" w:cs="楷体_GB2312"/>
          <w:sz w:val="32"/>
          <w:szCs w:val="32"/>
        </w:rPr>
        <w:t>政府令第344号《四川省人民政府关于修改〈中国（四川）自由贸易试验区片区管委会实施首批省级管理事项的决定〉的决定》修正并重新公布　自2021年3月1日起施行）</w:t>
      </w:r>
    </w:p>
    <w:p>
      <w:pPr>
        <w:rPr>
          <w:rFonts w:hint="eastAsia" w:ascii="仿宋_GB2312" w:hAnsi="仿宋" w:eastAsia="仿宋_GB2312" w:cs="仿宋"/>
          <w:sz w:val="32"/>
          <w:szCs w:val="32"/>
        </w:rPr>
      </w:pPr>
    </w:p>
    <w:p>
      <w:pPr>
        <w:ind w:firstLine="638"/>
        <w:rPr>
          <w:rFonts w:ascii="仿宋_GB2312" w:hAnsi="仿宋" w:eastAsia="仿宋_GB2312" w:cs="仿宋"/>
          <w:sz w:val="32"/>
          <w:szCs w:val="32"/>
        </w:rPr>
      </w:pPr>
      <w:r>
        <w:rPr>
          <w:rFonts w:hint="eastAsia" w:ascii="仿宋_GB2312" w:hAnsi="仿宋" w:eastAsia="仿宋_GB2312" w:cs="仿宋"/>
          <w:sz w:val="32"/>
          <w:szCs w:val="32"/>
        </w:rPr>
        <w:t>经研究，决定由省直有关部门（单位）下放成都高新区管委会、天府新区成都管委会、成都市双流区人民政府、成都市青白江区人民政府和中国（四川）自由贸易试验区川南临港片区管委会实施23项省级管理事项。下放事项自2021年3月1日起生效，由承接主体实施。</w:t>
      </w:r>
    </w:p>
    <w:p>
      <w:pPr>
        <w:ind w:firstLine="638"/>
        <w:rPr>
          <w:rFonts w:hint="eastAsia" w:ascii="仿宋_GB2312" w:hAnsi="仿宋" w:eastAsia="仿宋_GB2312" w:cs="仿宋"/>
          <w:sz w:val="32"/>
          <w:szCs w:val="32"/>
        </w:rPr>
      </w:pPr>
    </w:p>
    <w:p>
      <w:pPr>
        <w:ind w:firstLine="638"/>
        <w:rPr>
          <w:rFonts w:ascii="仿宋_GB2312" w:hAnsi="仿宋" w:eastAsia="仿宋_GB2312" w:cs="仿宋"/>
          <w:sz w:val="32"/>
          <w:szCs w:val="32"/>
        </w:rPr>
      </w:pPr>
      <w:r>
        <w:rPr>
          <w:rFonts w:hint="eastAsia" w:ascii="仿宋_GB2312" w:hAnsi="仿宋" w:eastAsia="仿宋_GB2312" w:cs="仿宋"/>
          <w:sz w:val="32"/>
          <w:szCs w:val="32"/>
        </w:rPr>
        <w:t>根据《中国（四川）自由贸易试验区条例》和《四川省人民政府关于推进中国（四川）自由贸易试验区引领性工程建设的指导意见》（川府发〔2018〕30号），协同改革先行区比照自贸试验区同步承接省级管理事项，承接主体为所在县（市、区）人民政府、省级以上园区管委会。</w:t>
      </w:r>
    </w:p>
    <w:p>
      <w:pPr>
        <w:ind w:firstLine="638"/>
        <w:rPr>
          <w:rFonts w:hint="eastAsia" w:ascii="仿宋_GB2312" w:hAnsi="仿宋" w:eastAsia="仿宋_GB2312" w:cs="仿宋"/>
          <w:sz w:val="32"/>
          <w:szCs w:val="32"/>
        </w:rPr>
      </w:pPr>
    </w:p>
    <w:p>
      <w:pPr>
        <w:ind w:firstLine="638"/>
        <w:rPr>
          <w:rFonts w:ascii="仿宋_GB2312" w:hAnsi="仿宋" w:eastAsia="仿宋_GB2312" w:cs="仿宋"/>
          <w:sz w:val="32"/>
          <w:szCs w:val="32"/>
        </w:rPr>
      </w:pPr>
      <w:r>
        <w:rPr>
          <w:rFonts w:hint="eastAsia" w:ascii="仿宋_GB2312" w:hAnsi="仿宋" w:eastAsia="仿宋_GB2312" w:cs="仿宋"/>
          <w:sz w:val="32"/>
          <w:szCs w:val="32"/>
        </w:rPr>
        <w:t>以上承接主体应制定加强事中事后监管的具体措施，报原实施部门、省委编办和中国（四川）自由贸易试验区工作办公室备案。承接主体不得将省级管理事项扩大至自贸试验区、协同改革先行区实施范围以外的地区。根据改革发展需要，中国（四川）自由贸易试验区工作办公室会同省委编办等有关部门，可以对承接主体实施的省级管理事项进行调减。</w:t>
      </w:r>
    </w:p>
    <w:p>
      <w:pPr>
        <w:ind w:firstLine="638"/>
        <w:rPr>
          <w:rFonts w:hint="eastAsia" w:ascii="仿宋_GB2312" w:hAnsi="仿宋" w:eastAsia="仿宋_GB2312" w:cs="仿宋"/>
          <w:sz w:val="32"/>
          <w:szCs w:val="32"/>
        </w:rPr>
      </w:pPr>
    </w:p>
    <w:p>
      <w:pPr>
        <w:ind w:firstLine="638"/>
        <w:rPr>
          <w:rFonts w:ascii="仿宋_GB2312" w:hAnsi="仿宋" w:eastAsia="仿宋_GB2312" w:cs="仿宋"/>
          <w:sz w:val="32"/>
          <w:szCs w:val="32"/>
        </w:rPr>
      </w:pPr>
      <w:r>
        <w:rPr>
          <w:rFonts w:hint="eastAsia" w:ascii="仿宋_GB2312" w:hAnsi="仿宋" w:eastAsia="仿宋_GB2312" w:cs="仿宋"/>
          <w:sz w:val="32"/>
          <w:szCs w:val="32"/>
        </w:rPr>
        <w:t>附件：中国（四川）自由贸易试验区实施首批省级管理事项清单</w:t>
      </w:r>
    </w:p>
    <w:p>
      <w:pPr>
        <w:ind w:firstLine="638"/>
        <w:rPr>
          <w:rFonts w:ascii="仿宋_GB2312" w:hAnsi="仿宋" w:eastAsia="仿宋_GB2312" w:cs="仿宋"/>
          <w:sz w:val="32"/>
          <w:szCs w:val="32"/>
        </w:rPr>
      </w:pPr>
    </w:p>
    <w:p>
      <w:pPr>
        <w:ind w:firstLine="638"/>
        <w:rPr>
          <w:rFonts w:ascii="仿宋_GB2312" w:hAnsi="仿宋" w:eastAsia="仿宋_GB2312" w:cs="仿宋"/>
          <w:sz w:val="32"/>
          <w:szCs w:val="32"/>
        </w:rPr>
      </w:pPr>
    </w:p>
    <w:p>
      <w:pPr>
        <w:ind w:firstLine="638"/>
        <w:rPr>
          <w:rFonts w:ascii="仿宋_GB2312" w:hAnsi="仿宋" w:eastAsia="仿宋_GB2312" w:cs="仿宋"/>
          <w:sz w:val="32"/>
          <w:szCs w:val="32"/>
        </w:rPr>
      </w:pPr>
    </w:p>
    <w:p>
      <w:pPr>
        <w:ind w:firstLine="638"/>
        <w:rPr>
          <w:rFonts w:ascii="仿宋_GB2312" w:hAnsi="仿宋" w:eastAsia="仿宋_GB2312" w:cs="仿宋"/>
          <w:sz w:val="32"/>
          <w:szCs w:val="32"/>
        </w:rPr>
      </w:pPr>
    </w:p>
    <w:p>
      <w:pPr>
        <w:pStyle w:val="4"/>
        <w:spacing w:before="12"/>
        <w:rPr>
          <w:sz w:val="14"/>
          <w:szCs w:val="14"/>
        </w:rPr>
      </w:pPr>
    </w:p>
    <w:p>
      <w:pPr>
        <w:pStyle w:val="4"/>
        <w:spacing w:before="75"/>
        <w:ind w:left="120"/>
      </w:pPr>
    </w:p>
    <w:p>
      <w:pPr>
        <w:pStyle w:val="4"/>
        <w:spacing w:before="75"/>
        <w:ind w:left="120"/>
      </w:pPr>
    </w:p>
    <w:p>
      <w:pPr>
        <w:pStyle w:val="4"/>
        <w:spacing w:before="75"/>
        <w:ind w:left="120"/>
      </w:pPr>
    </w:p>
    <w:p>
      <w:pPr>
        <w:pStyle w:val="4"/>
        <w:spacing w:before="75"/>
        <w:ind w:left="120"/>
      </w:pPr>
    </w:p>
    <w:p>
      <w:pPr>
        <w:pStyle w:val="4"/>
        <w:spacing w:before="75"/>
        <w:ind w:left="120"/>
      </w:pPr>
    </w:p>
    <w:p>
      <w:pPr>
        <w:pStyle w:val="4"/>
        <w:spacing w:before="75"/>
        <w:ind w:left="120"/>
      </w:pPr>
    </w:p>
    <w:p>
      <w:pPr>
        <w:pStyle w:val="4"/>
        <w:spacing w:before="75"/>
        <w:ind w:left="120"/>
      </w:pPr>
    </w:p>
    <w:p>
      <w:pPr>
        <w:pStyle w:val="4"/>
        <w:spacing w:before="75"/>
        <w:ind w:left="120"/>
      </w:pPr>
    </w:p>
    <w:p>
      <w:pPr>
        <w:pStyle w:val="4"/>
        <w:spacing w:before="75"/>
        <w:ind w:left="120"/>
      </w:pPr>
    </w:p>
    <w:p>
      <w:pPr>
        <w:pStyle w:val="4"/>
        <w:spacing w:before="75"/>
        <w:ind w:left="120"/>
      </w:pPr>
    </w:p>
    <w:p>
      <w:pPr>
        <w:pStyle w:val="4"/>
        <w:spacing w:before="75"/>
        <w:ind w:left="120"/>
      </w:pPr>
    </w:p>
    <w:p>
      <w:pPr>
        <w:pStyle w:val="4"/>
        <w:spacing w:before="75"/>
        <w:ind w:left="120"/>
      </w:pPr>
    </w:p>
    <w:p>
      <w:pPr>
        <w:pStyle w:val="4"/>
        <w:spacing w:before="75"/>
        <w:ind w:left="120"/>
      </w:pPr>
    </w:p>
    <w:p>
      <w:pPr>
        <w:pStyle w:val="4"/>
        <w:spacing w:before="75"/>
        <w:ind w:left="120"/>
      </w:pPr>
    </w:p>
    <w:p>
      <w:pPr>
        <w:pStyle w:val="4"/>
        <w:spacing w:before="75"/>
        <w:ind w:left="120"/>
      </w:pPr>
    </w:p>
    <w:p>
      <w:pPr>
        <w:pStyle w:val="4"/>
        <w:spacing w:before="75"/>
        <w:ind w:left="120"/>
      </w:pPr>
    </w:p>
    <w:p>
      <w:pPr>
        <w:pStyle w:val="4"/>
        <w:spacing w:before="75"/>
        <w:ind w:left="120"/>
        <w:rPr>
          <w:rFonts w:hint="eastAsia"/>
        </w:rPr>
      </w:pPr>
    </w:p>
    <w:p>
      <w:pPr>
        <w:pStyle w:val="4"/>
        <w:spacing w:before="75"/>
        <w:ind w:left="120"/>
        <w:rPr>
          <w:rFonts w:hint="eastAsia" w:ascii="仿宋_GB2312" w:eastAsia="仿宋_GB2312"/>
          <w:sz w:val="32"/>
          <w:szCs w:val="32"/>
        </w:rPr>
      </w:pPr>
    </w:p>
    <w:p>
      <w:pPr>
        <w:pStyle w:val="4"/>
        <w:spacing w:before="75"/>
        <w:ind w:left="120"/>
        <w:rPr>
          <w:rFonts w:ascii="仿宋_GB2312" w:eastAsia="仿宋_GB2312"/>
          <w:sz w:val="32"/>
          <w:szCs w:val="32"/>
        </w:rPr>
      </w:pPr>
      <w:r>
        <w:rPr>
          <w:rFonts w:hint="eastAsia" w:ascii="仿宋_GB2312" w:eastAsia="仿宋_GB2312"/>
          <w:sz w:val="32"/>
          <w:szCs w:val="32"/>
        </w:rPr>
        <w:t>附件</w:t>
      </w:r>
    </w:p>
    <w:p>
      <w:pPr>
        <w:pStyle w:val="4"/>
        <w:spacing w:before="75"/>
        <w:ind w:left="120"/>
        <w:rPr>
          <w:rFonts w:ascii="仿宋_GB2312" w:eastAsia="仿宋_GB2312"/>
          <w:sz w:val="32"/>
          <w:szCs w:val="32"/>
        </w:rPr>
      </w:pPr>
    </w:p>
    <w:p>
      <w:pPr>
        <w:pStyle w:val="4"/>
        <w:spacing w:before="75"/>
        <w:ind w:left="120"/>
        <w:rPr>
          <w:rFonts w:hint="eastAsia" w:ascii="仿宋_GB2312" w:eastAsia="仿宋_GB2312"/>
          <w:sz w:val="32"/>
          <w:szCs w:val="32"/>
        </w:rPr>
      </w:pPr>
      <w:r>
        <w:rPr>
          <w:rFonts w:hint="eastAsia" w:ascii="仿宋_GB2312" w:eastAsia="仿宋_GB2312"/>
          <w:b/>
          <w:bCs/>
          <w:kern w:val="36"/>
          <w:sz w:val="32"/>
          <w:szCs w:val="32"/>
        </w:rPr>
        <w:t>　中国( 四川) 自由贸易试验区实施首批省级管理事项清单</w:t>
      </w:r>
    </w:p>
    <w:p>
      <w:pPr>
        <w:pStyle w:val="4"/>
        <w:spacing w:before="8"/>
        <w:rPr>
          <w:rFonts w:hint="eastAsia"/>
          <w:sz w:val="18"/>
          <w:szCs w:val="18"/>
        </w:rPr>
      </w:pPr>
      <w:r>
        <w:rPr>
          <w:rFonts w:hint="eastAsia"/>
          <w:sz w:val="18"/>
          <w:szCs w:val="18"/>
        </w:rPr>
        <w:t xml:space="preserve"> </w:t>
      </w:r>
    </w:p>
    <w:tbl>
      <w:tblPr>
        <w:tblStyle w:val="8"/>
        <w:tblpPr w:leftFromText="180" w:rightFromText="180" w:vertAnchor="text" w:tblpX="225" w:tblpY="1"/>
        <w:tblOverlap w:val="never"/>
        <w:tblW w:w="0" w:type="auto"/>
        <w:tblInd w:w="0"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838"/>
        <w:gridCol w:w="4192"/>
        <w:gridCol w:w="2515"/>
        <w:gridCol w:w="1298"/>
      </w:tblGrid>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48" w:hRule="atLeast"/>
        </w:trPr>
        <w:tc>
          <w:tcPr>
            <w:tcW w:w="838" w:type="dxa"/>
            <w:tcBorders>
              <w:top w:val="single" w:color="231F20" w:sz="4" w:space="0"/>
              <w:left w:val="single" w:color="231F20" w:sz="4" w:space="0"/>
              <w:bottom w:val="single" w:color="231F20" w:sz="4" w:space="0"/>
              <w:right w:val="single" w:color="231F20" w:sz="4" w:space="0"/>
            </w:tcBorders>
          </w:tcPr>
          <w:p>
            <w:pPr>
              <w:pStyle w:val="18"/>
              <w:spacing w:before="94"/>
              <w:ind w:right="121"/>
              <w:rPr>
                <w:rFonts w:hint="eastAsia" w:ascii="仿宋_GB2312" w:eastAsia="仿宋_GB2312" w:cs="Times New Roman"/>
                <w:sz w:val="32"/>
                <w:szCs w:val="32"/>
              </w:rPr>
            </w:pPr>
            <w:r>
              <w:rPr>
                <w:rFonts w:hint="eastAsia" w:ascii="仿宋_GB2312" w:eastAsia="仿宋_GB2312" w:cs="Times New Roman"/>
                <w:sz w:val="32"/>
                <w:szCs w:val="32"/>
              </w:rPr>
              <w:t>序号</w:t>
            </w:r>
          </w:p>
        </w:tc>
        <w:tc>
          <w:tcPr>
            <w:tcW w:w="4192" w:type="dxa"/>
            <w:tcBorders>
              <w:top w:val="single" w:color="231F20" w:sz="4" w:space="0"/>
              <w:left w:val="single" w:color="231F20" w:sz="4" w:space="0"/>
              <w:bottom w:val="single" w:color="231F20" w:sz="4" w:space="0"/>
              <w:right w:val="single" w:color="231F20" w:sz="4" w:space="0"/>
            </w:tcBorders>
          </w:tcPr>
          <w:p>
            <w:pPr>
              <w:pStyle w:val="18"/>
              <w:spacing w:before="94"/>
              <w:ind w:right="1528" w:firstLine="320" w:firstLineChars="100"/>
              <w:rPr>
                <w:rFonts w:hint="eastAsia" w:ascii="仿宋_GB2312" w:eastAsia="仿宋_GB2312" w:cs="Times New Roman"/>
                <w:sz w:val="32"/>
                <w:szCs w:val="32"/>
              </w:rPr>
            </w:pPr>
            <w:r>
              <w:rPr>
                <w:rFonts w:hint="eastAsia" w:ascii="仿宋_GB2312" w:eastAsia="仿宋_GB2312" w:cs="Times New Roman"/>
                <w:sz w:val="32"/>
                <w:szCs w:val="32"/>
              </w:rPr>
              <w:t>事项名称</w:t>
            </w:r>
          </w:p>
        </w:tc>
        <w:tc>
          <w:tcPr>
            <w:tcW w:w="2515" w:type="dxa"/>
            <w:tcBorders>
              <w:top w:val="single" w:color="231F20" w:sz="4" w:space="0"/>
              <w:left w:val="single" w:color="231F20" w:sz="4" w:space="0"/>
              <w:bottom w:val="single" w:color="231F20" w:sz="4" w:space="0"/>
              <w:right w:val="single" w:color="231F20" w:sz="4" w:space="0"/>
            </w:tcBorders>
          </w:tcPr>
          <w:p>
            <w:pPr>
              <w:pStyle w:val="18"/>
              <w:spacing w:before="94"/>
              <w:rPr>
                <w:rFonts w:hint="eastAsia" w:ascii="仿宋_GB2312" w:eastAsia="仿宋_GB2312" w:cs="Times New Roman"/>
                <w:sz w:val="32"/>
                <w:szCs w:val="32"/>
              </w:rPr>
            </w:pPr>
            <w:r>
              <w:rPr>
                <w:rFonts w:hint="eastAsia" w:ascii="仿宋_GB2312" w:eastAsia="仿宋_GB2312" w:cs="Times New Roman"/>
                <w:sz w:val="32"/>
                <w:szCs w:val="32"/>
              </w:rPr>
              <w:t>　原实施部门</w:t>
            </w:r>
          </w:p>
        </w:tc>
        <w:tc>
          <w:tcPr>
            <w:tcW w:w="1298" w:type="dxa"/>
            <w:tcBorders>
              <w:top w:val="single" w:color="231F20" w:sz="4" w:space="0"/>
              <w:left w:val="single" w:color="231F20" w:sz="4" w:space="0"/>
              <w:bottom w:val="single" w:color="231F20" w:sz="4" w:space="0"/>
              <w:right w:val="single" w:color="231F20" w:sz="4" w:space="0"/>
            </w:tcBorders>
          </w:tcPr>
          <w:p>
            <w:pPr>
              <w:pStyle w:val="18"/>
              <w:spacing w:before="94"/>
              <w:ind w:left="85" w:right="82"/>
              <w:rPr>
                <w:rFonts w:hint="eastAsia" w:ascii="仿宋_GB2312" w:eastAsia="仿宋_GB2312" w:cs="Times New Roman"/>
                <w:sz w:val="32"/>
                <w:szCs w:val="32"/>
              </w:rPr>
            </w:pPr>
            <w:r>
              <w:rPr>
                <w:rFonts w:hint="eastAsia" w:ascii="仿宋_GB2312" w:eastAsia="仿宋_GB2312" w:cs="Times New Roman"/>
                <w:sz w:val="32"/>
                <w:szCs w:val="32"/>
              </w:rPr>
              <w:t>放权方式</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540" w:hRule="atLeast"/>
        </w:trPr>
        <w:tc>
          <w:tcPr>
            <w:tcW w:w="838" w:type="dxa"/>
            <w:tcBorders>
              <w:top w:val="single" w:color="231F20" w:sz="4" w:space="0"/>
              <w:left w:val="single" w:color="231F20" w:sz="4" w:space="0"/>
              <w:bottom w:val="single" w:color="231F20" w:sz="4" w:space="0"/>
              <w:right w:val="single" w:color="231F20" w:sz="4" w:space="0"/>
            </w:tcBorders>
          </w:tcPr>
          <w:p>
            <w:pPr>
              <w:pStyle w:val="18"/>
              <w:ind w:firstLine="1280"/>
              <w:rPr>
                <w:rFonts w:hint="eastAsia" w:ascii="仿宋_GB2312" w:eastAsia="仿宋_GB2312" w:cs="Times New Roman"/>
                <w:sz w:val="32"/>
                <w:szCs w:val="32"/>
              </w:rPr>
            </w:pPr>
          </w:p>
          <w:p>
            <w:pPr>
              <w:pStyle w:val="18"/>
              <w:ind w:firstLine="1280"/>
              <w:rPr>
                <w:rFonts w:hint="eastAsia" w:ascii="仿宋_GB2312" w:eastAsia="仿宋_GB2312" w:cs="Times New Roman"/>
                <w:sz w:val="32"/>
                <w:szCs w:val="32"/>
              </w:rPr>
            </w:pPr>
          </w:p>
          <w:p>
            <w:pPr>
              <w:pStyle w:val="18"/>
              <w:spacing w:before="449"/>
              <w:ind w:right="17"/>
              <w:rPr>
                <w:rFonts w:hint="eastAsia" w:ascii="仿宋_GB2312" w:eastAsia="仿宋_GB2312" w:cs="Times New Roman"/>
                <w:sz w:val="32"/>
                <w:szCs w:val="32"/>
              </w:rPr>
            </w:pPr>
            <w:r>
              <w:rPr>
                <w:rFonts w:hint="eastAsia" w:ascii="仿宋_GB2312" w:eastAsia="仿宋_GB2312" w:cs="Times New Roman"/>
                <w:sz w:val="32"/>
                <w:szCs w:val="32"/>
              </w:rPr>
              <w:t>　1</w:t>
            </w:r>
          </w:p>
        </w:tc>
        <w:tc>
          <w:tcPr>
            <w:tcW w:w="4192" w:type="dxa"/>
            <w:tcBorders>
              <w:top w:val="single" w:color="231F20" w:sz="4" w:space="0"/>
              <w:left w:val="single" w:color="231F20" w:sz="4" w:space="0"/>
              <w:bottom w:val="single" w:color="231F20" w:sz="4" w:space="0"/>
              <w:right w:val="single" w:color="231F20" w:sz="4" w:space="0"/>
            </w:tcBorders>
          </w:tcPr>
          <w:p>
            <w:pPr>
              <w:pStyle w:val="18"/>
              <w:spacing w:before="94" w:line="252" w:lineRule="auto"/>
              <w:ind w:left="89" w:right="98"/>
              <w:jc w:val="both"/>
              <w:rPr>
                <w:rFonts w:hint="eastAsia" w:ascii="仿宋_GB2312" w:eastAsia="仿宋_GB2312" w:cs="Times New Roman"/>
                <w:sz w:val="32"/>
                <w:szCs w:val="32"/>
              </w:rPr>
            </w:pPr>
            <w:r>
              <w:rPr>
                <w:rFonts w:hint="eastAsia" w:ascii="仿宋_GB2312" w:eastAsia="仿宋_GB2312" w:cs="Times New Roman"/>
                <w:sz w:val="32"/>
                <w:szCs w:val="32"/>
              </w:rPr>
              <w:t>固定资产投资项目节能审查( 以下三项除外: 国家发展改革委核报国务院审批、核准以及国家发展改革委审批、核准的固定资产投资项目; 年综合能源消费量5000 吨标准煤以上( 改扩建项目按照建成投产后年综合能源消费增量计算, 电力折算系数按当量值) 的固定资产投资项目;国家明文规定由省政府审批、核准以及需要省协调平衡外部条件的投资项目)</w:t>
            </w:r>
          </w:p>
        </w:tc>
        <w:tc>
          <w:tcPr>
            <w:tcW w:w="2515" w:type="dxa"/>
            <w:tcBorders>
              <w:top w:val="single" w:color="231F20" w:sz="4" w:space="0"/>
              <w:left w:val="single" w:color="231F20" w:sz="4" w:space="0"/>
              <w:bottom w:val="single" w:color="231F20" w:sz="4" w:space="0"/>
              <w:right w:val="single" w:color="231F20" w:sz="4" w:space="0"/>
            </w:tcBorders>
          </w:tcPr>
          <w:p>
            <w:pPr>
              <w:pStyle w:val="18"/>
              <w:spacing w:line="252" w:lineRule="auto"/>
              <w:ind w:right="97"/>
              <w:jc w:val="both"/>
              <w:rPr>
                <w:rFonts w:hint="eastAsia" w:ascii="仿宋_GB2312" w:eastAsia="仿宋_GB2312" w:cs="Times New Roman"/>
                <w:sz w:val="32"/>
                <w:szCs w:val="32"/>
              </w:rPr>
            </w:pPr>
            <w:r>
              <w:rPr>
                <w:rFonts w:hint="eastAsia" w:ascii="仿宋_GB2312" w:eastAsia="仿宋_GB2312" w:cs="Times New Roman"/>
                <w:sz w:val="32"/>
                <w:szCs w:val="32"/>
              </w:rPr>
              <w:t>四川省发展和改革委员会、 四川省经济和信息化厅</w:t>
            </w:r>
          </w:p>
        </w:tc>
        <w:tc>
          <w:tcPr>
            <w:tcW w:w="1298" w:type="dxa"/>
            <w:tcBorders>
              <w:top w:val="single" w:color="231F20" w:sz="4" w:space="0"/>
              <w:left w:val="single" w:color="231F20" w:sz="4" w:space="0"/>
              <w:bottom w:val="single" w:color="231F20" w:sz="4" w:space="0"/>
              <w:right w:val="single" w:color="231F20" w:sz="4" w:space="0"/>
            </w:tcBorders>
          </w:tcPr>
          <w:p>
            <w:pPr>
              <w:pStyle w:val="18"/>
              <w:ind w:right="82"/>
              <w:rPr>
                <w:rFonts w:hint="eastAsia" w:ascii="仿宋_GB2312" w:eastAsia="仿宋_GB2312" w:cs="Times New Roman"/>
                <w:sz w:val="32"/>
                <w:szCs w:val="32"/>
              </w:rPr>
            </w:pPr>
            <w:r>
              <w:rPr>
                <w:rFonts w:hint="eastAsia" w:ascii="仿宋_GB2312" w:eastAsia="仿宋_GB2312" w:cs="Times New Roman"/>
                <w:sz w:val="32"/>
                <w:szCs w:val="32"/>
              </w:rPr>
              <w:t>下放</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78" w:hRule="atLeast"/>
        </w:trPr>
        <w:tc>
          <w:tcPr>
            <w:tcW w:w="838" w:type="dxa"/>
            <w:tcBorders>
              <w:top w:val="single" w:color="231F20" w:sz="4" w:space="0"/>
              <w:left w:val="single" w:color="231F20" w:sz="4" w:space="0"/>
              <w:bottom w:val="single" w:color="231F20" w:sz="4" w:space="0"/>
              <w:right w:val="single" w:color="231F20" w:sz="4" w:space="0"/>
            </w:tcBorders>
          </w:tcPr>
          <w:p>
            <w:pPr>
              <w:pStyle w:val="18"/>
              <w:ind w:firstLine="1280"/>
              <w:rPr>
                <w:rFonts w:hint="eastAsia" w:ascii="仿宋_GB2312" w:eastAsia="仿宋_GB2312" w:cs="Times New Roman"/>
                <w:sz w:val="32"/>
                <w:szCs w:val="32"/>
              </w:rPr>
            </w:pPr>
          </w:p>
          <w:p>
            <w:pPr>
              <w:pStyle w:val="18"/>
              <w:spacing w:before="12"/>
              <w:ind w:firstLine="1680"/>
              <w:rPr>
                <w:rFonts w:hint="eastAsia" w:ascii="仿宋_GB2312" w:eastAsia="仿宋_GB2312" w:cs="Times New Roman"/>
                <w:sz w:val="32"/>
                <w:szCs w:val="32"/>
              </w:rPr>
            </w:pPr>
          </w:p>
          <w:p>
            <w:pPr>
              <w:pStyle w:val="18"/>
              <w:ind w:right="17"/>
              <w:rPr>
                <w:rFonts w:hint="eastAsia" w:ascii="仿宋_GB2312" w:eastAsia="仿宋_GB2312" w:cs="Times New Roman"/>
                <w:sz w:val="32"/>
                <w:szCs w:val="32"/>
              </w:rPr>
            </w:pPr>
            <w:r>
              <w:rPr>
                <w:rFonts w:hint="eastAsia" w:ascii="仿宋_GB2312" w:eastAsia="仿宋_GB2312" w:cs="Times New Roman"/>
                <w:sz w:val="32"/>
                <w:szCs w:val="32"/>
              </w:rPr>
              <w:t>　2</w:t>
            </w:r>
          </w:p>
        </w:tc>
        <w:tc>
          <w:tcPr>
            <w:tcW w:w="4192" w:type="dxa"/>
            <w:tcBorders>
              <w:top w:val="single" w:color="231F20" w:sz="4" w:space="0"/>
              <w:left w:val="single" w:color="231F20" w:sz="4" w:space="0"/>
              <w:bottom w:val="single" w:color="231F20" w:sz="4" w:space="0"/>
              <w:right w:val="single" w:color="231F20" w:sz="4" w:space="0"/>
            </w:tcBorders>
          </w:tcPr>
          <w:p>
            <w:pPr>
              <w:pStyle w:val="18"/>
              <w:spacing w:before="94" w:line="252" w:lineRule="auto"/>
              <w:ind w:left="105" w:right="98"/>
              <w:jc w:val="both"/>
              <w:rPr>
                <w:rFonts w:hint="eastAsia" w:ascii="仿宋_GB2312" w:eastAsia="仿宋_GB2312" w:cs="Times New Roman"/>
                <w:sz w:val="32"/>
                <w:szCs w:val="32"/>
              </w:rPr>
            </w:pPr>
            <w:r>
              <w:rPr>
                <w:rFonts w:hint="eastAsia" w:ascii="仿宋_GB2312" w:eastAsia="仿宋_GB2312" w:cs="Times New Roman"/>
                <w:spacing w:val="16"/>
                <w:sz w:val="32"/>
                <w:szCs w:val="32"/>
              </w:rPr>
              <w:t>企业投资项目核准</w:t>
            </w:r>
            <w:r>
              <w:rPr>
                <w:rFonts w:hint="eastAsia" w:ascii="仿宋_GB2312" w:eastAsia="仿宋_GB2312" w:cs="Times New Roman"/>
                <w:spacing w:val="26"/>
                <w:sz w:val="32"/>
                <w:szCs w:val="32"/>
              </w:rPr>
              <w:t>〔</w:t>
            </w:r>
            <w:r>
              <w:rPr>
                <w:rFonts w:hint="eastAsia" w:ascii="仿宋_GB2312" w:eastAsia="仿宋_GB2312" w:cs="Times New Roman"/>
                <w:spacing w:val="7"/>
                <w:sz w:val="32"/>
                <w:szCs w:val="32"/>
              </w:rPr>
              <w:t>1</w:t>
            </w:r>
            <w:r>
              <w:rPr>
                <w:rFonts w:hint="eastAsia" w:ascii="仿宋_GB2312" w:eastAsia="仿宋_GB2312" w:cs="Times New Roman"/>
                <w:spacing w:val="12"/>
                <w:sz w:val="32"/>
                <w:szCs w:val="32"/>
              </w:rPr>
              <w:t>. 企业技术</w:t>
            </w:r>
            <w:r>
              <w:rPr>
                <w:rFonts w:hint="eastAsia" w:ascii="仿宋_GB2312" w:eastAsia="仿宋_GB2312" w:cs="Times New Roman"/>
                <w:spacing w:val="14"/>
                <w:sz w:val="32"/>
                <w:szCs w:val="32"/>
              </w:rPr>
              <w:t>改造项目除外;</w:t>
            </w:r>
            <w:r>
              <w:rPr>
                <w:rFonts w:hint="eastAsia" w:ascii="仿宋_GB2312" w:eastAsia="仿宋_GB2312" w:cs="Times New Roman"/>
                <w:spacing w:val="8"/>
                <w:sz w:val="32"/>
                <w:szCs w:val="32"/>
              </w:rPr>
              <w:t>2</w:t>
            </w:r>
            <w:r>
              <w:rPr>
                <w:rFonts w:hint="eastAsia" w:ascii="仿宋_GB2312" w:eastAsia="仿宋_GB2312" w:cs="Times New Roman"/>
                <w:spacing w:val="5"/>
                <w:sz w:val="32"/>
                <w:szCs w:val="32"/>
              </w:rPr>
              <w:t>. 地方政府核准项目</w:t>
            </w:r>
            <w:r>
              <w:rPr>
                <w:rFonts w:hint="eastAsia" w:ascii="仿宋_GB2312" w:eastAsia="仿宋_GB2312" w:cs="Times New Roman"/>
                <w:spacing w:val="10"/>
                <w:sz w:val="32"/>
                <w:szCs w:val="32"/>
              </w:rPr>
              <w:t>、</w:t>
            </w:r>
            <w:r>
              <w:rPr>
                <w:rFonts w:hint="eastAsia" w:ascii="仿宋_GB2312" w:eastAsia="仿宋_GB2312" w:cs="Times New Roman"/>
                <w:spacing w:val="9"/>
                <w:sz w:val="32"/>
                <w:szCs w:val="32"/>
              </w:rPr>
              <w:t>省政府核准项目除外;</w:t>
            </w:r>
            <w:r>
              <w:rPr>
                <w:rFonts w:hint="eastAsia" w:ascii="仿宋_GB2312" w:eastAsia="仿宋_GB2312" w:cs="Times New Roman"/>
                <w:spacing w:val="3"/>
                <w:sz w:val="32"/>
                <w:szCs w:val="32"/>
              </w:rPr>
              <w:t>3</w:t>
            </w:r>
            <w:r>
              <w:rPr>
                <w:rFonts w:hint="eastAsia" w:ascii="仿宋_GB2312" w:eastAsia="仿宋_GB2312" w:cs="Times New Roman"/>
                <w:spacing w:val="6"/>
                <w:sz w:val="32"/>
                <w:szCs w:val="32"/>
              </w:rPr>
              <w:t>. 民</w:t>
            </w:r>
            <w:r>
              <w:rPr>
                <w:rFonts w:hint="eastAsia" w:ascii="仿宋_GB2312" w:eastAsia="仿宋_GB2312" w:cs="Times New Roman"/>
                <w:spacing w:val="7"/>
                <w:sz w:val="32"/>
                <w:szCs w:val="32"/>
              </w:rPr>
              <w:t>用航空航天项目除外;</w:t>
            </w:r>
            <w:r>
              <w:rPr>
                <w:rFonts w:hint="eastAsia" w:ascii="仿宋_GB2312" w:eastAsia="仿宋_GB2312" w:cs="Times New Roman"/>
                <w:spacing w:val="3"/>
                <w:sz w:val="32"/>
                <w:szCs w:val="32"/>
              </w:rPr>
              <w:t>4</w:t>
            </w:r>
            <w:r>
              <w:rPr>
                <w:rFonts w:hint="eastAsia" w:ascii="仿宋_GB2312" w:eastAsia="仿宋_GB2312" w:cs="Times New Roman"/>
                <w:spacing w:val="8"/>
                <w:sz w:val="32"/>
                <w:szCs w:val="32"/>
              </w:rPr>
              <w:t>. 钒钛</w:t>
            </w:r>
            <w:r>
              <w:rPr>
                <w:rFonts w:hint="eastAsia" w:ascii="仿宋_GB2312" w:eastAsia="仿宋_GB2312" w:cs="Times New Roman"/>
                <w:spacing w:val="12"/>
                <w:sz w:val="32"/>
                <w:szCs w:val="32"/>
              </w:rPr>
              <w:t>、</w:t>
            </w:r>
            <w:r>
              <w:rPr>
                <w:rFonts w:hint="eastAsia" w:ascii="仿宋_GB2312" w:eastAsia="仿宋_GB2312" w:cs="Times New Roman"/>
                <w:sz w:val="32"/>
                <w:szCs w:val="32"/>
              </w:rPr>
              <w:t>稀</w:t>
            </w:r>
            <w:r>
              <w:rPr>
                <w:rFonts w:hint="eastAsia" w:ascii="仿宋_GB2312" w:eastAsia="仿宋_GB2312" w:cs="Times New Roman"/>
                <w:spacing w:val="17"/>
                <w:sz w:val="32"/>
                <w:szCs w:val="32"/>
              </w:rPr>
              <w:t>土等战略矿产开发项目除外;</w:t>
            </w:r>
            <w:r>
              <w:rPr>
                <w:rFonts w:hint="eastAsia" w:ascii="仿宋_GB2312" w:eastAsia="仿宋_GB2312" w:cs="Times New Roman"/>
                <w:spacing w:val="8"/>
                <w:sz w:val="32"/>
                <w:szCs w:val="32"/>
              </w:rPr>
              <w:t xml:space="preserve">5. </w:t>
            </w:r>
            <w:r>
              <w:rPr>
                <w:rFonts w:hint="eastAsia" w:ascii="仿宋_GB2312" w:eastAsia="仿宋_GB2312" w:cs="Times New Roman"/>
                <w:spacing w:val="6"/>
                <w:sz w:val="32"/>
                <w:szCs w:val="32"/>
              </w:rPr>
              <w:t>外资准入负面清单的外资项目除</w:t>
            </w:r>
            <w:r>
              <w:rPr>
                <w:rFonts w:hint="eastAsia" w:ascii="仿宋_GB2312" w:eastAsia="仿宋_GB2312" w:cs="Times New Roman"/>
                <w:spacing w:val="2"/>
                <w:sz w:val="32"/>
                <w:szCs w:val="32"/>
              </w:rPr>
              <w:t>外;</w:t>
            </w:r>
            <w:r>
              <w:rPr>
                <w:rFonts w:hint="eastAsia" w:ascii="仿宋_GB2312" w:eastAsia="仿宋_GB2312" w:cs="Times New Roman"/>
                <w:sz w:val="32"/>
                <w:szCs w:val="32"/>
              </w:rPr>
              <w:t>6</w:t>
            </w:r>
            <w:r>
              <w:rPr>
                <w:rFonts w:hint="eastAsia" w:ascii="仿宋_GB2312" w:eastAsia="仿宋_GB2312" w:cs="Times New Roman"/>
                <w:spacing w:val="-9"/>
                <w:sz w:val="32"/>
                <w:szCs w:val="32"/>
              </w:rPr>
              <w:t>. 跨市( 州) 输油管网( 不含</w:t>
            </w:r>
            <w:r>
              <w:rPr>
                <w:rFonts w:hint="eastAsia" w:ascii="仿宋_GB2312" w:eastAsia="仿宋_GB2312" w:cs="Times New Roman"/>
                <w:spacing w:val="-10"/>
                <w:sz w:val="32"/>
                <w:szCs w:val="32"/>
              </w:rPr>
              <w:t>油田集输管网) 和跨市( 州) 输气</w:t>
            </w:r>
            <w:r>
              <w:rPr>
                <w:rFonts w:hint="eastAsia" w:ascii="仿宋_GB2312" w:eastAsia="仿宋_GB2312" w:cs="Times New Roman"/>
                <w:spacing w:val="-9"/>
                <w:sz w:val="32"/>
                <w:szCs w:val="32"/>
              </w:rPr>
              <w:t>管网( 不含油气田集输管网) 项目</w:t>
            </w:r>
            <w:r>
              <w:rPr>
                <w:rFonts w:hint="eastAsia" w:ascii="仿宋_GB2312" w:eastAsia="仿宋_GB2312" w:cs="Times New Roman"/>
                <w:spacing w:val="13"/>
                <w:sz w:val="32"/>
                <w:szCs w:val="32"/>
              </w:rPr>
              <w:t>核准权限下放,其余</w:t>
            </w:r>
            <w:r>
              <w:rPr>
                <w:rFonts w:hint="eastAsia" w:ascii="仿宋_GB2312" w:eastAsia="仿宋_GB2312" w:cs="Times New Roman"/>
                <w:spacing w:val="-34"/>
                <w:sz w:val="32"/>
                <w:szCs w:val="32"/>
              </w:rPr>
              <w:t xml:space="preserve">“ </w:t>
            </w:r>
            <w:r>
              <w:rPr>
                <w:rFonts w:hint="eastAsia" w:ascii="仿宋_GB2312" w:eastAsia="仿宋_GB2312" w:cs="Times New Roman"/>
                <w:spacing w:val="16"/>
                <w:sz w:val="32"/>
                <w:szCs w:val="32"/>
              </w:rPr>
              <w:t>能源</w:t>
            </w:r>
            <w:r>
              <w:rPr>
                <w:rFonts w:hint="eastAsia" w:ascii="仿宋_GB2312" w:eastAsia="仿宋_GB2312" w:cs="Times New Roman"/>
                <w:spacing w:val="-27"/>
                <w:sz w:val="32"/>
                <w:szCs w:val="32"/>
              </w:rPr>
              <w:t xml:space="preserve">” </w:t>
            </w:r>
            <w:r>
              <w:rPr>
                <w:rFonts w:hint="eastAsia" w:ascii="仿宋_GB2312" w:eastAsia="仿宋_GB2312" w:cs="Times New Roman"/>
                <w:spacing w:val="5"/>
                <w:sz w:val="32"/>
                <w:szCs w:val="32"/>
              </w:rPr>
              <w:t>项目</w:t>
            </w:r>
            <w:r>
              <w:rPr>
                <w:rFonts w:hint="eastAsia" w:ascii="仿宋_GB2312" w:eastAsia="仿宋_GB2312" w:cs="Times New Roman"/>
                <w:spacing w:val="3"/>
                <w:sz w:val="32"/>
                <w:szCs w:val="32"/>
              </w:rPr>
              <w:t>除外;</w:t>
            </w:r>
            <w:r>
              <w:rPr>
                <w:rFonts w:hint="eastAsia" w:ascii="仿宋_GB2312" w:eastAsia="仿宋_GB2312" w:cs="Times New Roman"/>
                <w:sz w:val="32"/>
                <w:szCs w:val="32"/>
              </w:rPr>
              <w:t>7</w:t>
            </w:r>
            <w:r>
              <w:rPr>
                <w:rFonts w:hint="eastAsia" w:ascii="仿宋_GB2312" w:eastAsia="仿宋_GB2312" w:cs="Times New Roman"/>
                <w:spacing w:val="-7"/>
                <w:sz w:val="32"/>
                <w:szCs w:val="32"/>
              </w:rPr>
              <w:t>. 主题公园项目除外</w:t>
            </w:r>
            <w:r>
              <w:rPr>
                <w:rFonts w:hint="eastAsia" w:ascii="仿宋_GB2312" w:eastAsia="仿宋_GB2312" w:cs="Times New Roman"/>
                <w:sz w:val="32"/>
                <w:szCs w:val="32"/>
              </w:rPr>
              <w:t>。〕</w:t>
            </w:r>
          </w:p>
        </w:tc>
        <w:tc>
          <w:tcPr>
            <w:tcW w:w="2515" w:type="dxa"/>
            <w:tcBorders>
              <w:top w:val="single" w:color="231F20" w:sz="4" w:space="0"/>
              <w:left w:val="single" w:color="231F20" w:sz="4" w:space="0"/>
              <w:bottom w:val="single" w:color="231F20" w:sz="4" w:space="0"/>
              <w:right w:val="single" w:color="231F20" w:sz="4" w:space="0"/>
            </w:tcBorders>
          </w:tcPr>
          <w:p>
            <w:pPr>
              <w:pStyle w:val="18"/>
              <w:spacing w:line="252" w:lineRule="auto"/>
              <w:ind w:left="105" w:right="97"/>
              <w:rPr>
                <w:rFonts w:hint="eastAsia" w:ascii="仿宋_GB2312" w:eastAsia="仿宋_GB2312" w:cs="Times New Roman"/>
                <w:sz w:val="32"/>
                <w:szCs w:val="32"/>
              </w:rPr>
            </w:pPr>
            <w:r>
              <w:rPr>
                <w:rFonts w:hint="eastAsia" w:ascii="仿宋_GB2312" w:eastAsia="仿宋_GB2312" w:cs="Times New Roman"/>
                <w:sz w:val="32"/>
                <w:szCs w:val="32"/>
              </w:rPr>
              <w:t>四川省发展和改革委员会</w:t>
            </w:r>
          </w:p>
        </w:tc>
        <w:tc>
          <w:tcPr>
            <w:tcW w:w="1298" w:type="dxa"/>
            <w:tcBorders>
              <w:top w:val="single" w:color="231F20" w:sz="4" w:space="0"/>
              <w:left w:val="single" w:color="231F20" w:sz="4" w:space="0"/>
              <w:bottom w:val="single" w:color="231F20" w:sz="4" w:space="0"/>
              <w:right w:val="single" w:color="231F20" w:sz="4" w:space="0"/>
            </w:tcBorders>
          </w:tcPr>
          <w:p>
            <w:pPr>
              <w:pStyle w:val="18"/>
              <w:ind w:right="82"/>
              <w:rPr>
                <w:rFonts w:hint="eastAsia" w:ascii="仿宋_GB2312" w:eastAsia="仿宋_GB2312" w:cs="Times New Roman"/>
                <w:sz w:val="32"/>
                <w:szCs w:val="32"/>
              </w:rPr>
            </w:pPr>
            <w:r>
              <w:rPr>
                <w:rFonts w:hint="eastAsia" w:ascii="仿宋_GB2312" w:eastAsia="仿宋_GB2312" w:cs="Times New Roman"/>
                <w:sz w:val="32"/>
                <w:szCs w:val="32"/>
              </w:rPr>
              <w:t>下放</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48" w:hRule="atLeast"/>
        </w:trPr>
        <w:tc>
          <w:tcPr>
            <w:tcW w:w="838" w:type="dxa"/>
            <w:tcBorders>
              <w:top w:val="single" w:color="231F20" w:sz="4" w:space="0"/>
              <w:left w:val="single" w:color="231F20" w:sz="4" w:space="0"/>
              <w:bottom w:val="single" w:color="231F20" w:sz="4" w:space="0"/>
              <w:right w:val="single" w:color="231F20" w:sz="4" w:space="0"/>
            </w:tcBorders>
          </w:tcPr>
          <w:p>
            <w:pPr>
              <w:pStyle w:val="18"/>
              <w:spacing w:before="94"/>
              <w:ind w:right="17"/>
              <w:rPr>
                <w:rFonts w:hint="eastAsia" w:ascii="仿宋_GB2312" w:eastAsia="仿宋_GB2312" w:cs="Times New Roman"/>
                <w:sz w:val="32"/>
                <w:szCs w:val="32"/>
              </w:rPr>
            </w:pPr>
            <w:r>
              <w:rPr>
                <w:rFonts w:hint="eastAsia" w:ascii="仿宋_GB2312" w:eastAsia="仿宋_GB2312" w:cs="Times New Roman"/>
                <w:sz w:val="32"/>
                <w:szCs w:val="32"/>
              </w:rPr>
              <w:t>　3</w:t>
            </w:r>
          </w:p>
        </w:tc>
        <w:tc>
          <w:tcPr>
            <w:tcW w:w="4192" w:type="dxa"/>
            <w:tcBorders>
              <w:top w:val="single" w:color="231F20" w:sz="4" w:space="0"/>
              <w:left w:val="single" w:color="231F20" w:sz="4" w:space="0"/>
              <w:bottom w:val="single" w:color="231F20" w:sz="4" w:space="0"/>
              <w:right w:val="single" w:color="231F20" w:sz="4" w:space="0"/>
            </w:tcBorders>
          </w:tcPr>
          <w:p>
            <w:pPr>
              <w:pStyle w:val="18"/>
              <w:spacing w:before="94"/>
              <w:rPr>
                <w:rFonts w:hint="eastAsia" w:ascii="仿宋_GB2312" w:eastAsia="仿宋_GB2312" w:cs="Times New Roman"/>
                <w:sz w:val="32"/>
                <w:szCs w:val="32"/>
              </w:rPr>
            </w:pPr>
            <w:r>
              <w:rPr>
                <w:rFonts w:hint="eastAsia" w:ascii="仿宋_GB2312" w:eastAsia="仿宋_GB2312" w:cs="Times New Roman"/>
                <w:sz w:val="32"/>
                <w:szCs w:val="32"/>
              </w:rPr>
              <w:t>开办外籍人员子女学校审批</w:t>
            </w:r>
          </w:p>
        </w:tc>
        <w:tc>
          <w:tcPr>
            <w:tcW w:w="2515" w:type="dxa"/>
            <w:tcBorders>
              <w:top w:val="single" w:color="231F20" w:sz="4" w:space="0"/>
              <w:left w:val="single" w:color="231F20" w:sz="4" w:space="0"/>
              <w:bottom w:val="single" w:color="231F20" w:sz="4" w:space="0"/>
              <w:right w:val="single" w:color="231F20" w:sz="4" w:space="0"/>
            </w:tcBorders>
          </w:tcPr>
          <w:p>
            <w:pPr>
              <w:pStyle w:val="18"/>
              <w:spacing w:before="94"/>
              <w:rPr>
                <w:rFonts w:hint="eastAsia" w:ascii="仿宋_GB2312" w:eastAsia="仿宋_GB2312" w:cs="Times New Roman"/>
                <w:sz w:val="32"/>
                <w:szCs w:val="32"/>
              </w:rPr>
            </w:pPr>
            <w:r>
              <w:rPr>
                <w:rFonts w:hint="eastAsia" w:ascii="仿宋_GB2312" w:eastAsia="仿宋_GB2312" w:cs="Times New Roman"/>
                <w:sz w:val="32"/>
                <w:szCs w:val="32"/>
              </w:rPr>
              <w:t>四川省教育厅</w:t>
            </w:r>
          </w:p>
        </w:tc>
        <w:tc>
          <w:tcPr>
            <w:tcW w:w="1298" w:type="dxa"/>
            <w:tcBorders>
              <w:top w:val="single" w:color="231F20" w:sz="4" w:space="0"/>
              <w:left w:val="single" w:color="231F20" w:sz="4" w:space="0"/>
              <w:bottom w:val="single" w:color="231F20" w:sz="4" w:space="0"/>
              <w:right w:val="single" w:color="231F20" w:sz="4" w:space="0"/>
            </w:tcBorders>
          </w:tcPr>
          <w:p>
            <w:pPr>
              <w:pStyle w:val="18"/>
              <w:spacing w:before="94"/>
              <w:ind w:right="82"/>
              <w:rPr>
                <w:rFonts w:hint="eastAsia" w:ascii="仿宋_GB2312" w:eastAsia="仿宋_GB2312" w:cs="Times New Roman"/>
                <w:sz w:val="32"/>
                <w:szCs w:val="32"/>
              </w:rPr>
            </w:pPr>
            <w:r>
              <w:rPr>
                <w:rFonts w:hint="eastAsia" w:ascii="仿宋_GB2312" w:eastAsia="仿宋_GB2312" w:cs="Times New Roman"/>
                <w:sz w:val="32"/>
                <w:szCs w:val="32"/>
              </w:rPr>
              <w:t>下放</w:t>
            </w:r>
          </w:p>
        </w:tc>
      </w:tr>
    </w:tbl>
    <w:p>
      <w:pPr>
        <w:rPr>
          <w:rFonts w:hint="eastAsia" w:ascii="仿宋_GB2312" w:eastAsia="仿宋_GB2312"/>
          <w:sz w:val="32"/>
          <w:szCs w:val="32"/>
        </w:rPr>
        <w:sectPr>
          <w:headerReference r:id="rId3" w:type="default"/>
          <w:pgSz w:w="11910" w:h="16840"/>
          <w:pgMar w:top="1580" w:right="1420" w:bottom="1820" w:left="1420" w:header="0" w:footer="1584" w:gutter="0"/>
          <w:cols w:space="720" w:num="1"/>
        </w:sectPr>
      </w:pPr>
    </w:p>
    <w:p>
      <w:pPr>
        <w:pStyle w:val="4"/>
        <w:rPr>
          <w:rFonts w:hint="eastAsia" w:ascii="仿宋_GB2312" w:eastAsia="仿宋_GB2312"/>
          <w:sz w:val="32"/>
          <w:szCs w:val="32"/>
        </w:rPr>
      </w:pPr>
    </w:p>
    <w:tbl>
      <w:tblPr>
        <w:tblStyle w:val="8"/>
        <w:tblW w:w="0" w:type="auto"/>
        <w:tblInd w:w="225"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838"/>
        <w:gridCol w:w="4192"/>
        <w:gridCol w:w="2515"/>
        <w:gridCol w:w="1298"/>
      </w:tblGrid>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PrEx>
        <w:trPr>
          <w:trHeight w:val="548" w:hRule="atLeast"/>
        </w:trPr>
        <w:tc>
          <w:tcPr>
            <w:tcW w:w="838" w:type="dxa"/>
            <w:tcBorders>
              <w:top w:val="single" w:color="231F20" w:sz="4" w:space="0"/>
              <w:left w:val="single" w:color="231F20" w:sz="4" w:space="0"/>
              <w:bottom w:val="single" w:color="231F20" w:sz="4" w:space="0"/>
              <w:right w:val="single" w:color="231F20" w:sz="4" w:space="0"/>
            </w:tcBorders>
          </w:tcPr>
          <w:p>
            <w:pPr>
              <w:pStyle w:val="18"/>
              <w:spacing w:before="94"/>
              <w:rPr>
                <w:rFonts w:hint="eastAsia" w:ascii="仿宋_GB2312" w:eastAsia="仿宋_GB2312" w:cs="Times New Roman"/>
                <w:sz w:val="32"/>
                <w:szCs w:val="32"/>
              </w:rPr>
            </w:pPr>
            <w:r>
              <w:rPr>
                <w:rFonts w:hint="eastAsia" w:ascii="仿宋_GB2312" w:eastAsia="仿宋_GB2312" w:cs="Times New Roman"/>
                <w:sz w:val="32"/>
                <w:szCs w:val="32"/>
              </w:rPr>
              <w:t>　4</w:t>
            </w:r>
          </w:p>
        </w:tc>
        <w:tc>
          <w:tcPr>
            <w:tcW w:w="4192" w:type="dxa"/>
            <w:tcBorders>
              <w:top w:val="single" w:color="231F20" w:sz="4" w:space="0"/>
              <w:left w:val="single" w:color="231F20" w:sz="4" w:space="0"/>
              <w:bottom w:val="single" w:color="231F20" w:sz="4" w:space="0"/>
              <w:right w:val="single" w:color="231F20" w:sz="4" w:space="0"/>
            </w:tcBorders>
          </w:tcPr>
          <w:p>
            <w:pPr>
              <w:pStyle w:val="18"/>
              <w:spacing w:before="94"/>
              <w:rPr>
                <w:rFonts w:hint="eastAsia" w:ascii="仿宋_GB2312" w:eastAsia="仿宋_GB2312" w:cs="Times New Roman"/>
                <w:sz w:val="32"/>
                <w:szCs w:val="32"/>
              </w:rPr>
            </w:pPr>
            <w:r>
              <w:rPr>
                <w:rFonts w:hint="eastAsia" w:ascii="仿宋_GB2312" w:eastAsia="仿宋_GB2312" w:cs="Times New Roman"/>
                <w:sz w:val="32"/>
                <w:szCs w:val="32"/>
              </w:rPr>
              <w:t>从事拍卖业务许可</w:t>
            </w:r>
          </w:p>
        </w:tc>
        <w:tc>
          <w:tcPr>
            <w:tcW w:w="2515" w:type="dxa"/>
            <w:tcBorders>
              <w:top w:val="single" w:color="231F20" w:sz="4" w:space="0"/>
              <w:left w:val="single" w:color="231F20" w:sz="4" w:space="0"/>
              <w:bottom w:val="single" w:color="231F20" w:sz="4" w:space="0"/>
              <w:right w:val="single" w:color="231F20" w:sz="4" w:space="0"/>
            </w:tcBorders>
          </w:tcPr>
          <w:p>
            <w:pPr>
              <w:pStyle w:val="18"/>
              <w:spacing w:before="94"/>
              <w:rPr>
                <w:rFonts w:hint="eastAsia" w:ascii="仿宋_GB2312" w:eastAsia="仿宋_GB2312" w:cs="Times New Roman"/>
                <w:sz w:val="32"/>
                <w:szCs w:val="32"/>
              </w:rPr>
            </w:pPr>
            <w:r>
              <w:rPr>
                <w:rFonts w:hint="eastAsia" w:ascii="仿宋_GB2312" w:eastAsia="仿宋_GB2312" w:cs="Times New Roman"/>
                <w:sz w:val="32"/>
                <w:szCs w:val="32"/>
              </w:rPr>
              <w:t>四川省商务厅</w:t>
            </w:r>
          </w:p>
        </w:tc>
        <w:tc>
          <w:tcPr>
            <w:tcW w:w="1298" w:type="dxa"/>
            <w:tcBorders>
              <w:top w:val="single" w:color="231F20" w:sz="4" w:space="0"/>
              <w:left w:val="single" w:color="231F20" w:sz="4" w:space="0"/>
              <w:bottom w:val="single" w:color="231F20" w:sz="4" w:space="0"/>
              <w:right w:val="single" w:color="231F20" w:sz="4" w:space="0"/>
            </w:tcBorders>
          </w:tcPr>
          <w:p>
            <w:pPr>
              <w:pStyle w:val="18"/>
              <w:spacing w:before="94"/>
              <w:ind w:right="82"/>
              <w:rPr>
                <w:rFonts w:hint="eastAsia" w:ascii="仿宋_GB2312" w:eastAsia="仿宋_GB2312" w:cs="Times New Roman"/>
                <w:sz w:val="32"/>
                <w:szCs w:val="32"/>
              </w:rPr>
            </w:pPr>
            <w:r>
              <w:rPr>
                <w:rFonts w:hint="eastAsia" w:ascii="仿宋_GB2312" w:eastAsia="仿宋_GB2312" w:cs="Times New Roman"/>
                <w:sz w:val="32"/>
                <w:szCs w:val="32"/>
              </w:rPr>
              <w:t>下放</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1637" w:hRule="atLeast"/>
        </w:trPr>
        <w:tc>
          <w:tcPr>
            <w:tcW w:w="838" w:type="dxa"/>
            <w:tcBorders>
              <w:top w:val="single" w:color="231F20" w:sz="4" w:space="0"/>
              <w:left w:val="single" w:color="231F20" w:sz="4" w:space="0"/>
              <w:bottom w:val="single" w:color="231F20" w:sz="4" w:space="0"/>
              <w:right w:val="single" w:color="231F20" w:sz="4" w:space="0"/>
            </w:tcBorders>
          </w:tcPr>
          <w:p>
            <w:pPr>
              <w:pStyle w:val="18"/>
              <w:spacing w:before="4"/>
              <w:ind w:firstLine="1100"/>
              <w:rPr>
                <w:rFonts w:hint="eastAsia" w:ascii="仿宋_GB2312" w:eastAsia="仿宋_GB2312"/>
                <w:sz w:val="32"/>
                <w:szCs w:val="32"/>
              </w:rPr>
            </w:pPr>
          </w:p>
          <w:p>
            <w:pPr>
              <w:pStyle w:val="18"/>
              <w:spacing w:before="1"/>
              <w:rPr>
                <w:rFonts w:hint="eastAsia" w:ascii="仿宋_GB2312" w:eastAsia="仿宋_GB2312" w:cs="Times New Roman"/>
                <w:sz w:val="32"/>
                <w:szCs w:val="32"/>
              </w:rPr>
            </w:pPr>
            <w:r>
              <w:rPr>
                <w:rFonts w:hint="eastAsia" w:ascii="仿宋_GB2312" w:eastAsia="仿宋_GB2312" w:cs="Times New Roman"/>
                <w:sz w:val="32"/>
                <w:szCs w:val="32"/>
              </w:rPr>
              <w:t>　5</w:t>
            </w:r>
          </w:p>
        </w:tc>
        <w:tc>
          <w:tcPr>
            <w:tcW w:w="4192" w:type="dxa"/>
            <w:tcBorders>
              <w:top w:val="single" w:color="231F20" w:sz="4" w:space="0"/>
              <w:left w:val="single" w:color="231F20" w:sz="4" w:space="0"/>
              <w:bottom w:val="single" w:color="231F20" w:sz="4" w:space="0"/>
              <w:right w:val="single" w:color="231F20" w:sz="4" w:space="0"/>
            </w:tcBorders>
          </w:tcPr>
          <w:p>
            <w:pPr>
              <w:pStyle w:val="18"/>
              <w:spacing w:before="94" w:line="252" w:lineRule="auto"/>
              <w:ind w:left="105" w:right="98"/>
              <w:jc w:val="both"/>
              <w:rPr>
                <w:rFonts w:hint="eastAsia" w:ascii="仿宋_GB2312" w:eastAsia="仿宋_GB2312" w:cs="Times New Roman"/>
                <w:sz w:val="32"/>
                <w:szCs w:val="32"/>
              </w:rPr>
            </w:pPr>
            <w:r>
              <w:rPr>
                <w:rFonts w:hint="eastAsia" w:ascii="仿宋_GB2312" w:eastAsia="仿宋_GB2312" w:cs="Times New Roman"/>
                <w:sz w:val="32"/>
                <w:szCs w:val="32"/>
              </w:rPr>
              <w:t>公路建设项目施工许可( 国家审批项目、高速公路项目、省直管重点项目的国省干线公路建设施工许可)</w:t>
            </w:r>
          </w:p>
        </w:tc>
        <w:tc>
          <w:tcPr>
            <w:tcW w:w="2515" w:type="dxa"/>
            <w:tcBorders>
              <w:top w:val="single" w:color="231F20" w:sz="4" w:space="0"/>
              <w:left w:val="single" w:color="231F20" w:sz="4" w:space="0"/>
              <w:bottom w:val="single" w:color="231F20" w:sz="4" w:space="0"/>
              <w:right w:val="single" w:color="231F20" w:sz="4" w:space="0"/>
            </w:tcBorders>
          </w:tcPr>
          <w:p>
            <w:pPr>
              <w:pStyle w:val="18"/>
              <w:spacing w:before="1"/>
              <w:rPr>
                <w:rFonts w:hint="eastAsia" w:ascii="仿宋_GB2312" w:eastAsia="仿宋_GB2312" w:cs="Times New Roman"/>
                <w:sz w:val="32"/>
                <w:szCs w:val="32"/>
              </w:rPr>
            </w:pPr>
            <w:r>
              <w:rPr>
                <w:rFonts w:hint="eastAsia" w:ascii="仿宋_GB2312" w:eastAsia="仿宋_GB2312" w:cs="Times New Roman"/>
                <w:sz w:val="32"/>
                <w:szCs w:val="32"/>
              </w:rPr>
              <w:t>四川省交通运输厅</w:t>
            </w:r>
          </w:p>
        </w:tc>
        <w:tc>
          <w:tcPr>
            <w:tcW w:w="1298" w:type="dxa"/>
            <w:tcBorders>
              <w:top w:val="single" w:color="231F20" w:sz="4" w:space="0"/>
              <w:left w:val="single" w:color="231F20" w:sz="4" w:space="0"/>
              <w:bottom w:val="single" w:color="231F20" w:sz="4" w:space="0"/>
              <w:right w:val="single" w:color="231F20" w:sz="4" w:space="0"/>
            </w:tcBorders>
          </w:tcPr>
          <w:p>
            <w:pPr>
              <w:pStyle w:val="18"/>
              <w:spacing w:before="1"/>
              <w:ind w:right="82"/>
              <w:rPr>
                <w:rFonts w:hint="eastAsia" w:ascii="仿宋_GB2312" w:eastAsia="仿宋_GB2312" w:cs="Times New Roman"/>
                <w:sz w:val="32"/>
                <w:szCs w:val="32"/>
              </w:rPr>
            </w:pPr>
            <w:r>
              <w:rPr>
                <w:rFonts w:hint="eastAsia" w:ascii="仿宋_GB2312" w:eastAsia="仿宋_GB2312" w:cs="Times New Roman"/>
                <w:sz w:val="32"/>
                <w:szCs w:val="32"/>
              </w:rPr>
              <w:t>下放</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178" w:hRule="atLeast"/>
        </w:trPr>
        <w:tc>
          <w:tcPr>
            <w:tcW w:w="838" w:type="dxa"/>
            <w:tcBorders>
              <w:top w:val="single" w:color="231F20" w:sz="4" w:space="0"/>
              <w:left w:val="single" w:color="231F20" w:sz="4" w:space="0"/>
              <w:bottom w:val="single" w:color="231F20" w:sz="4" w:space="0"/>
              <w:right w:val="single" w:color="231F20" w:sz="4" w:space="0"/>
            </w:tcBorders>
          </w:tcPr>
          <w:p>
            <w:pPr>
              <w:pStyle w:val="18"/>
              <w:ind w:firstLine="1280"/>
              <w:rPr>
                <w:rFonts w:hint="eastAsia" w:ascii="仿宋_GB2312" w:eastAsia="仿宋_GB2312"/>
                <w:sz w:val="32"/>
                <w:szCs w:val="32"/>
              </w:rPr>
            </w:pPr>
          </w:p>
          <w:p>
            <w:pPr>
              <w:pStyle w:val="18"/>
              <w:ind w:firstLine="1280"/>
              <w:rPr>
                <w:rFonts w:hint="eastAsia" w:ascii="仿宋_GB2312" w:eastAsia="仿宋_GB2312"/>
                <w:sz w:val="32"/>
                <w:szCs w:val="32"/>
              </w:rPr>
            </w:pPr>
          </w:p>
          <w:p>
            <w:pPr>
              <w:pStyle w:val="18"/>
              <w:spacing w:before="436"/>
              <w:rPr>
                <w:rFonts w:hint="eastAsia" w:ascii="仿宋_GB2312" w:eastAsia="仿宋_GB2312" w:cs="Times New Roman"/>
                <w:sz w:val="32"/>
                <w:szCs w:val="32"/>
              </w:rPr>
            </w:pPr>
            <w:r>
              <w:rPr>
                <w:rFonts w:hint="eastAsia" w:ascii="仿宋_GB2312" w:eastAsia="仿宋_GB2312" w:cs="Times New Roman"/>
                <w:sz w:val="32"/>
                <w:szCs w:val="32"/>
              </w:rPr>
              <w:t>　6</w:t>
            </w:r>
          </w:p>
        </w:tc>
        <w:tc>
          <w:tcPr>
            <w:tcW w:w="4192" w:type="dxa"/>
            <w:tcBorders>
              <w:top w:val="single" w:color="231F20" w:sz="4" w:space="0"/>
              <w:left w:val="single" w:color="231F20" w:sz="4" w:space="0"/>
              <w:bottom w:val="single" w:color="231F20" w:sz="4" w:space="0"/>
              <w:right w:val="single" w:color="231F20" w:sz="4" w:space="0"/>
            </w:tcBorders>
          </w:tcPr>
          <w:p>
            <w:pPr>
              <w:pStyle w:val="18"/>
              <w:spacing w:before="94" w:line="252" w:lineRule="auto"/>
              <w:ind w:left="105" w:right="98"/>
              <w:jc w:val="both"/>
              <w:rPr>
                <w:rFonts w:hint="eastAsia" w:ascii="仿宋_GB2312" w:eastAsia="仿宋_GB2312" w:cs="Times New Roman"/>
                <w:sz w:val="32"/>
                <w:szCs w:val="32"/>
              </w:rPr>
            </w:pPr>
            <w:r>
              <w:rPr>
                <w:rFonts w:hint="eastAsia" w:ascii="仿宋_GB2312" w:eastAsia="仿宋_GB2312" w:cs="Times New Roman"/>
                <w:sz w:val="32"/>
                <w:szCs w:val="32"/>
              </w:rPr>
              <w:t>公路水运工程建设项目设计文件审批〔国省干线公路初步设计,一阶段施工图设计,一级公路、库区淹没还建公路、独立特大桥、特殊结构大桥、长及特长隧道的两阶段施工图设计审批; 农村公路大型以上和特殊结构桥梁( 含危病桥拆除重建)、隧道工程项目的初步设计审批。 省级政府有关部门审批、核准的港口建设项目的设计〕</w:t>
            </w:r>
          </w:p>
        </w:tc>
        <w:tc>
          <w:tcPr>
            <w:tcW w:w="2515" w:type="dxa"/>
            <w:tcBorders>
              <w:top w:val="single" w:color="231F20" w:sz="4" w:space="0"/>
              <w:left w:val="single" w:color="231F20" w:sz="4" w:space="0"/>
              <w:bottom w:val="single" w:color="231F20" w:sz="4" w:space="0"/>
              <w:right w:val="single" w:color="231F20" w:sz="4" w:space="0"/>
            </w:tcBorders>
          </w:tcPr>
          <w:p>
            <w:pPr>
              <w:pStyle w:val="18"/>
              <w:spacing w:before="183"/>
              <w:rPr>
                <w:rFonts w:hint="eastAsia" w:ascii="仿宋_GB2312" w:eastAsia="仿宋_GB2312" w:cs="Times New Roman"/>
                <w:sz w:val="32"/>
                <w:szCs w:val="32"/>
              </w:rPr>
            </w:pPr>
            <w:r>
              <w:rPr>
                <w:rFonts w:hint="eastAsia" w:ascii="仿宋_GB2312" w:eastAsia="仿宋_GB2312" w:cs="Times New Roman"/>
                <w:sz w:val="32"/>
                <w:szCs w:val="32"/>
              </w:rPr>
              <w:t>四川省交通运输厅</w:t>
            </w:r>
          </w:p>
        </w:tc>
        <w:tc>
          <w:tcPr>
            <w:tcW w:w="1298" w:type="dxa"/>
            <w:tcBorders>
              <w:top w:val="single" w:color="231F20" w:sz="4" w:space="0"/>
              <w:left w:val="single" w:color="231F20" w:sz="4" w:space="0"/>
              <w:bottom w:val="single" w:color="231F20" w:sz="4" w:space="0"/>
              <w:right w:val="single" w:color="231F20" w:sz="4" w:space="0"/>
            </w:tcBorders>
          </w:tcPr>
          <w:p>
            <w:pPr>
              <w:pStyle w:val="18"/>
              <w:spacing w:before="183"/>
              <w:ind w:right="82"/>
              <w:rPr>
                <w:rFonts w:hint="eastAsia" w:ascii="仿宋_GB2312" w:eastAsia="仿宋_GB2312" w:cs="Times New Roman"/>
                <w:sz w:val="32"/>
                <w:szCs w:val="32"/>
              </w:rPr>
            </w:pPr>
            <w:r>
              <w:rPr>
                <w:rFonts w:hint="eastAsia" w:ascii="仿宋_GB2312" w:eastAsia="仿宋_GB2312" w:cs="Times New Roman"/>
                <w:sz w:val="32"/>
                <w:szCs w:val="32"/>
              </w:rPr>
              <w:t>下放</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PrEx>
        <w:trPr>
          <w:trHeight w:val="2000" w:hRule="atLeast"/>
        </w:trPr>
        <w:tc>
          <w:tcPr>
            <w:tcW w:w="838" w:type="dxa"/>
            <w:tcBorders>
              <w:top w:val="single" w:color="231F20" w:sz="4" w:space="0"/>
              <w:left w:val="single" w:color="231F20" w:sz="4" w:space="0"/>
              <w:bottom w:val="single" w:color="231F20" w:sz="4" w:space="0"/>
              <w:right w:val="single" w:color="231F20" w:sz="4" w:space="0"/>
            </w:tcBorders>
          </w:tcPr>
          <w:p>
            <w:pPr>
              <w:pStyle w:val="18"/>
              <w:spacing w:before="3"/>
              <w:ind w:firstLine="1420"/>
              <w:rPr>
                <w:rFonts w:hint="eastAsia" w:ascii="仿宋_GB2312" w:eastAsia="仿宋_GB2312"/>
                <w:sz w:val="32"/>
                <w:szCs w:val="32"/>
              </w:rPr>
            </w:pPr>
          </w:p>
          <w:p>
            <w:pPr>
              <w:pStyle w:val="18"/>
              <w:rPr>
                <w:rFonts w:hint="eastAsia" w:ascii="仿宋_GB2312" w:eastAsia="仿宋_GB2312" w:cs="Times New Roman"/>
                <w:sz w:val="32"/>
                <w:szCs w:val="32"/>
              </w:rPr>
            </w:pPr>
            <w:r>
              <w:rPr>
                <w:rFonts w:hint="eastAsia" w:ascii="仿宋_GB2312" w:eastAsia="仿宋_GB2312" w:cs="Times New Roman"/>
                <w:sz w:val="32"/>
                <w:szCs w:val="32"/>
              </w:rPr>
              <w:t>　7</w:t>
            </w:r>
          </w:p>
        </w:tc>
        <w:tc>
          <w:tcPr>
            <w:tcW w:w="4192" w:type="dxa"/>
            <w:tcBorders>
              <w:top w:val="single" w:color="231F20" w:sz="4" w:space="0"/>
              <w:left w:val="single" w:color="231F20" w:sz="4" w:space="0"/>
              <w:bottom w:val="single" w:color="231F20" w:sz="4" w:space="0"/>
              <w:right w:val="single" w:color="231F20" w:sz="4" w:space="0"/>
            </w:tcBorders>
          </w:tcPr>
          <w:p>
            <w:pPr>
              <w:pStyle w:val="18"/>
              <w:spacing w:before="94" w:line="252" w:lineRule="auto"/>
              <w:ind w:left="105" w:right="98"/>
              <w:jc w:val="both"/>
              <w:rPr>
                <w:rFonts w:hint="eastAsia" w:ascii="仿宋_GB2312" w:eastAsia="仿宋_GB2312" w:cs="Times New Roman"/>
                <w:sz w:val="32"/>
                <w:szCs w:val="32"/>
              </w:rPr>
            </w:pPr>
            <w:r>
              <w:rPr>
                <w:rFonts w:hint="eastAsia" w:ascii="仿宋_GB2312" w:eastAsia="仿宋_GB2312" w:cs="Times New Roman"/>
                <w:sz w:val="32"/>
                <w:szCs w:val="32"/>
              </w:rPr>
              <w:t>公路建设项目竣工验收审批( 国省干线公路一级公路、库区淹没还建公路以及含有特大桥、长及特长隧道、特殊结构大桥的公路项目竣工验收</w:t>
            </w:r>
          </w:p>
        </w:tc>
        <w:tc>
          <w:tcPr>
            <w:tcW w:w="2515" w:type="dxa"/>
            <w:tcBorders>
              <w:top w:val="single" w:color="231F20" w:sz="4" w:space="0"/>
              <w:left w:val="single" w:color="231F20" w:sz="4" w:space="0"/>
              <w:bottom w:val="single" w:color="231F20" w:sz="4" w:space="0"/>
              <w:right w:val="single" w:color="231F20" w:sz="4" w:space="0"/>
            </w:tcBorders>
          </w:tcPr>
          <w:p>
            <w:pPr>
              <w:pStyle w:val="18"/>
              <w:rPr>
                <w:rFonts w:hint="eastAsia" w:ascii="仿宋_GB2312" w:eastAsia="仿宋_GB2312" w:cs="Times New Roman"/>
                <w:sz w:val="32"/>
                <w:szCs w:val="32"/>
              </w:rPr>
            </w:pPr>
            <w:r>
              <w:rPr>
                <w:rFonts w:hint="eastAsia" w:ascii="仿宋_GB2312" w:eastAsia="仿宋_GB2312" w:cs="Times New Roman"/>
                <w:sz w:val="32"/>
                <w:szCs w:val="32"/>
              </w:rPr>
              <w:t>四川省交通运输厅</w:t>
            </w:r>
          </w:p>
        </w:tc>
        <w:tc>
          <w:tcPr>
            <w:tcW w:w="1298" w:type="dxa"/>
            <w:tcBorders>
              <w:top w:val="single" w:color="231F20" w:sz="4" w:space="0"/>
              <w:left w:val="single" w:color="231F20" w:sz="4" w:space="0"/>
              <w:bottom w:val="single" w:color="231F20" w:sz="4" w:space="0"/>
              <w:right w:val="single" w:color="231F20" w:sz="4" w:space="0"/>
            </w:tcBorders>
          </w:tcPr>
          <w:p>
            <w:pPr>
              <w:pStyle w:val="18"/>
              <w:ind w:right="82"/>
              <w:rPr>
                <w:rFonts w:hint="eastAsia" w:ascii="仿宋_GB2312" w:eastAsia="仿宋_GB2312" w:cs="Times New Roman"/>
                <w:sz w:val="32"/>
                <w:szCs w:val="32"/>
              </w:rPr>
            </w:pPr>
            <w:r>
              <w:rPr>
                <w:rFonts w:hint="eastAsia" w:ascii="仿宋_GB2312" w:eastAsia="仿宋_GB2312" w:cs="Times New Roman"/>
                <w:sz w:val="32"/>
                <w:szCs w:val="32"/>
              </w:rPr>
              <w:t>下放</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PrEx>
        <w:trPr>
          <w:trHeight w:val="1637" w:hRule="atLeast"/>
        </w:trPr>
        <w:tc>
          <w:tcPr>
            <w:tcW w:w="838" w:type="dxa"/>
            <w:tcBorders>
              <w:top w:val="single" w:color="231F20" w:sz="4" w:space="0"/>
              <w:left w:val="single" w:color="231F20" w:sz="4" w:space="0"/>
              <w:bottom w:val="single" w:color="231F20" w:sz="4" w:space="0"/>
              <w:right w:val="single" w:color="231F20" w:sz="4" w:space="0"/>
            </w:tcBorders>
          </w:tcPr>
          <w:p>
            <w:pPr>
              <w:pStyle w:val="18"/>
              <w:spacing w:before="4"/>
              <w:ind w:firstLine="1100"/>
              <w:rPr>
                <w:rFonts w:hint="eastAsia" w:ascii="仿宋_GB2312" w:eastAsia="仿宋_GB2312"/>
                <w:sz w:val="32"/>
                <w:szCs w:val="32"/>
              </w:rPr>
            </w:pPr>
          </w:p>
          <w:p>
            <w:pPr>
              <w:pStyle w:val="18"/>
              <w:spacing w:before="1"/>
              <w:rPr>
                <w:rFonts w:hint="eastAsia" w:ascii="仿宋_GB2312" w:eastAsia="仿宋_GB2312" w:cs="Times New Roman"/>
                <w:sz w:val="32"/>
                <w:szCs w:val="32"/>
              </w:rPr>
            </w:pPr>
            <w:r>
              <w:rPr>
                <w:rFonts w:hint="eastAsia" w:ascii="仿宋_GB2312" w:eastAsia="仿宋_GB2312" w:cs="Times New Roman"/>
                <w:sz w:val="32"/>
                <w:szCs w:val="32"/>
              </w:rPr>
              <w:t>　8</w:t>
            </w:r>
          </w:p>
        </w:tc>
        <w:tc>
          <w:tcPr>
            <w:tcW w:w="4192" w:type="dxa"/>
            <w:tcBorders>
              <w:top w:val="single" w:color="231F20" w:sz="4" w:space="0"/>
              <w:left w:val="single" w:color="231F20" w:sz="4" w:space="0"/>
              <w:bottom w:val="single" w:color="231F20" w:sz="4" w:space="0"/>
              <w:right w:val="single" w:color="231F20" w:sz="4" w:space="0"/>
            </w:tcBorders>
          </w:tcPr>
          <w:p>
            <w:pPr>
              <w:pStyle w:val="18"/>
              <w:spacing w:before="94" w:line="252" w:lineRule="auto"/>
              <w:ind w:left="105" w:right="98"/>
              <w:jc w:val="both"/>
              <w:rPr>
                <w:rFonts w:hint="eastAsia" w:ascii="仿宋_GB2312" w:eastAsia="仿宋_GB2312" w:cs="Times New Roman"/>
                <w:sz w:val="32"/>
                <w:szCs w:val="32"/>
              </w:rPr>
            </w:pPr>
            <w:r>
              <w:rPr>
                <w:rFonts w:hint="eastAsia" w:ascii="仿宋_GB2312" w:eastAsia="仿宋_GB2312" w:cs="Times New Roman"/>
                <w:sz w:val="32"/>
                <w:szCs w:val="32"/>
              </w:rPr>
              <w:t>国内水路运输经营许可( 省际普通货船运输企业的水路运输业务经营许可及其船舶营业运输证配发)</w:t>
            </w:r>
          </w:p>
        </w:tc>
        <w:tc>
          <w:tcPr>
            <w:tcW w:w="2515" w:type="dxa"/>
            <w:tcBorders>
              <w:top w:val="single" w:color="231F20" w:sz="4" w:space="0"/>
              <w:left w:val="single" w:color="231F20" w:sz="4" w:space="0"/>
              <w:bottom w:val="single" w:color="231F20" w:sz="4" w:space="0"/>
              <w:right w:val="single" w:color="231F20" w:sz="4" w:space="0"/>
            </w:tcBorders>
          </w:tcPr>
          <w:p>
            <w:pPr>
              <w:pStyle w:val="18"/>
              <w:spacing w:before="1"/>
              <w:rPr>
                <w:rFonts w:hint="eastAsia" w:ascii="仿宋_GB2312" w:eastAsia="仿宋_GB2312" w:cs="Times New Roman"/>
                <w:sz w:val="32"/>
                <w:szCs w:val="32"/>
              </w:rPr>
            </w:pPr>
            <w:r>
              <w:rPr>
                <w:rFonts w:hint="eastAsia" w:ascii="仿宋_GB2312" w:eastAsia="仿宋_GB2312" w:cs="Times New Roman"/>
                <w:sz w:val="32"/>
                <w:szCs w:val="32"/>
              </w:rPr>
              <w:t>四川省交通运输厅</w:t>
            </w:r>
          </w:p>
        </w:tc>
        <w:tc>
          <w:tcPr>
            <w:tcW w:w="1298" w:type="dxa"/>
            <w:tcBorders>
              <w:top w:val="single" w:color="231F20" w:sz="4" w:space="0"/>
              <w:left w:val="single" w:color="231F20" w:sz="4" w:space="0"/>
              <w:bottom w:val="single" w:color="231F20" w:sz="4" w:space="0"/>
              <w:right w:val="single" w:color="231F20" w:sz="4" w:space="0"/>
            </w:tcBorders>
          </w:tcPr>
          <w:p>
            <w:pPr>
              <w:pStyle w:val="18"/>
              <w:spacing w:before="1"/>
              <w:ind w:right="82"/>
              <w:rPr>
                <w:rFonts w:hint="eastAsia" w:ascii="仿宋_GB2312" w:eastAsia="仿宋_GB2312" w:cs="Times New Roman"/>
                <w:sz w:val="32"/>
                <w:szCs w:val="32"/>
              </w:rPr>
            </w:pPr>
            <w:r>
              <w:rPr>
                <w:rFonts w:hint="eastAsia" w:ascii="仿宋_GB2312" w:eastAsia="仿宋_GB2312" w:cs="Times New Roman"/>
                <w:sz w:val="32"/>
                <w:szCs w:val="32"/>
              </w:rPr>
              <w:t>下放</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PrEx>
        <w:trPr>
          <w:trHeight w:val="1274" w:hRule="atLeast"/>
        </w:trPr>
        <w:tc>
          <w:tcPr>
            <w:tcW w:w="838" w:type="dxa"/>
            <w:tcBorders>
              <w:top w:val="single" w:color="231F20" w:sz="4" w:space="0"/>
              <w:left w:val="single" w:color="231F20" w:sz="4" w:space="0"/>
              <w:bottom w:val="single" w:color="231F20" w:sz="4" w:space="0"/>
              <w:right w:val="single" w:color="231F20" w:sz="4" w:space="0"/>
            </w:tcBorders>
          </w:tcPr>
          <w:p>
            <w:pPr>
              <w:pStyle w:val="18"/>
              <w:spacing w:before="457"/>
              <w:rPr>
                <w:rFonts w:hint="eastAsia" w:ascii="仿宋_GB2312" w:eastAsia="仿宋_GB2312" w:cs="Times New Roman"/>
                <w:sz w:val="32"/>
                <w:szCs w:val="32"/>
              </w:rPr>
            </w:pPr>
            <w:r>
              <w:rPr>
                <w:rFonts w:hint="eastAsia" w:ascii="仿宋_GB2312" w:eastAsia="仿宋_GB2312" w:cs="Times New Roman"/>
                <w:sz w:val="32"/>
                <w:szCs w:val="32"/>
              </w:rPr>
              <w:t>　9</w:t>
            </w:r>
          </w:p>
        </w:tc>
        <w:tc>
          <w:tcPr>
            <w:tcW w:w="4192" w:type="dxa"/>
            <w:tcBorders>
              <w:top w:val="single" w:color="231F20" w:sz="4" w:space="0"/>
              <w:left w:val="single" w:color="231F20" w:sz="4" w:space="0"/>
              <w:bottom w:val="single" w:color="231F20" w:sz="4" w:space="0"/>
              <w:right w:val="single" w:color="231F20" w:sz="4" w:space="0"/>
            </w:tcBorders>
          </w:tcPr>
          <w:p>
            <w:pPr>
              <w:pStyle w:val="18"/>
              <w:spacing w:before="94" w:line="252" w:lineRule="auto"/>
              <w:ind w:left="105" w:right="98"/>
              <w:jc w:val="both"/>
              <w:rPr>
                <w:rFonts w:hint="eastAsia" w:ascii="仿宋_GB2312" w:eastAsia="仿宋_GB2312" w:cs="Times New Roman"/>
                <w:sz w:val="32"/>
                <w:szCs w:val="32"/>
              </w:rPr>
            </w:pPr>
            <w:r>
              <w:rPr>
                <w:rFonts w:hint="eastAsia" w:ascii="仿宋_GB2312" w:eastAsia="仿宋_GB2312" w:cs="Times New Roman"/>
                <w:sz w:val="32"/>
                <w:szCs w:val="32"/>
              </w:rPr>
              <w:t>建设港口设施使用非深水岸线审批( 千吨级以下泊位的非深水港口岸线使用)</w:t>
            </w:r>
          </w:p>
        </w:tc>
        <w:tc>
          <w:tcPr>
            <w:tcW w:w="2515" w:type="dxa"/>
            <w:tcBorders>
              <w:top w:val="single" w:color="231F20" w:sz="4" w:space="0"/>
              <w:left w:val="single" w:color="231F20" w:sz="4" w:space="0"/>
              <w:bottom w:val="single" w:color="231F20" w:sz="4" w:space="0"/>
              <w:right w:val="single" w:color="231F20" w:sz="4" w:space="0"/>
            </w:tcBorders>
          </w:tcPr>
          <w:p>
            <w:pPr>
              <w:pStyle w:val="18"/>
              <w:rPr>
                <w:rFonts w:hint="eastAsia" w:ascii="仿宋_GB2312" w:eastAsia="仿宋_GB2312" w:cs="Times New Roman"/>
                <w:sz w:val="32"/>
                <w:szCs w:val="32"/>
              </w:rPr>
            </w:pPr>
            <w:r>
              <w:rPr>
                <w:rFonts w:hint="eastAsia" w:ascii="仿宋_GB2312" w:eastAsia="仿宋_GB2312" w:cs="Times New Roman"/>
                <w:sz w:val="32"/>
                <w:szCs w:val="32"/>
              </w:rPr>
              <w:t>四川省交通运输厅</w:t>
            </w:r>
          </w:p>
        </w:tc>
        <w:tc>
          <w:tcPr>
            <w:tcW w:w="1298" w:type="dxa"/>
            <w:tcBorders>
              <w:top w:val="single" w:color="231F20" w:sz="4" w:space="0"/>
              <w:left w:val="single" w:color="231F20" w:sz="4" w:space="0"/>
              <w:bottom w:val="single" w:color="231F20" w:sz="4" w:space="0"/>
              <w:right w:val="single" w:color="231F20" w:sz="4" w:space="0"/>
            </w:tcBorders>
          </w:tcPr>
          <w:p>
            <w:pPr>
              <w:pStyle w:val="18"/>
              <w:ind w:right="82"/>
              <w:rPr>
                <w:rFonts w:hint="eastAsia" w:ascii="仿宋_GB2312" w:eastAsia="仿宋_GB2312" w:cs="Times New Roman"/>
                <w:sz w:val="32"/>
                <w:szCs w:val="32"/>
              </w:rPr>
            </w:pPr>
            <w:r>
              <w:rPr>
                <w:rFonts w:hint="eastAsia" w:ascii="仿宋_GB2312" w:eastAsia="仿宋_GB2312" w:cs="Times New Roman"/>
                <w:sz w:val="32"/>
                <w:szCs w:val="32"/>
              </w:rPr>
              <w:t>下放</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PrEx>
        <w:trPr>
          <w:trHeight w:val="1637" w:hRule="atLeast"/>
        </w:trPr>
        <w:tc>
          <w:tcPr>
            <w:tcW w:w="838" w:type="dxa"/>
            <w:tcBorders>
              <w:top w:val="single" w:color="231F20" w:sz="4" w:space="0"/>
              <w:left w:val="single" w:color="231F20" w:sz="4" w:space="0"/>
              <w:bottom w:val="single" w:color="231F20" w:sz="4" w:space="0"/>
              <w:right w:val="single" w:color="231F20" w:sz="4" w:space="0"/>
            </w:tcBorders>
          </w:tcPr>
          <w:p>
            <w:pPr>
              <w:pStyle w:val="18"/>
              <w:spacing w:before="1"/>
              <w:ind w:firstLine="320" w:firstLineChars="100"/>
              <w:rPr>
                <w:rFonts w:hint="eastAsia" w:ascii="仿宋_GB2312" w:eastAsia="仿宋_GB2312" w:cs="Times New Roman"/>
                <w:sz w:val="32"/>
                <w:szCs w:val="32"/>
              </w:rPr>
            </w:pPr>
          </w:p>
          <w:p>
            <w:pPr>
              <w:pStyle w:val="18"/>
              <w:spacing w:before="1"/>
              <w:ind w:firstLine="320" w:firstLineChars="100"/>
              <w:rPr>
                <w:rFonts w:hint="eastAsia" w:ascii="仿宋_GB2312" w:eastAsia="仿宋_GB2312" w:cs="Times New Roman"/>
                <w:sz w:val="32"/>
                <w:szCs w:val="32"/>
              </w:rPr>
            </w:pPr>
            <w:r>
              <w:rPr>
                <w:rFonts w:hint="eastAsia" w:ascii="仿宋_GB2312" w:eastAsia="仿宋_GB2312" w:cs="Times New Roman"/>
                <w:sz w:val="32"/>
                <w:szCs w:val="32"/>
              </w:rPr>
              <w:t>10</w:t>
            </w:r>
          </w:p>
        </w:tc>
        <w:tc>
          <w:tcPr>
            <w:tcW w:w="4192" w:type="dxa"/>
            <w:tcBorders>
              <w:top w:val="single" w:color="231F20" w:sz="4" w:space="0"/>
              <w:left w:val="single" w:color="231F20" w:sz="4" w:space="0"/>
              <w:bottom w:val="single" w:color="231F20" w:sz="4" w:space="0"/>
              <w:right w:val="single" w:color="231F20" w:sz="4" w:space="0"/>
            </w:tcBorders>
          </w:tcPr>
          <w:p>
            <w:pPr>
              <w:pStyle w:val="18"/>
              <w:spacing w:before="94" w:line="252" w:lineRule="auto"/>
              <w:ind w:left="105" w:right="95"/>
              <w:jc w:val="both"/>
              <w:rPr>
                <w:rFonts w:hint="eastAsia" w:ascii="仿宋_GB2312" w:eastAsia="仿宋_GB2312" w:cs="Times New Roman"/>
                <w:sz w:val="32"/>
                <w:szCs w:val="32"/>
              </w:rPr>
            </w:pPr>
            <w:r>
              <w:rPr>
                <w:rFonts w:hint="eastAsia" w:ascii="仿宋_GB2312" w:eastAsia="仿宋_GB2312" w:cs="Times New Roman"/>
                <w:sz w:val="32"/>
                <w:szCs w:val="32"/>
              </w:rPr>
              <w:t>水运工程建设项目竣工验收( 由国家和省级政府有关部门审批、核准的港口建设项目的工程竣工验收)</w:t>
            </w:r>
          </w:p>
        </w:tc>
        <w:tc>
          <w:tcPr>
            <w:tcW w:w="2515" w:type="dxa"/>
            <w:tcBorders>
              <w:top w:val="single" w:color="231F20" w:sz="4" w:space="0"/>
              <w:left w:val="single" w:color="231F20" w:sz="4" w:space="0"/>
              <w:bottom w:val="single" w:color="231F20" w:sz="4" w:space="0"/>
              <w:right w:val="single" w:color="231F20" w:sz="4" w:space="0"/>
            </w:tcBorders>
          </w:tcPr>
          <w:p>
            <w:pPr>
              <w:pStyle w:val="18"/>
              <w:spacing w:before="1"/>
              <w:rPr>
                <w:rFonts w:hint="eastAsia" w:ascii="仿宋_GB2312" w:eastAsia="仿宋_GB2312" w:cs="Times New Roman"/>
                <w:sz w:val="32"/>
                <w:szCs w:val="32"/>
              </w:rPr>
            </w:pPr>
            <w:r>
              <w:rPr>
                <w:rFonts w:hint="eastAsia" w:ascii="仿宋_GB2312" w:eastAsia="仿宋_GB2312" w:cs="Times New Roman"/>
                <w:sz w:val="32"/>
                <w:szCs w:val="32"/>
              </w:rPr>
              <w:t>四川省交通运输厅</w:t>
            </w:r>
          </w:p>
        </w:tc>
        <w:tc>
          <w:tcPr>
            <w:tcW w:w="1298" w:type="dxa"/>
            <w:tcBorders>
              <w:top w:val="single" w:color="231F20" w:sz="4" w:space="0"/>
              <w:left w:val="single" w:color="231F20" w:sz="4" w:space="0"/>
              <w:bottom w:val="single" w:color="231F20" w:sz="4" w:space="0"/>
              <w:right w:val="single" w:color="231F20" w:sz="4" w:space="0"/>
            </w:tcBorders>
          </w:tcPr>
          <w:p>
            <w:pPr>
              <w:pStyle w:val="18"/>
              <w:spacing w:before="1"/>
              <w:ind w:right="82"/>
              <w:rPr>
                <w:rFonts w:hint="eastAsia" w:ascii="仿宋_GB2312" w:eastAsia="仿宋_GB2312" w:cs="Times New Roman"/>
                <w:sz w:val="32"/>
                <w:szCs w:val="32"/>
              </w:rPr>
            </w:pPr>
            <w:r>
              <w:rPr>
                <w:rFonts w:hint="eastAsia" w:ascii="仿宋_GB2312" w:eastAsia="仿宋_GB2312" w:cs="Times New Roman"/>
                <w:sz w:val="32"/>
                <w:szCs w:val="32"/>
              </w:rPr>
              <w:t>下放</w:t>
            </w:r>
          </w:p>
        </w:tc>
      </w:tr>
    </w:tbl>
    <w:p>
      <w:pPr>
        <w:rPr>
          <w:rFonts w:hint="eastAsia" w:ascii="仿宋_GB2312" w:eastAsia="仿宋_GB2312"/>
          <w:sz w:val="32"/>
          <w:szCs w:val="32"/>
        </w:rPr>
        <w:sectPr>
          <w:pgSz w:w="11910" w:h="16840"/>
          <w:pgMar w:top="1580" w:right="1420" w:bottom="1820" w:left="1420" w:header="0" w:footer="1714" w:gutter="0"/>
          <w:cols w:space="720" w:num="1"/>
        </w:sectPr>
      </w:pPr>
    </w:p>
    <w:p>
      <w:pPr>
        <w:pStyle w:val="4"/>
        <w:rPr>
          <w:rFonts w:hint="eastAsia" w:ascii="仿宋_GB2312" w:eastAsia="仿宋_GB2312"/>
          <w:sz w:val="32"/>
          <w:szCs w:val="32"/>
        </w:rPr>
      </w:pPr>
    </w:p>
    <w:tbl>
      <w:tblPr>
        <w:tblStyle w:val="8"/>
        <w:tblW w:w="8811" w:type="dxa"/>
        <w:tblInd w:w="225"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835"/>
        <w:gridCol w:w="4177"/>
        <w:gridCol w:w="2506"/>
        <w:gridCol w:w="1293"/>
      </w:tblGrid>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2148" w:hRule="atLeast"/>
        </w:trPr>
        <w:tc>
          <w:tcPr>
            <w:tcW w:w="835" w:type="dxa"/>
            <w:tcBorders>
              <w:top w:val="single" w:color="231F20" w:sz="4" w:space="0"/>
              <w:left w:val="single" w:color="231F20" w:sz="4" w:space="0"/>
              <w:bottom w:val="single" w:color="231F20" w:sz="4" w:space="0"/>
              <w:right w:val="single" w:color="231F20" w:sz="4" w:space="0"/>
            </w:tcBorders>
          </w:tcPr>
          <w:p>
            <w:pPr>
              <w:pStyle w:val="18"/>
              <w:spacing w:before="11"/>
              <w:ind w:firstLine="1720"/>
              <w:rPr>
                <w:rFonts w:hint="eastAsia" w:ascii="仿宋_GB2312" w:eastAsia="仿宋_GB2312"/>
                <w:sz w:val="32"/>
                <w:szCs w:val="32"/>
              </w:rPr>
            </w:pPr>
          </w:p>
          <w:p>
            <w:pPr>
              <w:pStyle w:val="18"/>
              <w:ind w:right="121" w:firstLine="320" w:firstLineChars="100"/>
              <w:rPr>
                <w:rFonts w:hint="eastAsia" w:ascii="仿宋_GB2312" w:eastAsia="仿宋_GB2312" w:cs="Times New Roman"/>
                <w:sz w:val="32"/>
                <w:szCs w:val="32"/>
              </w:rPr>
            </w:pPr>
            <w:r>
              <w:rPr>
                <w:rFonts w:hint="eastAsia" w:ascii="仿宋_GB2312" w:eastAsia="仿宋_GB2312" w:cs="Times New Roman"/>
                <w:sz w:val="32"/>
                <w:szCs w:val="32"/>
              </w:rPr>
              <w:t>11</w:t>
            </w:r>
          </w:p>
        </w:tc>
        <w:tc>
          <w:tcPr>
            <w:tcW w:w="4177" w:type="dxa"/>
            <w:tcBorders>
              <w:top w:val="single" w:color="231F20" w:sz="4" w:space="0"/>
              <w:left w:val="single" w:color="231F20" w:sz="4" w:space="0"/>
              <w:bottom w:val="single" w:color="231F20" w:sz="4" w:space="0"/>
              <w:right w:val="single" w:color="231F20" w:sz="4" w:space="0"/>
            </w:tcBorders>
          </w:tcPr>
          <w:p>
            <w:pPr>
              <w:pStyle w:val="18"/>
              <w:spacing w:before="94" w:line="252" w:lineRule="auto"/>
              <w:ind w:left="105" w:right="98"/>
              <w:jc w:val="both"/>
              <w:rPr>
                <w:rFonts w:hint="eastAsia" w:ascii="仿宋_GB2312" w:eastAsia="仿宋_GB2312" w:cs="Times New Roman"/>
                <w:sz w:val="32"/>
                <w:szCs w:val="32"/>
              </w:rPr>
            </w:pPr>
            <w:r>
              <w:rPr>
                <w:rFonts w:hint="eastAsia" w:ascii="仿宋_GB2312" w:eastAsia="仿宋_GB2312" w:cs="Times New Roman"/>
                <w:sz w:val="32"/>
                <w:szCs w:val="32"/>
              </w:rPr>
              <w:t>新建、改建、扩建储存、装卸危险货物的港口建设项目的安全条件审查( 国家和省级政府有关部门审批、核准的新建、改建、扩建储存、装卸危险货物的港口建设项目的安全条件审查)</w:t>
            </w:r>
          </w:p>
        </w:tc>
        <w:tc>
          <w:tcPr>
            <w:tcW w:w="2506" w:type="dxa"/>
            <w:tcBorders>
              <w:top w:val="single" w:color="231F20" w:sz="4" w:space="0"/>
              <w:left w:val="single" w:color="231F20" w:sz="4" w:space="0"/>
              <w:bottom w:val="single" w:color="231F20" w:sz="4" w:space="0"/>
              <w:right w:val="single" w:color="231F20" w:sz="4" w:space="0"/>
            </w:tcBorders>
          </w:tcPr>
          <w:p>
            <w:pPr>
              <w:pStyle w:val="18"/>
              <w:rPr>
                <w:rFonts w:hint="eastAsia" w:ascii="仿宋_GB2312" w:eastAsia="仿宋_GB2312" w:cs="Times New Roman"/>
                <w:sz w:val="32"/>
                <w:szCs w:val="32"/>
              </w:rPr>
            </w:pPr>
            <w:r>
              <w:rPr>
                <w:rFonts w:hint="eastAsia" w:ascii="仿宋_GB2312" w:eastAsia="仿宋_GB2312" w:cs="Times New Roman"/>
                <w:sz w:val="32"/>
                <w:szCs w:val="32"/>
              </w:rPr>
              <w:t>四川省交通运输厅</w:t>
            </w:r>
          </w:p>
        </w:tc>
        <w:tc>
          <w:tcPr>
            <w:tcW w:w="1293" w:type="dxa"/>
            <w:tcBorders>
              <w:top w:val="single" w:color="231F20" w:sz="4" w:space="0"/>
              <w:left w:val="single" w:color="231F20" w:sz="4" w:space="0"/>
              <w:bottom w:val="single" w:color="231F20" w:sz="4" w:space="0"/>
              <w:right w:val="single" w:color="231F20" w:sz="4" w:space="0"/>
            </w:tcBorders>
          </w:tcPr>
          <w:p>
            <w:pPr>
              <w:pStyle w:val="18"/>
              <w:ind w:right="82"/>
              <w:rPr>
                <w:rFonts w:hint="eastAsia" w:ascii="仿宋_GB2312" w:eastAsia="仿宋_GB2312" w:cs="Times New Roman"/>
                <w:sz w:val="32"/>
                <w:szCs w:val="32"/>
              </w:rPr>
            </w:pPr>
            <w:r>
              <w:rPr>
                <w:rFonts w:hint="eastAsia" w:ascii="仿宋_GB2312" w:eastAsia="仿宋_GB2312" w:cs="Times New Roman"/>
                <w:sz w:val="32"/>
                <w:szCs w:val="32"/>
              </w:rPr>
              <w:t>下放</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1158" w:hRule="atLeast"/>
        </w:trPr>
        <w:tc>
          <w:tcPr>
            <w:tcW w:w="835" w:type="dxa"/>
            <w:tcBorders>
              <w:top w:val="single" w:color="231F20" w:sz="4" w:space="0"/>
              <w:left w:val="single" w:color="231F20" w:sz="4" w:space="0"/>
              <w:bottom w:val="single" w:color="231F20" w:sz="4" w:space="0"/>
              <w:right w:val="single" w:color="231F20" w:sz="4" w:space="0"/>
            </w:tcBorders>
          </w:tcPr>
          <w:p>
            <w:pPr>
              <w:pStyle w:val="18"/>
              <w:spacing w:before="457"/>
              <w:ind w:left="104" w:right="121"/>
              <w:rPr>
                <w:rFonts w:hint="eastAsia" w:ascii="仿宋_GB2312" w:eastAsia="仿宋_GB2312" w:cs="Times New Roman"/>
                <w:sz w:val="32"/>
                <w:szCs w:val="32"/>
              </w:rPr>
            </w:pPr>
            <w:r>
              <w:rPr>
                <w:rFonts w:hint="eastAsia" w:ascii="仿宋_GB2312" w:eastAsia="仿宋_GB2312" w:cs="Times New Roman"/>
                <w:sz w:val="32"/>
                <w:szCs w:val="32"/>
              </w:rPr>
              <w:t>12</w:t>
            </w:r>
          </w:p>
        </w:tc>
        <w:tc>
          <w:tcPr>
            <w:tcW w:w="4177" w:type="dxa"/>
            <w:tcBorders>
              <w:top w:val="single" w:color="231F20" w:sz="4" w:space="0"/>
              <w:left w:val="single" w:color="231F20" w:sz="4" w:space="0"/>
              <w:bottom w:val="single" w:color="231F20" w:sz="4" w:space="0"/>
              <w:right w:val="single" w:color="231F20" w:sz="4" w:space="0"/>
            </w:tcBorders>
          </w:tcPr>
          <w:p>
            <w:pPr>
              <w:pStyle w:val="18"/>
              <w:spacing w:before="94" w:line="252" w:lineRule="auto"/>
              <w:ind w:right="98"/>
              <w:jc w:val="both"/>
              <w:rPr>
                <w:rFonts w:hint="eastAsia" w:ascii="仿宋_GB2312" w:eastAsia="仿宋_GB2312" w:cs="Times New Roman"/>
                <w:sz w:val="32"/>
                <w:szCs w:val="32"/>
              </w:rPr>
            </w:pPr>
            <w:r>
              <w:rPr>
                <w:rFonts w:hint="eastAsia" w:ascii="仿宋_GB2312" w:eastAsia="仿宋_GB2312" w:cs="Times New Roman"/>
                <w:sz w:val="32"/>
                <w:szCs w:val="32"/>
              </w:rPr>
              <w:t>水路运输业务变化事项的备案( 省际普通货船运输企业资质信息变更的备案)</w:t>
            </w:r>
          </w:p>
        </w:tc>
        <w:tc>
          <w:tcPr>
            <w:tcW w:w="2506" w:type="dxa"/>
            <w:tcBorders>
              <w:top w:val="single" w:color="231F20" w:sz="4" w:space="0"/>
              <w:left w:val="single" w:color="231F20" w:sz="4" w:space="0"/>
              <w:bottom w:val="single" w:color="231F20" w:sz="4" w:space="0"/>
              <w:right w:val="single" w:color="231F20" w:sz="4" w:space="0"/>
            </w:tcBorders>
          </w:tcPr>
          <w:p>
            <w:pPr>
              <w:pStyle w:val="18"/>
              <w:rPr>
                <w:rFonts w:hint="eastAsia" w:ascii="仿宋_GB2312" w:eastAsia="仿宋_GB2312" w:cs="Times New Roman"/>
                <w:sz w:val="32"/>
                <w:szCs w:val="32"/>
              </w:rPr>
            </w:pPr>
            <w:r>
              <w:rPr>
                <w:rFonts w:hint="eastAsia" w:ascii="仿宋_GB2312" w:eastAsia="仿宋_GB2312" w:cs="Times New Roman"/>
                <w:sz w:val="32"/>
                <w:szCs w:val="32"/>
              </w:rPr>
              <w:t>四川省交通运输厅</w:t>
            </w:r>
          </w:p>
        </w:tc>
        <w:tc>
          <w:tcPr>
            <w:tcW w:w="1293" w:type="dxa"/>
            <w:tcBorders>
              <w:top w:val="single" w:color="231F20" w:sz="4" w:space="0"/>
              <w:left w:val="single" w:color="231F20" w:sz="4" w:space="0"/>
              <w:bottom w:val="single" w:color="231F20" w:sz="4" w:space="0"/>
              <w:right w:val="single" w:color="231F20" w:sz="4" w:space="0"/>
            </w:tcBorders>
          </w:tcPr>
          <w:p>
            <w:pPr>
              <w:pStyle w:val="18"/>
              <w:ind w:right="82"/>
              <w:rPr>
                <w:rFonts w:hint="eastAsia" w:ascii="仿宋_GB2312" w:eastAsia="仿宋_GB2312" w:cs="Times New Roman"/>
                <w:sz w:val="32"/>
                <w:szCs w:val="32"/>
              </w:rPr>
            </w:pPr>
            <w:r>
              <w:rPr>
                <w:rFonts w:hint="eastAsia" w:ascii="仿宋_GB2312" w:eastAsia="仿宋_GB2312" w:cs="Times New Roman"/>
                <w:sz w:val="32"/>
                <w:szCs w:val="32"/>
              </w:rPr>
              <w:t>下放</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828" w:hRule="atLeast"/>
        </w:trPr>
        <w:tc>
          <w:tcPr>
            <w:tcW w:w="835" w:type="dxa"/>
            <w:tcBorders>
              <w:top w:val="single" w:color="231F20" w:sz="4" w:space="0"/>
              <w:left w:val="single" w:color="231F20" w:sz="4" w:space="0"/>
              <w:bottom w:val="single" w:color="231F20" w:sz="4" w:space="0"/>
              <w:right w:val="single" w:color="231F20" w:sz="4" w:space="0"/>
            </w:tcBorders>
          </w:tcPr>
          <w:p>
            <w:pPr>
              <w:pStyle w:val="18"/>
              <w:spacing w:before="274"/>
              <w:ind w:left="104" w:right="121"/>
              <w:rPr>
                <w:rFonts w:hint="eastAsia" w:ascii="仿宋_GB2312" w:eastAsia="仿宋_GB2312" w:cs="Times New Roman"/>
                <w:sz w:val="32"/>
                <w:szCs w:val="32"/>
              </w:rPr>
            </w:pPr>
            <w:r>
              <w:rPr>
                <w:rFonts w:hint="eastAsia" w:ascii="仿宋_GB2312" w:eastAsia="仿宋_GB2312" w:cs="Times New Roman"/>
                <w:sz w:val="32"/>
                <w:szCs w:val="32"/>
              </w:rPr>
              <w:t>13</w:t>
            </w:r>
          </w:p>
        </w:tc>
        <w:tc>
          <w:tcPr>
            <w:tcW w:w="4177" w:type="dxa"/>
            <w:tcBorders>
              <w:top w:val="single" w:color="231F20" w:sz="4" w:space="0"/>
              <w:left w:val="single" w:color="231F20" w:sz="4" w:space="0"/>
              <w:bottom w:val="single" w:color="231F20" w:sz="4" w:space="0"/>
              <w:right w:val="single" w:color="231F20" w:sz="4" w:space="0"/>
            </w:tcBorders>
          </w:tcPr>
          <w:p>
            <w:pPr>
              <w:pStyle w:val="18"/>
              <w:spacing w:before="94" w:line="252" w:lineRule="auto"/>
              <w:ind w:right="82"/>
              <w:rPr>
                <w:rFonts w:hint="eastAsia" w:ascii="仿宋_GB2312" w:eastAsia="仿宋_GB2312" w:cs="Times New Roman"/>
                <w:sz w:val="32"/>
                <w:szCs w:val="32"/>
              </w:rPr>
            </w:pPr>
            <w:r>
              <w:rPr>
                <w:rFonts w:hint="eastAsia" w:ascii="仿宋_GB2312" w:eastAsia="仿宋_GB2312" w:cs="Times New Roman"/>
                <w:sz w:val="32"/>
                <w:szCs w:val="32"/>
              </w:rPr>
              <w:t>兽药经营许可证核发(非国家强制免疫用兽用生物制品经营审批)</w:t>
            </w:r>
          </w:p>
        </w:tc>
        <w:tc>
          <w:tcPr>
            <w:tcW w:w="2506" w:type="dxa"/>
            <w:tcBorders>
              <w:top w:val="single" w:color="231F20" w:sz="4" w:space="0"/>
              <w:left w:val="single" w:color="231F20" w:sz="4" w:space="0"/>
              <w:bottom w:val="single" w:color="231F20" w:sz="4" w:space="0"/>
              <w:right w:val="single" w:color="231F20" w:sz="4" w:space="0"/>
            </w:tcBorders>
          </w:tcPr>
          <w:p>
            <w:pPr>
              <w:pStyle w:val="18"/>
              <w:spacing w:before="1"/>
              <w:rPr>
                <w:rFonts w:hint="eastAsia" w:ascii="仿宋_GB2312" w:eastAsia="仿宋_GB2312" w:cs="Times New Roman"/>
                <w:sz w:val="32"/>
                <w:szCs w:val="32"/>
              </w:rPr>
            </w:pPr>
            <w:r>
              <w:rPr>
                <w:rFonts w:hint="eastAsia" w:ascii="仿宋_GB2312" w:eastAsia="仿宋_GB2312" w:cs="Times New Roman"/>
                <w:sz w:val="32"/>
                <w:szCs w:val="32"/>
              </w:rPr>
              <w:t>四川省农业农村厅</w:t>
            </w:r>
          </w:p>
        </w:tc>
        <w:tc>
          <w:tcPr>
            <w:tcW w:w="1293" w:type="dxa"/>
            <w:tcBorders>
              <w:top w:val="single" w:color="231F20" w:sz="4" w:space="0"/>
              <w:left w:val="single" w:color="231F20" w:sz="4" w:space="0"/>
              <w:bottom w:val="single" w:color="231F20" w:sz="4" w:space="0"/>
              <w:right w:val="single" w:color="231F20" w:sz="4" w:space="0"/>
            </w:tcBorders>
          </w:tcPr>
          <w:p>
            <w:pPr>
              <w:pStyle w:val="18"/>
              <w:spacing w:before="1"/>
              <w:ind w:right="82"/>
              <w:rPr>
                <w:rFonts w:hint="eastAsia" w:ascii="仿宋_GB2312" w:eastAsia="仿宋_GB2312" w:cs="Times New Roman"/>
                <w:sz w:val="32"/>
                <w:szCs w:val="32"/>
              </w:rPr>
            </w:pPr>
            <w:r>
              <w:rPr>
                <w:rFonts w:hint="eastAsia" w:ascii="仿宋_GB2312" w:eastAsia="仿宋_GB2312" w:cs="Times New Roman"/>
                <w:sz w:val="32"/>
                <w:szCs w:val="32"/>
              </w:rPr>
              <w:t>下放</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828" w:hRule="atLeast"/>
        </w:trPr>
        <w:tc>
          <w:tcPr>
            <w:tcW w:w="835" w:type="dxa"/>
            <w:tcBorders>
              <w:top w:val="single" w:color="231F20" w:sz="4" w:space="0"/>
              <w:left w:val="single" w:color="231F20" w:sz="4" w:space="0"/>
              <w:bottom w:val="single" w:color="231F20" w:sz="4" w:space="0"/>
              <w:right w:val="single" w:color="231F20" w:sz="4" w:space="0"/>
            </w:tcBorders>
          </w:tcPr>
          <w:p>
            <w:pPr>
              <w:pStyle w:val="18"/>
              <w:spacing w:before="274"/>
              <w:ind w:left="104" w:right="121"/>
              <w:rPr>
                <w:rFonts w:hint="eastAsia" w:ascii="仿宋_GB2312" w:eastAsia="仿宋_GB2312" w:cs="Times New Roman"/>
                <w:sz w:val="32"/>
                <w:szCs w:val="32"/>
              </w:rPr>
            </w:pPr>
            <w:r>
              <w:rPr>
                <w:rFonts w:hint="eastAsia" w:ascii="仿宋_GB2312" w:eastAsia="仿宋_GB2312" w:cs="Times New Roman"/>
                <w:sz w:val="32"/>
                <w:szCs w:val="32"/>
              </w:rPr>
              <w:t>14</w:t>
            </w:r>
          </w:p>
        </w:tc>
        <w:tc>
          <w:tcPr>
            <w:tcW w:w="4177" w:type="dxa"/>
            <w:tcBorders>
              <w:top w:val="single" w:color="231F20" w:sz="4" w:space="0"/>
              <w:left w:val="single" w:color="231F20" w:sz="4" w:space="0"/>
              <w:bottom w:val="single" w:color="231F20" w:sz="4" w:space="0"/>
              <w:right w:val="single" w:color="231F20" w:sz="4" w:space="0"/>
            </w:tcBorders>
          </w:tcPr>
          <w:p>
            <w:pPr>
              <w:pStyle w:val="18"/>
              <w:spacing w:before="94" w:line="252" w:lineRule="auto"/>
              <w:ind w:right="49"/>
              <w:rPr>
                <w:rFonts w:hint="eastAsia" w:ascii="仿宋_GB2312" w:eastAsia="仿宋_GB2312" w:cs="Times New Roman"/>
                <w:sz w:val="32"/>
                <w:szCs w:val="32"/>
              </w:rPr>
            </w:pPr>
            <w:r>
              <w:rPr>
                <w:rFonts w:hint="eastAsia" w:ascii="仿宋_GB2312" w:eastAsia="仿宋_GB2312" w:cs="Times New Roman"/>
                <w:sz w:val="32"/>
                <w:szCs w:val="32"/>
              </w:rPr>
              <w:t>药品批发企业许可( 核发、换发除外)</w:t>
            </w:r>
          </w:p>
        </w:tc>
        <w:tc>
          <w:tcPr>
            <w:tcW w:w="2506" w:type="dxa"/>
            <w:tcBorders>
              <w:top w:val="single" w:color="231F20" w:sz="4" w:space="0"/>
              <w:left w:val="single" w:color="231F20" w:sz="4" w:space="0"/>
              <w:bottom w:val="single" w:color="231F20" w:sz="4" w:space="0"/>
              <w:right w:val="single" w:color="231F20" w:sz="4" w:space="0"/>
            </w:tcBorders>
          </w:tcPr>
          <w:p>
            <w:pPr>
              <w:pStyle w:val="18"/>
              <w:spacing w:before="94" w:line="252" w:lineRule="auto"/>
              <w:ind w:right="97"/>
              <w:rPr>
                <w:rFonts w:hint="eastAsia" w:ascii="仿宋_GB2312" w:eastAsia="仿宋_GB2312" w:cs="Times New Roman"/>
                <w:sz w:val="32"/>
                <w:szCs w:val="32"/>
              </w:rPr>
            </w:pPr>
            <w:r>
              <w:rPr>
                <w:rFonts w:hint="eastAsia" w:ascii="仿宋_GB2312" w:eastAsia="仿宋_GB2312" w:cs="Times New Roman"/>
                <w:sz w:val="32"/>
                <w:szCs w:val="32"/>
              </w:rPr>
              <w:t>四川省药品监督管理局</w:t>
            </w:r>
          </w:p>
        </w:tc>
        <w:tc>
          <w:tcPr>
            <w:tcW w:w="1293" w:type="dxa"/>
            <w:tcBorders>
              <w:top w:val="single" w:color="231F20" w:sz="4" w:space="0"/>
              <w:left w:val="single" w:color="231F20" w:sz="4" w:space="0"/>
              <w:bottom w:val="single" w:color="231F20" w:sz="4" w:space="0"/>
              <w:right w:val="single" w:color="231F20" w:sz="4" w:space="0"/>
            </w:tcBorders>
          </w:tcPr>
          <w:p>
            <w:pPr>
              <w:pStyle w:val="18"/>
              <w:spacing w:before="1"/>
              <w:ind w:right="82"/>
              <w:rPr>
                <w:rFonts w:hint="eastAsia" w:ascii="仿宋_GB2312" w:eastAsia="仿宋_GB2312" w:cs="Times New Roman"/>
                <w:sz w:val="32"/>
                <w:szCs w:val="32"/>
              </w:rPr>
            </w:pPr>
            <w:r>
              <w:rPr>
                <w:rFonts w:hint="eastAsia" w:ascii="仿宋_GB2312" w:eastAsia="仿宋_GB2312" w:cs="Times New Roman"/>
                <w:sz w:val="32"/>
                <w:szCs w:val="32"/>
              </w:rPr>
              <w:t>下放</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98" w:hRule="atLeast"/>
        </w:trPr>
        <w:tc>
          <w:tcPr>
            <w:tcW w:w="835" w:type="dxa"/>
            <w:tcBorders>
              <w:top w:val="single" w:color="231F20" w:sz="4" w:space="0"/>
              <w:left w:val="single" w:color="231F20" w:sz="4" w:space="0"/>
              <w:bottom w:val="single" w:color="231F20" w:sz="4" w:space="0"/>
              <w:right w:val="single" w:color="231F20" w:sz="4" w:space="0"/>
            </w:tcBorders>
          </w:tcPr>
          <w:p>
            <w:pPr>
              <w:pStyle w:val="18"/>
              <w:spacing w:before="94"/>
              <w:ind w:left="104" w:right="121"/>
              <w:rPr>
                <w:rFonts w:hint="eastAsia" w:ascii="仿宋_GB2312" w:eastAsia="仿宋_GB2312" w:cs="Times New Roman"/>
                <w:sz w:val="32"/>
                <w:szCs w:val="32"/>
              </w:rPr>
            </w:pPr>
            <w:r>
              <w:rPr>
                <w:rFonts w:hint="eastAsia" w:ascii="仿宋_GB2312" w:eastAsia="仿宋_GB2312" w:cs="Times New Roman"/>
                <w:sz w:val="32"/>
                <w:szCs w:val="32"/>
              </w:rPr>
              <w:t>15</w:t>
            </w:r>
          </w:p>
        </w:tc>
        <w:tc>
          <w:tcPr>
            <w:tcW w:w="4177" w:type="dxa"/>
            <w:tcBorders>
              <w:top w:val="single" w:color="231F20" w:sz="4" w:space="0"/>
              <w:left w:val="single" w:color="231F20" w:sz="4" w:space="0"/>
              <w:bottom w:val="single" w:color="231F20" w:sz="4" w:space="0"/>
              <w:right w:val="single" w:color="231F20" w:sz="4" w:space="0"/>
            </w:tcBorders>
          </w:tcPr>
          <w:p>
            <w:pPr>
              <w:pStyle w:val="18"/>
              <w:spacing w:before="94"/>
              <w:rPr>
                <w:rFonts w:hint="eastAsia" w:ascii="仿宋_GB2312" w:eastAsia="仿宋_GB2312" w:cs="Times New Roman"/>
                <w:sz w:val="32"/>
                <w:szCs w:val="32"/>
              </w:rPr>
            </w:pPr>
            <w:r>
              <w:rPr>
                <w:rFonts w:hint="eastAsia" w:ascii="仿宋_GB2312" w:eastAsia="仿宋_GB2312" w:cs="Times New Roman"/>
                <w:sz w:val="32"/>
                <w:szCs w:val="32"/>
              </w:rPr>
              <w:t>加工贸易项下光盘进出口审批</w:t>
            </w:r>
          </w:p>
        </w:tc>
        <w:tc>
          <w:tcPr>
            <w:tcW w:w="2506" w:type="dxa"/>
            <w:tcBorders>
              <w:top w:val="single" w:color="231F20" w:sz="4" w:space="0"/>
              <w:left w:val="single" w:color="231F20" w:sz="4" w:space="0"/>
              <w:bottom w:val="single" w:color="231F20" w:sz="4" w:space="0"/>
              <w:right w:val="single" w:color="231F20" w:sz="4" w:space="0"/>
            </w:tcBorders>
          </w:tcPr>
          <w:p>
            <w:pPr>
              <w:pStyle w:val="18"/>
              <w:spacing w:before="94"/>
              <w:rPr>
                <w:rFonts w:hint="eastAsia" w:ascii="仿宋_GB2312" w:eastAsia="仿宋_GB2312" w:cs="Times New Roman"/>
                <w:sz w:val="32"/>
                <w:szCs w:val="32"/>
              </w:rPr>
            </w:pPr>
            <w:r>
              <w:rPr>
                <w:rFonts w:hint="eastAsia" w:ascii="仿宋_GB2312" w:eastAsia="仿宋_GB2312" w:cs="Times New Roman"/>
                <w:sz w:val="32"/>
                <w:szCs w:val="32"/>
              </w:rPr>
              <w:t>四川省新闻出版局</w:t>
            </w:r>
          </w:p>
        </w:tc>
        <w:tc>
          <w:tcPr>
            <w:tcW w:w="1293" w:type="dxa"/>
            <w:tcBorders>
              <w:top w:val="single" w:color="231F20" w:sz="4" w:space="0"/>
              <w:left w:val="single" w:color="231F20" w:sz="4" w:space="0"/>
              <w:bottom w:val="single" w:color="231F20" w:sz="4" w:space="0"/>
              <w:right w:val="single" w:color="231F20" w:sz="4" w:space="0"/>
            </w:tcBorders>
          </w:tcPr>
          <w:p>
            <w:pPr>
              <w:pStyle w:val="18"/>
              <w:spacing w:before="94"/>
              <w:ind w:right="82"/>
              <w:rPr>
                <w:rFonts w:hint="eastAsia" w:ascii="仿宋_GB2312" w:eastAsia="仿宋_GB2312" w:cs="Times New Roman"/>
                <w:sz w:val="32"/>
                <w:szCs w:val="32"/>
              </w:rPr>
            </w:pPr>
            <w:r>
              <w:rPr>
                <w:rFonts w:hint="eastAsia" w:ascii="仿宋_GB2312" w:eastAsia="仿宋_GB2312" w:cs="Times New Roman"/>
                <w:sz w:val="32"/>
                <w:szCs w:val="32"/>
              </w:rPr>
              <w:t>下放</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828" w:hRule="atLeast"/>
        </w:trPr>
        <w:tc>
          <w:tcPr>
            <w:tcW w:w="835" w:type="dxa"/>
            <w:tcBorders>
              <w:top w:val="single" w:color="231F20" w:sz="4" w:space="0"/>
              <w:left w:val="single" w:color="231F20" w:sz="4" w:space="0"/>
              <w:bottom w:val="single" w:color="231F20" w:sz="4" w:space="0"/>
              <w:right w:val="single" w:color="231F20" w:sz="4" w:space="0"/>
            </w:tcBorders>
          </w:tcPr>
          <w:p>
            <w:pPr>
              <w:pStyle w:val="18"/>
              <w:spacing w:before="274"/>
              <w:ind w:left="104" w:right="121"/>
              <w:rPr>
                <w:rFonts w:hint="eastAsia" w:ascii="仿宋_GB2312" w:eastAsia="仿宋_GB2312" w:cs="Times New Roman"/>
                <w:sz w:val="32"/>
                <w:szCs w:val="32"/>
              </w:rPr>
            </w:pPr>
            <w:r>
              <w:rPr>
                <w:rFonts w:hint="eastAsia" w:ascii="仿宋_GB2312" w:eastAsia="仿宋_GB2312" w:cs="Times New Roman"/>
                <w:sz w:val="32"/>
                <w:szCs w:val="32"/>
              </w:rPr>
              <w:t>16</w:t>
            </w:r>
          </w:p>
        </w:tc>
        <w:tc>
          <w:tcPr>
            <w:tcW w:w="4177" w:type="dxa"/>
            <w:tcBorders>
              <w:top w:val="single" w:color="231F20" w:sz="4" w:space="0"/>
              <w:left w:val="single" w:color="231F20" w:sz="4" w:space="0"/>
              <w:bottom w:val="single" w:color="231F20" w:sz="4" w:space="0"/>
              <w:right w:val="single" w:color="231F20" w:sz="4" w:space="0"/>
            </w:tcBorders>
          </w:tcPr>
          <w:p>
            <w:pPr>
              <w:pStyle w:val="18"/>
              <w:spacing w:before="94" w:line="252" w:lineRule="auto"/>
              <w:ind w:right="95"/>
              <w:rPr>
                <w:rFonts w:hint="eastAsia" w:ascii="仿宋_GB2312" w:eastAsia="仿宋_GB2312" w:cs="Times New Roman"/>
                <w:sz w:val="32"/>
                <w:szCs w:val="32"/>
              </w:rPr>
            </w:pPr>
            <w:r>
              <w:rPr>
                <w:rFonts w:hint="eastAsia" w:ascii="仿宋_GB2312" w:eastAsia="仿宋_GB2312" w:cs="Times New Roman"/>
                <w:sz w:val="32"/>
                <w:szCs w:val="32"/>
              </w:rPr>
              <w:t>音像、电子出版物复制单位设立、变更审批</w:t>
            </w:r>
          </w:p>
        </w:tc>
        <w:tc>
          <w:tcPr>
            <w:tcW w:w="2506" w:type="dxa"/>
            <w:tcBorders>
              <w:top w:val="single" w:color="231F20" w:sz="4" w:space="0"/>
              <w:left w:val="single" w:color="231F20" w:sz="4" w:space="0"/>
              <w:bottom w:val="single" w:color="231F20" w:sz="4" w:space="0"/>
              <w:right w:val="single" w:color="231F20" w:sz="4" w:space="0"/>
            </w:tcBorders>
          </w:tcPr>
          <w:p>
            <w:pPr>
              <w:pStyle w:val="18"/>
              <w:spacing w:before="1"/>
              <w:rPr>
                <w:rFonts w:hint="eastAsia" w:ascii="仿宋_GB2312" w:eastAsia="仿宋_GB2312" w:cs="Times New Roman"/>
                <w:sz w:val="32"/>
                <w:szCs w:val="32"/>
              </w:rPr>
            </w:pPr>
            <w:r>
              <w:rPr>
                <w:rFonts w:hint="eastAsia" w:ascii="仿宋_GB2312" w:eastAsia="仿宋_GB2312" w:cs="Times New Roman"/>
                <w:sz w:val="32"/>
                <w:szCs w:val="32"/>
              </w:rPr>
              <w:t>四川省新闻出版局</w:t>
            </w:r>
          </w:p>
        </w:tc>
        <w:tc>
          <w:tcPr>
            <w:tcW w:w="1293" w:type="dxa"/>
            <w:tcBorders>
              <w:top w:val="single" w:color="231F20" w:sz="4" w:space="0"/>
              <w:left w:val="single" w:color="231F20" w:sz="4" w:space="0"/>
              <w:bottom w:val="single" w:color="231F20" w:sz="4" w:space="0"/>
              <w:right w:val="single" w:color="231F20" w:sz="4" w:space="0"/>
            </w:tcBorders>
          </w:tcPr>
          <w:p>
            <w:pPr>
              <w:pStyle w:val="18"/>
              <w:spacing w:before="1"/>
              <w:ind w:right="82"/>
              <w:rPr>
                <w:rFonts w:hint="eastAsia" w:ascii="仿宋_GB2312" w:eastAsia="仿宋_GB2312" w:cs="Times New Roman"/>
                <w:sz w:val="32"/>
                <w:szCs w:val="32"/>
              </w:rPr>
            </w:pPr>
            <w:r>
              <w:rPr>
                <w:rFonts w:hint="eastAsia" w:ascii="仿宋_GB2312" w:eastAsia="仿宋_GB2312" w:cs="Times New Roman"/>
                <w:sz w:val="32"/>
                <w:szCs w:val="32"/>
              </w:rPr>
              <w:t>下放</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98" w:hRule="atLeast"/>
        </w:trPr>
        <w:tc>
          <w:tcPr>
            <w:tcW w:w="835" w:type="dxa"/>
            <w:tcBorders>
              <w:top w:val="single" w:color="231F20" w:sz="4" w:space="0"/>
              <w:left w:val="single" w:color="231F20" w:sz="4" w:space="0"/>
              <w:bottom w:val="single" w:color="231F20" w:sz="4" w:space="0"/>
              <w:right w:val="single" w:color="231F20" w:sz="4" w:space="0"/>
            </w:tcBorders>
          </w:tcPr>
          <w:p>
            <w:pPr>
              <w:pStyle w:val="18"/>
              <w:spacing w:before="94"/>
              <w:ind w:left="104" w:right="121"/>
              <w:rPr>
                <w:rFonts w:hint="eastAsia" w:ascii="仿宋_GB2312" w:eastAsia="仿宋_GB2312" w:cs="Times New Roman"/>
                <w:sz w:val="32"/>
                <w:szCs w:val="32"/>
              </w:rPr>
            </w:pPr>
            <w:r>
              <w:rPr>
                <w:rFonts w:hint="eastAsia" w:ascii="仿宋_GB2312" w:eastAsia="仿宋_GB2312" w:cs="Times New Roman"/>
                <w:sz w:val="32"/>
                <w:szCs w:val="32"/>
              </w:rPr>
              <w:t>17</w:t>
            </w:r>
          </w:p>
        </w:tc>
        <w:tc>
          <w:tcPr>
            <w:tcW w:w="4177" w:type="dxa"/>
            <w:tcBorders>
              <w:top w:val="single" w:color="231F20" w:sz="4" w:space="0"/>
              <w:left w:val="single" w:color="231F20" w:sz="4" w:space="0"/>
              <w:bottom w:val="single" w:color="231F20" w:sz="4" w:space="0"/>
              <w:right w:val="single" w:color="231F20" w:sz="4" w:space="0"/>
            </w:tcBorders>
          </w:tcPr>
          <w:p>
            <w:pPr>
              <w:pStyle w:val="18"/>
              <w:spacing w:before="94"/>
              <w:rPr>
                <w:rFonts w:hint="eastAsia" w:ascii="仿宋_GB2312" w:eastAsia="仿宋_GB2312" w:cs="Times New Roman"/>
                <w:sz w:val="32"/>
                <w:szCs w:val="32"/>
              </w:rPr>
            </w:pPr>
            <w:r>
              <w:rPr>
                <w:rFonts w:hint="eastAsia" w:ascii="仿宋_GB2312" w:eastAsia="仿宋_GB2312" w:cs="Times New Roman"/>
                <w:spacing w:val="-28"/>
                <w:sz w:val="32"/>
                <w:szCs w:val="32"/>
              </w:rPr>
              <w:t>电子出版物制作单位设立</w:t>
            </w:r>
            <w:r>
              <w:rPr>
                <w:rFonts w:hint="eastAsia" w:ascii="仿宋_GB2312" w:eastAsia="仿宋_GB2312" w:cs="Times New Roman"/>
                <w:spacing w:val="-31"/>
                <w:sz w:val="32"/>
                <w:szCs w:val="32"/>
              </w:rPr>
              <w:t>、</w:t>
            </w:r>
            <w:r>
              <w:rPr>
                <w:rFonts w:hint="eastAsia" w:ascii="仿宋_GB2312" w:eastAsia="仿宋_GB2312" w:cs="Times New Roman"/>
                <w:spacing w:val="-21"/>
                <w:sz w:val="32"/>
                <w:szCs w:val="32"/>
              </w:rPr>
              <w:t>变更审批</w:t>
            </w:r>
          </w:p>
        </w:tc>
        <w:tc>
          <w:tcPr>
            <w:tcW w:w="2506" w:type="dxa"/>
            <w:tcBorders>
              <w:top w:val="single" w:color="231F20" w:sz="4" w:space="0"/>
              <w:left w:val="single" w:color="231F20" w:sz="4" w:space="0"/>
              <w:bottom w:val="single" w:color="231F20" w:sz="4" w:space="0"/>
              <w:right w:val="single" w:color="231F20" w:sz="4" w:space="0"/>
            </w:tcBorders>
          </w:tcPr>
          <w:p>
            <w:pPr>
              <w:pStyle w:val="18"/>
              <w:spacing w:before="94"/>
              <w:ind w:left="105"/>
              <w:rPr>
                <w:rFonts w:hint="eastAsia" w:ascii="仿宋_GB2312" w:eastAsia="仿宋_GB2312" w:cs="Times New Roman"/>
                <w:sz w:val="32"/>
                <w:szCs w:val="32"/>
              </w:rPr>
            </w:pPr>
            <w:r>
              <w:rPr>
                <w:rFonts w:hint="eastAsia" w:ascii="仿宋_GB2312" w:eastAsia="仿宋_GB2312" w:cs="Times New Roman"/>
                <w:sz w:val="32"/>
                <w:szCs w:val="32"/>
              </w:rPr>
              <w:t>四川省新闻出版局</w:t>
            </w:r>
          </w:p>
        </w:tc>
        <w:tc>
          <w:tcPr>
            <w:tcW w:w="1293" w:type="dxa"/>
            <w:tcBorders>
              <w:top w:val="single" w:color="231F20" w:sz="4" w:space="0"/>
              <w:left w:val="single" w:color="231F20" w:sz="4" w:space="0"/>
              <w:bottom w:val="single" w:color="231F20" w:sz="4" w:space="0"/>
              <w:right w:val="single" w:color="231F20" w:sz="4" w:space="0"/>
            </w:tcBorders>
          </w:tcPr>
          <w:p>
            <w:pPr>
              <w:pStyle w:val="18"/>
              <w:spacing w:before="94"/>
              <w:ind w:right="82"/>
              <w:rPr>
                <w:rFonts w:hint="eastAsia" w:ascii="仿宋_GB2312" w:eastAsia="仿宋_GB2312" w:cs="Times New Roman"/>
                <w:sz w:val="32"/>
                <w:szCs w:val="32"/>
              </w:rPr>
            </w:pPr>
            <w:r>
              <w:rPr>
                <w:rFonts w:hint="eastAsia" w:ascii="仿宋_GB2312" w:eastAsia="仿宋_GB2312" w:cs="Times New Roman"/>
                <w:sz w:val="32"/>
                <w:szCs w:val="32"/>
              </w:rPr>
              <w:t>下放</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98" w:hRule="atLeast"/>
        </w:trPr>
        <w:tc>
          <w:tcPr>
            <w:tcW w:w="835" w:type="dxa"/>
            <w:tcBorders>
              <w:top w:val="single" w:color="231F20" w:sz="4" w:space="0"/>
              <w:left w:val="single" w:color="231F20" w:sz="4" w:space="0"/>
              <w:bottom w:val="single" w:color="231F20" w:sz="4" w:space="0"/>
              <w:right w:val="single" w:color="231F20" w:sz="4" w:space="0"/>
            </w:tcBorders>
          </w:tcPr>
          <w:p>
            <w:pPr>
              <w:pStyle w:val="18"/>
              <w:spacing w:before="94"/>
              <w:ind w:left="104" w:right="121"/>
              <w:rPr>
                <w:rFonts w:hint="eastAsia" w:ascii="仿宋_GB2312" w:eastAsia="仿宋_GB2312" w:cs="Times New Roman"/>
                <w:sz w:val="32"/>
                <w:szCs w:val="32"/>
              </w:rPr>
            </w:pPr>
            <w:r>
              <w:rPr>
                <w:rFonts w:hint="eastAsia" w:ascii="仿宋_GB2312" w:eastAsia="仿宋_GB2312" w:cs="Times New Roman"/>
                <w:sz w:val="32"/>
                <w:szCs w:val="32"/>
              </w:rPr>
              <w:t>18</w:t>
            </w:r>
          </w:p>
        </w:tc>
        <w:tc>
          <w:tcPr>
            <w:tcW w:w="4177" w:type="dxa"/>
            <w:tcBorders>
              <w:top w:val="single" w:color="231F20" w:sz="4" w:space="0"/>
              <w:left w:val="single" w:color="231F20" w:sz="4" w:space="0"/>
              <w:bottom w:val="single" w:color="231F20" w:sz="4" w:space="0"/>
              <w:right w:val="single" w:color="231F20" w:sz="4" w:space="0"/>
            </w:tcBorders>
          </w:tcPr>
          <w:p>
            <w:pPr>
              <w:pStyle w:val="18"/>
              <w:spacing w:before="94"/>
              <w:rPr>
                <w:rFonts w:hint="eastAsia" w:ascii="仿宋_GB2312" w:eastAsia="仿宋_GB2312" w:cs="Times New Roman"/>
                <w:sz w:val="32"/>
                <w:szCs w:val="32"/>
              </w:rPr>
            </w:pPr>
            <w:r>
              <w:rPr>
                <w:rFonts w:hint="eastAsia" w:ascii="仿宋_GB2312" w:eastAsia="仿宋_GB2312" w:cs="Times New Roman"/>
                <w:sz w:val="32"/>
                <w:szCs w:val="32"/>
              </w:rPr>
              <w:t>音像制作单位的设立、变更审批</w:t>
            </w:r>
          </w:p>
        </w:tc>
        <w:tc>
          <w:tcPr>
            <w:tcW w:w="2506" w:type="dxa"/>
            <w:tcBorders>
              <w:top w:val="single" w:color="231F20" w:sz="4" w:space="0"/>
              <w:left w:val="single" w:color="231F20" w:sz="4" w:space="0"/>
              <w:bottom w:val="single" w:color="231F20" w:sz="4" w:space="0"/>
              <w:right w:val="single" w:color="231F20" w:sz="4" w:space="0"/>
            </w:tcBorders>
          </w:tcPr>
          <w:p>
            <w:pPr>
              <w:pStyle w:val="18"/>
              <w:spacing w:before="94"/>
              <w:rPr>
                <w:rFonts w:hint="eastAsia" w:ascii="仿宋_GB2312" w:eastAsia="仿宋_GB2312" w:cs="Times New Roman"/>
                <w:sz w:val="32"/>
                <w:szCs w:val="32"/>
              </w:rPr>
            </w:pPr>
            <w:r>
              <w:rPr>
                <w:rFonts w:hint="eastAsia" w:ascii="仿宋_GB2312" w:eastAsia="仿宋_GB2312" w:cs="Times New Roman"/>
                <w:sz w:val="32"/>
                <w:szCs w:val="32"/>
              </w:rPr>
              <w:t>四川省新闻出版局</w:t>
            </w:r>
          </w:p>
        </w:tc>
        <w:tc>
          <w:tcPr>
            <w:tcW w:w="1293" w:type="dxa"/>
            <w:tcBorders>
              <w:top w:val="single" w:color="231F20" w:sz="4" w:space="0"/>
              <w:left w:val="single" w:color="231F20" w:sz="4" w:space="0"/>
              <w:bottom w:val="single" w:color="231F20" w:sz="4" w:space="0"/>
              <w:right w:val="single" w:color="231F20" w:sz="4" w:space="0"/>
            </w:tcBorders>
          </w:tcPr>
          <w:p>
            <w:pPr>
              <w:pStyle w:val="18"/>
              <w:spacing w:before="94"/>
              <w:ind w:right="82"/>
              <w:rPr>
                <w:rFonts w:hint="eastAsia" w:ascii="仿宋_GB2312" w:eastAsia="仿宋_GB2312" w:cs="Times New Roman"/>
                <w:sz w:val="32"/>
                <w:szCs w:val="32"/>
              </w:rPr>
            </w:pPr>
            <w:r>
              <w:rPr>
                <w:rFonts w:hint="eastAsia" w:ascii="仿宋_GB2312" w:eastAsia="仿宋_GB2312" w:cs="Times New Roman"/>
                <w:sz w:val="32"/>
                <w:szCs w:val="32"/>
              </w:rPr>
              <w:t>下放</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1488" w:hRule="atLeast"/>
        </w:trPr>
        <w:tc>
          <w:tcPr>
            <w:tcW w:w="835" w:type="dxa"/>
            <w:tcBorders>
              <w:top w:val="single" w:color="231F20" w:sz="4" w:space="0"/>
              <w:left w:val="single" w:color="231F20" w:sz="4" w:space="0"/>
              <w:bottom w:val="single" w:color="231F20" w:sz="4" w:space="0"/>
              <w:right w:val="single" w:color="231F20" w:sz="4" w:space="0"/>
            </w:tcBorders>
          </w:tcPr>
          <w:p>
            <w:pPr>
              <w:pStyle w:val="18"/>
              <w:spacing w:before="4"/>
              <w:ind w:firstLine="1100"/>
              <w:rPr>
                <w:rFonts w:hint="eastAsia" w:ascii="仿宋_GB2312" w:eastAsia="仿宋_GB2312"/>
                <w:sz w:val="32"/>
                <w:szCs w:val="32"/>
              </w:rPr>
            </w:pPr>
          </w:p>
          <w:p>
            <w:pPr>
              <w:pStyle w:val="18"/>
              <w:spacing w:before="1"/>
              <w:ind w:left="104" w:right="121"/>
              <w:rPr>
                <w:rFonts w:hint="eastAsia" w:ascii="仿宋_GB2312" w:eastAsia="仿宋_GB2312" w:cs="Times New Roman"/>
                <w:sz w:val="32"/>
                <w:szCs w:val="32"/>
              </w:rPr>
            </w:pPr>
            <w:r>
              <w:rPr>
                <w:rFonts w:hint="eastAsia" w:ascii="仿宋_GB2312" w:eastAsia="仿宋_GB2312" w:cs="Times New Roman"/>
                <w:sz w:val="32"/>
                <w:szCs w:val="32"/>
              </w:rPr>
              <w:t>19</w:t>
            </w:r>
          </w:p>
        </w:tc>
        <w:tc>
          <w:tcPr>
            <w:tcW w:w="4177" w:type="dxa"/>
            <w:tcBorders>
              <w:top w:val="single" w:color="231F20" w:sz="4" w:space="0"/>
              <w:left w:val="single" w:color="231F20" w:sz="4" w:space="0"/>
              <w:bottom w:val="single" w:color="231F20" w:sz="4" w:space="0"/>
              <w:right w:val="single" w:color="231F20" w:sz="4" w:space="0"/>
            </w:tcBorders>
          </w:tcPr>
          <w:p>
            <w:pPr>
              <w:pStyle w:val="18"/>
              <w:spacing w:before="94" w:line="252" w:lineRule="auto"/>
              <w:ind w:right="98"/>
              <w:jc w:val="both"/>
              <w:rPr>
                <w:rFonts w:hint="eastAsia" w:ascii="仿宋_GB2312" w:eastAsia="仿宋_GB2312" w:cs="Times New Roman"/>
                <w:sz w:val="32"/>
                <w:szCs w:val="32"/>
              </w:rPr>
            </w:pPr>
            <w:r>
              <w:rPr>
                <w:rFonts w:hint="eastAsia" w:ascii="仿宋_GB2312" w:eastAsia="仿宋_GB2312" w:cs="Times New Roman"/>
                <w:spacing w:val="17"/>
                <w:sz w:val="32"/>
                <w:szCs w:val="32"/>
              </w:rPr>
              <w:t>从事出版物</w:t>
            </w:r>
            <w:r>
              <w:rPr>
                <w:rFonts w:hint="eastAsia" w:ascii="仿宋_GB2312" w:eastAsia="仿宋_GB2312" w:cs="Times New Roman"/>
                <w:spacing w:val="26"/>
                <w:sz w:val="32"/>
                <w:szCs w:val="32"/>
              </w:rPr>
              <w:t>、</w:t>
            </w:r>
            <w:r>
              <w:rPr>
                <w:rFonts w:hint="eastAsia" w:ascii="仿宋_GB2312" w:eastAsia="仿宋_GB2312" w:cs="Times New Roman"/>
                <w:spacing w:val="18"/>
                <w:sz w:val="32"/>
                <w:szCs w:val="32"/>
              </w:rPr>
              <w:t>包装装潢印刷品和</w:t>
            </w:r>
            <w:r>
              <w:rPr>
                <w:rFonts w:hint="eastAsia" w:ascii="仿宋_GB2312" w:eastAsia="仿宋_GB2312" w:cs="Times New Roman"/>
                <w:spacing w:val="6"/>
                <w:sz w:val="32"/>
                <w:szCs w:val="32"/>
              </w:rPr>
              <w:t>其他印刷品印刷经营活动企业的</w:t>
            </w:r>
            <w:r>
              <w:rPr>
                <w:rFonts w:hint="eastAsia" w:ascii="仿宋_GB2312" w:eastAsia="仿宋_GB2312" w:cs="Times New Roman"/>
                <w:spacing w:val="5"/>
                <w:sz w:val="32"/>
                <w:szCs w:val="32"/>
              </w:rPr>
              <w:t>设立</w:t>
            </w:r>
            <w:r>
              <w:rPr>
                <w:rFonts w:hint="eastAsia" w:ascii="仿宋_GB2312" w:eastAsia="仿宋_GB2312" w:cs="Times New Roman"/>
                <w:sz w:val="32"/>
                <w:szCs w:val="32"/>
              </w:rPr>
              <w:t>、</w:t>
            </w:r>
            <w:r>
              <w:rPr>
                <w:rFonts w:hint="eastAsia" w:ascii="仿宋_GB2312" w:eastAsia="仿宋_GB2312" w:cs="Times New Roman"/>
                <w:spacing w:val="-5"/>
                <w:sz w:val="32"/>
                <w:szCs w:val="32"/>
              </w:rPr>
              <w:t>变更审批( 出版物印刷企业</w:t>
            </w:r>
            <w:r>
              <w:rPr>
                <w:rFonts w:hint="eastAsia" w:ascii="仿宋_GB2312" w:eastAsia="仿宋_GB2312" w:cs="Times New Roman"/>
                <w:spacing w:val="4"/>
                <w:sz w:val="32"/>
                <w:szCs w:val="32"/>
              </w:rPr>
              <w:t>设立审批)</w:t>
            </w:r>
          </w:p>
        </w:tc>
        <w:tc>
          <w:tcPr>
            <w:tcW w:w="2506" w:type="dxa"/>
            <w:tcBorders>
              <w:top w:val="single" w:color="231F20" w:sz="4" w:space="0"/>
              <w:left w:val="single" w:color="231F20" w:sz="4" w:space="0"/>
              <w:bottom w:val="single" w:color="231F20" w:sz="4" w:space="0"/>
              <w:right w:val="single" w:color="231F20" w:sz="4" w:space="0"/>
            </w:tcBorders>
          </w:tcPr>
          <w:p>
            <w:pPr>
              <w:pStyle w:val="18"/>
              <w:spacing w:before="1"/>
              <w:rPr>
                <w:rFonts w:hint="eastAsia" w:ascii="仿宋_GB2312" w:eastAsia="仿宋_GB2312" w:cs="Times New Roman"/>
                <w:sz w:val="32"/>
                <w:szCs w:val="32"/>
              </w:rPr>
            </w:pPr>
            <w:r>
              <w:rPr>
                <w:rFonts w:hint="eastAsia" w:ascii="仿宋_GB2312" w:eastAsia="仿宋_GB2312" w:cs="Times New Roman"/>
                <w:sz w:val="32"/>
                <w:szCs w:val="32"/>
              </w:rPr>
              <w:t>四川省新闻出版局</w:t>
            </w:r>
          </w:p>
        </w:tc>
        <w:tc>
          <w:tcPr>
            <w:tcW w:w="1293" w:type="dxa"/>
            <w:tcBorders>
              <w:top w:val="single" w:color="231F20" w:sz="4" w:space="0"/>
              <w:left w:val="single" w:color="231F20" w:sz="4" w:space="0"/>
              <w:bottom w:val="single" w:color="231F20" w:sz="4" w:space="0"/>
              <w:right w:val="single" w:color="231F20" w:sz="4" w:space="0"/>
            </w:tcBorders>
          </w:tcPr>
          <w:p>
            <w:pPr>
              <w:pStyle w:val="18"/>
              <w:spacing w:before="1"/>
              <w:ind w:right="82"/>
              <w:rPr>
                <w:rFonts w:hint="eastAsia" w:ascii="仿宋_GB2312" w:eastAsia="仿宋_GB2312" w:cs="Times New Roman"/>
                <w:sz w:val="32"/>
                <w:szCs w:val="32"/>
              </w:rPr>
            </w:pPr>
            <w:r>
              <w:rPr>
                <w:rFonts w:hint="eastAsia" w:ascii="仿宋_GB2312" w:eastAsia="仿宋_GB2312" w:cs="Times New Roman"/>
                <w:sz w:val="32"/>
                <w:szCs w:val="32"/>
              </w:rPr>
              <w:t>下放</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828" w:hRule="atLeast"/>
        </w:trPr>
        <w:tc>
          <w:tcPr>
            <w:tcW w:w="835" w:type="dxa"/>
            <w:tcBorders>
              <w:top w:val="single" w:color="231F20" w:sz="4" w:space="0"/>
              <w:left w:val="single" w:color="231F20" w:sz="4" w:space="0"/>
              <w:bottom w:val="single" w:color="231F20" w:sz="4" w:space="0"/>
              <w:right w:val="single" w:color="231F20" w:sz="4" w:space="0"/>
            </w:tcBorders>
          </w:tcPr>
          <w:p>
            <w:pPr>
              <w:pStyle w:val="18"/>
              <w:spacing w:before="274"/>
              <w:ind w:left="104" w:right="121"/>
              <w:rPr>
                <w:rFonts w:hint="eastAsia" w:ascii="仿宋_GB2312" w:eastAsia="仿宋_GB2312" w:cs="Times New Roman"/>
                <w:sz w:val="32"/>
                <w:szCs w:val="32"/>
              </w:rPr>
            </w:pPr>
            <w:r>
              <w:rPr>
                <w:rFonts w:hint="eastAsia" w:ascii="仿宋_GB2312" w:eastAsia="仿宋_GB2312" w:cs="Times New Roman"/>
                <w:sz w:val="32"/>
                <w:szCs w:val="32"/>
              </w:rPr>
              <w:t>20</w:t>
            </w:r>
          </w:p>
        </w:tc>
        <w:tc>
          <w:tcPr>
            <w:tcW w:w="4177" w:type="dxa"/>
            <w:tcBorders>
              <w:top w:val="single" w:color="231F20" w:sz="4" w:space="0"/>
              <w:left w:val="single" w:color="231F20" w:sz="4" w:space="0"/>
              <w:bottom w:val="single" w:color="231F20" w:sz="4" w:space="0"/>
              <w:right w:val="single" w:color="231F20" w:sz="4" w:space="0"/>
            </w:tcBorders>
          </w:tcPr>
          <w:p>
            <w:pPr>
              <w:pStyle w:val="18"/>
              <w:spacing w:before="94" w:line="252" w:lineRule="auto"/>
              <w:ind w:right="98"/>
              <w:rPr>
                <w:rFonts w:hint="eastAsia" w:ascii="仿宋_GB2312" w:eastAsia="仿宋_GB2312" w:cs="Times New Roman"/>
                <w:sz w:val="32"/>
                <w:szCs w:val="32"/>
              </w:rPr>
            </w:pPr>
            <w:r>
              <w:rPr>
                <w:rFonts w:hint="eastAsia" w:ascii="仿宋_GB2312" w:eastAsia="仿宋_GB2312" w:cs="Times New Roman"/>
                <w:sz w:val="32"/>
                <w:szCs w:val="32"/>
              </w:rPr>
              <w:t>设立中外合资、合作印刷企业和外商独资包装装潢印刷企业审批</w:t>
            </w:r>
          </w:p>
        </w:tc>
        <w:tc>
          <w:tcPr>
            <w:tcW w:w="2506" w:type="dxa"/>
            <w:tcBorders>
              <w:top w:val="single" w:color="231F20" w:sz="4" w:space="0"/>
              <w:left w:val="single" w:color="231F20" w:sz="4" w:space="0"/>
              <w:bottom w:val="single" w:color="231F20" w:sz="4" w:space="0"/>
              <w:right w:val="single" w:color="231F20" w:sz="4" w:space="0"/>
            </w:tcBorders>
          </w:tcPr>
          <w:p>
            <w:pPr>
              <w:pStyle w:val="18"/>
              <w:spacing w:before="1"/>
              <w:rPr>
                <w:rFonts w:hint="eastAsia" w:ascii="仿宋_GB2312" w:eastAsia="仿宋_GB2312" w:cs="Times New Roman"/>
                <w:sz w:val="32"/>
                <w:szCs w:val="32"/>
              </w:rPr>
            </w:pPr>
            <w:r>
              <w:rPr>
                <w:rFonts w:hint="eastAsia" w:ascii="仿宋_GB2312" w:eastAsia="仿宋_GB2312" w:cs="Times New Roman"/>
                <w:sz w:val="32"/>
                <w:szCs w:val="32"/>
              </w:rPr>
              <w:t>四川省新闻出版局</w:t>
            </w:r>
          </w:p>
        </w:tc>
        <w:tc>
          <w:tcPr>
            <w:tcW w:w="1293" w:type="dxa"/>
            <w:tcBorders>
              <w:top w:val="single" w:color="231F20" w:sz="4" w:space="0"/>
              <w:left w:val="single" w:color="231F20" w:sz="4" w:space="0"/>
              <w:bottom w:val="single" w:color="231F20" w:sz="4" w:space="0"/>
              <w:right w:val="single" w:color="231F20" w:sz="4" w:space="0"/>
            </w:tcBorders>
          </w:tcPr>
          <w:p>
            <w:pPr>
              <w:pStyle w:val="18"/>
              <w:spacing w:before="1"/>
              <w:ind w:right="82"/>
              <w:rPr>
                <w:rFonts w:hint="eastAsia" w:ascii="仿宋_GB2312" w:eastAsia="仿宋_GB2312" w:cs="Times New Roman"/>
                <w:sz w:val="32"/>
                <w:szCs w:val="32"/>
              </w:rPr>
            </w:pPr>
            <w:r>
              <w:rPr>
                <w:rFonts w:hint="eastAsia" w:ascii="仿宋_GB2312" w:eastAsia="仿宋_GB2312" w:cs="Times New Roman"/>
                <w:sz w:val="32"/>
                <w:szCs w:val="32"/>
              </w:rPr>
              <w:t>下放</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828" w:hRule="atLeast"/>
        </w:trPr>
        <w:tc>
          <w:tcPr>
            <w:tcW w:w="835" w:type="dxa"/>
            <w:tcBorders>
              <w:top w:val="single" w:color="231F20" w:sz="4" w:space="0"/>
              <w:left w:val="single" w:color="231F20" w:sz="4" w:space="0"/>
              <w:bottom w:val="single" w:color="231F20" w:sz="4" w:space="0"/>
              <w:right w:val="single" w:color="231F20" w:sz="4" w:space="0"/>
            </w:tcBorders>
          </w:tcPr>
          <w:p>
            <w:pPr>
              <w:pStyle w:val="18"/>
              <w:spacing w:before="274"/>
              <w:ind w:left="104" w:right="121"/>
              <w:rPr>
                <w:rFonts w:hint="eastAsia" w:ascii="仿宋_GB2312" w:eastAsia="仿宋_GB2312" w:cs="Times New Roman"/>
                <w:sz w:val="32"/>
                <w:szCs w:val="32"/>
              </w:rPr>
            </w:pPr>
            <w:r>
              <w:rPr>
                <w:rFonts w:hint="eastAsia" w:ascii="仿宋_GB2312" w:eastAsia="仿宋_GB2312" w:cs="Times New Roman"/>
                <w:sz w:val="32"/>
                <w:szCs w:val="32"/>
              </w:rPr>
              <w:t>21</w:t>
            </w:r>
          </w:p>
        </w:tc>
        <w:tc>
          <w:tcPr>
            <w:tcW w:w="4177" w:type="dxa"/>
            <w:tcBorders>
              <w:top w:val="single" w:color="231F20" w:sz="4" w:space="0"/>
              <w:left w:val="single" w:color="231F20" w:sz="4" w:space="0"/>
              <w:bottom w:val="single" w:color="231F20" w:sz="4" w:space="0"/>
              <w:right w:val="single" w:color="231F20" w:sz="4" w:space="0"/>
            </w:tcBorders>
          </w:tcPr>
          <w:p>
            <w:pPr>
              <w:pStyle w:val="18"/>
              <w:spacing w:before="94" w:line="252" w:lineRule="auto"/>
              <w:ind w:right="98"/>
              <w:rPr>
                <w:rFonts w:hint="eastAsia" w:ascii="仿宋_GB2312" w:eastAsia="仿宋_GB2312" w:cs="Times New Roman"/>
                <w:sz w:val="32"/>
                <w:szCs w:val="32"/>
              </w:rPr>
            </w:pPr>
            <w:r>
              <w:rPr>
                <w:rFonts w:hint="eastAsia" w:ascii="仿宋_GB2312" w:eastAsia="仿宋_GB2312" w:cs="Times New Roman"/>
                <w:sz w:val="32"/>
                <w:szCs w:val="32"/>
              </w:rPr>
              <w:t>印刷企业接受委托印刷境外出版物审批</w:t>
            </w:r>
          </w:p>
        </w:tc>
        <w:tc>
          <w:tcPr>
            <w:tcW w:w="2506" w:type="dxa"/>
            <w:tcBorders>
              <w:top w:val="single" w:color="231F20" w:sz="4" w:space="0"/>
              <w:left w:val="single" w:color="231F20" w:sz="4" w:space="0"/>
              <w:bottom w:val="single" w:color="231F20" w:sz="4" w:space="0"/>
              <w:right w:val="single" w:color="231F20" w:sz="4" w:space="0"/>
            </w:tcBorders>
          </w:tcPr>
          <w:p>
            <w:pPr>
              <w:pStyle w:val="18"/>
              <w:spacing w:before="1"/>
              <w:rPr>
                <w:rFonts w:hint="eastAsia" w:ascii="仿宋_GB2312" w:eastAsia="仿宋_GB2312" w:cs="Times New Roman"/>
                <w:sz w:val="32"/>
                <w:szCs w:val="32"/>
              </w:rPr>
            </w:pPr>
            <w:r>
              <w:rPr>
                <w:rFonts w:hint="eastAsia" w:ascii="仿宋_GB2312" w:eastAsia="仿宋_GB2312" w:cs="Times New Roman"/>
                <w:sz w:val="32"/>
                <w:szCs w:val="32"/>
              </w:rPr>
              <w:t>四川省新闻出版局</w:t>
            </w:r>
          </w:p>
        </w:tc>
        <w:tc>
          <w:tcPr>
            <w:tcW w:w="1293" w:type="dxa"/>
            <w:tcBorders>
              <w:top w:val="single" w:color="231F20" w:sz="4" w:space="0"/>
              <w:left w:val="single" w:color="231F20" w:sz="4" w:space="0"/>
              <w:bottom w:val="single" w:color="231F20" w:sz="4" w:space="0"/>
              <w:right w:val="single" w:color="231F20" w:sz="4" w:space="0"/>
            </w:tcBorders>
          </w:tcPr>
          <w:p>
            <w:pPr>
              <w:pStyle w:val="18"/>
              <w:spacing w:before="1"/>
              <w:ind w:right="82"/>
              <w:rPr>
                <w:rFonts w:hint="eastAsia" w:ascii="仿宋_GB2312" w:eastAsia="仿宋_GB2312" w:cs="Times New Roman"/>
                <w:sz w:val="32"/>
                <w:szCs w:val="32"/>
              </w:rPr>
            </w:pPr>
            <w:r>
              <w:rPr>
                <w:rFonts w:hint="eastAsia" w:ascii="仿宋_GB2312" w:eastAsia="仿宋_GB2312" w:cs="Times New Roman"/>
                <w:sz w:val="32"/>
                <w:szCs w:val="32"/>
              </w:rPr>
              <w:t>下放</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98" w:hRule="atLeast"/>
        </w:trPr>
        <w:tc>
          <w:tcPr>
            <w:tcW w:w="835" w:type="dxa"/>
            <w:tcBorders>
              <w:top w:val="single" w:color="231F20" w:sz="4" w:space="0"/>
              <w:left w:val="single" w:color="231F20" w:sz="4" w:space="0"/>
              <w:bottom w:val="single" w:color="231F20" w:sz="4" w:space="0"/>
              <w:right w:val="single" w:color="231F20" w:sz="4" w:space="0"/>
            </w:tcBorders>
          </w:tcPr>
          <w:p>
            <w:pPr>
              <w:pStyle w:val="18"/>
              <w:spacing w:before="94"/>
              <w:ind w:left="104" w:right="121"/>
              <w:rPr>
                <w:rFonts w:hint="eastAsia" w:ascii="仿宋_GB2312" w:eastAsia="仿宋_GB2312" w:cs="Times New Roman"/>
                <w:sz w:val="32"/>
                <w:szCs w:val="32"/>
              </w:rPr>
            </w:pPr>
            <w:r>
              <w:rPr>
                <w:rFonts w:hint="eastAsia" w:ascii="仿宋_GB2312" w:eastAsia="仿宋_GB2312" w:cs="Times New Roman"/>
                <w:sz w:val="32"/>
                <w:szCs w:val="32"/>
              </w:rPr>
              <w:t>22</w:t>
            </w:r>
          </w:p>
        </w:tc>
        <w:tc>
          <w:tcPr>
            <w:tcW w:w="4177" w:type="dxa"/>
            <w:tcBorders>
              <w:top w:val="single" w:color="231F20" w:sz="4" w:space="0"/>
              <w:left w:val="single" w:color="231F20" w:sz="4" w:space="0"/>
              <w:bottom w:val="single" w:color="231F20" w:sz="4" w:space="0"/>
              <w:right w:val="single" w:color="231F20" w:sz="4" w:space="0"/>
            </w:tcBorders>
          </w:tcPr>
          <w:p>
            <w:pPr>
              <w:pStyle w:val="18"/>
              <w:spacing w:before="94"/>
              <w:rPr>
                <w:rFonts w:hint="eastAsia" w:ascii="仿宋_GB2312" w:eastAsia="仿宋_GB2312" w:cs="Times New Roman"/>
                <w:sz w:val="32"/>
                <w:szCs w:val="32"/>
              </w:rPr>
            </w:pPr>
            <w:r>
              <w:rPr>
                <w:rFonts w:hint="eastAsia" w:ascii="仿宋_GB2312" w:eastAsia="仿宋_GB2312" w:cs="Times New Roman"/>
                <w:sz w:val="32"/>
                <w:szCs w:val="32"/>
              </w:rPr>
              <w:t>出版物批发单位设立、变更审批</w:t>
            </w:r>
          </w:p>
        </w:tc>
        <w:tc>
          <w:tcPr>
            <w:tcW w:w="2506" w:type="dxa"/>
            <w:tcBorders>
              <w:top w:val="single" w:color="231F20" w:sz="4" w:space="0"/>
              <w:left w:val="single" w:color="231F20" w:sz="4" w:space="0"/>
              <w:bottom w:val="single" w:color="231F20" w:sz="4" w:space="0"/>
              <w:right w:val="single" w:color="231F20" w:sz="4" w:space="0"/>
            </w:tcBorders>
          </w:tcPr>
          <w:p>
            <w:pPr>
              <w:pStyle w:val="18"/>
              <w:spacing w:before="94"/>
              <w:rPr>
                <w:rFonts w:hint="eastAsia" w:ascii="仿宋_GB2312" w:eastAsia="仿宋_GB2312" w:cs="Times New Roman"/>
                <w:sz w:val="32"/>
                <w:szCs w:val="32"/>
              </w:rPr>
            </w:pPr>
            <w:r>
              <w:rPr>
                <w:rFonts w:hint="eastAsia" w:ascii="仿宋_GB2312" w:eastAsia="仿宋_GB2312" w:cs="Times New Roman"/>
                <w:sz w:val="32"/>
                <w:szCs w:val="32"/>
              </w:rPr>
              <w:t>四川省新闻出版局</w:t>
            </w:r>
          </w:p>
        </w:tc>
        <w:tc>
          <w:tcPr>
            <w:tcW w:w="1293" w:type="dxa"/>
            <w:tcBorders>
              <w:top w:val="single" w:color="231F20" w:sz="4" w:space="0"/>
              <w:left w:val="single" w:color="231F20" w:sz="4" w:space="0"/>
              <w:bottom w:val="single" w:color="231F20" w:sz="4" w:space="0"/>
              <w:right w:val="single" w:color="231F20" w:sz="4" w:space="0"/>
            </w:tcBorders>
          </w:tcPr>
          <w:p>
            <w:pPr>
              <w:pStyle w:val="18"/>
              <w:spacing w:before="94"/>
              <w:ind w:right="82"/>
              <w:rPr>
                <w:rFonts w:hint="eastAsia" w:ascii="仿宋_GB2312" w:eastAsia="仿宋_GB2312" w:cs="Times New Roman"/>
                <w:sz w:val="32"/>
                <w:szCs w:val="32"/>
              </w:rPr>
            </w:pPr>
            <w:r>
              <w:rPr>
                <w:rFonts w:hint="eastAsia" w:ascii="仿宋_GB2312" w:eastAsia="仿宋_GB2312" w:cs="Times New Roman"/>
                <w:sz w:val="32"/>
                <w:szCs w:val="32"/>
              </w:rPr>
              <w:t>下放</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98" w:hRule="atLeast"/>
        </w:trPr>
        <w:tc>
          <w:tcPr>
            <w:tcW w:w="835" w:type="dxa"/>
            <w:tcBorders>
              <w:top w:val="single" w:color="231F20" w:sz="4" w:space="0"/>
              <w:left w:val="single" w:color="231F20" w:sz="4" w:space="0"/>
              <w:bottom w:val="single" w:color="231F20" w:sz="4" w:space="0"/>
              <w:right w:val="single" w:color="231F20" w:sz="4" w:space="0"/>
            </w:tcBorders>
          </w:tcPr>
          <w:p>
            <w:pPr>
              <w:pStyle w:val="18"/>
              <w:spacing w:before="94"/>
              <w:ind w:left="104" w:right="121"/>
              <w:rPr>
                <w:rFonts w:hint="eastAsia" w:ascii="仿宋_GB2312" w:eastAsia="仿宋_GB2312" w:cs="Times New Roman"/>
                <w:sz w:val="32"/>
                <w:szCs w:val="32"/>
              </w:rPr>
            </w:pPr>
            <w:r>
              <w:rPr>
                <w:rFonts w:hint="eastAsia" w:ascii="仿宋_GB2312" w:eastAsia="仿宋_GB2312" w:cs="Times New Roman"/>
                <w:sz w:val="32"/>
                <w:szCs w:val="32"/>
              </w:rPr>
              <w:t>23</w:t>
            </w:r>
          </w:p>
        </w:tc>
        <w:tc>
          <w:tcPr>
            <w:tcW w:w="4177" w:type="dxa"/>
            <w:tcBorders>
              <w:top w:val="single" w:color="231F20" w:sz="4" w:space="0"/>
              <w:left w:val="single" w:color="231F20" w:sz="4" w:space="0"/>
              <w:bottom w:val="single" w:color="231F20" w:sz="4" w:space="0"/>
              <w:right w:val="single" w:color="231F20" w:sz="4" w:space="0"/>
            </w:tcBorders>
          </w:tcPr>
          <w:p>
            <w:pPr>
              <w:pStyle w:val="18"/>
              <w:spacing w:before="94"/>
              <w:rPr>
                <w:rFonts w:hint="eastAsia" w:ascii="仿宋_GB2312" w:eastAsia="仿宋_GB2312" w:cs="Times New Roman"/>
                <w:sz w:val="32"/>
                <w:szCs w:val="32"/>
              </w:rPr>
            </w:pPr>
            <w:r>
              <w:rPr>
                <w:rFonts w:hint="eastAsia" w:ascii="仿宋_GB2312" w:eastAsia="仿宋_GB2312" w:cs="Times New Roman"/>
                <w:spacing w:val="-27"/>
                <w:sz w:val="32"/>
                <w:szCs w:val="32"/>
              </w:rPr>
              <w:t>广播电视节目制作经营单位设立审批</w:t>
            </w:r>
          </w:p>
        </w:tc>
        <w:tc>
          <w:tcPr>
            <w:tcW w:w="2506" w:type="dxa"/>
            <w:tcBorders>
              <w:top w:val="single" w:color="231F20" w:sz="4" w:space="0"/>
              <w:left w:val="single" w:color="231F20" w:sz="4" w:space="0"/>
              <w:bottom w:val="single" w:color="231F20" w:sz="4" w:space="0"/>
              <w:right w:val="single" w:color="231F20" w:sz="4" w:space="0"/>
            </w:tcBorders>
          </w:tcPr>
          <w:p>
            <w:pPr>
              <w:pStyle w:val="18"/>
              <w:spacing w:before="94"/>
              <w:rPr>
                <w:rFonts w:hint="eastAsia" w:ascii="仿宋_GB2312" w:eastAsia="仿宋_GB2312" w:cs="Times New Roman"/>
                <w:sz w:val="32"/>
                <w:szCs w:val="32"/>
              </w:rPr>
            </w:pPr>
            <w:r>
              <w:rPr>
                <w:rFonts w:hint="eastAsia" w:ascii="仿宋_GB2312" w:eastAsia="仿宋_GB2312" w:cs="Times New Roman"/>
                <w:sz w:val="32"/>
                <w:szCs w:val="32"/>
              </w:rPr>
              <w:t>四川省广播电视局</w:t>
            </w:r>
          </w:p>
        </w:tc>
        <w:tc>
          <w:tcPr>
            <w:tcW w:w="1293" w:type="dxa"/>
            <w:tcBorders>
              <w:top w:val="single" w:color="231F20" w:sz="4" w:space="0"/>
              <w:left w:val="single" w:color="231F20" w:sz="4" w:space="0"/>
              <w:bottom w:val="single" w:color="231F20" w:sz="4" w:space="0"/>
              <w:right w:val="single" w:color="231F20" w:sz="4" w:space="0"/>
            </w:tcBorders>
          </w:tcPr>
          <w:p>
            <w:pPr>
              <w:pStyle w:val="18"/>
              <w:spacing w:before="94"/>
              <w:ind w:right="82"/>
              <w:rPr>
                <w:rFonts w:hint="eastAsia" w:ascii="仿宋_GB2312" w:eastAsia="仿宋_GB2312" w:cs="Times New Roman"/>
                <w:sz w:val="32"/>
                <w:szCs w:val="32"/>
              </w:rPr>
            </w:pPr>
            <w:r>
              <w:rPr>
                <w:rFonts w:hint="eastAsia" w:ascii="仿宋_GB2312" w:eastAsia="仿宋_GB2312" w:cs="Times New Roman"/>
                <w:sz w:val="32"/>
                <w:szCs w:val="32"/>
              </w:rPr>
              <w:t>下放</w:t>
            </w:r>
          </w:p>
        </w:tc>
      </w:tr>
    </w:tbl>
    <w:p>
      <w:pPr>
        <w:pStyle w:val="4"/>
        <w:spacing w:before="4"/>
        <w:rPr>
          <w:rFonts w:hint="eastAsia" w:ascii="Times New Roman"/>
          <w:sz w:val="18"/>
          <w:szCs w:val="18"/>
        </w:rPr>
      </w:pPr>
    </w:p>
    <w:sectPr>
      <w:headerReference r:id="rId4" w:type="default"/>
      <w:footerReference r:id="rId5"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EU-BZ">
    <w:altName w:val="宋体"/>
    <w:panose1 w:val="00000000000000000000"/>
    <w:charset w:val="86"/>
    <w:family w:val="auto"/>
    <w:pitch w:val="default"/>
    <w:sig w:usb0="00000000" w:usb1="00000000" w:usb2="00000016" w:usb3="00000000" w:csb0="00040001" w:csb1="00000000"/>
  </w:font>
  <w:font w:name="方正书宋简体">
    <w:altName w:val="宋体"/>
    <w:panose1 w:val="00000000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方正小标宋简体">
    <w:altName w:val="黑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5016"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shape>
          </w:pict>
        </mc:Fallback>
      </mc:AlternateContent>
    </w:r>
    <w:r>
      <w:rPr>
        <w:rFonts w:hint="eastAsia" w:eastAsia="仿宋"/>
        <w:sz w:val="32"/>
        <w:szCs w:val="48"/>
      </w:rPr>
      <w:t xml:space="preserve">  </w:t>
    </w:r>
  </w:p>
  <w:p>
    <w:pPr>
      <w:pStyle w:val="7"/>
      <w:wordWrap w:val="0"/>
      <w:ind w:left="5016" w:leftChars="2280" w:firstLine="6400" w:firstLineChars="2000"/>
      <w:jc w:val="right"/>
      <w:rPr>
        <w:rFonts w:ascii="宋体" w:hAnsi="宋体" w:cs="宋体"/>
        <w:b/>
        <w:bCs/>
        <w:color w:val="005192"/>
        <w:sz w:val="28"/>
        <w:szCs w:val="44"/>
      </w:rPr>
    </w:pPr>
    <w:r>
      <w:rPr>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rPr>
      <w:t>X</w:t>
    </w:r>
    <w:r>
      <w:rPr>
        <w:rFonts w:hint="eastAsia" w:ascii="宋体" w:hAnsi="宋体" w:cs="宋体"/>
        <w:b/>
        <w:bCs/>
        <w:color w:val="005192"/>
        <w:sz w:val="28"/>
        <w:szCs w:val="44"/>
      </w:rPr>
      <w:t xml:space="preserve">四川省人民政府发布     </w:t>
    </w:r>
  </w:p>
  <w:p>
    <w:pPr>
      <w:pStyle w:val="7"/>
      <w:wordWrap w:val="0"/>
      <w:ind w:left="5016"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p>
    <w:pPr>
      <w:pStyle w:val="7"/>
    </w:pPr>
  </w:p>
  <w:p>
    <w:pPr>
      <w:pStyle w:val="7"/>
      <w:widowControl w:val="0"/>
      <w:textAlignment w:val="center"/>
      <w:rPr>
        <w:rFonts w:hint="eastAsia" w:ascii="宋体" w:hAnsi="宋体" w:cs="宋体"/>
        <w:b/>
        <w:bCs/>
        <w:color w:val="005192"/>
        <w:sz w:val="32"/>
      </w:rPr>
    </w:pPr>
    <w:r>
      <w:rPr>
        <w:rFonts w:hint="eastAsia" w:ascii="宋体" w:hAnsi="宋体" w:cs="宋体"/>
        <w:b/>
        <w:bCs/>
        <w:color w:val="005192"/>
        <w:sz w:val="32"/>
      </w:rPr>
      <mc:AlternateContent>
        <mc:Choice Requires="wps">
          <w:drawing>
            <wp:anchor distT="0" distB="0" distL="114300" distR="114300" simplePos="0" relativeHeight="251662336"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1" name="直接连接符 1"/>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2336;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RHQNbVAAAACQEAAA8AAAAAAAAAAQAgAAAAIgAAAGRycy9kb3ducmV2LnhtbFBLAQIUABQA&#10;AAAIAIdO4kBb0+AS8wEAAL0DAAAOAAAAAAAAAAEAIAAAACQBAABkcnMvZTJvRG9jLnhtbFBLBQYA&#10;AAAABgAGAFkBAACJBQAAAAA=&#10;">
              <v:fill on="f" focussize="0,0"/>
              <v:stroke weight="1.75pt" color="#005192 [3204]" miterlimit="8" joinstyle="miter"/>
              <v:imagedata o:title=""/>
              <o:lock v:ext="edit" aspectratio="f"/>
            </v:line>
          </w:pict>
        </mc:Fallback>
      </mc:AlternateContent>
    </w:r>
  </w:p>
  <w:p>
    <w:pPr>
      <w:pStyle w:val="7"/>
      <w:widowControl w:val="0"/>
      <w:textAlignment w:val="center"/>
      <w:rPr>
        <w:rFonts w:ascii="宋体" w:hAnsi="宋体" w:cs="宋体"/>
        <w:b/>
        <w:bCs/>
        <w:color w:val="005192"/>
        <w:sz w:val="32"/>
        <w:szCs w:val="32"/>
      </w:rPr>
    </w:pPr>
    <w:r>
      <w:rPr>
        <w:rFonts w:hint="eastAsia" w:ascii="宋体" w:hAnsi="宋体" w:cs="宋体"/>
        <w:b/>
        <w:bCs/>
        <w:color w:val="005192"/>
        <w:sz w:val="32"/>
      </w:rPr>
      <w:drawing>
        <wp:inline distT="0" distB="0" distL="114300" distR="114300">
          <wp:extent cx="308610" cy="308610"/>
          <wp:effectExtent l="0" t="0" r="11430" b="11430"/>
          <wp:docPr id="2" name="图片 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rPr>
      <w:t>四川省人民政府规章</w:t>
    </w:r>
  </w:p>
  <w:p>
    <w:pPr>
      <w:pStyle w:val="7"/>
      <w:widowControl w:val="0"/>
      <w:textAlignment w:val="center"/>
      <w:rPr>
        <w:rFonts w:ascii="宋体" w:hAnsi="宋体" w:cs="宋体"/>
        <w:b/>
        <w:bCs/>
        <w:color w:val="005192"/>
        <w:sz w:val="32"/>
        <w:szCs w:val="32"/>
      </w:rPr>
    </w:pPr>
  </w:p>
  <w:p>
    <w:pPr>
      <w:pStyle w:val="7"/>
      <w:widowControl w:val="0"/>
      <w:textAlignment w:val="center"/>
      <w:rPr>
        <w:rFonts w:hint="eastAsia" w:ascii="宋体" w:hAnsi="宋体" w:cs="宋体"/>
        <w:b/>
        <w:bCs/>
        <w:color w:val="005192"/>
        <w:sz w:val="32"/>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idowControl w:val="0"/>
      <w:textAlignment w:val="center"/>
      <w:rPr>
        <w:rFonts w:ascii="宋体" w:hAnsi="宋体" w:cs="宋体"/>
        <w:b/>
        <w:bCs/>
        <w:color w:val="005192"/>
        <w:sz w:val="32"/>
      </w:rPr>
    </w:pPr>
    <w:r>
      <w:rPr>
        <w:rFonts w:hint="eastAsia" w:ascii="宋体" w:hAnsi="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7"/>
      <w:widowControl w:val="0"/>
      <w:textAlignment w:val="center"/>
      <w:rPr>
        <w:rFonts w:ascii="宋体" w:hAnsi="宋体" w:cs="宋体"/>
        <w:b/>
        <w:bCs/>
        <w:color w:val="005192"/>
        <w:sz w:val="32"/>
        <w:szCs w:val="32"/>
      </w:rPr>
    </w:pPr>
    <w:r>
      <w:rPr>
        <w:rFonts w:hint="eastAsia" w:ascii="宋体" w:hAnsi="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rPr>
      <w:t>四川省人民政府规章</w:t>
    </w:r>
  </w:p>
  <w:p>
    <w:pPr>
      <w:pStyle w:val="7"/>
      <w:widowControl w:val="0"/>
      <w:textAlignment w:val="center"/>
      <w:rPr>
        <w:rFonts w:hint="eastAsia" w:ascii="宋体" w:hAnsi="宋体" w:cs="宋体"/>
        <w:b/>
        <w:bCs/>
        <w:color w:val="005192"/>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C9011D9"/>
    <w:rsid w:val="000E656E"/>
    <w:rsid w:val="001034A7"/>
    <w:rsid w:val="00370AE9"/>
    <w:rsid w:val="004D0ECA"/>
    <w:rsid w:val="005F07AB"/>
    <w:rsid w:val="00696233"/>
    <w:rsid w:val="00727AAA"/>
    <w:rsid w:val="007971F6"/>
    <w:rsid w:val="0086582C"/>
    <w:rsid w:val="008E4C5F"/>
    <w:rsid w:val="00921938"/>
    <w:rsid w:val="0093423A"/>
    <w:rsid w:val="009A2F00"/>
    <w:rsid w:val="009E197D"/>
    <w:rsid w:val="00BC1FE5"/>
    <w:rsid w:val="00C74E2E"/>
    <w:rsid w:val="00D51D7B"/>
    <w:rsid w:val="00D77ACA"/>
    <w:rsid w:val="00EF2808"/>
    <w:rsid w:val="019E71BD"/>
    <w:rsid w:val="05440955"/>
    <w:rsid w:val="066E5641"/>
    <w:rsid w:val="06A67E67"/>
    <w:rsid w:val="080F63D8"/>
    <w:rsid w:val="09341458"/>
    <w:rsid w:val="0A0E3D07"/>
    <w:rsid w:val="0CE65B2C"/>
    <w:rsid w:val="0D5C5CF8"/>
    <w:rsid w:val="101F0538"/>
    <w:rsid w:val="10254BD6"/>
    <w:rsid w:val="13A23C39"/>
    <w:rsid w:val="152D2DCA"/>
    <w:rsid w:val="1C2F445F"/>
    <w:rsid w:val="1C86388D"/>
    <w:rsid w:val="1E466CFF"/>
    <w:rsid w:val="22440422"/>
    <w:rsid w:val="23F13B42"/>
    <w:rsid w:val="25BC157F"/>
    <w:rsid w:val="2A206E04"/>
    <w:rsid w:val="2B36509F"/>
    <w:rsid w:val="2F9D68BF"/>
    <w:rsid w:val="2FCE575A"/>
    <w:rsid w:val="2FFC7EDE"/>
    <w:rsid w:val="31A15F24"/>
    <w:rsid w:val="34117764"/>
    <w:rsid w:val="3775564D"/>
    <w:rsid w:val="39A232A0"/>
    <w:rsid w:val="3A1C636B"/>
    <w:rsid w:val="3B5A6BBB"/>
    <w:rsid w:val="3BE16DE7"/>
    <w:rsid w:val="3D153F92"/>
    <w:rsid w:val="3E0E7999"/>
    <w:rsid w:val="3EDA13A6"/>
    <w:rsid w:val="3F5730EA"/>
    <w:rsid w:val="426562BA"/>
    <w:rsid w:val="42F058B7"/>
    <w:rsid w:val="436109F6"/>
    <w:rsid w:val="441A38D4"/>
    <w:rsid w:val="48A821D5"/>
    <w:rsid w:val="49B91357"/>
    <w:rsid w:val="4AEC52E8"/>
    <w:rsid w:val="4BC77339"/>
    <w:rsid w:val="4C9236C5"/>
    <w:rsid w:val="4E2A37E2"/>
    <w:rsid w:val="50414CBD"/>
    <w:rsid w:val="51E247E8"/>
    <w:rsid w:val="526F08CC"/>
    <w:rsid w:val="52F46F0B"/>
    <w:rsid w:val="55274B4C"/>
    <w:rsid w:val="55E064E0"/>
    <w:rsid w:val="5A4F3EF9"/>
    <w:rsid w:val="5D0D7ECB"/>
    <w:rsid w:val="608816D1"/>
    <w:rsid w:val="63FD1F6A"/>
    <w:rsid w:val="69D03F98"/>
    <w:rsid w:val="6B16644B"/>
    <w:rsid w:val="6BF75DB0"/>
    <w:rsid w:val="6C09760A"/>
    <w:rsid w:val="6C0E3A78"/>
    <w:rsid w:val="6D0E3F22"/>
    <w:rsid w:val="714A2531"/>
    <w:rsid w:val="71E9213F"/>
    <w:rsid w:val="75AA717D"/>
    <w:rsid w:val="7C9011D9"/>
    <w:rsid w:val="7DC65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NEU-BZ" w:eastAsia="宋体" w:cs="Times New Roman"/>
      <w:sz w:val="22"/>
      <w:szCs w:val="22"/>
      <w:lang w:val="en-US" w:eastAsia="zh-CN" w:bidi="ar-SA"/>
    </w:rPr>
  </w:style>
  <w:style w:type="paragraph" w:styleId="2">
    <w:name w:val="heading 1"/>
    <w:basedOn w:val="1"/>
    <w:next w:val="1"/>
    <w:link w:val="16"/>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100" w:beforeLines="100" w:after="100" w:afterLines="100" w:line="600" w:lineRule="exact"/>
      <w:jc w:val="center"/>
      <w:outlineLvl w:val="1"/>
    </w:pPr>
    <w:rPr>
      <w:rFonts w:ascii="黑体" w:hAnsi="Arial" w:eastAsia="黑体"/>
      <w:bCs/>
      <w:sz w:val="32"/>
      <w:szCs w:val="32"/>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7"/>
    <w:unhideWhenUsed/>
    <w:qFormat/>
    <w:uiPriority w:val="99"/>
    <w:pPr>
      <w:widowControl w:val="0"/>
      <w:autoSpaceDE w:val="0"/>
      <w:autoSpaceDN w:val="0"/>
    </w:pPr>
    <w:rPr>
      <w:rFonts w:ascii="宋体" w:hAnsi="宋体" w:cs="宋体"/>
      <w:sz w:val="29"/>
      <w:szCs w:val="29"/>
    </w:rPr>
  </w:style>
  <w:style w:type="paragraph" w:styleId="5">
    <w:name w:val="Balloon Text"/>
    <w:basedOn w:val="1"/>
    <w:link w:val="15"/>
    <w:qFormat/>
    <w:uiPriority w:val="0"/>
    <w:rPr>
      <w:sz w:val="18"/>
      <w:szCs w:val="18"/>
    </w:rPr>
  </w:style>
  <w:style w:type="paragraph" w:styleId="6">
    <w:name w:val="footer"/>
    <w:basedOn w:val="1"/>
    <w:qFormat/>
    <w:uiPriority w:val="0"/>
    <w:pPr>
      <w:tabs>
        <w:tab w:val="center" w:pos="4153"/>
        <w:tab w:val="right" w:pos="8306"/>
      </w:tabs>
      <w:snapToGrid w:val="0"/>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character" w:styleId="10">
    <w:name w:val="page number"/>
    <w:basedOn w:val="9"/>
    <w:qFormat/>
    <w:uiPriority w:val="0"/>
  </w:style>
  <w:style w:type="paragraph" w:customStyle="1" w:styleId="11">
    <w:name w:val="15.5正文（仿宋GB）"/>
    <w:basedOn w:val="1"/>
    <w:qFormat/>
    <w:uiPriority w:val="0"/>
    <w:pPr>
      <w:ind w:firstLine="200" w:firstLineChars="200"/>
    </w:pPr>
    <w:rPr>
      <w:rFonts w:ascii="方正书宋简体" w:hAnsi="方正书宋简体" w:eastAsia="仿宋_GB2312"/>
      <w:color w:val="000000"/>
      <w:sz w:val="31"/>
      <w:szCs w:val="31"/>
    </w:rPr>
  </w:style>
  <w:style w:type="paragraph" w:customStyle="1" w:styleId="12">
    <w:name w:val="一级标题（二号小标宋）"/>
    <w:basedOn w:val="1"/>
    <w:qFormat/>
    <w:uiPriority w:val="0"/>
    <w:pPr>
      <w:jc w:val="center"/>
    </w:pPr>
    <w:rPr>
      <w:rFonts w:ascii="方正书宋简体" w:hAnsi="方正书宋简体" w:eastAsia="方正小标宋_GBK"/>
      <w:color w:val="000000"/>
      <w:sz w:val="42"/>
      <w:szCs w:val="42"/>
    </w:rPr>
  </w:style>
  <w:style w:type="paragraph" w:customStyle="1" w:styleId="13">
    <w:name w:val="15.5楷体（标题下楷体）"/>
    <w:basedOn w:val="1"/>
    <w:qFormat/>
    <w:uiPriority w:val="0"/>
    <w:pPr>
      <w:spacing w:before="105"/>
      <w:ind w:firstLine="200" w:firstLineChars="200"/>
      <w:jc w:val="center"/>
    </w:pPr>
    <w:rPr>
      <w:rFonts w:ascii="方正书宋简体" w:hAnsi="方正书宋简体" w:eastAsia="楷体_GB2312"/>
      <w:color w:val="000000"/>
      <w:sz w:val="31"/>
      <w:szCs w:val="31"/>
    </w:rPr>
  </w:style>
  <w:style w:type="paragraph" w:customStyle="1" w:styleId="14">
    <w:name w:val="样式3"/>
    <w:basedOn w:val="1"/>
    <w:qFormat/>
    <w:uiPriority w:val="0"/>
    <w:pPr>
      <w:widowControl w:val="0"/>
      <w:adjustRightInd w:val="0"/>
      <w:snapToGrid w:val="0"/>
      <w:spacing w:before="100" w:beforeLines="100" w:after="100" w:afterLines="100" w:line="600" w:lineRule="exact"/>
      <w:jc w:val="center"/>
    </w:pPr>
    <w:rPr>
      <w:rFonts w:ascii="方正书宋简体" w:hAnsi="方正书宋简体" w:eastAsia="楷体_GB2312"/>
      <w:color w:val="000000"/>
      <w:sz w:val="31"/>
      <w:szCs w:val="31"/>
    </w:rPr>
  </w:style>
  <w:style w:type="character" w:customStyle="1" w:styleId="15">
    <w:name w:val="批注框文本 字符"/>
    <w:basedOn w:val="9"/>
    <w:link w:val="5"/>
    <w:qFormat/>
    <w:uiPriority w:val="0"/>
    <w:rPr>
      <w:rFonts w:ascii="Calibri" w:hAnsi="NEU-BZ"/>
      <w:sz w:val="18"/>
      <w:szCs w:val="18"/>
    </w:rPr>
  </w:style>
  <w:style w:type="character" w:customStyle="1" w:styleId="16">
    <w:name w:val="标题 1 字符"/>
    <w:basedOn w:val="9"/>
    <w:link w:val="2"/>
    <w:qFormat/>
    <w:uiPriority w:val="0"/>
    <w:rPr>
      <w:rFonts w:ascii="Calibri" w:hAnsi="NEU-BZ"/>
      <w:b/>
      <w:bCs/>
      <w:kern w:val="44"/>
      <w:sz w:val="44"/>
      <w:szCs w:val="44"/>
    </w:rPr>
  </w:style>
  <w:style w:type="character" w:customStyle="1" w:styleId="17">
    <w:name w:val="正文文本 字符"/>
    <w:basedOn w:val="9"/>
    <w:link w:val="4"/>
    <w:qFormat/>
    <w:uiPriority w:val="99"/>
    <w:rPr>
      <w:rFonts w:ascii="宋体" w:hAnsi="宋体" w:cs="宋体"/>
      <w:sz w:val="29"/>
      <w:szCs w:val="29"/>
    </w:rPr>
  </w:style>
  <w:style w:type="paragraph" w:customStyle="1" w:styleId="18">
    <w:name w:val="Table Paragraph"/>
    <w:basedOn w:val="1"/>
    <w:qFormat/>
    <w:uiPriority w:val="0"/>
    <w:pPr>
      <w:widowControl w:val="0"/>
      <w:autoSpaceDE w:val="0"/>
      <w:autoSpaceDN w:val="0"/>
    </w:pPr>
    <w:rPr>
      <w:rFonts w:ascii="宋体" w:hAnsi="宋体" w:cs="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1947</Words>
  <Characters>2008</Characters>
  <Lines>15</Lines>
  <Paragraphs>4</Paragraphs>
  <TotalTime>1</TotalTime>
  <ScaleCrop>false</ScaleCrop>
  <LinksUpToDate>false</LinksUpToDate>
  <CharactersWithSpaces>2061</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2021-11-18T02:15:00Z</dcterms:created>
  <dc:creator>t</dc:creator>
  <cp:lastModifiedBy>liuuuuuil</cp:lastModifiedBy>
  <cp:lastPrinted>2021-09-22T01:19:00Z</cp:lastPrinted>
  <dcterms:modified xsi:type="dcterms:W3CDTF">2021-11-18T07:47:02Z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9549393FF20545CDB52FED4E228F6F76</vt:lpwstr>
  </property>
</Properties>
</file>