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C2" w:rsidRPr="0021736F" w:rsidRDefault="001031C2" w:rsidP="001031C2">
      <w:pPr>
        <w:adjustRightInd w:val="0"/>
        <w:snapToGrid w:val="0"/>
        <w:spacing w:line="600" w:lineRule="exact"/>
        <w:rPr>
          <w:rFonts w:eastAsia="方正黑体_GBK" w:cs="方正黑体_GBK" w:hint="eastAsia"/>
          <w:kern w:val="0"/>
          <w:sz w:val="32"/>
          <w:szCs w:val="32"/>
        </w:rPr>
      </w:pPr>
      <w:r w:rsidRPr="0021736F">
        <w:rPr>
          <w:rFonts w:eastAsia="方正黑体_GBK" w:cs="方正黑体_GBK" w:hint="eastAsia"/>
          <w:kern w:val="0"/>
          <w:sz w:val="32"/>
          <w:szCs w:val="32"/>
        </w:rPr>
        <w:t>附件</w:t>
      </w:r>
      <w:r w:rsidRPr="0021736F">
        <w:rPr>
          <w:rFonts w:eastAsia="方正黑体_GBK" w:hint="eastAsia"/>
          <w:kern w:val="0"/>
          <w:sz w:val="32"/>
          <w:szCs w:val="32"/>
        </w:rPr>
        <w:t>1</w:t>
      </w:r>
    </w:p>
    <w:p w:rsidR="001031C2" w:rsidRPr="0021736F" w:rsidRDefault="001031C2" w:rsidP="001031C2">
      <w:pPr>
        <w:pStyle w:val="a0"/>
        <w:widowControl w:val="0"/>
        <w:adjustRightInd w:val="0"/>
        <w:spacing w:line="600" w:lineRule="exact"/>
        <w:ind w:firstLine="200"/>
        <w:jc w:val="both"/>
        <w:rPr>
          <w:rFonts w:eastAsia="方正仿宋_GBK" w:cs="方正小标宋_GBK" w:hint="eastAsia"/>
          <w:kern w:val="0"/>
          <w:sz w:val="32"/>
          <w:szCs w:val="32"/>
        </w:rPr>
      </w:pPr>
    </w:p>
    <w:p w:rsidR="001031C2" w:rsidRPr="0021736F" w:rsidRDefault="001031C2" w:rsidP="001031C2">
      <w:pPr>
        <w:pStyle w:val="a6"/>
        <w:shd w:val="clear" w:color="auto" w:fill="FFFFFF"/>
        <w:adjustRightInd w:val="0"/>
        <w:snapToGrid w:val="0"/>
        <w:spacing w:beforeAutospacing="0" w:afterAutospacing="0" w:line="680" w:lineRule="exact"/>
        <w:jc w:val="center"/>
        <w:rPr>
          <w:rFonts w:eastAsia="方正小标宋_GBK" w:cs="方正小标宋_GBK" w:hint="eastAsia"/>
          <w:sz w:val="44"/>
          <w:szCs w:val="44"/>
        </w:rPr>
      </w:pPr>
      <w:r w:rsidRPr="0021736F">
        <w:rPr>
          <w:rFonts w:eastAsia="方正小标宋_GBK" w:cs="方正小标宋_GBK" w:hint="eastAsia"/>
          <w:sz w:val="44"/>
          <w:szCs w:val="44"/>
        </w:rPr>
        <w:t>成都市双流区推进政府职能转变和“放管服”改革暨政务公开协调小组组成成员</w:t>
      </w:r>
    </w:p>
    <w:p w:rsidR="001031C2" w:rsidRPr="0021736F" w:rsidRDefault="001031C2" w:rsidP="001031C2">
      <w:pPr>
        <w:pStyle w:val="a6"/>
        <w:shd w:val="clear" w:color="auto" w:fill="FFFFFF"/>
        <w:adjustRightInd w:val="0"/>
        <w:snapToGrid w:val="0"/>
        <w:spacing w:beforeAutospacing="0" w:afterAutospacing="0" w:line="600" w:lineRule="exact"/>
        <w:ind w:firstLine="200"/>
        <w:jc w:val="both"/>
        <w:rPr>
          <w:rFonts w:eastAsia="方正仿宋_GBK" w:cs="方正小标宋_GBK" w:hint="eastAsia"/>
          <w:sz w:val="32"/>
          <w:szCs w:val="32"/>
        </w:rPr>
      </w:pPr>
    </w:p>
    <w:p w:rsidR="001031C2" w:rsidRPr="0021736F" w:rsidRDefault="001031C2" w:rsidP="001031C2">
      <w:pPr>
        <w:pStyle w:val="a4"/>
        <w:adjustRightInd w:val="0"/>
        <w:snapToGrid w:val="0"/>
        <w:spacing w:after="0" w:line="600" w:lineRule="exact"/>
        <w:ind w:firstLineChars="200" w:firstLine="640"/>
        <w:rPr>
          <w:rStyle w:val="NormalCharacter"/>
          <w:rFonts w:eastAsia="方正仿宋_GBK" w:hint="eastAsia"/>
          <w:kern w:val="0"/>
          <w:sz w:val="32"/>
          <w:szCs w:val="32"/>
        </w:rPr>
      </w:pPr>
      <w:r w:rsidRPr="0021736F">
        <w:rPr>
          <w:rStyle w:val="NormalCharacter"/>
          <w:rFonts w:eastAsia="方正黑体_GBK" w:hint="eastAsia"/>
          <w:kern w:val="0"/>
          <w:sz w:val="32"/>
          <w:szCs w:val="32"/>
        </w:rPr>
        <w:t>组</w:t>
      </w:r>
      <w:r w:rsidRPr="0021736F">
        <w:rPr>
          <w:rStyle w:val="NormalCharacter"/>
          <w:rFonts w:eastAsia="方正黑体_GBK" w:hint="eastAsia"/>
          <w:kern w:val="0"/>
          <w:sz w:val="32"/>
          <w:szCs w:val="32"/>
        </w:rPr>
        <w:t xml:space="preserve">      </w:t>
      </w:r>
      <w:r w:rsidRPr="0021736F">
        <w:rPr>
          <w:rStyle w:val="NormalCharacter"/>
          <w:rFonts w:eastAsia="方正黑体_GBK" w:hint="eastAsia"/>
          <w:kern w:val="0"/>
          <w:sz w:val="32"/>
          <w:szCs w:val="32"/>
        </w:rPr>
        <w:t>长：</w:t>
      </w:r>
      <w:r w:rsidRPr="0021736F">
        <w:rPr>
          <w:rStyle w:val="NormalCharacter"/>
          <w:rFonts w:eastAsia="方正仿宋_GBK" w:hint="eastAsia"/>
          <w:kern w:val="0"/>
          <w:sz w:val="32"/>
          <w:szCs w:val="32"/>
        </w:rPr>
        <w:t>毛</w:t>
      </w:r>
      <w:r w:rsidRPr="0021736F">
        <w:rPr>
          <w:rStyle w:val="NormalCharacter"/>
          <w:rFonts w:eastAsia="方正仿宋_GBK" w:hint="eastAsia"/>
          <w:kern w:val="0"/>
          <w:sz w:val="32"/>
          <w:szCs w:val="32"/>
        </w:rPr>
        <w:t xml:space="preserve">  </w:t>
      </w:r>
      <w:r w:rsidRPr="0021736F">
        <w:rPr>
          <w:rStyle w:val="NormalCharacter"/>
          <w:rFonts w:eastAsia="方正仿宋_GBK" w:hint="eastAsia"/>
          <w:kern w:val="0"/>
          <w:sz w:val="32"/>
          <w:szCs w:val="32"/>
        </w:rPr>
        <w:t>军</w:t>
      </w:r>
      <w:r w:rsidRPr="0021736F">
        <w:rPr>
          <w:rStyle w:val="NormalCharacter"/>
          <w:rFonts w:eastAsia="方正仿宋_GBK" w:hint="eastAsia"/>
          <w:kern w:val="0"/>
          <w:sz w:val="32"/>
          <w:szCs w:val="32"/>
        </w:rPr>
        <w:t xml:space="preserve">   </w:t>
      </w:r>
      <w:r w:rsidRPr="0021736F">
        <w:rPr>
          <w:rStyle w:val="NormalCharacter"/>
          <w:rFonts w:eastAsia="方正仿宋_GBK" w:hint="eastAsia"/>
          <w:kern w:val="0"/>
          <w:sz w:val="32"/>
          <w:szCs w:val="32"/>
        </w:rPr>
        <w:t>区委常委、区政府常务副区长</w:t>
      </w:r>
    </w:p>
    <w:p w:rsidR="001031C2" w:rsidRPr="0021736F" w:rsidRDefault="001031C2" w:rsidP="001031C2">
      <w:pPr>
        <w:pStyle w:val="a4"/>
        <w:adjustRightInd w:val="0"/>
        <w:snapToGrid w:val="0"/>
        <w:spacing w:after="0" w:line="600" w:lineRule="exact"/>
        <w:ind w:firstLineChars="200" w:firstLine="640"/>
        <w:rPr>
          <w:rStyle w:val="NormalCharacter"/>
          <w:rFonts w:eastAsia="方正仿宋_GBK" w:hint="eastAsia"/>
          <w:spacing w:val="-20"/>
          <w:kern w:val="0"/>
          <w:sz w:val="32"/>
          <w:szCs w:val="32"/>
        </w:rPr>
      </w:pPr>
      <w:r w:rsidRPr="0021736F">
        <w:rPr>
          <w:rStyle w:val="NormalCharacter"/>
          <w:rFonts w:eastAsia="方正黑体_GBK" w:hint="eastAsia"/>
          <w:kern w:val="0"/>
          <w:sz w:val="32"/>
          <w:szCs w:val="32"/>
        </w:rPr>
        <w:t>常务副组长：</w:t>
      </w:r>
      <w:proofErr w:type="gramStart"/>
      <w:r w:rsidRPr="0021736F">
        <w:rPr>
          <w:rStyle w:val="NormalCharacter"/>
          <w:rFonts w:eastAsia="方正仿宋_GBK" w:hint="eastAsia"/>
          <w:kern w:val="0"/>
          <w:sz w:val="32"/>
          <w:szCs w:val="32"/>
        </w:rPr>
        <w:t>贾兆余</w:t>
      </w:r>
      <w:proofErr w:type="gramEnd"/>
      <w:r w:rsidRPr="0021736F">
        <w:rPr>
          <w:rStyle w:val="NormalCharacter"/>
          <w:rFonts w:eastAsia="方正仿宋_GBK" w:hint="eastAsia"/>
          <w:kern w:val="0"/>
          <w:sz w:val="32"/>
          <w:szCs w:val="32"/>
        </w:rPr>
        <w:t xml:space="preserve">   </w:t>
      </w:r>
      <w:r w:rsidRPr="0021736F">
        <w:rPr>
          <w:rStyle w:val="NormalCharacter"/>
          <w:rFonts w:eastAsia="方正仿宋_GBK" w:hint="eastAsia"/>
          <w:spacing w:val="-16"/>
          <w:kern w:val="0"/>
          <w:sz w:val="32"/>
          <w:szCs w:val="32"/>
        </w:rPr>
        <w:t>副区级领导、区行政</w:t>
      </w:r>
      <w:proofErr w:type="gramStart"/>
      <w:r w:rsidRPr="0021736F">
        <w:rPr>
          <w:rStyle w:val="NormalCharacter"/>
          <w:rFonts w:eastAsia="方正仿宋_GBK" w:hint="eastAsia"/>
          <w:spacing w:val="-16"/>
          <w:kern w:val="0"/>
          <w:sz w:val="32"/>
          <w:szCs w:val="32"/>
        </w:rPr>
        <w:t>审批局</w:t>
      </w:r>
      <w:proofErr w:type="gramEnd"/>
      <w:r w:rsidRPr="0021736F">
        <w:rPr>
          <w:rStyle w:val="NormalCharacter"/>
          <w:rFonts w:eastAsia="方正仿宋_GBK" w:hint="eastAsia"/>
          <w:spacing w:val="-16"/>
          <w:kern w:val="0"/>
          <w:sz w:val="32"/>
          <w:szCs w:val="32"/>
        </w:rPr>
        <w:t>党组书记</w:t>
      </w:r>
    </w:p>
    <w:p w:rsidR="001031C2" w:rsidRPr="0021736F" w:rsidRDefault="001031C2" w:rsidP="001031C2">
      <w:pPr>
        <w:pStyle w:val="a4"/>
        <w:adjustRightInd w:val="0"/>
        <w:snapToGrid w:val="0"/>
        <w:spacing w:after="0" w:line="600" w:lineRule="exact"/>
        <w:ind w:firstLineChars="200" w:firstLine="640"/>
        <w:rPr>
          <w:rStyle w:val="NormalCharacter"/>
          <w:rFonts w:eastAsia="方正仿宋_GBK" w:hint="eastAsia"/>
          <w:kern w:val="0"/>
          <w:sz w:val="32"/>
          <w:szCs w:val="32"/>
        </w:rPr>
      </w:pPr>
      <w:r w:rsidRPr="0021736F">
        <w:rPr>
          <w:rStyle w:val="NormalCharacter"/>
          <w:rFonts w:eastAsia="方正黑体_GBK" w:hint="eastAsia"/>
          <w:kern w:val="0"/>
          <w:sz w:val="32"/>
          <w:szCs w:val="32"/>
        </w:rPr>
        <w:t>副</w:t>
      </w:r>
      <w:r w:rsidRPr="0021736F">
        <w:rPr>
          <w:rStyle w:val="NormalCharacter"/>
          <w:rFonts w:eastAsia="方正黑体_GBK" w:hint="eastAsia"/>
          <w:kern w:val="0"/>
          <w:sz w:val="32"/>
          <w:szCs w:val="32"/>
        </w:rPr>
        <w:t xml:space="preserve">  </w:t>
      </w:r>
      <w:r w:rsidRPr="0021736F">
        <w:rPr>
          <w:rStyle w:val="NormalCharacter"/>
          <w:rFonts w:eastAsia="方正黑体_GBK" w:hint="eastAsia"/>
          <w:kern w:val="0"/>
          <w:sz w:val="32"/>
          <w:szCs w:val="32"/>
        </w:rPr>
        <w:t>组</w:t>
      </w:r>
      <w:r w:rsidRPr="0021736F">
        <w:rPr>
          <w:rStyle w:val="NormalCharacter"/>
          <w:rFonts w:eastAsia="方正黑体_GBK" w:hint="eastAsia"/>
          <w:kern w:val="0"/>
          <w:sz w:val="32"/>
          <w:szCs w:val="32"/>
        </w:rPr>
        <w:t xml:space="preserve">  </w:t>
      </w:r>
      <w:r w:rsidRPr="0021736F">
        <w:rPr>
          <w:rStyle w:val="NormalCharacter"/>
          <w:rFonts w:eastAsia="方正黑体_GBK" w:hint="eastAsia"/>
          <w:kern w:val="0"/>
          <w:sz w:val="32"/>
          <w:szCs w:val="32"/>
        </w:rPr>
        <w:t>长：</w:t>
      </w:r>
      <w:r w:rsidRPr="0021736F">
        <w:rPr>
          <w:rStyle w:val="NormalCharacter"/>
          <w:rFonts w:eastAsia="方正仿宋_GBK" w:hint="eastAsia"/>
          <w:kern w:val="0"/>
          <w:sz w:val="32"/>
          <w:szCs w:val="32"/>
        </w:rPr>
        <w:t>罗</w:t>
      </w:r>
      <w:r w:rsidRPr="0021736F">
        <w:rPr>
          <w:rStyle w:val="NormalCharacter"/>
          <w:rFonts w:eastAsia="方正仿宋_GBK" w:hint="eastAsia"/>
          <w:kern w:val="0"/>
          <w:sz w:val="32"/>
          <w:szCs w:val="32"/>
        </w:rPr>
        <w:t xml:space="preserve">  </w:t>
      </w:r>
      <w:r w:rsidRPr="0021736F">
        <w:rPr>
          <w:rStyle w:val="NormalCharacter"/>
          <w:rFonts w:eastAsia="方正仿宋_GBK" w:hint="eastAsia"/>
          <w:kern w:val="0"/>
          <w:sz w:val="32"/>
          <w:szCs w:val="32"/>
        </w:rPr>
        <w:t>萍</w:t>
      </w:r>
      <w:r w:rsidRPr="0021736F">
        <w:rPr>
          <w:rStyle w:val="NormalCharacter"/>
          <w:rFonts w:eastAsia="方正仿宋_GBK" w:hint="eastAsia"/>
          <w:kern w:val="0"/>
          <w:sz w:val="32"/>
          <w:szCs w:val="32"/>
        </w:rPr>
        <w:t xml:space="preserve">   </w:t>
      </w:r>
      <w:r w:rsidRPr="0021736F">
        <w:rPr>
          <w:rStyle w:val="NormalCharacter"/>
          <w:rFonts w:eastAsia="方正仿宋_GBK" w:hint="eastAsia"/>
          <w:kern w:val="0"/>
          <w:sz w:val="32"/>
          <w:szCs w:val="32"/>
        </w:rPr>
        <w:t>区行政</w:t>
      </w:r>
      <w:proofErr w:type="gramStart"/>
      <w:r w:rsidRPr="0021736F">
        <w:rPr>
          <w:rStyle w:val="NormalCharacter"/>
          <w:rFonts w:eastAsia="方正仿宋_GBK" w:hint="eastAsia"/>
          <w:kern w:val="0"/>
          <w:sz w:val="32"/>
          <w:szCs w:val="32"/>
        </w:rPr>
        <w:t>审批局</w:t>
      </w:r>
      <w:proofErr w:type="gramEnd"/>
      <w:r w:rsidRPr="0021736F">
        <w:rPr>
          <w:rStyle w:val="NormalCharacter"/>
          <w:rFonts w:eastAsia="方正仿宋_GBK" w:hint="eastAsia"/>
          <w:kern w:val="0"/>
          <w:sz w:val="32"/>
          <w:szCs w:val="32"/>
        </w:rPr>
        <w:t>党组副书记、局长</w:t>
      </w:r>
    </w:p>
    <w:p w:rsidR="001031C2" w:rsidRPr="0021736F" w:rsidRDefault="001031C2" w:rsidP="001031C2">
      <w:pPr>
        <w:pStyle w:val="a4"/>
        <w:adjustRightInd w:val="0"/>
        <w:snapToGrid w:val="0"/>
        <w:spacing w:after="0" w:line="600" w:lineRule="exact"/>
        <w:ind w:firstLineChars="200" w:firstLine="640"/>
        <w:rPr>
          <w:rStyle w:val="NormalCharacter"/>
          <w:rFonts w:eastAsia="方正仿宋_GBK" w:hint="eastAsia"/>
          <w:kern w:val="0"/>
          <w:sz w:val="32"/>
          <w:szCs w:val="32"/>
        </w:rPr>
      </w:pPr>
      <w:r w:rsidRPr="0021736F">
        <w:rPr>
          <w:rStyle w:val="NormalCharacter"/>
          <w:rFonts w:eastAsia="方正黑体_GBK" w:hint="eastAsia"/>
          <w:kern w:val="0"/>
          <w:sz w:val="32"/>
          <w:szCs w:val="32"/>
        </w:rPr>
        <w:t>成</w:t>
      </w:r>
      <w:r w:rsidRPr="0021736F">
        <w:rPr>
          <w:rStyle w:val="NormalCharacter"/>
          <w:rFonts w:eastAsia="方正黑体_GBK" w:hint="eastAsia"/>
          <w:kern w:val="0"/>
          <w:sz w:val="32"/>
          <w:szCs w:val="32"/>
        </w:rPr>
        <w:t xml:space="preserve">      </w:t>
      </w:r>
      <w:r w:rsidRPr="0021736F">
        <w:rPr>
          <w:rStyle w:val="NormalCharacter"/>
          <w:rFonts w:eastAsia="方正黑体_GBK" w:hint="eastAsia"/>
          <w:kern w:val="0"/>
          <w:sz w:val="32"/>
          <w:szCs w:val="32"/>
        </w:rPr>
        <w:t>员</w:t>
      </w:r>
      <w:r w:rsidRPr="0021736F">
        <w:rPr>
          <w:rStyle w:val="NormalCharacter"/>
          <w:rFonts w:eastAsia="方正仿宋_GBK" w:hint="eastAsia"/>
          <w:kern w:val="0"/>
          <w:sz w:val="32"/>
          <w:szCs w:val="32"/>
        </w:rPr>
        <w:t>：区法院、区政府办、区委宣传部、区委编办、区发改局、区新科局（区能源办）、区教育局、区公安分局、区民政局、区司法局、区财政局、区人社局、区规划和自然资源局、双流生态环境局、区住建交通局、区水务局、区农业农村局、区商务局、区文体旅游局、区卫健局、区应急局、区审计局、区国资金融局、区市场监管局、区</w:t>
      </w:r>
      <w:proofErr w:type="gramStart"/>
      <w:r w:rsidRPr="0021736F">
        <w:rPr>
          <w:rStyle w:val="NormalCharacter"/>
          <w:rFonts w:eastAsia="方正仿宋_GBK" w:hint="eastAsia"/>
          <w:kern w:val="0"/>
          <w:sz w:val="32"/>
          <w:szCs w:val="32"/>
        </w:rPr>
        <w:t>医</w:t>
      </w:r>
      <w:proofErr w:type="gramEnd"/>
      <w:r w:rsidRPr="0021736F">
        <w:rPr>
          <w:rStyle w:val="NormalCharacter"/>
          <w:rFonts w:eastAsia="方正仿宋_GBK" w:hint="eastAsia"/>
          <w:kern w:val="0"/>
          <w:sz w:val="32"/>
          <w:szCs w:val="32"/>
        </w:rPr>
        <w:t>保局、区行政审批局、区公资交易中心、区航空经济局、区税务局、人行双流支行、银保监双流监管组、区社科联、区融媒体中心、区政府督查室有关负责同志。</w:t>
      </w:r>
    </w:p>
    <w:p w:rsidR="001031C2" w:rsidRPr="0021736F" w:rsidRDefault="001031C2" w:rsidP="001031C2">
      <w:pPr>
        <w:pStyle w:val="a4"/>
        <w:adjustRightInd w:val="0"/>
        <w:snapToGrid w:val="0"/>
        <w:spacing w:after="0" w:line="600" w:lineRule="exact"/>
        <w:ind w:firstLineChars="200" w:firstLine="640"/>
        <w:rPr>
          <w:rStyle w:val="NormalCharacter"/>
          <w:rFonts w:eastAsia="方正仿宋_GBK" w:hint="eastAsia"/>
          <w:kern w:val="0"/>
          <w:sz w:val="32"/>
          <w:szCs w:val="32"/>
        </w:rPr>
      </w:pPr>
      <w:r w:rsidRPr="0021736F">
        <w:rPr>
          <w:rStyle w:val="NormalCharacter"/>
          <w:rFonts w:eastAsia="方正仿宋_GBK" w:hint="eastAsia"/>
          <w:kern w:val="0"/>
          <w:sz w:val="32"/>
          <w:szCs w:val="32"/>
        </w:rPr>
        <w:t>办公室设在区行政审批局，办公室主任由区行政</w:t>
      </w:r>
      <w:proofErr w:type="gramStart"/>
      <w:r w:rsidRPr="0021736F">
        <w:rPr>
          <w:rStyle w:val="NormalCharacter"/>
          <w:rFonts w:eastAsia="方正仿宋_GBK" w:hint="eastAsia"/>
          <w:kern w:val="0"/>
          <w:sz w:val="32"/>
          <w:szCs w:val="32"/>
        </w:rPr>
        <w:t>审批局</w:t>
      </w:r>
      <w:proofErr w:type="gramEnd"/>
      <w:r w:rsidRPr="0021736F">
        <w:rPr>
          <w:rStyle w:val="NormalCharacter"/>
          <w:rFonts w:eastAsia="方正仿宋_GBK" w:hint="eastAsia"/>
          <w:kern w:val="0"/>
          <w:sz w:val="32"/>
          <w:szCs w:val="32"/>
        </w:rPr>
        <w:t>局长兼任。</w:t>
      </w:r>
    </w:p>
    <w:p w:rsidR="001031C2" w:rsidRPr="0021736F" w:rsidRDefault="001031C2" w:rsidP="001031C2">
      <w:pPr>
        <w:adjustRightInd w:val="0"/>
        <w:snapToGrid w:val="0"/>
        <w:spacing w:line="600" w:lineRule="exact"/>
        <w:ind w:firstLine="200"/>
        <w:rPr>
          <w:rFonts w:eastAsia="方正仿宋_GBK" w:cs="方正仿宋简体" w:hint="eastAsia"/>
          <w:kern w:val="0"/>
          <w:sz w:val="32"/>
          <w:szCs w:val="32"/>
          <w:shd w:val="clear" w:color="auto" w:fill="FFFFFF"/>
        </w:rPr>
        <w:sectPr w:rsidR="001031C2" w:rsidRPr="0021736F" w:rsidSect="00C9175C">
          <w:footerReference w:type="even" r:id="rId4"/>
          <w:footerReference w:type="default" r:id="rId5"/>
          <w:pgSz w:w="11906" w:h="16838" w:code="9"/>
          <w:pgMar w:top="1985" w:right="1474" w:bottom="1588" w:left="1588" w:header="851" w:footer="1474" w:gutter="0"/>
          <w:cols w:space="720"/>
          <w:titlePg/>
          <w:docGrid w:type="lines" w:linePitch="315"/>
        </w:sectPr>
      </w:pPr>
    </w:p>
    <w:p w:rsidR="001031C2" w:rsidRPr="00F96792" w:rsidRDefault="001031C2" w:rsidP="001031C2">
      <w:pPr>
        <w:spacing w:line="600" w:lineRule="exact"/>
        <w:jc w:val="left"/>
        <w:rPr>
          <w:rFonts w:eastAsia="方正楷体_GBK" w:cs="方正黑体_GBK"/>
          <w:kern w:val="0"/>
          <w:sz w:val="32"/>
          <w:szCs w:val="32"/>
        </w:rPr>
      </w:pPr>
      <w:r w:rsidRPr="00F96792">
        <w:rPr>
          <w:rFonts w:eastAsia="方正黑体_GBK" w:cs="方正黑体_GBK" w:hint="eastAsia"/>
          <w:kern w:val="0"/>
          <w:sz w:val="32"/>
          <w:szCs w:val="32"/>
        </w:rPr>
        <w:lastRenderedPageBreak/>
        <w:t>附件</w:t>
      </w:r>
      <w:r w:rsidRPr="00F96792">
        <w:rPr>
          <w:rFonts w:eastAsia="方正楷体_GBK" w:cs="方正黑体_GBK" w:hint="eastAsia"/>
          <w:kern w:val="0"/>
          <w:sz w:val="32"/>
          <w:szCs w:val="32"/>
        </w:rPr>
        <w:t>2</w:t>
      </w:r>
    </w:p>
    <w:p w:rsidR="001031C2" w:rsidRPr="00F96792" w:rsidRDefault="001031C2" w:rsidP="001031C2">
      <w:pPr>
        <w:pStyle w:val="a0"/>
        <w:spacing w:line="400" w:lineRule="exact"/>
        <w:rPr>
          <w:rFonts w:eastAsia="方正小标宋_GBK" w:cs="方正小标宋_GBK" w:hint="eastAsia"/>
          <w:kern w:val="0"/>
          <w:sz w:val="44"/>
          <w:szCs w:val="44"/>
        </w:rPr>
      </w:pPr>
    </w:p>
    <w:p w:rsidR="001031C2" w:rsidRPr="00F96792" w:rsidRDefault="001031C2" w:rsidP="001031C2">
      <w:pPr>
        <w:spacing w:line="600" w:lineRule="exact"/>
        <w:jc w:val="center"/>
        <w:rPr>
          <w:rFonts w:eastAsia="方正小标宋_GBK" w:cs="方正小标宋_GBK"/>
          <w:snapToGrid w:val="0"/>
          <w:kern w:val="0"/>
          <w:sz w:val="44"/>
          <w:szCs w:val="44"/>
        </w:rPr>
      </w:pPr>
      <w:r w:rsidRPr="001031C2">
        <w:rPr>
          <w:rFonts w:eastAsia="方正小标宋_GBK" w:cs="方正小标宋_GBK" w:hint="eastAsia"/>
          <w:snapToGrid w:val="0"/>
          <w:spacing w:val="14"/>
          <w:kern w:val="0"/>
          <w:sz w:val="44"/>
          <w:szCs w:val="44"/>
          <w:fitText w:val="7920" w:id="-1680673792"/>
        </w:rPr>
        <w:t>政务公开事项标准目录编制的牵头单</w:t>
      </w:r>
      <w:r w:rsidRPr="001031C2">
        <w:rPr>
          <w:rFonts w:eastAsia="方正小标宋_GBK" w:cs="方正小标宋_GBK" w:hint="eastAsia"/>
          <w:snapToGrid w:val="0"/>
          <w:spacing w:val="-3"/>
          <w:kern w:val="0"/>
          <w:sz w:val="44"/>
          <w:szCs w:val="44"/>
          <w:fitText w:val="7920" w:id="-1680673792"/>
        </w:rPr>
        <w:t>位</w:t>
      </w:r>
    </w:p>
    <w:p w:rsidR="001031C2" w:rsidRPr="0021736F" w:rsidRDefault="001031C2" w:rsidP="001031C2">
      <w:pPr>
        <w:pStyle w:val="a0"/>
        <w:spacing w:line="400" w:lineRule="exact"/>
        <w:jc w:val="center"/>
        <w:rPr>
          <w:rFonts w:eastAsia="方正小标宋_GBK" w:cs="方正小标宋_GBK" w:hint="eastAsia"/>
          <w:kern w:val="0"/>
          <w:sz w:val="44"/>
          <w:szCs w:val="44"/>
        </w:rPr>
      </w:pPr>
    </w:p>
    <w:tbl>
      <w:tblPr>
        <w:tblW w:w="901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38"/>
        <w:gridCol w:w="4862"/>
        <w:gridCol w:w="3315"/>
      </w:tblGrid>
      <w:tr w:rsidR="001031C2" w:rsidRPr="0021736F" w:rsidTr="00C2649D">
        <w:trPr>
          <w:trHeight w:val="517"/>
          <w:tblHeader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Fonts w:eastAsia="方正黑体_GBK" w:hint="eastAsia"/>
                <w:kern w:val="0"/>
                <w:sz w:val="30"/>
                <w:szCs w:val="30"/>
              </w:rPr>
            </w:pPr>
            <w:r w:rsidRPr="0021736F">
              <w:rPr>
                <w:rFonts w:eastAsia="方正黑体_GBK" w:cs="方正黑体_GBK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Fonts w:eastAsia="方正黑体_GBK" w:hint="eastAsia"/>
                <w:kern w:val="0"/>
                <w:sz w:val="30"/>
                <w:szCs w:val="30"/>
              </w:rPr>
            </w:pPr>
            <w:r w:rsidRPr="0021736F">
              <w:rPr>
                <w:rFonts w:eastAsia="方正黑体_GBK" w:cs="方正黑体_GBK" w:hint="eastAsia"/>
                <w:kern w:val="0"/>
                <w:sz w:val="30"/>
                <w:szCs w:val="30"/>
              </w:rPr>
              <w:t>领域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Fonts w:eastAsia="方正黑体_GBK" w:hint="eastAsia"/>
                <w:kern w:val="0"/>
                <w:sz w:val="30"/>
                <w:szCs w:val="30"/>
              </w:rPr>
            </w:pPr>
            <w:r w:rsidRPr="0021736F">
              <w:rPr>
                <w:rFonts w:eastAsia="方正黑体_GBK" w:cs="方正黑体_GBK" w:hint="eastAsia"/>
                <w:kern w:val="0"/>
                <w:sz w:val="30"/>
                <w:szCs w:val="30"/>
              </w:rPr>
              <w:t>牵头单位</w:t>
            </w:r>
          </w:p>
        </w:tc>
      </w:tr>
      <w:tr w:rsidR="001031C2" w:rsidRPr="0021736F" w:rsidTr="00C2649D">
        <w:trPr>
          <w:trHeight w:val="517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仿宋_GB2312" w:hint="eastAsia"/>
                <w:kern w:val="0"/>
                <w:sz w:val="30"/>
                <w:szCs w:val="30"/>
              </w:rPr>
            </w:pPr>
            <w:r w:rsidRPr="0021736F">
              <w:rPr>
                <w:rFonts w:eastAsia="方正仿宋_GBK" w:cs="仿宋_GB2312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</w:pPr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重大建设项目领域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</w:pPr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区发改局</w:t>
            </w:r>
          </w:p>
        </w:tc>
      </w:tr>
      <w:tr w:rsidR="001031C2" w:rsidRPr="0021736F" w:rsidTr="00C2649D">
        <w:trPr>
          <w:trHeight w:val="517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仿宋_GB2312" w:hint="eastAsia"/>
                <w:kern w:val="0"/>
                <w:sz w:val="30"/>
                <w:szCs w:val="30"/>
              </w:rPr>
            </w:pPr>
            <w:r w:rsidRPr="0021736F">
              <w:rPr>
                <w:rFonts w:eastAsia="方正仿宋_GBK" w:cs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</w:pPr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公共资源交易领域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</w:pPr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区行政</w:t>
            </w:r>
            <w:proofErr w:type="gramStart"/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审批局</w:t>
            </w:r>
            <w:proofErr w:type="gramEnd"/>
          </w:p>
        </w:tc>
      </w:tr>
      <w:tr w:rsidR="001031C2" w:rsidRPr="0021736F" w:rsidTr="00C2649D">
        <w:trPr>
          <w:trHeight w:val="517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仿宋_GB2312" w:hint="eastAsia"/>
                <w:kern w:val="0"/>
                <w:sz w:val="30"/>
                <w:szCs w:val="30"/>
              </w:rPr>
            </w:pPr>
            <w:r w:rsidRPr="0021736F">
              <w:rPr>
                <w:rFonts w:eastAsia="方正仿宋_GBK" w:cs="仿宋_GB2312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</w:pPr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义务教育领域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</w:pPr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区教育局</w:t>
            </w:r>
          </w:p>
        </w:tc>
      </w:tr>
      <w:tr w:rsidR="001031C2" w:rsidRPr="0021736F" w:rsidTr="00C2649D">
        <w:trPr>
          <w:trHeight w:val="90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仿宋_GB2312" w:hint="eastAsia"/>
                <w:kern w:val="0"/>
                <w:sz w:val="30"/>
                <w:szCs w:val="30"/>
              </w:rPr>
            </w:pPr>
            <w:r w:rsidRPr="0021736F">
              <w:rPr>
                <w:rFonts w:eastAsia="方正仿宋_GBK" w:cs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</w:pPr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户籍管理领域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</w:pPr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区公安分局</w:t>
            </w:r>
          </w:p>
        </w:tc>
      </w:tr>
      <w:tr w:rsidR="001031C2" w:rsidRPr="0021736F" w:rsidTr="00C2649D">
        <w:trPr>
          <w:trHeight w:val="517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仿宋_GB2312" w:hint="eastAsia"/>
                <w:kern w:val="0"/>
                <w:sz w:val="30"/>
                <w:szCs w:val="30"/>
              </w:rPr>
            </w:pPr>
            <w:r w:rsidRPr="0021736F">
              <w:rPr>
                <w:rFonts w:eastAsia="方正仿宋_GBK" w:cs="仿宋_GB2312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</w:pPr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社会救助领域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</w:pPr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区民政局</w:t>
            </w:r>
          </w:p>
        </w:tc>
      </w:tr>
      <w:tr w:rsidR="001031C2" w:rsidRPr="0021736F" w:rsidTr="00C2649D">
        <w:trPr>
          <w:trHeight w:val="517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仿宋_GB2312" w:hint="eastAsia"/>
                <w:kern w:val="0"/>
                <w:sz w:val="30"/>
                <w:szCs w:val="30"/>
              </w:rPr>
            </w:pPr>
            <w:r w:rsidRPr="0021736F">
              <w:rPr>
                <w:rFonts w:eastAsia="方正仿宋_GBK" w:cs="仿宋_GB2312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</w:pPr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养老服务领域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</w:pPr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区民政局</w:t>
            </w:r>
          </w:p>
        </w:tc>
      </w:tr>
      <w:tr w:rsidR="001031C2" w:rsidRPr="0021736F" w:rsidTr="00C2649D">
        <w:trPr>
          <w:trHeight w:val="517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仿宋_GB2312" w:hint="eastAsia"/>
                <w:kern w:val="0"/>
                <w:sz w:val="30"/>
                <w:szCs w:val="30"/>
              </w:rPr>
            </w:pPr>
            <w:r w:rsidRPr="0021736F">
              <w:rPr>
                <w:rFonts w:eastAsia="方正仿宋_GBK" w:cs="仿宋_GB2312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</w:pPr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公共法律服务领域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</w:pPr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区司法局</w:t>
            </w:r>
          </w:p>
        </w:tc>
      </w:tr>
      <w:tr w:rsidR="001031C2" w:rsidRPr="0021736F" w:rsidTr="00C2649D">
        <w:trPr>
          <w:trHeight w:val="517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仿宋_GB2312" w:hint="eastAsia"/>
                <w:kern w:val="0"/>
                <w:sz w:val="30"/>
                <w:szCs w:val="30"/>
              </w:rPr>
            </w:pPr>
            <w:r w:rsidRPr="0021736F">
              <w:rPr>
                <w:rFonts w:eastAsia="方正仿宋_GBK" w:cs="仿宋_GB2312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</w:pPr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财政预决算领域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</w:pPr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区财政局</w:t>
            </w:r>
          </w:p>
        </w:tc>
      </w:tr>
      <w:tr w:rsidR="001031C2" w:rsidRPr="0021736F" w:rsidTr="00C2649D">
        <w:trPr>
          <w:trHeight w:val="517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仿宋_GB2312" w:hint="eastAsia"/>
                <w:kern w:val="0"/>
                <w:sz w:val="30"/>
                <w:szCs w:val="30"/>
              </w:rPr>
            </w:pPr>
            <w:r w:rsidRPr="0021736F">
              <w:rPr>
                <w:rFonts w:eastAsia="方正仿宋_GBK" w:cs="仿宋_GB2312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</w:pPr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就业领域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</w:pPr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区人社局</w:t>
            </w:r>
          </w:p>
        </w:tc>
      </w:tr>
      <w:tr w:rsidR="001031C2" w:rsidRPr="0021736F" w:rsidTr="00C2649D">
        <w:trPr>
          <w:trHeight w:val="530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仿宋_GB2312" w:hint="eastAsia"/>
                <w:kern w:val="0"/>
                <w:sz w:val="30"/>
                <w:szCs w:val="30"/>
              </w:rPr>
            </w:pPr>
            <w:r w:rsidRPr="0021736F">
              <w:rPr>
                <w:rFonts w:eastAsia="方正仿宋_GBK" w:cs="仿宋_GB2312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</w:pPr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社会保险领域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</w:pPr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区人社局</w:t>
            </w:r>
          </w:p>
        </w:tc>
      </w:tr>
      <w:tr w:rsidR="001031C2" w:rsidRPr="0021736F" w:rsidTr="00C2649D">
        <w:trPr>
          <w:trHeight w:val="90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仿宋_GB2312" w:hint="eastAsia"/>
                <w:kern w:val="0"/>
                <w:sz w:val="30"/>
                <w:szCs w:val="30"/>
              </w:rPr>
            </w:pPr>
            <w:r w:rsidRPr="0021736F">
              <w:rPr>
                <w:rFonts w:eastAsia="方正仿宋_GBK" w:cs="仿宋_GB2312" w:hint="eastAsia"/>
                <w:kern w:val="0"/>
                <w:sz w:val="30"/>
                <w:szCs w:val="30"/>
              </w:rPr>
              <w:t>11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</w:pPr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国土空间规划领域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</w:pPr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区规划和自然资源局</w:t>
            </w:r>
          </w:p>
        </w:tc>
      </w:tr>
      <w:tr w:rsidR="001031C2" w:rsidRPr="0021736F" w:rsidTr="00C2649D">
        <w:trPr>
          <w:trHeight w:val="517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仿宋_GB2312" w:hint="eastAsia"/>
                <w:kern w:val="0"/>
                <w:sz w:val="30"/>
                <w:szCs w:val="30"/>
              </w:rPr>
            </w:pPr>
            <w:r w:rsidRPr="0021736F">
              <w:rPr>
                <w:rFonts w:eastAsia="方正仿宋_GBK" w:cs="仿宋_GB2312" w:hint="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</w:pPr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农村集体土地征收与补偿领域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</w:pPr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区规划和自然资源局</w:t>
            </w:r>
          </w:p>
        </w:tc>
      </w:tr>
      <w:tr w:rsidR="001031C2" w:rsidRPr="0021736F" w:rsidTr="00C2649D">
        <w:trPr>
          <w:trHeight w:val="517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仿宋_GB2312" w:hint="eastAsia"/>
                <w:kern w:val="0"/>
                <w:sz w:val="30"/>
                <w:szCs w:val="30"/>
              </w:rPr>
            </w:pPr>
            <w:r w:rsidRPr="0021736F">
              <w:rPr>
                <w:rFonts w:eastAsia="方正仿宋_GBK" w:cs="仿宋_GB2312" w:hint="eastAsia"/>
                <w:kern w:val="0"/>
                <w:sz w:val="30"/>
                <w:szCs w:val="30"/>
              </w:rPr>
              <w:t>13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</w:pPr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生态环境领域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</w:pPr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双流生态环境局</w:t>
            </w:r>
          </w:p>
        </w:tc>
      </w:tr>
      <w:tr w:rsidR="001031C2" w:rsidRPr="0021736F" w:rsidTr="00C2649D">
        <w:trPr>
          <w:trHeight w:val="517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仿宋_GB2312" w:hint="eastAsia"/>
                <w:kern w:val="0"/>
                <w:sz w:val="30"/>
                <w:szCs w:val="30"/>
              </w:rPr>
            </w:pPr>
            <w:r w:rsidRPr="0021736F">
              <w:rPr>
                <w:rFonts w:eastAsia="方正仿宋_GBK" w:cs="仿宋_GB2312" w:hint="eastAsia"/>
                <w:kern w:val="0"/>
                <w:sz w:val="30"/>
                <w:szCs w:val="30"/>
              </w:rPr>
              <w:t>14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</w:pPr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保障性住房领域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</w:pPr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区住</w:t>
            </w:r>
            <w:proofErr w:type="gramStart"/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建交通局</w:t>
            </w:r>
            <w:proofErr w:type="gramEnd"/>
          </w:p>
        </w:tc>
      </w:tr>
      <w:tr w:rsidR="001031C2" w:rsidRPr="0021736F" w:rsidTr="00C2649D">
        <w:trPr>
          <w:trHeight w:val="517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仿宋_GB2312" w:hint="eastAsia"/>
                <w:kern w:val="0"/>
                <w:sz w:val="30"/>
                <w:szCs w:val="30"/>
              </w:rPr>
            </w:pPr>
            <w:r w:rsidRPr="0021736F">
              <w:rPr>
                <w:rFonts w:eastAsia="方正仿宋_GBK" w:cs="仿宋_GB2312" w:hint="eastAsia"/>
                <w:kern w:val="0"/>
                <w:sz w:val="30"/>
                <w:szCs w:val="30"/>
              </w:rPr>
              <w:t>15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</w:pPr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国有土地上房屋征收与补偿领域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</w:pPr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区住</w:t>
            </w:r>
            <w:proofErr w:type="gramStart"/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建交通局</w:t>
            </w:r>
            <w:proofErr w:type="gramEnd"/>
          </w:p>
        </w:tc>
      </w:tr>
      <w:tr w:rsidR="001031C2" w:rsidRPr="0021736F" w:rsidTr="00C2649D">
        <w:trPr>
          <w:trHeight w:val="517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仿宋_GB2312" w:hint="eastAsia"/>
                <w:kern w:val="0"/>
                <w:sz w:val="30"/>
                <w:szCs w:val="30"/>
              </w:rPr>
            </w:pPr>
            <w:r w:rsidRPr="0021736F">
              <w:rPr>
                <w:rFonts w:eastAsia="方正仿宋_GBK" w:cs="仿宋_GB2312" w:hint="eastAsia"/>
                <w:kern w:val="0"/>
                <w:sz w:val="30"/>
                <w:szCs w:val="30"/>
              </w:rPr>
              <w:t>16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</w:pPr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市政服务领域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</w:pPr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区城管局</w:t>
            </w:r>
          </w:p>
        </w:tc>
      </w:tr>
      <w:tr w:rsidR="001031C2" w:rsidRPr="0021736F" w:rsidTr="00C2649D">
        <w:trPr>
          <w:trHeight w:val="517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仿宋_GB2312" w:hint="eastAsia"/>
                <w:kern w:val="0"/>
                <w:sz w:val="30"/>
                <w:szCs w:val="30"/>
              </w:rPr>
            </w:pPr>
            <w:r w:rsidRPr="0021736F">
              <w:rPr>
                <w:rFonts w:eastAsia="方正仿宋_GBK" w:cs="仿宋_GB2312" w:hint="eastAsia"/>
                <w:kern w:val="0"/>
                <w:sz w:val="30"/>
                <w:szCs w:val="30"/>
              </w:rPr>
              <w:t>17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</w:pPr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城市综合执法领域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</w:pPr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区综合执法局</w:t>
            </w:r>
          </w:p>
        </w:tc>
      </w:tr>
      <w:tr w:rsidR="001031C2" w:rsidRPr="0021736F" w:rsidTr="00C2649D">
        <w:trPr>
          <w:trHeight w:val="517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仿宋_GB2312" w:hint="eastAsia"/>
                <w:kern w:val="0"/>
                <w:sz w:val="30"/>
                <w:szCs w:val="30"/>
              </w:rPr>
            </w:pPr>
            <w:r w:rsidRPr="0021736F">
              <w:rPr>
                <w:rFonts w:eastAsia="方正仿宋_GBK" w:cs="仿宋_GB2312" w:hint="eastAsia"/>
                <w:kern w:val="0"/>
                <w:sz w:val="30"/>
                <w:szCs w:val="30"/>
              </w:rPr>
              <w:t>18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</w:pPr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涉农补贴领域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</w:pPr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区农业农村局</w:t>
            </w:r>
          </w:p>
        </w:tc>
      </w:tr>
      <w:tr w:rsidR="001031C2" w:rsidRPr="0021736F" w:rsidTr="00C2649D">
        <w:trPr>
          <w:trHeight w:val="517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仿宋_GB2312" w:hint="eastAsia"/>
                <w:kern w:val="0"/>
                <w:sz w:val="30"/>
                <w:szCs w:val="30"/>
              </w:rPr>
            </w:pPr>
            <w:r w:rsidRPr="0021736F">
              <w:rPr>
                <w:rFonts w:eastAsia="方正仿宋_GBK" w:cs="仿宋_GB2312" w:hint="eastAsia"/>
                <w:kern w:val="0"/>
                <w:sz w:val="30"/>
                <w:szCs w:val="30"/>
              </w:rPr>
              <w:lastRenderedPageBreak/>
              <w:t>19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</w:pPr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公共文化服务领域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</w:pPr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区文体旅游局</w:t>
            </w:r>
          </w:p>
        </w:tc>
      </w:tr>
      <w:tr w:rsidR="001031C2" w:rsidRPr="0021736F" w:rsidTr="00C2649D">
        <w:trPr>
          <w:trHeight w:val="517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仿宋_GB2312" w:hint="eastAsia"/>
                <w:kern w:val="0"/>
                <w:sz w:val="30"/>
                <w:szCs w:val="30"/>
              </w:rPr>
            </w:pPr>
            <w:r w:rsidRPr="0021736F">
              <w:rPr>
                <w:rFonts w:eastAsia="方正仿宋_GBK" w:cs="仿宋_GB2312" w:hint="eastAsia"/>
                <w:kern w:val="0"/>
                <w:sz w:val="30"/>
                <w:szCs w:val="30"/>
              </w:rPr>
              <w:t>20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</w:pPr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卫生健康领域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</w:pPr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区卫健局</w:t>
            </w:r>
          </w:p>
        </w:tc>
      </w:tr>
      <w:tr w:rsidR="001031C2" w:rsidRPr="0021736F" w:rsidTr="00C2649D">
        <w:trPr>
          <w:trHeight w:val="517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仿宋_GB2312" w:hint="eastAsia"/>
                <w:kern w:val="0"/>
                <w:sz w:val="30"/>
                <w:szCs w:val="30"/>
              </w:rPr>
            </w:pPr>
            <w:r w:rsidRPr="0021736F">
              <w:rPr>
                <w:rFonts w:eastAsia="方正仿宋_GBK" w:cs="仿宋_GB2312" w:hint="eastAsia"/>
                <w:kern w:val="0"/>
                <w:sz w:val="30"/>
                <w:szCs w:val="30"/>
              </w:rPr>
              <w:t>21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</w:pPr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安全生产领域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</w:pPr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区</w:t>
            </w:r>
            <w:proofErr w:type="gramStart"/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应急局</w:t>
            </w:r>
            <w:proofErr w:type="gramEnd"/>
          </w:p>
        </w:tc>
      </w:tr>
      <w:tr w:rsidR="001031C2" w:rsidRPr="0021736F" w:rsidTr="00C2649D">
        <w:trPr>
          <w:trHeight w:val="517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仿宋_GB2312" w:hint="eastAsia"/>
                <w:kern w:val="0"/>
                <w:sz w:val="30"/>
                <w:szCs w:val="30"/>
              </w:rPr>
            </w:pPr>
            <w:r w:rsidRPr="0021736F">
              <w:rPr>
                <w:rFonts w:eastAsia="方正仿宋_GBK" w:cs="仿宋_GB2312" w:hint="eastAsia"/>
                <w:kern w:val="0"/>
                <w:sz w:val="30"/>
                <w:szCs w:val="30"/>
              </w:rPr>
              <w:t>22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</w:pPr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救灾领域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</w:pPr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区</w:t>
            </w:r>
            <w:proofErr w:type="gramStart"/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应急局</w:t>
            </w:r>
            <w:proofErr w:type="gramEnd"/>
          </w:p>
        </w:tc>
      </w:tr>
      <w:tr w:rsidR="001031C2" w:rsidRPr="0021736F" w:rsidTr="00C2649D">
        <w:trPr>
          <w:trHeight w:val="517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仿宋_GB2312" w:hint="eastAsia"/>
                <w:kern w:val="0"/>
                <w:sz w:val="30"/>
                <w:szCs w:val="30"/>
              </w:rPr>
            </w:pPr>
            <w:r w:rsidRPr="0021736F">
              <w:rPr>
                <w:rFonts w:eastAsia="方正仿宋_GBK" w:cs="仿宋_GB2312" w:hint="eastAsia"/>
                <w:kern w:val="0"/>
                <w:sz w:val="30"/>
                <w:szCs w:val="30"/>
              </w:rPr>
              <w:t>23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</w:pPr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食品药品监管领域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</w:pPr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区市场监管局</w:t>
            </w:r>
          </w:p>
        </w:tc>
      </w:tr>
      <w:tr w:rsidR="001031C2" w:rsidRPr="0021736F" w:rsidTr="00C2649D">
        <w:trPr>
          <w:trHeight w:val="517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仿宋_GB2312" w:hint="eastAsia"/>
                <w:kern w:val="0"/>
                <w:sz w:val="30"/>
                <w:szCs w:val="30"/>
              </w:rPr>
            </w:pPr>
            <w:r w:rsidRPr="0021736F">
              <w:rPr>
                <w:rFonts w:eastAsia="方正仿宋_GBK" w:cs="仿宋_GB2312" w:hint="eastAsia"/>
                <w:kern w:val="0"/>
                <w:sz w:val="30"/>
                <w:szCs w:val="30"/>
              </w:rPr>
              <w:t>24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</w:pPr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税收管理领域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</w:pPr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区税务局</w:t>
            </w:r>
          </w:p>
        </w:tc>
      </w:tr>
      <w:tr w:rsidR="001031C2" w:rsidRPr="0021736F" w:rsidTr="00C2649D">
        <w:trPr>
          <w:trHeight w:val="537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Fonts w:eastAsia="方正仿宋_GBK" w:cs="仿宋_GB2312" w:hint="eastAsia"/>
                <w:kern w:val="0"/>
                <w:sz w:val="30"/>
                <w:szCs w:val="30"/>
              </w:rPr>
            </w:pPr>
            <w:r w:rsidRPr="0021736F">
              <w:rPr>
                <w:rFonts w:eastAsia="方正仿宋_GBK" w:cs="仿宋_GB2312" w:hint="eastAsia"/>
                <w:kern w:val="0"/>
                <w:sz w:val="30"/>
                <w:szCs w:val="30"/>
              </w:rPr>
              <w:t>25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</w:pPr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乡村振兴领域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B9BD5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031C2" w:rsidRPr="0021736F" w:rsidRDefault="001031C2" w:rsidP="00C2649D">
            <w:pPr>
              <w:widowControl/>
              <w:spacing w:line="600" w:lineRule="exact"/>
              <w:jc w:val="center"/>
              <w:textAlignment w:val="center"/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</w:pPr>
            <w:r w:rsidRPr="0021736F">
              <w:rPr>
                <w:rStyle w:val="NormalCharacter"/>
                <w:rFonts w:eastAsia="方正仿宋_GBK" w:hint="eastAsia"/>
                <w:kern w:val="0"/>
                <w:sz w:val="30"/>
                <w:szCs w:val="30"/>
              </w:rPr>
              <w:t>区农业农村局</w:t>
            </w:r>
          </w:p>
        </w:tc>
      </w:tr>
    </w:tbl>
    <w:p w:rsidR="001031C2" w:rsidRPr="0021736F" w:rsidRDefault="001031C2" w:rsidP="001031C2">
      <w:pPr>
        <w:pStyle w:val="a7"/>
        <w:ind w:firstLineChars="100" w:firstLine="300"/>
        <w:rPr>
          <w:rFonts w:ascii="Times New Roman" w:eastAsia="方正黑体_GBK" w:hAnsi="Times New Roman" w:cs="方正黑体_GBK"/>
          <w:sz w:val="32"/>
          <w:szCs w:val="32"/>
        </w:rPr>
      </w:pPr>
      <w:r w:rsidRPr="0021736F">
        <w:rPr>
          <w:rStyle w:val="NormalCharacter"/>
          <w:rFonts w:ascii="Times New Roman" w:eastAsia="方正仿宋_GBK" w:hAnsi="Times New Roman" w:cs="Times New Roman" w:hint="eastAsia"/>
          <w:color w:val="000000"/>
          <w:sz w:val="30"/>
          <w:szCs w:val="30"/>
        </w:rPr>
        <w:t>备注：我区不涉及农村危房改造领域。</w:t>
      </w:r>
    </w:p>
    <w:p w:rsidR="00126975" w:rsidRPr="001031C2" w:rsidRDefault="00126975"/>
    <w:sectPr w:rsidR="00126975" w:rsidRPr="001031C2" w:rsidSect="00126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方正黑体_GBK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797" w:rsidRDefault="001031C2">
    <w:pPr>
      <w:pStyle w:val="a5"/>
      <w:ind w:firstLineChars="100" w:firstLine="280"/>
      <w:rPr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187BC5">
      <w:rPr>
        <w:noProof/>
        <w:sz w:val="28"/>
        <w:szCs w:val="28"/>
        <w:lang w:val="zh-CN"/>
      </w:rPr>
      <w:t>12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797" w:rsidRDefault="001031C2">
    <w:pPr>
      <w:pStyle w:val="a5"/>
      <w:ind w:right="90"/>
      <w:jc w:val="right"/>
      <w:rPr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1031C2">
      <w:rPr>
        <w:noProof/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  <w:r>
      <w:rPr>
        <w:sz w:val="28"/>
        <w:szCs w:val="28"/>
      </w:rPr>
      <w:t xml:space="preserve"> 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31C2"/>
    <w:rsid w:val="001031C2"/>
    <w:rsid w:val="00126975"/>
    <w:rsid w:val="006006AE"/>
    <w:rsid w:val="00F40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031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link w:val="Char"/>
    <w:uiPriority w:val="99"/>
    <w:semiHidden/>
    <w:qFormat/>
    <w:rsid w:val="001031C2"/>
    <w:pPr>
      <w:widowControl/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1"/>
    <w:link w:val="a0"/>
    <w:uiPriority w:val="99"/>
    <w:semiHidden/>
    <w:qFormat/>
    <w:rsid w:val="001031C2"/>
    <w:rPr>
      <w:rFonts w:ascii="Times New Roman" w:eastAsia="宋体" w:hAnsi="Times New Roman" w:cs="Times New Roman"/>
      <w:sz w:val="18"/>
      <w:szCs w:val="18"/>
    </w:rPr>
  </w:style>
  <w:style w:type="paragraph" w:styleId="a4">
    <w:name w:val="Body Text"/>
    <w:basedOn w:val="a"/>
    <w:next w:val="a"/>
    <w:link w:val="Char0"/>
    <w:qFormat/>
    <w:rsid w:val="001031C2"/>
    <w:pPr>
      <w:spacing w:after="120"/>
    </w:pPr>
  </w:style>
  <w:style w:type="character" w:customStyle="1" w:styleId="Char0">
    <w:name w:val="正文文本 Char"/>
    <w:basedOn w:val="a1"/>
    <w:link w:val="a4"/>
    <w:rsid w:val="001031C2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1"/>
    <w:uiPriority w:val="99"/>
    <w:qFormat/>
    <w:rsid w:val="00103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qFormat/>
    <w:rsid w:val="001031C2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qFormat/>
    <w:rsid w:val="001031C2"/>
    <w:pPr>
      <w:spacing w:beforeAutospacing="1" w:afterAutospacing="1"/>
      <w:jc w:val="left"/>
    </w:pPr>
    <w:rPr>
      <w:kern w:val="0"/>
      <w:sz w:val="24"/>
    </w:rPr>
  </w:style>
  <w:style w:type="character" w:customStyle="1" w:styleId="NormalCharacter">
    <w:name w:val="NormalCharacter"/>
    <w:qFormat/>
    <w:rsid w:val="001031C2"/>
  </w:style>
  <w:style w:type="paragraph" w:customStyle="1" w:styleId="a7">
    <w:name w:val="正文（绿盟科技）"/>
    <w:qFormat/>
    <w:rsid w:val="001031C2"/>
    <w:pPr>
      <w:spacing w:line="300" w:lineRule="auto"/>
    </w:pPr>
    <w:rPr>
      <w:rFonts w:ascii="Arial" w:eastAsia="宋体" w:hAnsi="Arial" w:cs="黑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133</Words>
  <Characters>760</Characters>
  <Application>Microsoft Office Word</Application>
  <DocSecurity>0</DocSecurity>
  <Lines>6</Lines>
  <Paragraphs>1</Paragraphs>
  <ScaleCrop>false</ScaleCrop>
  <Company>Microsoft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2021-11-26T03:52:00Z</dcterms:created>
  <dcterms:modified xsi:type="dcterms:W3CDTF">2021-11-26T03:54:00Z</dcterms:modified>
</cp:coreProperties>
</file>