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科学技术杰出贡献奖汇总</w:t>
      </w:r>
    </w:p>
    <w:p>
      <w:pPr>
        <w:pStyle w:val="4"/>
        <w:keepNext w:val="0"/>
        <w:keepLines w:val="0"/>
        <w:widowControl/>
        <w:suppressLineNumbers w:val="0"/>
        <w:jc w:val="center"/>
      </w:pPr>
      <w:r>
        <w:t>(共 1 项)</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76"/>
        <w:gridCol w:w="610"/>
        <w:gridCol w:w="1080"/>
        <w:gridCol w:w="965"/>
        <w:gridCol w:w="1232"/>
        <w:gridCol w:w="789"/>
        <w:gridCol w:w="1291"/>
        <w:gridCol w:w="2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0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姓名</w:t>
            </w:r>
          </w:p>
        </w:tc>
        <w:tc>
          <w:tcPr>
            <w:tcW w:w="3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性别</w:t>
            </w:r>
          </w:p>
        </w:tc>
        <w:tc>
          <w:tcPr>
            <w:tcW w:w="60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出生年月</w:t>
            </w:r>
          </w:p>
        </w:tc>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职务</w:t>
            </w:r>
          </w:p>
        </w:tc>
        <w:tc>
          <w:tcPr>
            <w:tcW w:w="70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职务</w:t>
            </w:r>
          </w:p>
        </w:tc>
        <w:tc>
          <w:tcPr>
            <w:tcW w:w="4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地区</w:t>
            </w:r>
          </w:p>
        </w:tc>
        <w:tc>
          <w:tcPr>
            <w:tcW w:w="70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联系电话</w:t>
            </w:r>
          </w:p>
        </w:tc>
        <w:tc>
          <w:tcPr>
            <w:tcW w:w="11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白史且</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1964-06-30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院长</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教授</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四川凉山金阳</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0816-6089521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西南科技大学</w:t>
            </w:r>
          </w:p>
        </w:tc>
      </w:tr>
    </w:tbl>
    <w:p>
      <w:pPr>
        <w:pStyle w:val="2"/>
        <w:keepNext w:val="0"/>
        <w:keepLines w:val="0"/>
        <w:widowControl/>
        <w:suppressLineNumbers w:val="0"/>
      </w:pPr>
      <w:r>
        <w:rPr>
          <w:rFonts w:hint="default" w:ascii="Times New Roman" w:hAnsi="Times New Roman" w:eastAsia="宋体" w:cs="Times New Roman"/>
          <w:kern w:val="2"/>
          <w:sz w:val="21"/>
          <w:szCs w:val="24"/>
          <w:lang w:val="en-US" w:eastAsia="zh-CN" w:bidi="ar"/>
        </w:rPr>
        <w:br w:type="page"/>
      </w:r>
      <w:r>
        <w:t>杰出青年科学技术创新奖汇总</w:t>
      </w:r>
    </w:p>
    <w:p>
      <w:pPr>
        <w:pStyle w:val="4"/>
        <w:keepNext w:val="0"/>
        <w:keepLines w:val="0"/>
        <w:widowControl/>
        <w:suppressLineNumbers w:val="0"/>
        <w:jc w:val="center"/>
      </w:pPr>
      <w:r>
        <w:t>(共 3 项)</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85"/>
        <w:gridCol w:w="619"/>
        <w:gridCol w:w="1080"/>
        <w:gridCol w:w="974"/>
        <w:gridCol w:w="1240"/>
        <w:gridCol w:w="797"/>
        <w:gridCol w:w="1240"/>
        <w:gridCol w:w="2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0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姓名</w:t>
            </w:r>
          </w:p>
        </w:tc>
        <w:tc>
          <w:tcPr>
            <w:tcW w:w="3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性别</w:t>
            </w:r>
          </w:p>
        </w:tc>
        <w:tc>
          <w:tcPr>
            <w:tcW w:w="60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出生年月</w:t>
            </w:r>
          </w:p>
        </w:tc>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职务</w:t>
            </w:r>
          </w:p>
        </w:tc>
        <w:tc>
          <w:tcPr>
            <w:tcW w:w="70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职务</w:t>
            </w:r>
          </w:p>
        </w:tc>
        <w:tc>
          <w:tcPr>
            <w:tcW w:w="4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地区</w:t>
            </w:r>
          </w:p>
        </w:tc>
        <w:tc>
          <w:tcPr>
            <w:tcW w:w="70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联系电话</w:t>
            </w:r>
          </w:p>
        </w:tc>
        <w:tc>
          <w:tcPr>
            <w:tcW w:w="11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徐龙华</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1987-11-11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人事处处长</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教授</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18281552389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西南科技大学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朱海燕</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1984-04-01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油气藏地质及开发工程全国重点实验室副主任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教授</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15680523702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赵玉龙</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1986-12-29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石油与天然气工程学院副院长</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研究员</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jc w:val="center"/>
              <w:rPr>
                <w:rFonts w:hint="eastAsia" w:ascii="宋体"/>
                <w:sz w:val="21"/>
                <w:szCs w:val="21"/>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15982324747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西南石油大学</w:t>
            </w:r>
          </w:p>
        </w:tc>
      </w:tr>
    </w:tbl>
    <w:p>
      <w:pPr>
        <w:pStyle w:val="2"/>
        <w:keepNext w:val="0"/>
        <w:keepLines w:val="0"/>
        <w:widowControl/>
        <w:suppressLineNumbers w:val="0"/>
      </w:pPr>
      <w:r>
        <w:rPr>
          <w:rFonts w:hint="default" w:ascii="Times New Roman" w:hAnsi="Times New Roman" w:eastAsia="宋体" w:cs="Times New Roman"/>
          <w:kern w:val="2"/>
          <w:sz w:val="21"/>
          <w:szCs w:val="24"/>
          <w:lang w:val="en-US" w:eastAsia="zh-CN" w:bidi="ar"/>
        </w:rPr>
        <w:br w:type="page"/>
      </w:r>
      <w:r>
        <w:t>自然科学奖汇总</w:t>
      </w:r>
    </w:p>
    <w:p>
      <w:pPr>
        <w:pStyle w:val="4"/>
        <w:keepNext w:val="0"/>
        <w:keepLines w:val="0"/>
        <w:widowControl/>
        <w:suppressLineNumbers w:val="0"/>
        <w:jc w:val="center"/>
      </w:pPr>
      <w:r>
        <w:t>(共 24 项)</w:t>
      </w:r>
    </w:p>
    <w:tbl>
      <w:tblPr>
        <w:tblStyle w:val="5"/>
        <w:tblW w:w="533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80"/>
        <w:gridCol w:w="2580"/>
        <w:gridCol w:w="1196"/>
        <w:gridCol w:w="1019"/>
        <w:gridCol w:w="2125"/>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申报编号</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项目名称</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申报单位</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提名单位</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主要完成人</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23ZRKX0067</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限域组装调制化学发光与传感应用</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张信凤、许淑霞、黄荣富、李显明</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23ZRKX0026</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基于词、语句和篇章的多粒度语义计算研究</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乐山师范学院</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金澎、孙锐、陈兴元、王红军</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23ZRKX0068</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四川盆地东南缘萤石-重晶石矿床超常富集与成因机制</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邹灏、曹华文、李阳、陈海锋、刘行</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23ZRKX0038</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基于盲源分离的无线环境感知和干扰消除方法</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四川轻化工大学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骆忠强、李成杰、朱立东</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23ZRKX0054</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猪产肉性状的遗传和营养调控基础</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李明洲、陈代文、李学伟、黄志清、龙科任、余冰</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23ZRKX0027</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高集成度导波与辐射结构的电磁特性调控机理研究</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高山山、朱晓玲、徐嘉莉</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23ZRKX0002</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小波变换域Copula统计模型图像表示与应用</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宜宾学院</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李朝荣、覃凤清、黄源源</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23ZRKX0036</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学习相关核心认知能力的认知及交互机制</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刘强、徐鹏、胡中华、李发礼、伍希</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23ZRKX0034</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肠道菌群及其与肥胖症和肠道炎症的相关性</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郭秀兰、王康宁 、唐仁勇、王国泽</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23ZRKX0039</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格与一致零模的结构及其应用</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王学平、屈小兵、舒乾宇、孙峰、赵姗</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23ZRKX0020</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清除体内农药和药物中毒的材料研究以及新材料的开发</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巴中职业技术学院</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范凯轩</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23ZRKX0037</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随机控制的最优性条件与结构性理论</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张海森、尹忠旗、王天啸</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23ZRKX0045</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高速远程滑坡超强运动特性动力学机理</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胡伟、许强、李延</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23ZRKX0072</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新型高效成炭阻燃体系的设计、制备及机理</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西南科技大学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胡小平、汪秀丽、王鹏吉、李文雄、杨文雪</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23ZRKX0024</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有机半导体材料分子设计合成与性能调控</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赵可清、胡平、汪必琴、余文浩</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23ZRKX0033</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氢气绿色制取及其清洁利用的低成本、高效催化剂设计与作用机制</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陈鑫、杨瑞枝、刘庆华</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23ZRKX0053</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西南小麦产量性状遗传解析与育种利用</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马建、魏育明、李伟、陈国跃、江千涛、兰秀锦、陈光登、邓梅</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23ZRKX0040</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植物多酚生物质基环境功能材料</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毛卉、廖洋、马骏、赵仕林</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23ZRKX0023</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新型功能陶瓷材料的组成/结构调控与力—电性能优化研究</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陈渝、王皓民、黄志勇</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23ZRKX0035</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复杂网络的学习算法设计及其在金融网络动态预警中的应用</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西南财经大学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熊文军、陈姚、黄迟、陈小龙、罗子健、王未、谭福、王潇潇</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23ZRKX0051</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鸽营养添加物的保肝作用机制研究</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王讯、赵玲、李英伦</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23ZRKX0071</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纳米荧光探针性能调控、传感机理及多模式应用基础理论与方法</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四川旅游学院</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姚军、杨美、范红松</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23ZRKX0069</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川方医院制剂抗新冠病毒及其变种作用机制研究</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成都医学院</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贾旭、阳泰、黄新河、张松、开国银、谌敏</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23ZRKX0041</w:t>
            </w:r>
          </w:p>
        </w:tc>
        <w:tc>
          <w:tcPr>
            <w:tcW w:w="136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新型有机电光材料的制备及性能调控策略</w:t>
            </w:r>
          </w:p>
        </w:tc>
        <w:tc>
          <w:tcPr>
            <w:tcW w:w="63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成都师范学院</w:t>
            </w:r>
          </w:p>
        </w:tc>
        <w:tc>
          <w:tcPr>
            <w:tcW w:w="53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2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邓国伟、李仲辉、张小玲、杨敏</w:t>
            </w:r>
          </w:p>
        </w:tc>
        <w:tc>
          <w:tcPr>
            <w:tcW w:w="77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bl>
    <w:p>
      <w:pPr>
        <w:pStyle w:val="2"/>
        <w:keepNext w:val="0"/>
        <w:keepLines w:val="0"/>
        <w:widowControl/>
        <w:suppressLineNumbers w:val="0"/>
      </w:pPr>
      <w:r>
        <w:rPr>
          <w:rFonts w:hint="default" w:ascii="Times New Roman" w:hAnsi="Times New Roman" w:eastAsia="宋体" w:cs="Times New Roman"/>
          <w:kern w:val="2"/>
          <w:sz w:val="21"/>
          <w:szCs w:val="24"/>
          <w:lang w:val="en-US" w:eastAsia="zh-CN" w:bidi="ar"/>
        </w:rPr>
        <w:br w:type="page"/>
      </w:r>
      <w:r>
        <w:t>技术发明奖汇总</w:t>
      </w:r>
    </w:p>
    <w:p>
      <w:pPr>
        <w:pStyle w:val="4"/>
        <w:keepNext w:val="0"/>
        <w:keepLines w:val="0"/>
        <w:widowControl/>
        <w:suppressLineNumbers w:val="0"/>
        <w:jc w:val="center"/>
      </w:pPr>
      <w:r>
        <w:t>(共 3 项)</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80"/>
        <w:gridCol w:w="1982"/>
        <w:gridCol w:w="1266"/>
        <w:gridCol w:w="1080"/>
        <w:gridCol w:w="2088"/>
        <w:gridCol w:w="1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0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申报编号</w:t>
            </w:r>
          </w:p>
        </w:tc>
        <w:tc>
          <w:tcPr>
            <w:tcW w:w="111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项目名称</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申报单位</w:t>
            </w:r>
          </w:p>
        </w:tc>
        <w:tc>
          <w:tcPr>
            <w:tcW w:w="60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提名单位</w:t>
            </w:r>
          </w:p>
        </w:tc>
        <w:tc>
          <w:tcPr>
            <w:tcW w:w="117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主要完成人</w:t>
            </w:r>
          </w:p>
        </w:tc>
        <w:tc>
          <w:tcPr>
            <w:tcW w:w="77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23JSFM0014</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海底可燃冰固态流化井下双层管开采关键技术与装备研发及应用</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60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7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王国荣、李清平、何玉发、唐洋、钟林、张俊斌、金颢 、龚彦、苟如意</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23JSFM0008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一种具有防反光效果的教学投放屏</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巴中职业技术学院</w:t>
            </w:r>
          </w:p>
        </w:tc>
        <w:tc>
          <w:tcPr>
            <w:tcW w:w="60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7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贾柠瑜</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23JSFM0019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深层/超深层钻完井工具关键材料</w:t>
            </w:r>
          </w:p>
        </w:tc>
        <w:tc>
          <w:tcPr>
            <w:tcW w:w="713"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608"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1176"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王小红、张彦峰、邓宽海、闫静、杨昌平、林元华、梅宗斌</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bl>
    <w:p>
      <w:pPr>
        <w:pStyle w:val="2"/>
        <w:keepNext w:val="0"/>
        <w:keepLines w:val="0"/>
        <w:widowControl/>
        <w:suppressLineNumbers w:val="0"/>
      </w:pPr>
      <w:r>
        <w:rPr>
          <w:rFonts w:hint="default" w:ascii="Times New Roman" w:hAnsi="Times New Roman" w:eastAsia="宋体" w:cs="Times New Roman"/>
          <w:kern w:val="2"/>
          <w:sz w:val="21"/>
          <w:szCs w:val="24"/>
          <w:lang w:val="en-US" w:eastAsia="zh-CN" w:bidi="ar"/>
        </w:rPr>
        <w:br w:type="page"/>
      </w:r>
      <w:r>
        <w:t>科学技术进步奖汇总</w:t>
      </w:r>
    </w:p>
    <w:p>
      <w:pPr>
        <w:pStyle w:val="4"/>
        <w:keepNext w:val="0"/>
        <w:keepLines w:val="0"/>
        <w:widowControl/>
        <w:suppressLineNumbers w:val="0"/>
        <w:jc w:val="center"/>
      </w:pPr>
      <w:r>
        <w:t>(共 123 项)</w:t>
      </w:r>
    </w:p>
    <w:tbl>
      <w:tblPr>
        <w:tblStyle w:val="5"/>
        <w:tblW w:w="50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6"/>
        <w:gridCol w:w="1741"/>
        <w:gridCol w:w="764"/>
        <w:gridCol w:w="792"/>
        <w:gridCol w:w="1756"/>
        <w:gridCol w:w="2664"/>
        <w:gridCol w:w="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申报编号</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项目名称</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申报单位</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提名单位</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主要完成人</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主要完成单位</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23KJJB0820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非常规油气绿色高效开发关键钻井液技术及应用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任妍君、游利军、王晓军、黄平、张明栋、王贵、邓正强、焦小光、郑重、兰笛</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西南石油大学、中国石油集团长城钻探工程有限公司、中国石油集团川庆钻探工程有限公司、中国石油集团安全环保技术研究院有限公司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23KJJB0726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大型发电机定子接地故障定量化诊断与治理关键技术及应用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桂林、范镇南、周芷汀、周光厚、董秀成、刘传坤、杨勇、张海波、王祥珩、李景灿、古世甫、王谦</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西华大学、东方电气集团东方电机有限公司、清华大学、重庆大学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23KJJB0836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优质浆用竹种质创制与品种选育及产业化应用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西南科技大学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胡尚连、张宇、曹颖、杨玲、黄艳、张丽、赖金龙、杜作礼、谢章红、李琛</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西南科技大学、四川省林业科学研究院、四川轻化工大学、四川省大渡河造林局有限公司、宜宾纸业股份有限公司、陕西理工大学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23KJJB0005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基于雹云宏微观物理特征与机理的雹暴预警预报技术与应用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成都信息工程大学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周筠珺、赵鹏国 、伍波、刘晓璐、曹亮、刘魁、赵川鸿、袁亮、封彩云、王铁军</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成都信息工程大学、四川省人工影响天气办公室 、成都淞幸科技有限责任公司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23KJJB0718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四川盆地深层碳酸盐岩储层高精度地震勘探技术及应用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张固澜、梁兴、胡光辉、尤加春、蒲勇、刘伟、林煜、梁国伟、王晓阳、张卫华</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天然气股份有限公司浙江油田分公司、成都理工大学、中石化石油物探技术研究院有限公司、中国石油集团东方地球物理勘探有限责任公司、中国石油化工股份有限公司勘探分公司、中石化石油工程地球物理有限公司、中油奥博（成都）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23KJJB0821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数据驱动的川渝人口聚居区洪涝灾害预警与智能应急决策关键技术</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陈鹏、牛宪华、夏云霓、徐雷、王自力、王立娟、尹恒、彭青蓝、李引、庞全、谢洪、熊玲、陈娟、李蔚凌、曾骏</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西华大学、四川省安全科学技术研究院、重庆大学、成都国科海博信息技术股份有限公司、广州软件应用技术研究院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23KJJB0180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城乡交错带小流域水体综合治理关键技术与示范应用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成都纺织高等专科学校</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税永红、李建、罗鸿兵、周建民、景江、谢晴、魏泽军、罗茂盛、景开国、黄河</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成都纺织高等专科学校、四川清和科技有限公司、四川农业大学、四川省水利科学研究院、成都工业学院、重庆市科学技术研究院、邛崃市中机建水质净化有限公司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23KJJB0458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机场终端区无人机监视预警与处置系统关键技术及应用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中国民用航空飞行学院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张强、潘卫军、程擎、高峰、李文晗、徐磊、刘铁铮、黄龙杨、李诚龙、李彦冬</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中国民用航空飞行学院、中海外九洲（陕西）防务科技有限公司、四川九强通信科技有限公司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23KJJB0611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外种猪本土化高效选育技术体系创新与应用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沈林園、朱砺、朱康平、张辉、赵叶、牛丽莉、甘麦邻、王艳</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四川农业大学、四川德康农牧食品集团股份有限公司、四川省动物疫病预防控制中心、四川省眉山万家好种猪繁育有限公司、四川省丽天牧业有限公司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23KJJB0717</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空调换热风机用高效叶型</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成都航空职业技术学院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张胜利、潘旭光、陈婷婷、刘帅锋、石莲莲、何龙、王震宇、吴永江、孙瑜珮</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成都航空职业技术学院、浙江三新科技有限公司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23KJJB0095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高压注气提高采收率关键技术开发及应用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李科星、张林艳、秦飞虎、李海、刘耀宇、杨金、魏兵、任文博、孙琳、金发扬、李陵、何龙</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西南石油大学、中国石油集团济柴动力有限公司、中国石油化工股份有限公司西北油田分公司、中国石油天然气股份有限公司西南油气田分公司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23KJJB0870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山区油气管道地灾敏感区段立体监护和应急处置关键技术及应用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陈利琼、刘锴、赵统永、苏灵波、胡洪宣、桑琴、刘奎荣、李猛、伍颖、黄霞、许铎、陆镜羊</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西南石油大学、国家管网集团西南管道有限责任公司、国家管网集团川气东送天然气管道有限公司、重庆理工大学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23KJJB0226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中药配方颗粒研究关键技术的建立与应用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徐玉玲、时政、刘涛、张坤、任艳、潘春晖、何永胜、蔡信福、易崇勤、许光亚</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成都大学、成都大学附属医院、成都柏睿泰生物科技有限公司、西南民族大学、贵州益佰制药股份有限公司、四川德成动物保健品有限公司、四川光大制药有限公司、四川国沃生物科技有限公司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23KJJB0225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高山濒危药用植物快速繁育及栽培技术创新与集成应用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王跃华、王晓蓉、黄敏、周晓辉、陈芳、余强、覃顺旺、黄强</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成都大学、康定恩威高原药材野生抚育基地有限责任公司、四川省原子能研究院、天全县同创重楼种植农民专业合作社</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23KJJB0740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川南复杂构造带页岩气地球物理勘探关键技术及应用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曹辉、郑马嘉、熊晓军、张兵、郭伟、周印明、聂舟、周浩、邓继新、陈柏午、曹礼刚</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成都理工大学、中国石油天然气股份有限公司西南油气田分公司蜀南气矿、中国石油天然气股份有限公司勘探开发研究院、湖南科技大学、四川长宁天然气开发有限责任公司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23KJJB0501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遥感影像自动化解译的关键技术</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袁伟、周安然</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23KJJB0767</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玉米多抗高配合力群体合成与改良利用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李芦江、杨克诚、向勇、潘光堂、毛双林、兰海、高世斌、荣廷昭、陈松柏、方立魁</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四川农业大学、四川省种子站、重庆市农业技术推广总站</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23KJJB0288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肉类加工副产物高值利用关键技术及新产品开发</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张崟、徐为民、刘达玉、赵伟、邹烨、张佳敏、刘文龙、白婷、刘宝华、谢松志</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成都大学、江苏省农业科学院、江南大学、四川天味食品集团股份有限公司、成都圣恩生物科技股份有限公司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23KJJB0592</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湿热地区饲草青贮关键技术创新与应用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闫艳红、李平、程明军、关皓、李小梅、文兴金、向世忠、胡剑锋、冉启凡、王目森</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四川农业大学、四川省草原科学研究院、四川省草业技术研究推广中心、贵州大学、西南民族大学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23KJJB0462</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成药性评价与新适应症拓展的关键技术创新及应用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西南医科大学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吴建明、吴安国、廖斌、梅其炳、黄飞鸿、罗杰斯、高蝶、孙样、陈爽、刘铁明</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西南医科大学、西南医科大学附属医院、成都地奥制药集团有限公司、四川科瑞德制药股份有限公司、西安正大制药有限公司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23KJJB0731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四川盆地耕地土壤质量演变特征及调控关键技术</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李冰、李启权、陶琦、陈尚洪、代天飞、唐晓燕、吴英杰、罗由林、王昌全、黄容</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四川农业大学、四川省农业科学院农业资源与环境研究所、四川省绿色食品发展中心、成都市四友生物科技有限公司、四川中土检测检验有限公司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23KJJB0730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西南杂交稻高产高效机插栽培关键技术创新与集成应用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任万军、李旭毅、陈勇、马均、邓飞、周虹、雷小龙、周伟、曹均成、杨志远、朱从桦、赵飞、易靖、陈慧欢、陶有凤</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四川农业大学、四川省农业科学院作物研究所、四川省农业技术推广总站、台沃科技集团股份有限公司、四川省农业机械化发展推广中心、四川耀农农业装备有限公司、重庆市农业技术推广总站</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23KJJB0248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沐川乌骨鸡主要种质特性及林下养殖技术研究与集成</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乐山师范学院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喻世刚、廖娟、王钢、陈鲜鑫、鲜凌瑾、谢伟</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乐山师范学院、乐山市农业科学研究院、乐山职业技术学院、乐山市动物疫病预防控制中心、沐川县黑凤凰乌骨鸡业有限公司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23KJJB0609</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四川马尾松人工林近自然经营关键技术创新与应用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徐振锋、张健、肖玖金、黄玉梅、谭波、张丹桔、游成铭、简毅、杨汝奎、文楚前</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四川农业大学、四川省林业科学研究院（四川省林产工业研究设计所）、高县来复国有林场</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23KJJB0837</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尾矿库失稳破坏机理及灾害评估关键技术与应用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西南科技大学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王光进、刘俊新、樊晓一、孔祥云、张友谊、蓝蓉、张玉奇、刘明生</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西南科技大学、昆明理工大学、西南石油大学、昆明有色冶金设计研究院股份公司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23KJJB0725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金沙江上游重要鱼类种质资源保护关键技术创新与应用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严太明、宋昭彬、邢伟、张运海、罗宗伟、何智、顾正选、胡江军、谭刚、吴雷、谭德清、关景春、胡仁云、常小剑、李富兵</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四川农业大学、华电金沙江上游水电开发有限公司、武汉中科瑞华生态科技股份有限公司、四川大学、丽江滇江鱼类繁育有限公司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23KJJB0224</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智能化煤矿安全风险管控关键技术研究</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武玉梁、陈伟、缪芳、陈建东、孙德燕、吴月芳、李奎、邓月华、徐亮、管彦允、王桂莲、李春波</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成都大学、中国矿业大学、宜宾学院、西南财经大学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23KJJB0385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深层裂缝性油气藏井漏防控与储层保护一体化关键技术及规模应用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许成元、康毅力、白英睿、杨斌、杨建、李文锦、周井红、李荷婷、张洁、吕开河、陈思安、贺志刚、李前贵、佘继平、杨景斌</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成都理工大学、中国石油大学（华东）、中国石油天然气股份有限公司西南油气田分公司、中国石油化工股份有限公司勘探分公司、中国石油集团工程技术研究院有限公司、中国石油化工股份有限公司西南油气分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23KJJB0722</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西南特色植物多糖活性与制备关键技术研究及应用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秦文、刘耀文、吴定涛、张清、覃思、代建武、颜静、林上、李文治、郭军伟</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四川农业大学、成都大学、湖南农业大学、无限极（中国）有限公司、雅安太时生物科技股份有限公司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23KJJB0728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多种极端作用下工程结构韧性设计理论、关键技术及应用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唐红元、刘烨、王玉镯、周臻、周孝军、李清培、舒波、李文睿、薛宇、卢宇杰、周咏凯、谈鸿霏</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西华大学、四川大学、中建三局第一建设工程有限责任公司、东南大学、山东建筑大学、四川路桥华东建设有限责任公司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23KJJB0430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钒钛矿区钒迁移靶向阻隔与修复关键技术及应用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黄艺、杨金燕、史章良、张晓超、周丹、张冠儒、张佩聪、邓清华、何鹏、马中建</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成都理工大学、四川大学、攀钢集团矿业有限公司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23KJJB0720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作物根系分层取样装置与技术的研发与应用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刘波、廖爽、马菁</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四川农业大学、绵阳市农业科学研究院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23KJJB0706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复杂环境工程地震勘探关键技术及装备研发与应用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庹先国、李怀良 、秦自耕、刘明哲、石繁荣、程金星、刘勇、沈统、荣文钲、许冠庆</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成都理工大学、四川轻化工大学、中国石油集团东方地球物理勘探有限责任公司、中国人民解放军96901部队23分队、西南科技大学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23KJJB0342</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深层复杂碳酸盐岩气藏储层测井-地震评价与预测关键技术及应用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吴丰、张连进、赵军、尹成、唐松、李顺、令狐松、谢冰、司马立强、曾斌、赖强、林建平、张敏知、易劲、袁权</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西南石油大学、中国石油天然气股份有限公司西南油气田分公司、捷贝通石油技术集团股份有限公司、中国石油集团测井有限公司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23KJJB0721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果园智慧管控关键技术与装备创制及应用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许丽佳、何勇、马伟、伍志军、王玉超、陈涓、李晓丽、庄晓华、刘永波、周锟</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四川农业大学、浙江大学、中国农业科学院都市农业研究所、中国电信股份有限公司四川分公司、桑普农机（常州）有限公司、四川省农业科学院农业信息与农村经济研究所、吉峰农机（成都）有限公司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23KJJB0340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地下管线全生命周期安全精准管控关键技术及应用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王泽根、陈勇、汪宙峰、李贞培、秦大辉、杨泽远、贾虎军、李儒兵、权亚强、李连合</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西南石油大学、自然资源部地下管线勘测工程院、上海誉帆环境科技股份有限公司、重庆市荣冠科技有限公司、成都秦川物联网科技股份有限公司、成都同飞科技有限责任公司、四川省安全科学技术研究院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23KJJB0524</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四川盆地及周缘海相页岩气储层形成分布及评价技术</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周文、张金川、刘树根、邓虎成、徐浩、张庆、蒋裕强、金文辉、周秋媚、叶玥豪</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成都理工大学、中国地质大学（北京）、中国石油集团川庆钻探工程有限公司、四川长宁天然气开发有限责任公司、西南石油大学、西华大学、四川省地质调查研究院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23KJJB0842</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几种特色花木新品种培育及其应用关键技术创建</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潘远智、鲜小林、谢松林、陈睿、王仙芝、姜贝贝、杨静、刘柿良、林玲、徐倩</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xml:space="preserve">四川农业大学、四川七彩林科股份有限公司 、四川省农业科学院园艺研究所、四川云辰园林科技有限公司、中国五冶集团有限公司、四川立德种苗科技有限公司、四川省内江市农业科学院 </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23KJJB0270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复杂勘探目标高精度地震采集关键技术与实践</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赵虎、徐雷良、赵容容、王毓玮、李文皓、张伟、陈伟、潘树林、张 剑</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西南石油大学、中石化石油工程地球物理有限公司、中国石油天然气股份有限公司西南油气田分公司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23KJJB0714</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西部欠发达地区乡村生活垃圾全过程分级分流处理关键技术及应用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韩智勇、雍毅、旦增、王胤、李启彬、尹朝阳、白雪、敖仪斌</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成都理工大学、四川省生态环境科学研究院、西藏大学、中国市政工程西南设计研究总院有限公司、 西南交通大学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23KJJB0094</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大数据驱动油气田智慧大模型理论研究及应用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罗仁泽、敬兴隆、武建军、王珍、于清苹、胡全、苏赋、马晓军、王龙业</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西南石油大学、电子科技大学、新疆华隆油田科技股份有限公司、红有软件股份有限公司、四川五泰人工智能科技有限公司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23KJJB0398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致密砂岩气藏流动机理及产能评价技术</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何勇明、杜强、郑军、李成勇、杨宇、冯文光、丁景辰、刘逸盛、张娜、王璐</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成都理工大学、中国石油化工股份有限公司华北油气分公司、中国石油天然气股份有限公司西南油气田分公司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23KJJB0704</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复杂苛刻环境油气田缓蚀剂与智能加注关键技术及应用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钟显康、周理、王平全、袁曦、扈俊颖、董泽华、胡甲、何智勇、田源、李浩男</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西南石油大学、中国石油天然气股份有限公司西南油气田分公司、华中科技大学、武汉科思特仪器股份有限公司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23KJJB0607</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川渝山地马铃薯全产业链关键技术构建与应用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西昌学院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李佩华、刘绍文、彭正松、任茂智、郑顺林、林巧、董红平、董攀、罗秀媚、张云、王宗洪、刘言、乃戈日优、曲继鹏、汪扬媚</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西昌学院、四川农业大学、凉山彝族自治州农业科学研究院、中国农业科学院都市农业研究所、重庆大学、四川国光农化股份有限公司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23KJJB0024</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高原低涡、切变线及其暴雨预报的理论方法、关键技术及推广应用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成都信息工程大学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李国平、黄楚惠、宋雯雯、陈功、郭洁、刘晓冉、赵福虎、张博、何钰、董元昌</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成都信息工程大学、四川省气象台、四川省气象服务中心、中国气象局成都高原气象研究所、重庆市气象科学研究所、重庆市气象台、中国民用航空飞行学院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23KJJB0852</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深部地下工程围岩破裂致灾安全评价与控制关键技术</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江贝、李彪、段斌、高红科、张伯虎、孙志强、张志伟、赵铁拴</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西南石油大学、中国矿业大学（北京）、中国电建集团成都勘测设计研究院有限公司、国能大渡河金川水电建设有限公司、中国水利水电第七工程局有限公司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23KJJB0729</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果蔬多相气调冷链保鲜关键技术与装备及其应用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邢亚阁、马嫄、许青莲、冯志宏、刘晓翠、耿福昌、吴爱萍、罗刚、赵正</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西华大学、成都市罗迪波尔机械设备有限公司、杭州屹石科技有限公司、四川会理果果果业有限责任公司、山西农业大学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23KJJB0585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自动化情绪调节策略的开发与压力管理应用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袁加锦、王福顺、张丹丹、杨洁敏、田宇、颜心雨</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23RKX0011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区域旅游经济空间结构、产业绩效与协调发展机制</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乐山师范学院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冯晓兵</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乐山师范学院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23KJJB0439</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岩崩灾害运动机理与工程防护新方法</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四川轻化工大学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孙新坡、张良全、毕钰璋、陈超政、郭毅、廖映华</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四川轻化工大学、中国十九冶集团有限公司、必照岩土科技（南京）有限公司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23KJJB0291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xml:space="preserve">基于云边端协同的教育场景智能信息处理关键技术及应用 </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高朝邦、邵泽辉、钟晋明、史超、吕晶晶、李钊、段林涛、余小东</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成都大学、新华三云计算技术有限公司、北京世纪超星信息技术发展有限责任公司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23RKX0018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战略性新兴产业创新理论与应用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四川民族学院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邓龙安、刘静、郭海霞、卢阳春</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四川民族学院、四川师范大学、成都师范学院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23KJJB0379</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深层、超深层超高压复杂凝析气田开发理论技术创新与应用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郭平、江同文、汪周华、阳建平、夏静、陈东、李隆新、王琦、王勇、涂汉敏</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西南石油大学、中国石油天然气股份有限公司塔里木油田分公司、中国石油集团科学技术研究院有限公司、中国石油天然气股份有限公司西南油气田分公司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23KJJB0707</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风景林康养关键技术创新与应用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李西、陈其兵、江明艳、涂佳、林静、黄远祥、李念、钟宇、宿文军、蔡卫</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四川省林业科学研究院（四川省林产工业研究设计所）、四川省林业和草原调查规划院、四川天艺生态园林集团股份有限公司、四川省林业中心医院、安吉竹境竹业科技有限公司、四川省农竹建筑景观设计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23KJJB0530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基于标准化服务的流动人员人事档案信息综合管理平台</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廖雪花、朱洲森、李晓宁、郑秀清、李巍</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23KJJB0563</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海洋钻井管柱系统安全控制技术与关键装备研发</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毛良杰、黄鑫、付强、幸雪松、罗旭、王川、王维旭、杨森、周长所、李鹏</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西南石油大学、中海油研究总院有限责任公司、宝鸡石油机械有限责任公司、成都理工大学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23KJJB0671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复杂环境油气管道一体化智能安全管控关键技术及应用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李长俊、贾文龙、汤晓勇、陈超、吴瑕、罗敏、陈阳、杨旸</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西南石油大学、中国石油工程建设有限公司、中国石油天然气股份有限公司西南油气田分公司、国家管网集团西南管道有限责任公司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23KJJB0614</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朱砂根等7种特色康养植物资源培育及利用关键技术创新与应用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马均、高平、张静、张彤、刘均利、陈怀斌、彭玲莉、周鹏、姜福星、马明东、何强、汪莹、黄振华、毛新静</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四川农业大学、四川天艺生态园林集团股份有限公司、中国建筑西南设计研究院有限公司、成都市花木技术服务中心、四川天艺优境环境科技有限公司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23KJJB0839</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高参数水电机组安全稳定运行关键技术及应用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李德友、李正贵、付晓龙、赖喜德、覃永粼、周复明、曾永忠、卢加兴、闫盛楠、王桃</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西华大学、哈尔滨工业大学、中国葛洲坝集团机电建设有限公司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23KJJB0376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关于黄芩素对肿瘤细胞发挥抑制和诱导作用的机制研究及其在脱贫攻坚应用中的探索</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西南医科大学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夏纪毅、喻小兰、董芸、何高见、贺雪峰、陈坤、潘美彤</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西南医科大学、西南医科大学附属中医医院、达州中医药职业学院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23KJJB0579</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水稻分蘖角度测定方法的创新与应用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王丽、胡慧、李书先</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23KJJB0286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新型高性能梯度结构硬质材料及关键制备技术与应用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冯威、罗建军、廖元波、喻林、安旭光、黄林、蒋西文</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成都大学、四川一然新材料科技有限公司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23RKX0010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工业网络安全检测与多领域教育体系构建及应用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成都信息工程大学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张仕斌、李晓瑜、万武南、郑德生、张格、王晓春、张晓彬、万国根、于盟、陈伟、李星君、李敏、周永、宿经纬</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成都信息工程大学、电子科技大学、西南石油大学、国家工业信息安全发展研究中心、中国电子技术标准化研究院、哨兵信息科技集团有限公司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23KJJB0708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页岩气井筒完整性智能评价与管控技术及应用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尹飞、杨尚谕、徐婧源、王纯全、杨柳、牟易升、吴朗、陈颖杰、韩礼红、谭雷川、李沁、夏宏泉</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成都理工大学、中国石油集团工程材料研究院有限公司、中国石油集团川庆钻探工程有限公司、四川长宁天然气开发有限责任公司、西南石油大学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23KJJB0867</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人工影响天气大型无人机作业指挥控制关键技术及应用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成都信息工程大学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胡金蓉、段婧、李德泉、殷魁、周旭、符颖、陈翔、常祎、姚远、陈浩</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成都信息工程大学、中国气象局人工影响天气中心、四川腾盾科技有限公司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23RKX0023</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运动促进脑健康理论在全民身心健康中的研究与应用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成都体育学院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李雪、王璐、王珏、陈振勇、袁琼嘉、金毓</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成都体育学院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23KJJB0741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郫县豆瓣罐式稳态发酵关键技术创新与应用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唐洁、丁文武、林洪斌、吴韬、谢建将、朱奇、刘平、唐勇、李想、徐敏</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西华大学、四川饭扫光食品集团股份有限公司、四川省郫县豆瓣股份有限公司、四川旅游学院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23KJJB0345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复杂超高温储层压裂酸化关键技术及应用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毛金成、张阳、杨小江、林冲、毛金桦、张冲、赵磊、陈安</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西南石油大学、中国石化集团东北石油局有限公司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23KJJB0572</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鸭茅抗逆基因资源的挖掘及其功能分析</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王小珊、路晓雯、张欢、范欲航、丁琼</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23KJJB0809</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早成岩期古岩溶成储理论技术创新及工业化应用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谭秀成、肖笛、刘宏、熊鹰、陈友莲、唐大海、唐青松、许强、赵东方、杨巍、陈雷、李明隆、谭磊、刘明洁、唐浩</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西南石油大学、中国石油天然气股份有限公司西南油气田分公司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23RKX0022</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川渝丘陵山地小麦、玉米机械化生产模式与推广应用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杨敏丽、王霜、宋正河、张小军、吴克铭、王连其、吴江伟、廖敏、陈雪飞、朱忠祥</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中国农业大学、江苏沃得农业机械股份有限公司、四川省农业机械化发展推广中心（四川省机电排灌推广总站）、金色大田科技有限公司、广西合浦县惠来宝机械制造有限公司、重庆市农业机械化技术推广总站</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23KJJB0826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白皮高产多抗广适小麦新品种蜀麦133及其姊妹系的选育与应用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伍碧华、黄林、代寿芬、董贤文、樊高琼、刘登才、甯顺腙、郝明、袁中伟、贺靖舒</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四川农业大学、重庆市畜牧科学院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23KJJB0866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磷酸铁锂超细粉碎及微量水分干燥一体化关键技术与成套装备</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西南科技大学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张明星、颜翠平、彭伟、陈海焱、胥海伦、林龙沅、陈俊冬、杨茜、张小荣、王建波</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西南科技大学、绵阳流能粉体设备有限公司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23KJJB0808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克拉通内裂谷盆地油气地质理论技术创新与应用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邬光辉、沈安江、王剑、文章、何冰、付修根、胡安平、方进、杜秋定、袁晓满</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西南石油大学、中国石油天然气股份有限公司杭州地质研究院、中国石油天然气股份有限公司西南油气田分公司、中国石油天然气股份有限公司塔里木油田分公司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23KJJB0862</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特种装备关键构件高温塑性成型的流变损伤调控关键技术及应用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郭彪、敖进清、周张健、王正云、王兴贵、张云、金应荣、宋久鹏</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西华大学、北京科技大学、四川渝腾机械锻造有限公司、江苏开来钢管有限公司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23KJJB0470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深井/超深井钻井提速提效关键装备技术及应用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祝效华、梁海波、刘伟吉、张志伟、石昌帅、毛敏、付强、孙凯、敬俊、杨双业、周天明、于兴军、高明、叶强、倪朋勃</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西南石油大学、宝鸡石油机械有限责任公司、中法渤海地质服务有限公司、中国石油集团川庆钻探工程有限公司、中石化中原石油工程有限公司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23RKX0016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农村宅基地制度改革的权能困境破解研究与应用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成都师范学院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杜伟、黄善明、阙海宝、敬鸿彬、汪瑞、赵华、彭亮、刘敏、黄敏、郑涛</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成都师范学院、吉利学院、四川城市职业学院、四川师范大学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23KJJB0520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西南山区国土空间要素耦合、功能表征及优化技术</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彭立、邓伟、赵宇鸾、刘斌涛、刘颖、陈田田、张少尧、张昊</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四川师范大学、中国科学院、水利部成都山地灾害与环境研究所、贵州师范大学、重庆师范大学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23KJJB0800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深层页岩气钻井一体化智能安全风险评估关键技术及应用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朱西平、汪敏、鲁友常、陈怡男、刘丽艳、夏文鹤、张安安、李阳、李茜、杨威</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西南石油大学、四川页岩气勘探开发有限责任公司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23KJJB0468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川南页岩气长水平段水平井安全高效成井钻井液关键技术及规模应用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白杨、李文哲、谢刚、曾光、丁乙、代锋、周成华、吴鹏程、马兰、钟成旭</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西南石油大学、中国石油天然气股份有限公司西南油气田分公司、四川长宁天然气开发有限责任公司、中石化西南石油工程有限公司、西华大学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23KJJB0429</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盐帮菜特色肉制品品质控制关键技术创新与应用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四川轻化工大学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赵长青、吴周林、赵志峰、袁先铃、程杰、廖晶、穆盛东、钟正国、金翔宇、王琴</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四川轻化工大学、成都大学、四川高金实业集团股份有限公司、芭夯食品开发有限公司、四川老川东食品有限公司、自贡市谭八爷商贸有限公司、四川天天鑫食品有限公司、自贡市周二哥食品有限公司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23KJJB0311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基于免疫的网络行为安全监测关键技术及应用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乐山师范学院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刘才铭、张雁、胡志惠、敬思远、黄传波、郭奎良</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乐山师范学院、成都云祺科技有限公司、中国石油天然气股份有限公司西南油气田川东北作业分公司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23CGZH0019</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面向人员密集场所的应急疏散关键技术及应用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成都师范学院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胡俊、游磊、樊玲、周頔、张祺、杨龙成、张洪、吴成宾、许号、汪晓飞、范文杰</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成都师范学院、成都世纪协创数码科技有限公司、成都大学、攀枝花学院、四川文理学院、乐山师范学院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23KJJB0488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优质大豆制品加工关键技术创新与应用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邹强、毕守英、贾利蓉、蔡水埼、吕金刚、刘浩然、段飞霞、陈欢、戴文婷、钟威</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成都大学、四川徽记食品股份有限公司、四川大学、祖名豆制品股份有限公司、四川南溪徽记食品有限公司、四川省胡婆婆食品有限责任公司、四川植得期待生物科技有限公司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23RKX0017</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远程心理服务的评估方法与应用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靳宇倡、安俊秀、郭英、李俊一、徐华春、曹晓君</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四川师范大学、成都信息工程大学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23KJJB0828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高温干旱胁迫下烤烟绿色生产关键技术创新与应用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鲁黎明、崔权仁、年夫照、张永辉、王建安、周本国、汤云川</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四川农业大学、四川省烟草公司泸州市公司、云南农业大学、河南农业大学、安徽省农业科学院烟草研究所、四川省烟草公司宜宾市公司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23KJJB0711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非均质致密储层宏细观智能精细评价研究及应用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王欣、王杨、陈雁、张晓均、张恩莉、程超、赵鹏斐、谢文波、张舒、李平</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西南石油大学、中国石油天然气股份有限公司西南油气田分公司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23KJJB0568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鱼类链球菌病无抗防控关键技术创新与集成应用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陈德芳、阳涛、汪开毓、欧阳萍、张德锋、刘天强、黄小丽、刘衍鹏、杨晓玲、蔡泽文</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四川农业大学、通威农业发展有限公司、中国水产科学研究院珠江水产研究所、成都通威三新药业有限公司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23KJJB0571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四川烤烟减碳降排绿色生产关键技术研究与应用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曾淑华、夏春、刘挺、冯文龙、刘雷、张启莉、杨懿德、赵锦超、江连强</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四川农业大学、中国烟草总公司四川省公司、四川省烟草公司泸州市公司、四川省烟草公司凉山州公司、四川省烟草公司攀枝花市公司、四川省烟草公司广元市公司、四川省烟草公司宜宾市公司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23KJJB0624</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南美白对虾虾苗内陆淡化养殖技术研发与推广</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内江师范学院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李锐、徐桂林、李燕平</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内江师范学院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23CGZH0036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长宁示范区高应力复杂构造带页岩强化压裂技术及工业化应用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易良平、段国彬、杨兆中、宋毅、李小刚、肖勇军、刘强、郭兴午、杨长鑫、张丹</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西南石油大学、中国石油天然气股份有限公司西南油气田分公司、四川长宁天然气开发有限责任公司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23KJJB0727</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辅助降血糖活性物质体外高效筛选关键技术创新与应用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陈祥贵、杨潇、何仲清、罗静、钱珊、徐顺贵、张广峰、王周玉、刘洋、杨文宇、杨羚羚</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西华大学、成都润馨堂药业有限公司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23KJJB0860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顶级体育赛事运动员科医服务保障体系构建</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成都体育学院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胡毓诗、何本祥、廖远朋、孙君志、康良、丁海丽、王坤、杨舒</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成都体育学院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23KJJB0566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优质禾草种子丰产关键技术研究与应用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黄婷、廖宗超、韩重阳、张睿</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23KPZP0005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“邛海及其流域观鸟图鉴”图书</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西昌学院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彭徐、杨军、徐大勇、董艳珍、王堂尧、亓东明、杨位飞、刘运伟</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西昌学院、攀枝花学院、西昌市邛海国家湿地公园保护中心</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23RKX0020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中国生猪产业绿色健康发展机制优化与应用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王芳、刘云强、王欢、唐宏、杨春、何艳秋、王冲、冉瑞平、戴小文、陈蓉</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23KJJB0565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西南区饲草基因资源发掘与新品种选育及应用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张新全、黄琳凯、朱永群、马啸、聂刚、曾兵、陈仕勇、季杨、吴佳海、冯光燕</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四川农业大学、四川省农业科学院农业资源与环境研究所、四川省畜牧科学研究院、西南民族大学、西南大学、北京百斯特草业有限公司、现代牧业洪雅有限公司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23KJJB0453</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复杂环境下多维感知数据智能监测关键技术及应用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成都信息工程大学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胡靖、杨燕、刘强、王奇、盖秋艳、李文藻、姜明辉、杨秋林、丁丹妮</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成都信息工程大学、四川发展环境科学技术研究院有限公司、成都九洲电子信息系统股份有限公司、四川九州电子科技股份有限公司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23KJJB0561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大熊猫皮肤病防治关键技术</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马晓平、古玉、王承东、赵勤、李德生、凌珊珊、霍丽萍、王娅</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四川农业大学、中国大熊猫保护研究中心、上海汉维生物医药科技有限公司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23KJJB0560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加工型无花果新品种选育及优质高效生产关键技术创新与应用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张小艾、李金平、柏红梅、游勇、马会勤、赵宏友、张莉、苏辉、徐永宁</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四川农业大学、威远县无花果科学研究所、四川省食品发酵工业研究设计院有限公司、四川金四方果业有限责任公司、中国农业大学、四川德顺源食品股份有限公司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23CGZH0026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页岩气水平井增效射孔关键技术及工业化应用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唐凯、胡刚、任国辉、刘俊辰、蒋钢、刘子平、敬佳佳、郭鹏、万敏、吴焕龙</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西南石油大学、中国石油集团测井有限公司、中国石油天然气股份有限公司西南油气田分公司、中国石油集团川庆钻探工程有限公司、四川石油射孔器材有限责任公司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23KJJB0557</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多花黑麦草种质资源耐盐评价体系构建与应用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汪霞、杨忠富、马杰宇、蔡家邦</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23KJJB0858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致密砂岩天然裂缝预测及气藏工程关键技术与应用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唐洪明、卢浩、郭晶晶、邢会民、李虎、侯晓犇、王海涛、张芮菡、张涛、王猛</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西南石油大学、中国石油集团川庆钻探工程有限公司、中国石油化工股份有限公司西南油气分公司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23KJJB0838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页岩气全井段固体废弃物资源化处置关键技术及应用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西南科技大学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文华、谭树成、陈小兵、王遂泸、徐迅、何学渊、徐中慧、唐华、王朝强、王孔、刘颖、杨健、林晓艳、徐斌 、范庆华</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西南科技大学、四川蜀渝石油建筑安装工程有限责任公司、重庆交通大学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23KPZP0006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新农村实用技术掌中宝丛书</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西昌学院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蔡光泽、夏明忠、郑传刚、黄志秋、华劲松、任永波、张旭东、何学谦、唐艳鸿</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西昌学院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23KJJB0361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竹纤维饲料资源高值高效利用关键技术研究与应用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乐山师范学院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代发文、林涛、杨加豹、杨瑶君、唐军、刘辉、赵菲、吴双、农向、黄霞</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乐山师范学院、广安市饲料工业管理站、四川省畜牧科学研究院、四川众金粉体设备有限公司、北京大伟嘉生物技术股份有限公司、湖南德邦生物科技股份有限公司、四川省岐凤生物科技有限公司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23KJJB0556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农药残留便携式智能监测关键技术及应用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饶含兵、鲁志伟、刘涛、王显祥、王妍媖、何桦、孙萌萌、周信光</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四川农业大学、深圳市北测检测技术有限公司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23KJJB0754</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复杂地层油气开发绿色钻井关键技术及规模化应用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郑存川、冉启华、张太亮、李茂森、段文猛、何涛、彭碧强、胡静</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西南石油大学、中国石油集团川庆钻探工程有限公司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23KJJB0527</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川西北沙化草地恢复过程中土壤养分调控关键技术研究与应用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胡玉福、蒲玉琳、苟小林、钱虹宇、辜运富、周伟、邓欧平、樊华、舒向阳</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四川农业大学、四川省自然资源科学研究院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23CGZH0023</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鱼植共生的综合套养循环养殖模式</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xml:space="preserve">杨淞、刘巧、赵柳兰、何阔、颜浩骁、成良顺 </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四川农业大学、邛崃虹波农业有限公司、四川森林雨农业科技有限公司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23KJJB0525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鸭茅系统进化研究及高产基因TCP应用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李丹丹、焦永娟、王成、许肖恒</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23KJJB0460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自修复功能防腐材料关键技术及应用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四川轻化工大学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张颖君、江拥、李明田、崔学军、杨汝良、杨飞、窦宝捷、娄三钢、尹迪</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四川轻化工大学、成都虹润制漆有限公司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23KJJB0830</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草地土壤有益微生物菌剂及配套技术的研发与应用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周冀琼、马骢毓、李香君、弓晋超、苏颖颖、李旭旭</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23KJJB0848</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跨网络媒体敏感信息获取与引导关键技术及应用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杜亚军、李显勇、陈晓亮、陈运文、彭德中、陈安祺、山述兰、刘佳、李艳丽、张祖浩、谢春芝</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西华大学、达观数据有限公司、四川大学、四川传媒学院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23KJJB0823</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攀西地区桑树抗旱机理研究及关键栽培技术创新应用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成都师范学院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任迎虹、刘松青、黄仁维、曾睿、祁伟亮、戚华</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成都师范学院、宁南县南丝路集团有限公司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23KJJB0865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中深层气藏长效缝网建造-调控一体化关键技术与应用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贾虎、李勇明、吴建发、陈曦宇、朱炬辉、孟展、沈骋、何威</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西南石油大学、中国石油天然气股份有限公司西南油气田分公司、中国石油集团川庆钻探工程有限公司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23KJJB0845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西南地区砖石结构文物建筑预防性保护关键技术研究与应用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西南科技大学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古松、贾彬、褚云朋、丛宇、周巧玲、黄辉、王文一、邓传力、许立英、任松波、姚军、何瑞雪、杨亚龙、王路、杨东升</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西南科技大学、四川省文物考古研究院、四川省建筑设计研究院有限公司、电子科技大学、西藏大学、5·12汶川特大地震纪念馆</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23KJJB0555</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多年生黑麦草叶片衰老和耐热机制解析及应用研究</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余国辉、谢哲倪、汪阳、易莉美、郝飞翔</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23KJJB0742</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川西生态康养空间营造关键技术研究与应用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付而康、杜娟、张萍、李昕韵、张羽佳、范志霞</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23KJJB0554</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作物苗期取样容纳器的研制与应用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蒲石林、田青兰、李武</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23KJJB0861</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健康养殖背景下兽药缓释高效制剂关键技术创新与应用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符华林、舒刚、张伟、刘圣梅、郑伯均、彭广能、周建川、林居纯、邹学刚</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四川农业大学、成都中牧生物药业有限公司、遂宁市中通实业集团动物药业有限公司、铁骑力士食品有限责任公司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23KJJB0856</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川中致密气钻井工程关键技术及应用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向斌、汤明、邓海波、杨林、苗娟、冯逢、肖红林、苏强、张超平、张斌、郭欣钰、简志凯</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西南石油大学、中国石油天然气股份有限公司西南油气田分公司、中国石油集团川庆钻探工程有限公司</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404"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23KJJB0739</w:t>
            </w:r>
          </w:p>
        </w:tc>
        <w:tc>
          <w:tcPr>
            <w:tcW w:w="97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肝脏恶性肿瘤外科诊疗关键技术的创新与应用</w:t>
            </w:r>
          </w:p>
        </w:tc>
        <w:tc>
          <w:tcPr>
            <w:tcW w:w="42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川北医学院附属医院</w:t>
            </w:r>
          </w:p>
        </w:tc>
        <w:tc>
          <w:tcPr>
            <w:tcW w:w="441"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四川省教育厅</w:t>
            </w:r>
          </w:p>
        </w:tc>
        <w:tc>
          <w:tcPr>
            <w:tcW w:w="979"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李敬东、肖乐、骆助林、熊永福、王涛、杨林、黄竹、杨刚</w:t>
            </w:r>
          </w:p>
        </w:tc>
        <w:tc>
          <w:tcPr>
            <w:tcW w:w="1485"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川北医学院附属医院、中国人民解放军西部战区总医院</w:t>
            </w:r>
          </w:p>
        </w:tc>
        <w:tc>
          <w:tcPr>
            <w:tcW w:w="292"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 </w:t>
            </w:r>
          </w:p>
        </w:tc>
      </w:tr>
    </w:tbl>
    <w:p>
      <w:pPr>
        <w:pStyle w:val="2"/>
        <w:keepNext w:val="0"/>
        <w:keepLines w:val="0"/>
        <w:widowControl/>
        <w:suppressLineNumbers w:val="0"/>
      </w:pPr>
      <w:r>
        <w:rPr>
          <w:rFonts w:hint="default" w:ascii="Times New Roman" w:hAnsi="Times New Roman" w:eastAsia="宋体" w:cs="Times New Roman"/>
          <w:kern w:val="2"/>
          <w:sz w:val="21"/>
          <w:szCs w:val="24"/>
          <w:lang w:val="en-US" w:eastAsia="zh-CN" w:bidi="ar"/>
        </w:rPr>
        <w:br w:type="page"/>
      </w:r>
      <w:r>
        <w:t>国际科学技术合作奖汇总</w:t>
      </w:r>
    </w:p>
    <w:p>
      <w:pPr>
        <w:pStyle w:val="4"/>
        <w:keepNext w:val="0"/>
        <w:keepLines w:val="0"/>
        <w:widowControl/>
        <w:suppressLineNumbers w:val="0"/>
        <w:jc w:val="center"/>
      </w:pPr>
      <w:r>
        <w:t>(共 3 项)</w:t>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258"/>
        <w:gridCol w:w="903"/>
        <w:gridCol w:w="903"/>
        <w:gridCol w:w="1081"/>
        <w:gridCol w:w="1501"/>
        <w:gridCol w:w="1614"/>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姓名</w:t>
            </w:r>
          </w:p>
        </w:tc>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性别</w:t>
            </w:r>
          </w:p>
        </w:tc>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国籍</w:t>
            </w:r>
          </w:p>
        </w:tc>
        <w:tc>
          <w:tcPr>
            <w:tcW w:w="6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出生年月</w:t>
            </w:r>
          </w:p>
        </w:tc>
        <w:tc>
          <w:tcPr>
            <w:tcW w:w="60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联系电话</w:t>
            </w:r>
          </w:p>
        </w:tc>
        <w:tc>
          <w:tcPr>
            <w:tcW w:w="9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工作单位</w:t>
            </w:r>
          </w:p>
        </w:tc>
        <w:tc>
          <w:tcPr>
            <w:tcW w:w="950" w:type="pc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合作单位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BAGAS Leon</w:t>
            </w:r>
            <w:r>
              <w:rPr>
                <w:rFonts w:ascii="宋体" w:hAnsi="宋体" w:eastAsia="宋体" w:cs="宋体"/>
                <w:sz w:val="21"/>
                <w:szCs w:val="21"/>
              </w:rPr>
              <w:br w:type="textWrapping"/>
            </w:r>
            <w:r>
              <w:rPr>
                <w:rFonts w:ascii="宋体" w:hAnsi="宋体" w:eastAsia="宋体" w:cs="宋体"/>
                <w:sz w:val="21"/>
                <w:szCs w:val="21"/>
              </w:rPr>
              <w:t>博格斯·莱昂</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澳大利亚</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1955-06-08</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+61411114734</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r>
              <w:rPr>
                <w:rFonts w:ascii="宋体" w:hAnsi="宋体" w:eastAsia="宋体" w:cs="宋体"/>
                <w:sz w:val="21"/>
                <w:szCs w:val="21"/>
              </w:rPr>
              <w:br w:type="textWrapping"/>
            </w:r>
            <w:r>
              <w:rPr>
                <w:rFonts w:ascii="宋体" w:hAnsi="宋体" w:eastAsia="宋体" w:cs="宋体"/>
                <w:sz w:val="21"/>
                <w:szCs w:val="21"/>
              </w:rPr>
              <w:t>Chengdu university of technology</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成都理工大学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Tõnu Pullerits</w:t>
            </w:r>
            <w:r>
              <w:rPr>
                <w:rFonts w:ascii="宋体" w:hAnsi="宋体" w:eastAsia="宋体" w:cs="宋体"/>
                <w:sz w:val="21"/>
                <w:szCs w:val="21"/>
              </w:rPr>
              <w:br w:type="textWrapping"/>
            </w:r>
            <w:r>
              <w:rPr>
                <w:rFonts w:ascii="宋体" w:hAnsi="宋体" w:eastAsia="宋体" w:cs="宋体"/>
                <w:sz w:val="21"/>
                <w:szCs w:val="21"/>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爱沙尼亚</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1962-09-19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19821659054</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隆德大学</w:t>
            </w:r>
            <w:r>
              <w:rPr>
                <w:rFonts w:ascii="宋体" w:hAnsi="宋体" w:eastAsia="宋体" w:cs="宋体"/>
                <w:sz w:val="21"/>
                <w:szCs w:val="21"/>
              </w:rPr>
              <w:br w:type="textWrapping"/>
            </w:r>
            <w:r>
              <w:rPr>
                <w:rFonts w:ascii="宋体" w:hAnsi="宋体" w:eastAsia="宋体" w:cs="宋体"/>
                <w:sz w:val="21"/>
                <w:szCs w:val="21"/>
              </w:rPr>
              <w:t>Lund University</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西南石油大学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Fang Tao</w:t>
            </w:r>
            <w:r>
              <w:rPr>
                <w:rFonts w:ascii="宋体" w:hAnsi="宋体" w:eastAsia="宋体" w:cs="宋体"/>
                <w:sz w:val="21"/>
                <w:szCs w:val="21"/>
              </w:rPr>
              <w:br w:type="textWrapping"/>
            </w:r>
            <w:r>
              <w:rPr>
                <w:rFonts w:ascii="宋体" w:hAnsi="宋体" w:eastAsia="宋体" w:cs="宋体"/>
                <w:sz w:val="21"/>
                <w:szCs w:val="21"/>
              </w:rPr>
              <w:t>方涛</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加拿大</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1967-09-01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sz w:val="21"/>
                <w:szCs w:val="21"/>
              </w:rPr>
              <w:t>86-19150249069</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加拿大纽芬兰纪念大学和多伦多大学</w:t>
            </w:r>
            <w:r>
              <w:rPr>
                <w:rFonts w:ascii="宋体" w:hAnsi="宋体" w:eastAsia="宋体" w:cs="宋体"/>
                <w:sz w:val="21"/>
                <w:szCs w:val="21"/>
              </w:rPr>
              <w:br w:type="textWrapping"/>
            </w:r>
            <w:r>
              <w:rPr>
                <w:rFonts w:ascii="宋体" w:hAnsi="宋体" w:eastAsia="宋体" w:cs="宋体"/>
                <w:sz w:val="21"/>
                <w:szCs w:val="21"/>
              </w:rPr>
              <w:t>Memorial University of Newfoundland and University of Toronto, Canada</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sz w:val="21"/>
                <w:szCs w:val="21"/>
              </w:rPr>
            </w:pPr>
            <w:r>
              <w:rPr>
                <w:rFonts w:ascii="宋体" w:hAnsi="宋体" w:eastAsia="宋体" w:cs="宋体"/>
                <w:sz w:val="21"/>
                <w:szCs w:val="21"/>
              </w:rPr>
              <w:t>四川师范大学</w:t>
            </w:r>
          </w:p>
        </w:tc>
      </w:tr>
    </w:tbl>
    <w:p>
      <w:pPr>
        <w:rPr>
          <w:sz w:val="24"/>
          <w:szCs w:val="24"/>
        </w:rPr>
      </w:pPr>
    </w:p>
    <w:p>
      <w:pPr>
        <w:spacing w:line="360" w:lineRule="auto"/>
        <w:ind w:right="1328" w:rightChars="415"/>
        <w:jc w:val="both"/>
        <w:rPr>
          <w:rFonts w:hint="eastAsia"/>
        </w:rPr>
      </w:pPr>
    </w:p>
    <w:p>
      <w:pPr>
        <w:spacing w:line="570" w:lineRule="exact"/>
        <w:rPr>
          <w:rFonts w:hint="default" w:ascii="Times New Roman" w:hAnsi="Times New Roman" w:cs="Times New Roman"/>
        </w:rPr>
      </w:pPr>
    </w:p>
    <w:p>
      <w:pPr>
        <w:rPr>
          <w:rFonts w:hint="default" w:ascii="Times New Roman" w:hAnsi="Times New Roman" w:cs="Times New Roman"/>
          <w:sz w:val="24"/>
          <w:szCs w:val="24"/>
        </w:rPr>
      </w:pPr>
    </w:p>
    <w:p>
      <w:bookmarkStart w:id="0" w:name="_GoBack"/>
      <w:bookmarkEnd w:id="0"/>
    </w:p>
    <w:sectPr>
      <w:footerReference r:id="rId3" w:type="default"/>
      <w:pgSz w:w="11906" w:h="16838"/>
      <w:pgMar w:top="2098" w:right="1474" w:bottom="1985" w:left="1588" w:header="1701" w:footer="120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Theme="minorEastAsia" w:hAnsiTheme="minorEastAsia" w:eastAsiaTheme="minorEastAsia"/>
        <w:sz w:val="28"/>
        <w:szCs w:val="28"/>
      </w:rPr>
    </w:pPr>
    <w:r>
      <w:rPr>
        <w:rStyle w:val="7"/>
        <w:rFonts w:hint="eastAsia" w:asciiTheme="minorEastAsia" w:hAnsiTheme="minorEastAsia" w:eastAsiaTheme="minorEastAsia"/>
        <w:sz w:val="28"/>
        <w:szCs w:val="28"/>
      </w:rPr>
      <w:t xml:space="preserve">— </w:t>
    </w:r>
    <w:r>
      <w:rPr>
        <w:rStyle w:val="7"/>
        <w:rFonts w:asciiTheme="minorEastAsia" w:hAnsiTheme="minorEastAsia" w:eastAsiaTheme="minorEastAsia"/>
        <w:sz w:val="28"/>
        <w:szCs w:val="28"/>
      </w:rPr>
      <w:fldChar w:fldCharType="begin"/>
    </w:r>
    <w:r>
      <w:rPr>
        <w:rStyle w:val="7"/>
        <w:rFonts w:asciiTheme="minorEastAsia" w:hAnsiTheme="minorEastAsia" w:eastAsiaTheme="minorEastAsia"/>
        <w:sz w:val="28"/>
        <w:szCs w:val="28"/>
      </w:rPr>
      <w:instrText xml:space="preserve"> PAGE </w:instrText>
    </w:r>
    <w:r>
      <w:rPr>
        <w:rStyle w:val="7"/>
        <w:rFonts w:asciiTheme="minorEastAsia" w:hAnsiTheme="minorEastAsia" w:eastAsiaTheme="minorEastAsia"/>
        <w:sz w:val="28"/>
        <w:szCs w:val="28"/>
      </w:rPr>
      <w:fldChar w:fldCharType="separate"/>
    </w:r>
    <w:r>
      <w:rPr>
        <w:rStyle w:val="7"/>
        <w:rFonts w:asciiTheme="minorEastAsia" w:hAnsiTheme="minorEastAsia" w:eastAsiaTheme="minorEastAsia"/>
        <w:sz w:val="28"/>
        <w:szCs w:val="28"/>
      </w:rPr>
      <w:t>1</w:t>
    </w:r>
    <w:r>
      <w:rPr>
        <w:rStyle w:val="7"/>
        <w:rFonts w:asciiTheme="minorEastAsia" w:hAnsiTheme="minorEastAsia" w:eastAsiaTheme="minorEastAsia"/>
        <w:sz w:val="28"/>
        <w:szCs w:val="28"/>
      </w:rPr>
      <w:fldChar w:fldCharType="end"/>
    </w:r>
    <w:r>
      <w:rPr>
        <w:rStyle w:val="7"/>
        <w:rFonts w:asciiTheme="minorEastAsia" w:hAnsiTheme="minorEastAsia" w:eastAsiaTheme="minorEastAsia"/>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YzFjY2UxMWE3MGM2Mzg0ODlmMDM3MWE4MDlmMjQifQ=="/>
  </w:docVars>
  <w:rsids>
    <w:rsidRoot w:val="2D3B2340"/>
    <w:rsid w:val="2D3B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2"/>
    <w:basedOn w:val="1"/>
    <w:next w:val="1"/>
    <w:qFormat/>
    <w:uiPriority w:val="9"/>
    <w:pPr>
      <w:widowControl/>
      <w:spacing w:before="100" w:beforeAutospacing="1" w:after="100" w:afterAutospacing="1"/>
      <w:jc w:val="center"/>
      <w:outlineLvl w:val="1"/>
    </w:pPr>
    <w:rPr>
      <w:rFonts w:ascii="黑体" w:hAnsi="黑体" w:eastAsia="黑体" w:cs="宋体"/>
      <w:b/>
      <w:bCs/>
      <w:kern w:val="0"/>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semiHidden/>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2023-07-18T02:41:00Z</dcterms:created>
  <dc:creator>胡豆儿</dc:creator>
  <cp:lastModifiedBy>胡豆儿</cp:lastModifiedBy>
  <dcterms:modified xsi:type="dcterms:W3CDTF">2023-07-18T02:41:27Z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7CC52E4759C34B498E729FB156983033_11</vt:lpwstr>
  </property>
</Properties>
</file>