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DB" w:rsidRPr="00BF0E31" w:rsidRDefault="00A172DB" w:rsidP="00A172DB">
      <w:pPr>
        <w:spacing w:line="620" w:lineRule="exact"/>
        <w:jc w:val="left"/>
        <w:rPr>
          <w:rFonts w:ascii="仿宋_GB2312" w:eastAsia="仿宋_GB2312" w:hAnsi="黑体" w:cs="黑体" w:hint="eastAsia"/>
          <w:bCs/>
          <w:sz w:val="32"/>
          <w:szCs w:val="32"/>
        </w:rPr>
      </w:pPr>
      <w:r w:rsidRPr="00BF0E31">
        <w:rPr>
          <w:rFonts w:ascii="仿宋_GB2312" w:eastAsia="仿宋_GB2312" w:hAnsi="黑体" w:cs="黑体" w:hint="eastAsia"/>
          <w:bCs/>
          <w:sz w:val="32"/>
          <w:szCs w:val="32"/>
        </w:rPr>
        <w:t>附件</w:t>
      </w:r>
    </w:p>
    <w:p w:rsidR="00A172DB" w:rsidRPr="00BF0E31" w:rsidRDefault="00A172DB" w:rsidP="00A172DB">
      <w:pPr>
        <w:widowControl/>
        <w:shd w:val="clear" w:color="auto" w:fill="FFFFFF"/>
        <w:spacing w:line="420" w:lineRule="atLeast"/>
        <w:jc w:val="center"/>
        <w:rPr>
          <w:rFonts w:ascii="黑体" w:eastAsia="黑体" w:hAnsi="黑体" w:cs="宋体" w:hint="eastAsia"/>
          <w:color w:val="333333"/>
          <w:kern w:val="0"/>
          <w:sz w:val="36"/>
          <w:szCs w:val="36"/>
          <w:shd w:val="clear" w:color="auto" w:fill="FFFFFF"/>
        </w:rPr>
      </w:pPr>
      <w:r w:rsidRPr="00BF0E31">
        <w:rPr>
          <w:rFonts w:ascii="黑体" w:eastAsia="黑体" w:hAnsi="黑体" w:cs="宋体" w:hint="eastAsia"/>
          <w:color w:val="333333"/>
          <w:kern w:val="0"/>
          <w:sz w:val="36"/>
          <w:szCs w:val="36"/>
          <w:shd w:val="clear" w:color="auto" w:fill="FFFFFF"/>
        </w:rPr>
        <w:t>四川省高级人民法院</w:t>
      </w:r>
    </w:p>
    <w:p w:rsidR="00A172DB" w:rsidRDefault="00A172DB" w:rsidP="00A172DB">
      <w:pPr>
        <w:widowControl/>
        <w:shd w:val="clear" w:color="auto" w:fill="FFFFFF"/>
        <w:spacing w:line="420" w:lineRule="atLeast"/>
        <w:jc w:val="center"/>
        <w:rPr>
          <w:rFonts w:ascii="黑体" w:eastAsia="黑体" w:hAnsi="黑体" w:cs="宋体" w:hint="eastAsia"/>
          <w:color w:val="333333"/>
          <w:kern w:val="0"/>
          <w:sz w:val="36"/>
          <w:szCs w:val="36"/>
          <w:shd w:val="clear" w:color="auto" w:fill="FFFFFF"/>
        </w:rPr>
      </w:pPr>
      <w:r w:rsidRPr="00BF0E31">
        <w:rPr>
          <w:rFonts w:ascii="黑体" w:eastAsia="黑体" w:hAnsi="黑体" w:cs="宋体" w:hint="eastAsia"/>
          <w:color w:val="333333"/>
          <w:kern w:val="0"/>
          <w:sz w:val="36"/>
          <w:szCs w:val="36"/>
          <w:shd w:val="clear" w:color="auto" w:fill="FFFFFF"/>
        </w:rPr>
        <w:t>2019年度面向中央司法警官学院司法行政警察类专业</w:t>
      </w:r>
    </w:p>
    <w:p w:rsidR="00A172DB" w:rsidRPr="00BF0E31" w:rsidRDefault="00A172DB" w:rsidP="00A172DB">
      <w:pPr>
        <w:widowControl/>
        <w:shd w:val="clear" w:color="auto" w:fill="FFFFFF"/>
        <w:spacing w:line="420" w:lineRule="atLeast"/>
        <w:jc w:val="center"/>
        <w:rPr>
          <w:rFonts w:ascii="黑体" w:eastAsia="黑体" w:hAnsi="黑体" w:cs="宋体" w:hint="eastAsia"/>
          <w:color w:val="333333"/>
          <w:kern w:val="0"/>
          <w:sz w:val="36"/>
          <w:szCs w:val="36"/>
          <w:shd w:val="clear" w:color="auto" w:fill="FFFFFF"/>
        </w:rPr>
      </w:pPr>
      <w:r w:rsidRPr="00BF0E31">
        <w:rPr>
          <w:rFonts w:ascii="黑体" w:eastAsia="黑体" w:hAnsi="黑体" w:cs="宋体" w:hint="eastAsia"/>
          <w:color w:val="333333"/>
          <w:kern w:val="0"/>
          <w:sz w:val="36"/>
          <w:szCs w:val="36"/>
          <w:shd w:val="clear" w:color="auto" w:fill="FFFFFF"/>
        </w:rPr>
        <w:t>毕业生考试录用公务员拟录用人选公示名单</w:t>
      </w:r>
    </w:p>
    <w:tbl>
      <w:tblPr>
        <w:tblpPr w:leftFromText="180" w:rightFromText="180" w:vertAnchor="text" w:horzAnchor="page" w:tblpX="1508" w:tblpY="565"/>
        <w:tblOverlap w:val="never"/>
        <w:tblW w:w="131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49"/>
        <w:gridCol w:w="993"/>
        <w:gridCol w:w="992"/>
        <w:gridCol w:w="567"/>
        <w:gridCol w:w="1559"/>
        <w:gridCol w:w="1843"/>
        <w:gridCol w:w="1276"/>
        <w:gridCol w:w="1559"/>
        <w:gridCol w:w="1134"/>
        <w:gridCol w:w="1134"/>
        <w:gridCol w:w="992"/>
      </w:tblGrid>
      <w:tr w:rsidR="00A172DB" w:rsidTr="007A79CB">
        <w:trPr>
          <w:trHeight w:val="51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2DB" w:rsidRPr="00B80B22" w:rsidRDefault="00A172DB" w:rsidP="007A79CB">
            <w:pPr>
              <w:widowControl/>
              <w:jc w:val="center"/>
              <w:textAlignment w:val="center"/>
              <w:rPr>
                <w:rFonts w:ascii="楷体_GB2312" w:eastAsia="楷体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 w:rsidRPr="00B80B22">
              <w:rPr>
                <w:rFonts w:ascii="楷体_GB2312" w:eastAsia="楷体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招考单位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2DB" w:rsidRPr="00B80B22" w:rsidRDefault="00A172DB" w:rsidP="007A79CB">
            <w:pPr>
              <w:widowControl/>
              <w:textAlignment w:val="center"/>
              <w:rPr>
                <w:rFonts w:ascii="楷体_GB2312" w:eastAsia="楷体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 w:rsidRPr="00B80B22">
              <w:rPr>
                <w:rFonts w:ascii="楷体_GB2312" w:eastAsia="楷体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职位名称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2DB" w:rsidRPr="00B80B22" w:rsidRDefault="00A172DB" w:rsidP="007A79CB">
            <w:pPr>
              <w:widowControl/>
              <w:jc w:val="center"/>
              <w:textAlignment w:val="center"/>
              <w:rPr>
                <w:rFonts w:ascii="楷体_GB2312" w:eastAsia="楷体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 w:rsidRPr="00B80B22">
              <w:rPr>
                <w:rFonts w:ascii="楷体_GB2312" w:eastAsia="楷体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2DB" w:rsidRPr="00B80B22" w:rsidRDefault="00A172DB" w:rsidP="007A79CB">
            <w:pPr>
              <w:widowControl/>
              <w:jc w:val="center"/>
              <w:textAlignment w:val="center"/>
              <w:rPr>
                <w:rFonts w:ascii="楷体_GB2312" w:eastAsia="楷体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 w:rsidRPr="00B80B22">
              <w:rPr>
                <w:rFonts w:ascii="楷体_GB2312" w:eastAsia="楷体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2DB" w:rsidRPr="00B80B22" w:rsidRDefault="00A172DB" w:rsidP="007A79CB">
            <w:pPr>
              <w:widowControl/>
              <w:jc w:val="center"/>
              <w:textAlignment w:val="center"/>
              <w:rPr>
                <w:rFonts w:ascii="楷体_GB2312" w:eastAsia="楷体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 w:rsidRPr="00B80B22">
              <w:rPr>
                <w:rFonts w:ascii="楷体_GB2312" w:eastAsia="楷体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学历、学位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2DB" w:rsidRPr="00B80B22" w:rsidRDefault="00A172DB" w:rsidP="007A79CB">
            <w:pPr>
              <w:widowControl/>
              <w:jc w:val="center"/>
              <w:textAlignment w:val="center"/>
              <w:rPr>
                <w:rFonts w:ascii="楷体_GB2312" w:eastAsia="楷体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 w:rsidRPr="00B80B22">
              <w:rPr>
                <w:rFonts w:ascii="楷体_GB2312" w:eastAsia="楷体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毕业院校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2DB" w:rsidRPr="00B80B22" w:rsidRDefault="00A172DB" w:rsidP="007A79CB">
            <w:pPr>
              <w:widowControl/>
              <w:jc w:val="center"/>
              <w:textAlignment w:val="center"/>
              <w:rPr>
                <w:rFonts w:ascii="楷体_GB2312" w:eastAsia="楷体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 w:rsidRPr="00B80B22">
              <w:rPr>
                <w:rFonts w:ascii="楷体_GB2312" w:eastAsia="楷体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所学专业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2DB" w:rsidRPr="00B80B22" w:rsidRDefault="00A172DB" w:rsidP="007A79CB">
            <w:pPr>
              <w:widowControl/>
              <w:jc w:val="center"/>
              <w:textAlignment w:val="center"/>
              <w:rPr>
                <w:rFonts w:ascii="楷体_GB2312" w:eastAsia="楷体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 w:rsidRPr="00B80B22">
              <w:rPr>
                <w:rFonts w:ascii="楷体_GB2312" w:eastAsia="楷体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笔试总成绩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2DB" w:rsidRPr="00B80B22" w:rsidRDefault="00A172DB" w:rsidP="007A79CB">
            <w:pPr>
              <w:widowControl/>
              <w:jc w:val="center"/>
              <w:textAlignment w:val="center"/>
              <w:rPr>
                <w:rFonts w:ascii="楷体_GB2312" w:eastAsia="楷体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楷体_GB2312" w:eastAsia="楷体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面试结果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2DB" w:rsidRPr="00B80B22" w:rsidRDefault="00A172DB" w:rsidP="007A79CB">
            <w:pPr>
              <w:widowControl/>
              <w:jc w:val="center"/>
              <w:textAlignment w:val="center"/>
              <w:rPr>
                <w:rFonts w:ascii="楷体_GB2312" w:eastAsia="楷体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楷体_GB2312" w:eastAsia="楷体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体能测试结果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2DB" w:rsidRPr="00B80B22" w:rsidRDefault="00A172DB" w:rsidP="007A79CB">
            <w:pPr>
              <w:widowControl/>
              <w:jc w:val="center"/>
              <w:textAlignment w:val="center"/>
              <w:rPr>
                <w:rFonts w:ascii="楷体_GB2312" w:eastAsia="楷体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楷体_GB2312" w:eastAsia="楷体_GB2312" w:hAnsi="宋体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体检结果</w:t>
            </w:r>
          </w:p>
        </w:tc>
      </w:tr>
      <w:tr w:rsidR="00A172DB" w:rsidTr="007A79CB">
        <w:trPr>
          <w:trHeight w:val="69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2DB" w:rsidRPr="00B80B22" w:rsidRDefault="00A172DB" w:rsidP="007A79C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Cs/>
                <w:color w:val="000000"/>
                <w:sz w:val="22"/>
                <w:szCs w:val="22"/>
              </w:rPr>
            </w:pPr>
            <w:r w:rsidRPr="00B80B22"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2"/>
                <w:szCs w:val="22"/>
                <w:lang/>
              </w:rPr>
              <w:t>四川省高级人民法院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2DB" w:rsidRPr="00B80B22" w:rsidRDefault="00A172DB" w:rsidP="007A79CB">
            <w:pPr>
              <w:widowControl/>
              <w:textAlignment w:val="center"/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2"/>
                <w:szCs w:val="22"/>
                <w:lang/>
              </w:rPr>
            </w:pPr>
            <w:r w:rsidRPr="00B80B22"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2"/>
                <w:szCs w:val="22"/>
                <w:lang/>
              </w:rPr>
              <w:t>司法警察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2DB" w:rsidRPr="00B80B22" w:rsidRDefault="00A172DB" w:rsidP="007A79C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Cs/>
                <w:color w:val="000000"/>
                <w:sz w:val="22"/>
                <w:szCs w:val="22"/>
              </w:rPr>
            </w:pPr>
            <w:r w:rsidRPr="00B80B22"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2"/>
                <w:szCs w:val="22"/>
                <w:lang/>
              </w:rPr>
              <w:t>官家旭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2DB" w:rsidRPr="00B80B22" w:rsidRDefault="00A172DB" w:rsidP="007A79C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Cs/>
                <w:color w:val="000000"/>
                <w:sz w:val="22"/>
                <w:szCs w:val="22"/>
              </w:rPr>
            </w:pPr>
            <w:r w:rsidRPr="00B80B22"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2DB" w:rsidRPr="00B80B22" w:rsidRDefault="00A172DB" w:rsidP="007A79C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2"/>
                <w:szCs w:val="22"/>
                <w:lang/>
              </w:rPr>
            </w:pPr>
            <w:r w:rsidRPr="00B80B22"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2"/>
                <w:szCs w:val="22"/>
                <w:lang/>
              </w:rPr>
              <w:t>大学本科</w:t>
            </w:r>
          </w:p>
          <w:p w:rsidR="00A172DB" w:rsidRPr="00B80B22" w:rsidRDefault="00A172DB" w:rsidP="007A79C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2"/>
                <w:szCs w:val="22"/>
                <w:lang/>
              </w:rPr>
            </w:pPr>
            <w:r w:rsidRPr="00B80B22"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2"/>
                <w:szCs w:val="22"/>
                <w:lang/>
              </w:rPr>
              <w:t>法学学士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2DB" w:rsidRPr="00B80B22" w:rsidRDefault="00A172DB" w:rsidP="007A79C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Cs/>
                <w:color w:val="000000"/>
                <w:sz w:val="22"/>
                <w:szCs w:val="22"/>
              </w:rPr>
            </w:pPr>
            <w:r w:rsidRPr="00B80B22"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2"/>
                <w:szCs w:val="22"/>
                <w:lang/>
              </w:rPr>
              <w:t>中央司法警官学院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2DB" w:rsidRPr="00B80B22" w:rsidRDefault="00A172DB" w:rsidP="007A79C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Cs/>
                <w:color w:val="000000"/>
                <w:sz w:val="22"/>
                <w:szCs w:val="22"/>
              </w:rPr>
            </w:pPr>
            <w:r w:rsidRPr="00B80B22"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2"/>
                <w:szCs w:val="22"/>
                <w:lang/>
              </w:rPr>
              <w:t>监狱学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2DB" w:rsidRPr="00B80B22" w:rsidRDefault="00A172DB" w:rsidP="007A79C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Cs/>
                <w:color w:val="000000"/>
                <w:sz w:val="22"/>
                <w:szCs w:val="22"/>
              </w:rPr>
            </w:pPr>
            <w:r w:rsidRPr="00B80B22"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2"/>
                <w:szCs w:val="22"/>
                <w:lang/>
              </w:rPr>
              <w:t>128.90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2DB" w:rsidRPr="00B80B22" w:rsidRDefault="00A172DB" w:rsidP="007A79C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2DB" w:rsidRPr="00B80B22" w:rsidRDefault="00A172DB" w:rsidP="007A79C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2DB" w:rsidRPr="00B80B22" w:rsidRDefault="00A172DB" w:rsidP="007A79C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2"/>
                <w:szCs w:val="22"/>
                <w:lang/>
              </w:rPr>
              <w:t>合格</w:t>
            </w:r>
          </w:p>
        </w:tc>
      </w:tr>
    </w:tbl>
    <w:p w:rsidR="00A172DB" w:rsidRDefault="00A172DB" w:rsidP="00A172DB">
      <w:pPr>
        <w:widowControl/>
        <w:shd w:val="clear" w:color="auto" w:fill="FFFFFF"/>
        <w:spacing w:line="420" w:lineRule="atLeast"/>
        <w:ind w:firstLineChars="1700" w:firstLine="544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</w:pPr>
    </w:p>
    <w:p w:rsidR="00A172DB" w:rsidRDefault="00A172DB" w:rsidP="00A172DB">
      <w:pPr>
        <w:widowControl/>
        <w:shd w:val="clear" w:color="auto" w:fill="FFFFFF"/>
        <w:spacing w:line="420" w:lineRule="atLeast"/>
        <w:ind w:firstLineChars="1700" w:firstLine="544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</w:pPr>
    </w:p>
    <w:p w:rsidR="00A172DB" w:rsidRDefault="00A172DB" w:rsidP="00A172DB">
      <w:pPr>
        <w:widowControl/>
        <w:shd w:val="clear" w:color="auto" w:fill="FFFFFF"/>
        <w:spacing w:line="420" w:lineRule="atLeast"/>
        <w:ind w:firstLineChars="1700" w:firstLine="544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</w:pPr>
    </w:p>
    <w:p w:rsidR="00A172DB" w:rsidRDefault="00A172DB" w:rsidP="00A172DB">
      <w:pPr>
        <w:widowControl/>
        <w:shd w:val="clear" w:color="auto" w:fill="FFFFFF"/>
        <w:spacing w:line="420" w:lineRule="atLeast"/>
        <w:ind w:firstLineChars="1700" w:firstLine="5440"/>
        <w:jc w:val="left"/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</w:pPr>
    </w:p>
    <w:p w:rsidR="00C70C4F" w:rsidRDefault="00C70C4F"/>
    <w:sectPr w:rsidR="00C70C4F" w:rsidSect="00A172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C4F" w:rsidRDefault="00C70C4F" w:rsidP="00A172DB">
      <w:r>
        <w:separator/>
      </w:r>
    </w:p>
  </w:endnote>
  <w:endnote w:type="continuationSeparator" w:id="1">
    <w:p w:rsidR="00C70C4F" w:rsidRDefault="00C70C4F" w:rsidP="00A17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C4F" w:rsidRDefault="00C70C4F" w:rsidP="00A172DB">
      <w:r>
        <w:separator/>
      </w:r>
    </w:p>
  </w:footnote>
  <w:footnote w:type="continuationSeparator" w:id="1">
    <w:p w:rsidR="00C70C4F" w:rsidRDefault="00C70C4F" w:rsidP="00A172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72DB"/>
    <w:rsid w:val="00A172DB"/>
    <w:rsid w:val="00C7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7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72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72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72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王晓曦</dc:creator>
  <cp:keywords/>
  <dc:description/>
  <cp:lastModifiedBy>王晓曦</cp:lastModifiedBy>
  <cp:revision>2</cp:revision>
  <dcterms:created xsi:type="dcterms:W3CDTF">2019-08-09T05:15:00Z</dcterms:created>
  <dcterms:modified xsi:type="dcterms:W3CDTF">2019-08-09T05:16:00Z</dcterms:modified>
</cp:coreProperties>
</file>