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F" w:rsidRPr="008961E8" w:rsidRDefault="0024335F" w:rsidP="0024335F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24335F" w:rsidRPr="0034526E" w:rsidRDefault="0024335F" w:rsidP="0024335F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>
        <w:rPr>
          <w:rFonts w:ascii="小标宋" w:eastAsia="小标宋" w:hAnsi="宋体" w:cs="Arial" w:hint="eastAsia"/>
          <w:bCs/>
          <w:kern w:val="0"/>
          <w:sz w:val="28"/>
          <w:szCs w:val="28"/>
        </w:rPr>
        <w:t>四川</w:t>
      </w:r>
      <w:r w:rsidR="004054CF">
        <w:rPr>
          <w:rFonts w:ascii="小标宋" w:eastAsia="小标宋" w:hAnsi="宋体" w:cs="Arial" w:hint="eastAsia"/>
          <w:bCs/>
          <w:kern w:val="0"/>
          <w:sz w:val="28"/>
          <w:szCs w:val="28"/>
        </w:rPr>
        <w:t>省总工会直属事业单位</w:t>
      </w:r>
      <w:r w:rsidRPr="0034526E">
        <w:rPr>
          <w:rFonts w:ascii="小标宋" w:eastAsia="小标宋" w:hAnsi="宋体" w:cs="Arial" w:hint="eastAsia"/>
          <w:bCs/>
          <w:kern w:val="0"/>
          <w:sz w:val="28"/>
          <w:szCs w:val="28"/>
        </w:rPr>
        <w:t>201</w:t>
      </w:r>
      <w:r w:rsidR="00575E2E">
        <w:rPr>
          <w:rFonts w:ascii="小标宋" w:eastAsia="小标宋" w:hAnsi="宋体" w:cs="Arial" w:hint="eastAsia"/>
          <w:bCs/>
          <w:kern w:val="0"/>
          <w:sz w:val="28"/>
          <w:szCs w:val="28"/>
        </w:rPr>
        <w:t>8</w:t>
      </w:r>
      <w:r w:rsidRPr="0034526E">
        <w:rPr>
          <w:rFonts w:ascii="小标宋" w:eastAsia="小标宋" w:hAnsi="宋体" w:cs="Arial" w:hint="eastAsia"/>
          <w:bCs/>
          <w:kern w:val="0"/>
          <w:sz w:val="28"/>
          <w:szCs w:val="28"/>
        </w:rPr>
        <w:t>年12月公开招聘工作人员拟聘人员名单</w:t>
      </w:r>
      <w:bookmarkEnd w:id="0"/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712"/>
        <w:gridCol w:w="426"/>
        <w:gridCol w:w="850"/>
        <w:gridCol w:w="803"/>
        <w:gridCol w:w="743"/>
        <w:gridCol w:w="774"/>
        <w:gridCol w:w="1626"/>
        <w:gridCol w:w="556"/>
        <w:gridCol w:w="567"/>
        <w:gridCol w:w="558"/>
        <w:gridCol w:w="558"/>
        <w:gridCol w:w="851"/>
        <w:gridCol w:w="441"/>
        <w:gridCol w:w="537"/>
        <w:gridCol w:w="563"/>
        <w:gridCol w:w="563"/>
        <w:gridCol w:w="2625"/>
        <w:gridCol w:w="9"/>
        <w:gridCol w:w="700"/>
        <w:gridCol w:w="502"/>
      </w:tblGrid>
      <w:tr w:rsidR="0024335F" w:rsidRPr="00A2420C" w:rsidTr="00802EEB">
        <w:trPr>
          <w:trHeight w:val="341"/>
          <w:jc w:val="center"/>
        </w:trPr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序号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单位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             代码</w:t>
            </w:r>
          </w:p>
        </w:tc>
        <w:tc>
          <w:tcPr>
            <w:tcW w:w="8014" w:type="dxa"/>
            <w:gridSpan w:val="11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招聘人员情况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岗位要求</w:t>
            </w:r>
          </w:p>
        </w:tc>
        <w:tc>
          <w:tcPr>
            <w:tcW w:w="502" w:type="dxa"/>
            <w:vMerge w:val="restart"/>
            <w:shd w:val="clear" w:color="auto" w:fill="auto"/>
            <w:noWrap/>
            <w:vAlign w:val="center"/>
            <w:hideMark/>
          </w:tcPr>
          <w:p w:rsidR="0024335F" w:rsidRPr="00CC1ADD" w:rsidRDefault="0024335F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备注</w:t>
            </w:r>
          </w:p>
        </w:tc>
      </w:tr>
      <w:tr w:rsidR="007A406F" w:rsidRPr="00A2420C" w:rsidTr="00802EEB">
        <w:trPr>
          <w:trHeight w:val="675"/>
          <w:jc w:val="center"/>
        </w:trPr>
        <w:tc>
          <w:tcPr>
            <w:tcW w:w="330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姓名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性别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出生          年月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准考证号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学位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4335F" w:rsidRPr="00A2420C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毕业</w:t>
            </w:r>
          </w:p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学校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所学专业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总成绩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排名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体检考核情况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年龄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学历学位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专业条件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其他</w:t>
            </w:r>
          </w:p>
        </w:tc>
        <w:tc>
          <w:tcPr>
            <w:tcW w:w="502" w:type="dxa"/>
            <w:vMerge/>
            <w:vAlign w:val="center"/>
            <w:hideMark/>
          </w:tcPr>
          <w:p w:rsidR="0024335F" w:rsidRPr="00CC1ADD" w:rsidRDefault="0024335F" w:rsidP="0004519E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Cs w:val="18"/>
              </w:rPr>
            </w:pPr>
          </w:p>
        </w:tc>
      </w:tr>
      <w:tr w:rsidR="001C54DA" w:rsidRPr="00CC1ADD" w:rsidTr="00802EEB">
        <w:trPr>
          <w:trHeight w:val="1348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bookmarkStart w:id="1" w:name="_GoBack" w:colFirst="7" w:colLast="7"/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四川工人日报社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54DA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18"/>
              </w:rPr>
              <w:t>财会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4DA" w:rsidRPr="001C54DA" w:rsidRDefault="001C54DA" w:rsidP="001C54DA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Arial" w:hint="eastAsia"/>
                <w:kern w:val="0"/>
                <w:szCs w:val="18"/>
              </w:rPr>
              <w:t>64010001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1"/>
                <w:szCs w:val="21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21"/>
                <w:szCs w:val="21"/>
              </w:rPr>
              <w:t>王小妮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女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1989.10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C54DA" w:rsidRPr="001C54DA" w:rsidRDefault="001C54DA" w:rsidP="00885DC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/>
                <w:kern w:val="0"/>
                <w:szCs w:val="18"/>
              </w:rPr>
              <w:t>8120921072920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学士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长江师范学院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财务管理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73.6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合格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1C54DA" w:rsidRPr="001C54DA" w:rsidRDefault="001C54DA" w:rsidP="005E0AA9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1982年11月1日及以后出生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1C54DA" w:rsidRPr="001C54DA" w:rsidRDefault="001C54DA" w:rsidP="005E0AA9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普通高等教育全日制本科、同时取得学士学位；</w:t>
            </w:r>
          </w:p>
          <w:p w:rsidR="001C54DA" w:rsidRPr="001C54DA" w:rsidRDefault="001C54DA" w:rsidP="005E0AA9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研究生应同时具备学历和学位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802EEB" w:rsidRPr="00802EEB" w:rsidRDefault="00802EEB" w:rsidP="00802EEB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本科：会计学、财政学、税收学、财务管理、审计学、经济学；</w:t>
            </w:r>
          </w:p>
          <w:p w:rsidR="001C54DA" w:rsidRPr="001C54DA" w:rsidRDefault="00802EEB" w:rsidP="00802EEB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研究生：财政学（</w:t>
            </w:r>
            <w:proofErr w:type="gramStart"/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含税收学</w:t>
            </w:r>
            <w:proofErr w:type="gramEnd"/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）、金融学（</w:t>
            </w:r>
            <w:proofErr w:type="gramStart"/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含保险</w:t>
            </w:r>
            <w:proofErr w:type="gramEnd"/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学）、统计学、会计学、企业管理（含财务管理、市场营销、人力资源管理）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C54DA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具有会计师及以上职称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采取结构化面试</w:t>
            </w:r>
          </w:p>
        </w:tc>
      </w:tr>
      <w:tr w:rsidR="001C54DA" w:rsidRPr="00CC1ADD" w:rsidTr="00802EEB">
        <w:trPr>
          <w:trHeight w:val="1312"/>
          <w:jc w:val="center"/>
        </w:trPr>
        <w:tc>
          <w:tcPr>
            <w:tcW w:w="330" w:type="dxa"/>
            <w:shd w:val="clear" w:color="auto" w:fill="auto"/>
          </w:tcPr>
          <w:p w:rsidR="001C54DA" w:rsidRPr="001C54DA" w:rsidRDefault="001C54DA" w:rsidP="00885DCC">
            <w:pPr>
              <w:jc w:val="center"/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 w:hint="eastAsia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四川工人日报社</w:t>
            </w:r>
          </w:p>
        </w:tc>
        <w:tc>
          <w:tcPr>
            <w:tcW w:w="426" w:type="dxa"/>
            <w:shd w:val="clear" w:color="auto" w:fill="auto"/>
          </w:tcPr>
          <w:p w:rsidR="001C54DA" w:rsidRPr="001C54DA" w:rsidRDefault="00802EEB" w:rsidP="00CD7AC3">
            <w:pPr>
              <w:rPr>
                <w:rFonts w:ascii="华文仿宋" w:eastAsia="华文仿宋" w:hAnsi="华文仿宋"/>
                <w:szCs w:val="18"/>
              </w:rPr>
            </w:pPr>
            <w:r>
              <w:rPr>
                <w:rFonts w:ascii="华文仿宋" w:eastAsia="华文仿宋" w:hAnsi="华文仿宋" w:hint="eastAsia"/>
                <w:szCs w:val="18"/>
              </w:rPr>
              <w:t>采编</w:t>
            </w:r>
          </w:p>
        </w:tc>
        <w:tc>
          <w:tcPr>
            <w:tcW w:w="850" w:type="dxa"/>
            <w:shd w:val="clear" w:color="auto" w:fill="auto"/>
          </w:tcPr>
          <w:p w:rsidR="001C54DA" w:rsidRPr="001C54DA" w:rsidRDefault="001C54DA" w:rsidP="001C54DA">
            <w:pPr>
              <w:jc w:val="left"/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6401000</w:t>
            </w:r>
            <w:r w:rsidRPr="001C54DA">
              <w:rPr>
                <w:rFonts w:ascii="华文仿宋" w:eastAsia="华文仿宋" w:hAnsi="华文仿宋" w:hint="eastAsia"/>
                <w:szCs w:val="18"/>
              </w:rPr>
              <w:t>2</w:t>
            </w:r>
            <w:r w:rsidRPr="001C54DA">
              <w:rPr>
                <w:rFonts w:ascii="华文仿宋" w:eastAsia="华文仿宋" w:hAnsi="华文仿宋"/>
                <w:szCs w:val="18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 w:val="21"/>
                <w:szCs w:val="21"/>
              </w:rPr>
            </w:pPr>
            <w:proofErr w:type="gramStart"/>
            <w:r w:rsidRPr="001C54DA">
              <w:rPr>
                <w:rFonts w:ascii="华文仿宋" w:eastAsia="华文仿宋" w:hAnsi="华文仿宋"/>
                <w:sz w:val="21"/>
                <w:szCs w:val="21"/>
              </w:rPr>
              <w:t>李建根</w:t>
            </w:r>
            <w:proofErr w:type="gramEnd"/>
          </w:p>
        </w:tc>
        <w:tc>
          <w:tcPr>
            <w:tcW w:w="743" w:type="dxa"/>
            <w:shd w:val="clear" w:color="auto" w:fill="auto"/>
            <w:noWrap/>
          </w:tcPr>
          <w:p w:rsidR="001C54DA" w:rsidRPr="001C54DA" w:rsidRDefault="001C54DA" w:rsidP="00885DCC">
            <w:pPr>
              <w:jc w:val="center"/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男</w:t>
            </w:r>
          </w:p>
        </w:tc>
        <w:tc>
          <w:tcPr>
            <w:tcW w:w="774" w:type="dxa"/>
            <w:shd w:val="clear" w:color="auto" w:fill="auto"/>
            <w:noWrap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1986.09</w:t>
            </w:r>
          </w:p>
        </w:tc>
        <w:tc>
          <w:tcPr>
            <w:tcW w:w="1626" w:type="dxa"/>
            <w:shd w:val="clear" w:color="auto" w:fill="auto"/>
          </w:tcPr>
          <w:p w:rsidR="001C54DA" w:rsidRPr="001C54DA" w:rsidRDefault="001C54DA" w:rsidP="00885DCC">
            <w:pPr>
              <w:jc w:val="center"/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8120921072929</w:t>
            </w:r>
          </w:p>
        </w:tc>
        <w:tc>
          <w:tcPr>
            <w:tcW w:w="556" w:type="dxa"/>
            <w:shd w:val="clear" w:color="auto" w:fill="auto"/>
            <w:noWrap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大学</w:t>
            </w:r>
          </w:p>
        </w:tc>
        <w:tc>
          <w:tcPr>
            <w:tcW w:w="567" w:type="dxa"/>
            <w:shd w:val="clear" w:color="auto" w:fill="auto"/>
            <w:noWrap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学士</w:t>
            </w:r>
          </w:p>
        </w:tc>
        <w:tc>
          <w:tcPr>
            <w:tcW w:w="558" w:type="dxa"/>
            <w:shd w:val="clear" w:color="auto" w:fill="auto"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河北经贸大学</w:t>
            </w:r>
          </w:p>
        </w:tc>
        <w:tc>
          <w:tcPr>
            <w:tcW w:w="558" w:type="dxa"/>
            <w:shd w:val="clear" w:color="auto" w:fill="auto"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编辑出版学</w:t>
            </w:r>
          </w:p>
        </w:tc>
        <w:tc>
          <w:tcPr>
            <w:tcW w:w="851" w:type="dxa"/>
            <w:shd w:val="clear" w:color="auto" w:fill="auto"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68.88</w:t>
            </w:r>
          </w:p>
        </w:tc>
        <w:tc>
          <w:tcPr>
            <w:tcW w:w="441" w:type="dxa"/>
            <w:shd w:val="clear" w:color="auto" w:fill="auto"/>
          </w:tcPr>
          <w:p w:rsidR="001C54DA" w:rsidRPr="001C54DA" w:rsidRDefault="001C54DA" w:rsidP="00885DCC">
            <w:pPr>
              <w:jc w:val="center"/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1C54DA" w:rsidRPr="001C54DA" w:rsidRDefault="001C54DA" w:rsidP="00CD7AC3">
            <w:pPr>
              <w:rPr>
                <w:rFonts w:ascii="华文仿宋" w:eastAsia="华文仿宋" w:hAnsi="华文仿宋"/>
                <w:szCs w:val="18"/>
              </w:rPr>
            </w:pPr>
            <w:r w:rsidRPr="001C54DA">
              <w:rPr>
                <w:rFonts w:ascii="华文仿宋" w:eastAsia="华文仿宋" w:hAnsi="华文仿宋"/>
                <w:szCs w:val="18"/>
              </w:rPr>
              <w:t>合格</w:t>
            </w: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C54DA" w:rsidRPr="001C54DA" w:rsidRDefault="001C54DA" w:rsidP="005E0AA9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C54DA" w:rsidRPr="001C54DA" w:rsidRDefault="001C54DA" w:rsidP="005E0AA9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802EEB" w:rsidRPr="00802EEB" w:rsidRDefault="00802EEB" w:rsidP="00802EEB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本科：汉语言文学、汉语言、应用语言学、新闻学、广播电视学、传播学、编辑出版学；</w:t>
            </w:r>
          </w:p>
          <w:p w:rsidR="001C54DA" w:rsidRPr="001C54DA" w:rsidRDefault="00802EEB" w:rsidP="00802EEB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802EEB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研究生：语言学及应用语言学、汉语言文字学、新闻学、传播学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C54DA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具有新闻序列中级及以上职称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54DA" w:rsidRPr="001C54DA" w:rsidRDefault="001C54DA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采取结构化面试</w:t>
            </w:r>
          </w:p>
        </w:tc>
      </w:tr>
      <w:tr w:rsidR="00802EEB" w:rsidRPr="00CC1ADD" w:rsidTr="00802EEB">
        <w:trPr>
          <w:trHeight w:val="900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四川职工对外交流中心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>
              <w:rPr>
                <w:rFonts w:ascii="华文仿宋" w:eastAsia="华文仿宋" w:hAnsi="华文仿宋" w:hint="eastAsia"/>
                <w:szCs w:val="18"/>
              </w:rPr>
              <w:t>财会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EEB" w:rsidRPr="001C54DA" w:rsidRDefault="00802EEB" w:rsidP="001C54DA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Arial" w:hint="eastAsia"/>
                <w:kern w:val="0"/>
                <w:szCs w:val="18"/>
              </w:rPr>
              <w:t>64020003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1"/>
                <w:szCs w:val="21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21"/>
                <w:szCs w:val="21"/>
              </w:rPr>
              <w:t>邱静思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女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 xml:space="preserve"> 1994.05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02EEB" w:rsidRPr="001C54DA" w:rsidRDefault="00802EEB" w:rsidP="00885DC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/>
                <w:kern w:val="0"/>
                <w:szCs w:val="18"/>
              </w:rPr>
              <w:t>8120921073515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学士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成都信息工程大学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80.56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合格</w:t>
            </w: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802EEB" w:rsidRPr="001C54DA" w:rsidRDefault="00802EEB" w:rsidP="0099173C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本科：会计学、财政学、税收学、财务管理、审计学、经济学；</w:t>
            </w:r>
          </w:p>
          <w:p w:rsidR="00802EEB" w:rsidRPr="001C54DA" w:rsidRDefault="00802EEB" w:rsidP="0099173C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研究生：财政学（</w:t>
            </w:r>
            <w:proofErr w:type="gramStart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含税收学</w:t>
            </w:r>
            <w:proofErr w:type="gramEnd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）、金融学（</w:t>
            </w:r>
            <w:proofErr w:type="gramStart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含保险</w:t>
            </w:r>
            <w:proofErr w:type="gramEnd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学）、统计学、会计学、企业管理（含财务管理、市场营销、人力资源管理）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具有助理会计师及以上职称</w:t>
            </w:r>
          </w:p>
        </w:tc>
        <w:tc>
          <w:tcPr>
            <w:tcW w:w="502" w:type="dxa"/>
            <w:shd w:val="clear" w:color="000000" w:fill="FFFFFF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采取结构化面试</w:t>
            </w:r>
          </w:p>
        </w:tc>
      </w:tr>
      <w:tr w:rsidR="00802EEB" w:rsidRPr="00CC1ADD" w:rsidTr="00802EEB">
        <w:trPr>
          <w:trHeight w:val="900"/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四川职工对外交流中心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>
              <w:rPr>
                <w:rFonts w:ascii="华文仿宋" w:eastAsia="华文仿宋" w:hAnsi="华文仿宋" w:hint="eastAsia"/>
                <w:szCs w:val="18"/>
              </w:rPr>
              <w:t>经营管理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EEB" w:rsidRPr="001C54DA" w:rsidRDefault="00802EEB" w:rsidP="001C54DA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Arial" w:hint="eastAsia"/>
                <w:kern w:val="0"/>
                <w:szCs w:val="18"/>
              </w:rPr>
              <w:t>64020004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1"/>
                <w:szCs w:val="21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21"/>
                <w:szCs w:val="21"/>
              </w:rPr>
              <w:t>张</w:t>
            </w:r>
            <w:r>
              <w:rPr>
                <w:rFonts w:ascii="华文仿宋" w:eastAsia="华文仿宋" w:hAnsi="华文仿宋" w:cs="宋体" w:hint="eastAsia"/>
                <w:kern w:val="0"/>
                <w:sz w:val="21"/>
                <w:szCs w:val="21"/>
              </w:rPr>
              <w:t xml:space="preserve">  </w:t>
            </w:r>
            <w:r w:rsidRPr="001C54DA">
              <w:rPr>
                <w:rFonts w:ascii="华文仿宋" w:eastAsia="华文仿宋" w:hAnsi="华文仿宋" w:cs="宋体" w:hint="eastAsia"/>
                <w:kern w:val="0"/>
                <w:sz w:val="21"/>
                <w:szCs w:val="21"/>
              </w:rPr>
              <w:t>伟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男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1986.04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02EEB" w:rsidRPr="001C54DA" w:rsidRDefault="00802EEB" w:rsidP="00885DCC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/>
                <w:kern w:val="0"/>
                <w:szCs w:val="18"/>
              </w:rPr>
              <w:t>8120921074222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学士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北京师范大学珠海分校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EEB" w:rsidRPr="001C54DA" w:rsidRDefault="00802EEB" w:rsidP="0033004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/>
                <w:kern w:val="0"/>
                <w:szCs w:val="18"/>
              </w:rPr>
              <w:t>80.84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18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Cs w:val="18"/>
              </w:rPr>
              <w:t>合格</w:t>
            </w: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02EEB" w:rsidRPr="001C54DA" w:rsidRDefault="00802EEB" w:rsidP="00456C11">
            <w:pPr>
              <w:widowControl/>
              <w:spacing w:line="240" w:lineRule="exact"/>
              <w:rPr>
                <w:rFonts w:ascii="华文仿宋" w:eastAsia="华文仿宋" w:hAnsi="华文仿宋" w:cs="宋体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802EEB" w:rsidRPr="001C54DA" w:rsidRDefault="00802EEB" w:rsidP="0099173C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本科：工商管理、人力资源管理、公共事业管理、国民经济管理、商务经济学、市场营销</w:t>
            </w:r>
            <w:r w:rsidRPr="001C54DA"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  <w:t xml:space="preserve"> ；</w:t>
            </w:r>
          </w:p>
          <w:p w:rsidR="00802EEB" w:rsidRPr="001C54DA" w:rsidRDefault="00802EEB" w:rsidP="0099173C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研究生：财政学（</w:t>
            </w:r>
            <w:proofErr w:type="gramStart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含税收学</w:t>
            </w:r>
            <w:proofErr w:type="gramEnd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）、金融学（</w:t>
            </w:r>
            <w:proofErr w:type="gramStart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含保险</w:t>
            </w:r>
            <w:proofErr w:type="gramEnd"/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学）、统计学、国际贸易学、会计学、企业管理（含财务管理、市场营销、人力资源管理）、行政管理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</w:p>
        </w:tc>
        <w:tc>
          <w:tcPr>
            <w:tcW w:w="502" w:type="dxa"/>
            <w:shd w:val="clear" w:color="000000" w:fill="FFFFFF"/>
            <w:vAlign w:val="center"/>
          </w:tcPr>
          <w:p w:rsidR="00802EEB" w:rsidRPr="001C54DA" w:rsidRDefault="00802EEB" w:rsidP="00DE59E5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15"/>
                <w:szCs w:val="15"/>
              </w:rPr>
            </w:pPr>
            <w:r w:rsidRPr="001C54DA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采取结构化面试</w:t>
            </w:r>
          </w:p>
        </w:tc>
      </w:tr>
      <w:bookmarkEnd w:id="1"/>
    </w:tbl>
    <w:p w:rsidR="0024335F" w:rsidRPr="0024335F" w:rsidRDefault="0024335F" w:rsidP="001E6C71">
      <w:pPr>
        <w:spacing w:line="20" w:lineRule="exact"/>
        <w:ind w:right="641"/>
        <w:rPr>
          <w:rFonts w:ascii="仿宋_GB2312" w:eastAsia="仿宋_GB2312"/>
          <w:b w:val="0"/>
          <w:sz w:val="32"/>
          <w:szCs w:val="32"/>
        </w:rPr>
      </w:pPr>
    </w:p>
    <w:sectPr w:rsidR="0024335F" w:rsidRPr="0024335F" w:rsidSect="0024335F">
      <w:pgSz w:w="16838" w:h="11906" w:orient="landscape"/>
      <w:pgMar w:top="1531" w:right="1247" w:bottom="153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33" w:rsidRDefault="005D7333" w:rsidP="000D4FE7">
      <w:pPr>
        <w:spacing w:line="240" w:lineRule="auto"/>
      </w:pPr>
      <w:r>
        <w:separator/>
      </w:r>
    </w:p>
  </w:endnote>
  <w:endnote w:type="continuationSeparator" w:id="0">
    <w:p w:rsidR="005D7333" w:rsidRDefault="005D7333" w:rsidP="000D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33" w:rsidRDefault="005D7333" w:rsidP="000D4FE7">
      <w:pPr>
        <w:spacing w:line="240" w:lineRule="auto"/>
      </w:pPr>
      <w:r>
        <w:separator/>
      </w:r>
    </w:p>
  </w:footnote>
  <w:footnote w:type="continuationSeparator" w:id="0">
    <w:p w:rsidR="005D7333" w:rsidRDefault="005D7333" w:rsidP="000D4F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B"/>
    <w:rsid w:val="000958E3"/>
    <w:rsid w:val="000A2B8A"/>
    <w:rsid w:val="000D4FE7"/>
    <w:rsid w:val="001175F0"/>
    <w:rsid w:val="00126DC8"/>
    <w:rsid w:val="001737E7"/>
    <w:rsid w:val="00182252"/>
    <w:rsid w:val="001906D4"/>
    <w:rsid w:val="001C54DA"/>
    <w:rsid w:val="001D5A71"/>
    <w:rsid w:val="001E0ECA"/>
    <w:rsid w:val="001E6C71"/>
    <w:rsid w:val="00215682"/>
    <w:rsid w:val="0024335F"/>
    <w:rsid w:val="002A67C1"/>
    <w:rsid w:val="00370D52"/>
    <w:rsid w:val="003B261E"/>
    <w:rsid w:val="003D048A"/>
    <w:rsid w:val="003D582A"/>
    <w:rsid w:val="004054CF"/>
    <w:rsid w:val="005377EE"/>
    <w:rsid w:val="00537AD1"/>
    <w:rsid w:val="005422D0"/>
    <w:rsid w:val="00575E2E"/>
    <w:rsid w:val="005C5017"/>
    <w:rsid w:val="005D7333"/>
    <w:rsid w:val="005E0AA9"/>
    <w:rsid w:val="00622717"/>
    <w:rsid w:val="006C08EC"/>
    <w:rsid w:val="006E7865"/>
    <w:rsid w:val="00706AA1"/>
    <w:rsid w:val="00757C76"/>
    <w:rsid w:val="007A406F"/>
    <w:rsid w:val="007F57D4"/>
    <w:rsid w:val="00802EEB"/>
    <w:rsid w:val="008278BE"/>
    <w:rsid w:val="0083769A"/>
    <w:rsid w:val="008809EC"/>
    <w:rsid w:val="00885DCC"/>
    <w:rsid w:val="00926151"/>
    <w:rsid w:val="009562E6"/>
    <w:rsid w:val="0099173C"/>
    <w:rsid w:val="009B6B3B"/>
    <w:rsid w:val="009F3A7F"/>
    <w:rsid w:val="00A41B5F"/>
    <w:rsid w:val="00AE347F"/>
    <w:rsid w:val="00AE72A7"/>
    <w:rsid w:val="00B3238B"/>
    <w:rsid w:val="00BD39BD"/>
    <w:rsid w:val="00BE3677"/>
    <w:rsid w:val="00BE4943"/>
    <w:rsid w:val="00BE5301"/>
    <w:rsid w:val="00C30D01"/>
    <w:rsid w:val="00CB36DA"/>
    <w:rsid w:val="00CB387F"/>
    <w:rsid w:val="00D325A9"/>
    <w:rsid w:val="00DA69F3"/>
    <w:rsid w:val="00DA703C"/>
    <w:rsid w:val="00DC44F7"/>
    <w:rsid w:val="00E43A43"/>
    <w:rsid w:val="00E6055F"/>
    <w:rsid w:val="00E8346E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2"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2252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2252"/>
    <w:rPr>
      <w:rFonts w:ascii="宋体" w:hAnsi="宋体" w:cs="宋体"/>
      <w:b/>
      <w:kern w:val="44"/>
      <w:sz w:val="48"/>
      <w:szCs w:val="48"/>
    </w:rPr>
  </w:style>
  <w:style w:type="character" w:styleId="a3">
    <w:name w:val="Strong"/>
    <w:basedOn w:val="a0"/>
    <w:qFormat/>
    <w:rsid w:val="00182252"/>
    <w:rPr>
      <w:b/>
    </w:rPr>
  </w:style>
  <w:style w:type="paragraph" w:styleId="a4">
    <w:name w:val="Date"/>
    <w:basedOn w:val="a"/>
    <w:next w:val="a"/>
    <w:link w:val="Char"/>
    <w:uiPriority w:val="99"/>
    <w:semiHidden/>
    <w:unhideWhenUsed/>
    <w:rsid w:val="002433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35F"/>
    <w:rPr>
      <w:rFonts w:ascii="微软雅黑" w:eastAsia="微软雅黑" w:hAnsi="微软雅黑"/>
      <w:b/>
      <w:kern w:val="2"/>
      <w:sz w:val="18"/>
      <w:szCs w:val="24"/>
    </w:rPr>
  </w:style>
  <w:style w:type="paragraph" w:styleId="a5">
    <w:name w:val="header"/>
    <w:basedOn w:val="a"/>
    <w:link w:val="Char0"/>
    <w:uiPriority w:val="99"/>
    <w:unhideWhenUsed/>
    <w:rsid w:val="000D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0">
    <w:name w:val="页眉 Char"/>
    <w:basedOn w:val="a0"/>
    <w:link w:val="a5"/>
    <w:uiPriority w:val="99"/>
    <w:rsid w:val="000D4FE7"/>
    <w:rPr>
      <w:rFonts w:ascii="微软雅黑" w:eastAsia="微软雅黑" w:hAnsi="微软雅黑"/>
      <w:b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4F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1">
    <w:name w:val="页脚 Char"/>
    <w:basedOn w:val="a0"/>
    <w:link w:val="a6"/>
    <w:uiPriority w:val="99"/>
    <w:rsid w:val="000D4FE7"/>
    <w:rPr>
      <w:rFonts w:ascii="微软雅黑" w:eastAsia="微软雅黑" w:hAnsi="微软雅黑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2"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2252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2252"/>
    <w:rPr>
      <w:rFonts w:ascii="宋体" w:hAnsi="宋体" w:cs="宋体"/>
      <w:b/>
      <w:kern w:val="44"/>
      <w:sz w:val="48"/>
      <w:szCs w:val="48"/>
    </w:rPr>
  </w:style>
  <w:style w:type="character" w:styleId="a3">
    <w:name w:val="Strong"/>
    <w:basedOn w:val="a0"/>
    <w:qFormat/>
    <w:rsid w:val="00182252"/>
    <w:rPr>
      <w:b/>
    </w:rPr>
  </w:style>
  <w:style w:type="paragraph" w:styleId="a4">
    <w:name w:val="Date"/>
    <w:basedOn w:val="a"/>
    <w:next w:val="a"/>
    <w:link w:val="Char"/>
    <w:uiPriority w:val="99"/>
    <w:semiHidden/>
    <w:unhideWhenUsed/>
    <w:rsid w:val="002433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35F"/>
    <w:rPr>
      <w:rFonts w:ascii="微软雅黑" w:eastAsia="微软雅黑" w:hAnsi="微软雅黑"/>
      <w:b/>
      <w:kern w:val="2"/>
      <w:sz w:val="18"/>
      <w:szCs w:val="24"/>
    </w:rPr>
  </w:style>
  <w:style w:type="paragraph" w:styleId="a5">
    <w:name w:val="header"/>
    <w:basedOn w:val="a"/>
    <w:link w:val="Char0"/>
    <w:uiPriority w:val="99"/>
    <w:unhideWhenUsed/>
    <w:rsid w:val="000D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0">
    <w:name w:val="页眉 Char"/>
    <w:basedOn w:val="a0"/>
    <w:link w:val="a5"/>
    <w:uiPriority w:val="99"/>
    <w:rsid w:val="000D4FE7"/>
    <w:rPr>
      <w:rFonts w:ascii="微软雅黑" w:eastAsia="微软雅黑" w:hAnsi="微软雅黑"/>
      <w:b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4F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1">
    <w:name w:val="页脚 Char"/>
    <w:basedOn w:val="a0"/>
    <w:link w:val="a6"/>
    <w:uiPriority w:val="99"/>
    <w:rsid w:val="000D4FE7"/>
    <w:rPr>
      <w:rFonts w:ascii="微软雅黑" w:eastAsia="微软雅黑" w:hAnsi="微软雅黑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5</cp:revision>
  <cp:lastPrinted>2019-03-12T09:01:00Z</cp:lastPrinted>
  <dcterms:created xsi:type="dcterms:W3CDTF">2019-03-12T00:34:00Z</dcterms:created>
  <dcterms:modified xsi:type="dcterms:W3CDTF">2019-03-12T09:02:00Z</dcterms:modified>
</cp:coreProperties>
</file>