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D2" w:rsidRDefault="001409D2" w:rsidP="001409D2">
      <w:pPr>
        <w:pStyle w:val="a4"/>
        <w:ind w:firstLineChars="0" w:firstLine="0"/>
        <w:rPr>
          <w:rFonts w:hint="eastAsia"/>
        </w:rPr>
      </w:pPr>
      <w:r>
        <w:rPr>
          <w:rFonts w:hint="eastAsia"/>
        </w:rPr>
        <w:t>附件</w:t>
      </w:r>
    </w:p>
    <w:p w:rsidR="001409D2" w:rsidRPr="00445F0F" w:rsidRDefault="001409D2" w:rsidP="001409D2">
      <w:pPr>
        <w:pStyle w:val="a3"/>
        <w:ind w:firstLine="631"/>
        <w:rPr>
          <w:rFonts w:hint="eastAsia"/>
        </w:rPr>
      </w:pPr>
    </w:p>
    <w:tbl>
      <w:tblPr>
        <w:tblW w:w="9356" w:type="dxa"/>
        <w:jc w:val="center"/>
        <w:tblInd w:w="-62" w:type="dxa"/>
        <w:tblLook w:val="04A0" w:firstRow="1" w:lastRow="0" w:firstColumn="1" w:lastColumn="0" w:noHBand="0" w:noVBand="1"/>
      </w:tblPr>
      <w:tblGrid>
        <w:gridCol w:w="426"/>
        <w:gridCol w:w="2693"/>
        <w:gridCol w:w="2552"/>
        <w:gridCol w:w="1819"/>
        <w:gridCol w:w="1866"/>
      </w:tblGrid>
      <w:tr w:rsidR="001409D2" w:rsidRPr="00DF1D8B" w:rsidTr="00765AB9">
        <w:trPr>
          <w:trHeight w:val="540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rFonts w:ascii="方正小标宋简体" w:eastAsia="方正小标宋简体"/>
                <w:kern w:val="0"/>
                <w:sz w:val="32"/>
                <w:szCs w:val="32"/>
              </w:rPr>
            </w:pPr>
            <w:r w:rsidRPr="00445F0F">
              <w:rPr>
                <w:rFonts w:ascii="方正小标宋简体" w:eastAsia="方正小标宋简体" w:hint="eastAsia"/>
                <w:kern w:val="0"/>
                <w:sz w:val="32"/>
                <w:szCs w:val="32"/>
              </w:rPr>
              <w:t>一、过期煤矿安全生产许可证名单</w:t>
            </w:r>
          </w:p>
        </w:tc>
      </w:tr>
      <w:tr w:rsidR="001409D2" w:rsidRPr="00DF1D8B" w:rsidTr="00765AB9">
        <w:trPr>
          <w:trHeight w:val="52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b/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b/>
                <w:kern w:val="0"/>
                <w:sz w:val="20"/>
                <w:szCs w:val="18"/>
              </w:rPr>
              <w:t>序号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b/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b/>
                <w:kern w:val="0"/>
                <w:sz w:val="20"/>
                <w:szCs w:val="18"/>
              </w:rPr>
              <w:t>矿井名称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b/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b/>
                <w:kern w:val="0"/>
                <w:sz w:val="20"/>
                <w:szCs w:val="18"/>
              </w:rPr>
              <w:t>许可证编号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b/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b/>
                <w:kern w:val="0"/>
                <w:sz w:val="20"/>
                <w:szCs w:val="18"/>
              </w:rPr>
              <w:t>发证时间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b/>
                <w:kern w:val="0"/>
                <w:sz w:val="20"/>
                <w:szCs w:val="22"/>
              </w:rPr>
            </w:pPr>
            <w:r w:rsidRPr="00445F0F">
              <w:rPr>
                <w:rFonts w:hint="eastAsia"/>
                <w:b/>
                <w:kern w:val="0"/>
                <w:sz w:val="20"/>
                <w:szCs w:val="22"/>
              </w:rPr>
              <w:t>许可有效期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古蔺县青龙嘴煤矿有限责任公司</w:t>
            </w:r>
            <w:r w:rsidRPr="00445F0F">
              <w:rPr>
                <w:rFonts w:hint="eastAsia"/>
                <w:sz w:val="20"/>
                <w:szCs w:val="20"/>
              </w:rPr>
              <w:t>(</w:t>
            </w:r>
            <w:r w:rsidRPr="00445F0F">
              <w:rPr>
                <w:rFonts w:hint="eastAsia"/>
                <w:sz w:val="20"/>
                <w:szCs w:val="20"/>
              </w:rPr>
              <w:t>青龙嘴煤矿</w:t>
            </w:r>
            <w:r w:rsidRPr="00445F0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2011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5105250312B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2011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6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10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2014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6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10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大竹县红旗煤业有限责任公司田坝煤矿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2013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5117240058B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2013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12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9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2016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12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9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珙县华庆煤炭生产有限公司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2013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5115261427B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2013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3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21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2016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3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21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proofErr w:type="gramStart"/>
            <w:r w:rsidRPr="00445F0F">
              <w:rPr>
                <w:rFonts w:hint="eastAsia"/>
                <w:sz w:val="20"/>
                <w:szCs w:val="20"/>
              </w:rPr>
              <w:t>达州市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达县建设煤矿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2011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5117210278A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2011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10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12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2014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10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12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大竹县平桥煤业有限公司芋子沟煤矿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2016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5117240229B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2016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6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20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2016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12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25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proofErr w:type="gramStart"/>
            <w:r w:rsidRPr="00445F0F">
              <w:rPr>
                <w:rFonts w:hint="eastAsia"/>
                <w:sz w:val="20"/>
                <w:szCs w:val="20"/>
              </w:rPr>
              <w:t>达州市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达县石拱门煤矿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2012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5117210197B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2012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12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13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2015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8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27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广元银丰煤业有限公司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2014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5108111807B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2014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3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12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2017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3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12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广元市大王沟煤矿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2014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5108021786B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2014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16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2017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16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荣县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达源山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实业有限公司双马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凼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煤矿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2014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5103211781B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2014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3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2017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3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华蓥市溪口煤矿有限责任公司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2013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5116811512A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2013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29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2016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29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sz w:val="20"/>
                <w:szCs w:val="20"/>
              </w:rPr>
              <w:t>大竹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县花岩煤业有限责任公司花岩煤矿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2013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5117241111B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sz w:val="20"/>
                <w:szCs w:val="20"/>
              </w:rPr>
              <w:t>2013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2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18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kern w:val="0"/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2016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2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18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proofErr w:type="gramStart"/>
            <w:r w:rsidRPr="00445F0F">
              <w:rPr>
                <w:rFonts w:hint="eastAsia"/>
                <w:sz w:val="20"/>
                <w:szCs w:val="20"/>
              </w:rPr>
              <w:t>达县松升矿产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有限公司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达县幺塘煤矿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2012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5117210002B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2012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8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15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2015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8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15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旺苍县四顺煤业有限公司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2014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5108211811B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2014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3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18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2017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3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18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邻水县滴水岩煤业有限公司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2011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5116230426B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2011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4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13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2014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4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13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广元市东山煤业有限公司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2013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5108111073B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2013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8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2016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8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四川省高县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蕉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村镇煤厂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2011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5115250235B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2011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9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14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2014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9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14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渠县新临江煤矿水井湾矿井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2009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5117250675B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2009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12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21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2012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12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21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威远县碗厂煤矿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2010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5110240880B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2010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12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15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2013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12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15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古蔺县石宝镇兴旺煤矿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2011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5105251262B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2011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10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26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2014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10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26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四川仁寿峨电能源有限公司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2014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5114210176A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2014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12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10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2016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9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16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广安鑫福煤业有限公司广安煤矿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2014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5116020185B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2014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3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5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2017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3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5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proofErr w:type="gramStart"/>
            <w:r w:rsidRPr="00445F0F">
              <w:rPr>
                <w:rFonts w:hint="eastAsia"/>
                <w:sz w:val="20"/>
                <w:szCs w:val="20"/>
              </w:rPr>
              <w:t>高县椰雅煤业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2013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5115251413A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2013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10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2015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8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6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荣县华邦矿业有限公司福和煤矿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2013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5103211183B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2013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14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2016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14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自贡市天宇实业有限公司青草煤矿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2013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5103211702B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2013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12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30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2016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12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30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广元市辉煌煤业有限公司尚武煤矿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2012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5108211735B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2012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12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28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2015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12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28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广元市兴洪煤业有限责任公司水井湾煤矿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2014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5108021804B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2014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3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10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2017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3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10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rFonts w:hint="eastAsia"/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proofErr w:type="gramStart"/>
            <w:r w:rsidRPr="00445F0F">
              <w:rPr>
                <w:rFonts w:hint="eastAsia"/>
                <w:sz w:val="20"/>
                <w:szCs w:val="20"/>
              </w:rPr>
              <w:t>达州市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达县杨家沟煤矿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2013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5117211768B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2013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10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23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2016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10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23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rFonts w:hint="eastAsia"/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广元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市国锐矿业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有限公司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2014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5108231798B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2014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9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2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2017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2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28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rFonts w:hint="eastAsia"/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proofErr w:type="gramStart"/>
            <w:r w:rsidRPr="00445F0F">
              <w:rPr>
                <w:rFonts w:hint="eastAsia"/>
                <w:sz w:val="20"/>
                <w:szCs w:val="20"/>
              </w:rPr>
              <w:t>达州市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陈家河煤业有限公司陈家河煤矿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2016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5117241467B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2016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5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24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39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2017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2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18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FC2568" w:rsidTr="00765AB9">
        <w:trPr>
          <w:trHeight w:val="4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rFonts w:hint="eastAsia"/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proofErr w:type="gramStart"/>
            <w:r w:rsidRPr="00445F0F">
              <w:rPr>
                <w:rFonts w:hint="eastAsia"/>
                <w:sz w:val="20"/>
                <w:szCs w:val="20"/>
              </w:rPr>
              <w:t>会理县益门镇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煤矿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2012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5134251647B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2012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7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2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2015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7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2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rFonts w:hint="eastAsia"/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proofErr w:type="gramStart"/>
            <w:r w:rsidRPr="00445F0F">
              <w:rPr>
                <w:rFonts w:hint="eastAsia"/>
                <w:sz w:val="20"/>
                <w:szCs w:val="20"/>
              </w:rPr>
              <w:t>峨眉山市鼎盛能源开发有限公司兴宏煤矿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2013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5111811775B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2013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11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18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2016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11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18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rFonts w:hint="eastAsia"/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珙县富有煤炭生产有限责任公司富有煤矿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2013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5115261525B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2013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10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8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2015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8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6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rFonts w:hint="eastAsia"/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邻水县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西天乡干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河沟煤矿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2011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5116230691B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2011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9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13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2014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9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13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rFonts w:hint="eastAsia"/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仁寿县洪发煤业有限责任公司大洪煤矿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2013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5114210016B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2013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11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18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2016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11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18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rFonts w:hint="eastAsia"/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proofErr w:type="gramStart"/>
            <w:r w:rsidRPr="00445F0F">
              <w:rPr>
                <w:rFonts w:hint="eastAsia"/>
                <w:sz w:val="20"/>
                <w:szCs w:val="20"/>
              </w:rPr>
              <w:t>筠连县蒿坝镇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平安煤矿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2011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5115271336B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2011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11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18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2014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11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18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rFonts w:hint="eastAsia"/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威远县杉树煤矿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2012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5110240770B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2012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8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10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2015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8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10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95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rFonts w:ascii="方正小标宋简体" w:eastAsia="方正小标宋简体" w:hint="eastAsia"/>
                <w:kern w:val="0"/>
                <w:sz w:val="32"/>
                <w:szCs w:val="32"/>
              </w:rPr>
            </w:pPr>
            <w:r w:rsidRPr="00445F0F">
              <w:rPr>
                <w:rFonts w:ascii="方正小标宋简体" w:eastAsia="方正小标宋简体" w:hint="eastAsia"/>
                <w:kern w:val="0"/>
                <w:sz w:val="32"/>
                <w:szCs w:val="32"/>
              </w:rPr>
              <w:t>二、过期煤矿企业安全生产许可证名单</w:t>
            </w:r>
          </w:p>
        </w:tc>
      </w:tr>
      <w:tr w:rsidR="001409D2" w:rsidRPr="00DF1D8B" w:rsidTr="00765AB9">
        <w:trPr>
          <w:trHeight w:val="4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b/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b/>
                <w:kern w:val="0"/>
                <w:sz w:val="20"/>
                <w:szCs w:val="18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b/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b/>
                <w:kern w:val="0"/>
                <w:sz w:val="20"/>
                <w:szCs w:val="18"/>
              </w:rPr>
              <w:t>企业名称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b/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b/>
                <w:kern w:val="0"/>
                <w:sz w:val="20"/>
                <w:szCs w:val="18"/>
              </w:rPr>
              <w:t>许可证编号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b/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b/>
                <w:kern w:val="0"/>
                <w:sz w:val="20"/>
                <w:szCs w:val="18"/>
              </w:rPr>
              <w:t>发证时间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b/>
                <w:kern w:val="0"/>
                <w:sz w:val="20"/>
                <w:szCs w:val="22"/>
              </w:rPr>
            </w:pPr>
            <w:r w:rsidRPr="00445F0F">
              <w:rPr>
                <w:rFonts w:hint="eastAsia"/>
                <w:b/>
                <w:kern w:val="0"/>
                <w:sz w:val="20"/>
                <w:szCs w:val="22"/>
              </w:rPr>
              <w:t>许可有效期</w:t>
            </w:r>
          </w:p>
        </w:tc>
      </w:tr>
      <w:tr w:rsidR="001409D2" w:rsidRPr="00DF1D8B" w:rsidTr="00765AB9">
        <w:trPr>
          <w:trHeight w:val="4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四川弘鑫矿业有限公司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2013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5103210032</w:t>
            </w:r>
            <w:r w:rsidRPr="00445F0F">
              <w:rPr>
                <w:rFonts w:hint="eastAsia"/>
                <w:sz w:val="20"/>
                <w:szCs w:val="20"/>
              </w:rPr>
              <w:t>（企）</w:t>
            </w:r>
            <w:r w:rsidRPr="00445F0F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2013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12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10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2016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12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10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409D2" w:rsidRPr="00DF1D8B" w:rsidTr="00765AB9">
        <w:trPr>
          <w:trHeight w:val="4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kern w:val="0"/>
                <w:sz w:val="20"/>
                <w:szCs w:val="18"/>
              </w:rPr>
            </w:pPr>
            <w:r w:rsidRPr="00445F0F">
              <w:rPr>
                <w:rFonts w:hint="eastAsia"/>
                <w:kern w:val="0"/>
                <w:sz w:val="20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攀枝花川煤华荣红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坭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煤业有限公司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（川）</w:t>
            </w:r>
            <w:r w:rsidRPr="00445F0F">
              <w:rPr>
                <w:rFonts w:hint="eastAsia"/>
                <w:sz w:val="20"/>
                <w:szCs w:val="20"/>
              </w:rPr>
              <w:t>MK</w:t>
            </w:r>
            <w:proofErr w:type="gramStart"/>
            <w:r w:rsidRPr="00445F0F">
              <w:rPr>
                <w:rFonts w:hint="eastAsia"/>
                <w:sz w:val="20"/>
                <w:szCs w:val="20"/>
              </w:rPr>
              <w:t>安许证</w:t>
            </w:r>
            <w:proofErr w:type="gramEnd"/>
            <w:r w:rsidRPr="00445F0F">
              <w:rPr>
                <w:rFonts w:hint="eastAsia"/>
                <w:sz w:val="20"/>
                <w:szCs w:val="20"/>
              </w:rPr>
              <w:t>字〔</w:t>
            </w:r>
            <w:r w:rsidRPr="00445F0F">
              <w:rPr>
                <w:rFonts w:hint="eastAsia"/>
                <w:sz w:val="20"/>
                <w:szCs w:val="20"/>
              </w:rPr>
              <w:t>2014</w:t>
            </w:r>
            <w:r w:rsidRPr="00445F0F">
              <w:rPr>
                <w:rFonts w:hint="eastAsia"/>
                <w:sz w:val="20"/>
                <w:szCs w:val="20"/>
              </w:rPr>
              <w:t>〕</w:t>
            </w:r>
            <w:r w:rsidRPr="00445F0F">
              <w:rPr>
                <w:rFonts w:hint="eastAsia"/>
                <w:sz w:val="20"/>
                <w:szCs w:val="20"/>
              </w:rPr>
              <w:t>5104220036</w:t>
            </w:r>
            <w:r w:rsidRPr="00445F0F">
              <w:rPr>
                <w:rFonts w:hint="eastAsia"/>
                <w:sz w:val="20"/>
                <w:szCs w:val="20"/>
              </w:rPr>
              <w:t>（企）</w:t>
            </w:r>
            <w:r w:rsidRPr="00445F0F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2014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15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9D2" w:rsidRPr="00445F0F" w:rsidRDefault="001409D2" w:rsidP="00765AB9">
            <w:pPr>
              <w:pStyle w:val="a6"/>
              <w:spacing w:line="400" w:lineRule="exact"/>
              <w:rPr>
                <w:sz w:val="20"/>
                <w:szCs w:val="20"/>
              </w:rPr>
            </w:pPr>
            <w:r w:rsidRPr="00445F0F">
              <w:rPr>
                <w:rFonts w:hint="eastAsia"/>
                <w:sz w:val="20"/>
                <w:szCs w:val="20"/>
              </w:rPr>
              <w:t>2017</w:t>
            </w:r>
            <w:r w:rsidRPr="00445F0F">
              <w:rPr>
                <w:rFonts w:hint="eastAsia"/>
                <w:sz w:val="20"/>
                <w:szCs w:val="20"/>
              </w:rPr>
              <w:t>年</w:t>
            </w:r>
            <w:r w:rsidRPr="00445F0F">
              <w:rPr>
                <w:rFonts w:hint="eastAsia"/>
                <w:sz w:val="20"/>
                <w:szCs w:val="20"/>
              </w:rPr>
              <w:t>1</w:t>
            </w:r>
            <w:r w:rsidRPr="00445F0F">
              <w:rPr>
                <w:rFonts w:hint="eastAsia"/>
                <w:sz w:val="20"/>
                <w:szCs w:val="20"/>
              </w:rPr>
              <w:t>月</w:t>
            </w:r>
            <w:r w:rsidRPr="00445F0F">
              <w:rPr>
                <w:rFonts w:hint="eastAsia"/>
                <w:sz w:val="20"/>
                <w:szCs w:val="20"/>
              </w:rPr>
              <w:t>15</w:t>
            </w:r>
            <w:r w:rsidRPr="00445F0F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1409D2" w:rsidRDefault="001409D2" w:rsidP="001409D2">
      <w:pPr>
        <w:pStyle w:val="a3"/>
        <w:ind w:firstLineChars="0" w:firstLine="0"/>
        <w:rPr>
          <w:rFonts w:hint="eastAsia"/>
        </w:rPr>
      </w:pPr>
    </w:p>
    <w:p w:rsidR="001409D2" w:rsidRDefault="001409D2" w:rsidP="001409D2">
      <w:pPr>
        <w:pStyle w:val="a5"/>
        <w:ind w:rightChars="0" w:right="0" w:firstLineChars="200" w:firstLine="631"/>
        <w:jc w:val="both"/>
        <w:outlineLvl w:val="9"/>
        <w:rPr>
          <w:rFonts w:hint="eastAsia"/>
        </w:rPr>
      </w:pPr>
    </w:p>
    <w:p w:rsidR="006C5201" w:rsidRDefault="006C5201">
      <w:bookmarkStart w:id="0" w:name="_GoBack"/>
      <w:bookmarkEnd w:id="0"/>
    </w:p>
    <w:sectPr w:rsidR="006C5201" w:rsidSect="00D43F8B">
      <w:footerReference w:type="even" r:id="rId5"/>
      <w:footerReference w:type="default" r:id="rId6"/>
      <w:pgSz w:w="11906" w:h="16838" w:code="9"/>
      <w:pgMar w:top="2098" w:right="1474" w:bottom="1701" w:left="1588" w:header="284" w:footer="1418" w:gutter="0"/>
      <w:cols w:space="425"/>
      <w:titlePg/>
      <w:docGrid w:type="linesAndChars" w:linePitch="58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5B" w:rsidRDefault="001409D2" w:rsidP="00D9558E">
    <w:pPr>
      <w:pStyle w:val="a7"/>
      <w:ind w:right="360" w:firstLineChars="120" w:firstLine="336"/>
      <w:rPr>
        <w:rFonts w:hint="eastAsia"/>
        <w:sz w:val="28"/>
      </w:rPr>
    </w:pPr>
    <w:r>
      <w:rPr>
        <w:rStyle w:val="a8"/>
        <w:rFonts w:hint="eastAsia"/>
        <w:sz w:val="28"/>
      </w:rPr>
      <w:t>—</w:t>
    </w:r>
    <w:r w:rsidRPr="00D9558E">
      <w:rPr>
        <w:rStyle w:val="a8"/>
        <w:sz w:val="28"/>
        <w:szCs w:val="28"/>
      </w:rPr>
      <w:fldChar w:fldCharType="begin"/>
    </w:r>
    <w:r w:rsidRPr="00D9558E">
      <w:rPr>
        <w:rStyle w:val="a8"/>
        <w:sz w:val="28"/>
        <w:szCs w:val="28"/>
      </w:rPr>
      <w:instrText xml:space="preserve"> PAGE </w:instrText>
    </w:r>
    <w:r w:rsidRPr="00D9558E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4</w:t>
    </w:r>
    <w:r w:rsidRPr="00D9558E">
      <w:rPr>
        <w:rStyle w:val="a8"/>
        <w:sz w:val="28"/>
        <w:szCs w:val="28"/>
      </w:rPr>
      <w:fldChar w:fldCharType="end"/>
    </w:r>
    <w:r>
      <w:rPr>
        <w:rStyle w:val="a8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5B" w:rsidRDefault="001409D2" w:rsidP="00D9558E">
    <w:pPr>
      <w:pStyle w:val="a7"/>
      <w:ind w:rightChars="170" w:right="357"/>
      <w:jc w:val="right"/>
      <w:rPr>
        <w:rFonts w:hint="eastAsia"/>
        <w:sz w:val="28"/>
      </w:rPr>
    </w:pPr>
    <w:r>
      <w:rPr>
        <w:rStyle w:val="a8"/>
        <w:rFonts w:hint="eastAsia"/>
        <w:sz w:val="28"/>
      </w:rPr>
      <w:t>—</w:t>
    </w:r>
    <w:r w:rsidRPr="00174B68">
      <w:rPr>
        <w:rStyle w:val="a8"/>
        <w:sz w:val="28"/>
        <w:szCs w:val="28"/>
      </w:rPr>
      <w:fldChar w:fldCharType="begin"/>
    </w:r>
    <w:r w:rsidRPr="00174B68">
      <w:rPr>
        <w:rStyle w:val="a8"/>
        <w:sz w:val="28"/>
        <w:szCs w:val="28"/>
      </w:rPr>
      <w:instrText xml:space="preserve"> PAGE </w:instrText>
    </w:r>
    <w:r w:rsidRPr="00174B68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2</w:t>
    </w:r>
    <w:r w:rsidRPr="00174B68">
      <w:rPr>
        <w:rStyle w:val="a8"/>
        <w:sz w:val="28"/>
        <w:szCs w:val="28"/>
      </w:rPr>
      <w:fldChar w:fldCharType="end"/>
    </w:r>
    <w:r>
      <w:rPr>
        <w:rStyle w:val="a8"/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D2"/>
    <w:rsid w:val="001409D2"/>
    <w:rsid w:val="006C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1409D2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一级标题"/>
    <w:basedOn w:val="a3"/>
    <w:next w:val="a3"/>
    <w:link w:val="Char0"/>
    <w:rsid w:val="001409D2"/>
    <w:pPr>
      <w:outlineLvl w:val="2"/>
    </w:pPr>
    <w:rPr>
      <w:rFonts w:eastAsia="黑体"/>
      <w:effect w:val="antsRed"/>
    </w:rPr>
  </w:style>
  <w:style w:type="paragraph" w:customStyle="1" w:styleId="a5">
    <w:name w:val="成文日期"/>
    <w:basedOn w:val="a3"/>
    <w:next w:val="a3"/>
    <w:rsid w:val="001409D2"/>
    <w:pPr>
      <w:ind w:rightChars="550" w:right="550" w:firstLineChars="0" w:firstLine="0"/>
      <w:jc w:val="right"/>
      <w:outlineLvl w:val="2"/>
    </w:pPr>
  </w:style>
  <w:style w:type="paragraph" w:customStyle="1" w:styleId="a6">
    <w:name w:val="表格"/>
    <w:basedOn w:val="a3"/>
    <w:next w:val="a3"/>
    <w:rsid w:val="001409D2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paragraph" w:styleId="a7">
    <w:name w:val="footer"/>
    <w:basedOn w:val="a"/>
    <w:link w:val="Char1"/>
    <w:rsid w:val="00140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1409D2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1409D2"/>
  </w:style>
  <w:style w:type="character" w:customStyle="1" w:styleId="Char">
    <w:name w:val="公文主体 Char"/>
    <w:link w:val="a3"/>
    <w:rsid w:val="001409D2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一级标题 Char"/>
    <w:link w:val="a4"/>
    <w:rsid w:val="001409D2"/>
    <w:rPr>
      <w:rFonts w:ascii="Times New Roman" w:eastAsia="黑体" w:hAnsi="Times New Roman" w:cs="Times New Roman"/>
      <w:sz w:val="32"/>
      <w:szCs w:val="24"/>
      <w:effect w:val="antsR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1409D2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一级标题"/>
    <w:basedOn w:val="a3"/>
    <w:next w:val="a3"/>
    <w:link w:val="Char0"/>
    <w:rsid w:val="001409D2"/>
    <w:pPr>
      <w:outlineLvl w:val="2"/>
    </w:pPr>
    <w:rPr>
      <w:rFonts w:eastAsia="黑体"/>
      <w:effect w:val="antsRed"/>
    </w:rPr>
  </w:style>
  <w:style w:type="paragraph" w:customStyle="1" w:styleId="a5">
    <w:name w:val="成文日期"/>
    <w:basedOn w:val="a3"/>
    <w:next w:val="a3"/>
    <w:rsid w:val="001409D2"/>
    <w:pPr>
      <w:ind w:rightChars="550" w:right="550" w:firstLineChars="0" w:firstLine="0"/>
      <w:jc w:val="right"/>
      <w:outlineLvl w:val="2"/>
    </w:pPr>
  </w:style>
  <w:style w:type="paragraph" w:customStyle="1" w:styleId="a6">
    <w:name w:val="表格"/>
    <w:basedOn w:val="a3"/>
    <w:next w:val="a3"/>
    <w:rsid w:val="001409D2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paragraph" w:styleId="a7">
    <w:name w:val="footer"/>
    <w:basedOn w:val="a"/>
    <w:link w:val="Char1"/>
    <w:rsid w:val="00140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1409D2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1409D2"/>
  </w:style>
  <w:style w:type="character" w:customStyle="1" w:styleId="Char">
    <w:name w:val="公文主体 Char"/>
    <w:link w:val="a3"/>
    <w:rsid w:val="001409D2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一级标题 Char"/>
    <w:link w:val="a4"/>
    <w:rsid w:val="001409D2"/>
    <w:rPr>
      <w:rFonts w:ascii="Times New Roman" w:eastAsia="黑体" w:hAnsi="Times New Roman" w:cs="Times New Roman"/>
      <w:sz w:val="32"/>
      <w:szCs w:val="24"/>
      <w:effect w:val="antsR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2017-04-19T06:51:00Z</dcterms:created>
  <dcterms:modified xsi:type="dcterms:W3CDTF">2017-04-19T06:51:00Z</dcterms:modified>
</cp:coreProperties>
</file>