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CE" w:rsidRPr="00C0255D" w:rsidRDefault="004A06CE" w:rsidP="009D3D15">
      <w:pPr>
        <w:jc w:val="center"/>
        <w:rPr>
          <w:sz w:val="32"/>
          <w:szCs w:val="32"/>
        </w:rPr>
      </w:pPr>
      <w:bookmarkStart w:id="0" w:name="_GoBack"/>
      <w:r w:rsidRPr="00C0255D">
        <w:rPr>
          <w:rFonts w:hint="eastAsia"/>
          <w:sz w:val="32"/>
          <w:szCs w:val="32"/>
        </w:rPr>
        <w:t>广安市中心城区国有土地上房屋征收与补偿实施办法</w:t>
      </w:r>
    </w:p>
    <w:bookmarkEnd w:id="0"/>
    <w:p w:rsidR="00A220AB" w:rsidRDefault="00A220AB" w:rsidP="009D3D15">
      <w:pPr>
        <w:jc w:val="center"/>
        <w:rPr>
          <w:sz w:val="30"/>
          <w:szCs w:val="30"/>
        </w:rPr>
      </w:pPr>
    </w:p>
    <w:p w:rsidR="004A06CE" w:rsidRPr="004A06CE" w:rsidRDefault="004A06CE" w:rsidP="009D3D15">
      <w:pPr>
        <w:jc w:val="center"/>
        <w:rPr>
          <w:sz w:val="30"/>
          <w:szCs w:val="30"/>
        </w:rPr>
      </w:pPr>
      <w:r w:rsidRPr="004A06CE">
        <w:rPr>
          <w:rFonts w:hint="eastAsia"/>
          <w:sz w:val="30"/>
          <w:szCs w:val="30"/>
        </w:rPr>
        <w:t>第一章</w:t>
      </w:r>
      <w:r w:rsidRPr="004A06CE">
        <w:rPr>
          <w:rFonts w:hint="eastAsia"/>
          <w:sz w:val="30"/>
          <w:szCs w:val="30"/>
        </w:rPr>
        <w:t xml:space="preserve"> </w:t>
      </w:r>
      <w:r w:rsidRPr="004A06CE">
        <w:rPr>
          <w:rFonts w:hint="eastAsia"/>
          <w:sz w:val="30"/>
          <w:szCs w:val="30"/>
        </w:rPr>
        <w:t>总则</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第一条</w:t>
      </w:r>
      <w:r w:rsidRPr="004A06CE">
        <w:rPr>
          <w:rFonts w:hint="eastAsia"/>
          <w:sz w:val="30"/>
          <w:szCs w:val="30"/>
        </w:rPr>
        <w:t xml:space="preserve"> </w:t>
      </w:r>
      <w:r w:rsidRPr="004A06CE">
        <w:rPr>
          <w:rFonts w:hint="eastAsia"/>
          <w:sz w:val="30"/>
          <w:szCs w:val="30"/>
        </w:rPr>
        <w:t>为规范广安市中心城区国有土地上房屋征收与补偿行为，维护公共利益，保障被征收房屋所有权人的合法权益，根据《中华人民共和国物权法》《中华人民共和国城市房地产管理法》《国有土地上房屋征收与补偿条例》（国务院第</w:t>
      </w:r>
      <w:r w:rsidRPr="004A06CE">
        <w:rPr>
          <w:rFonts w:hint="eastAsia"/>
          <w:sz w:val="30"/>
          <w:szCs w:val="30"/>
        </w:rPr>
        <w:t>590</w:t>
      </w:r>
      <w:r w:rsidRPr="004A06CE">
        <w:rPr>
          <w:rFonts w:hint="eastAsia"/>
          <w:sz w:val="30"/>
          <w:szCs w:val="30"/>
        </w:rPr>
        <w:t>号令）、《国有土地上房屋征收评估办法》（住建部建房〔</w:t>
      </w:r>
      <w:r w:rsidRPr="004A06CE">
        <w:rPr>
          <w:rFonts w:hint="eastAsia"/>
          <w:sz w:val="30"/>
          <w:szCs w:val="30"/>
        </w:rPr>
        <w:t>2011</w:t>
      </w:r>
      <w:r w:rsidRPr="004A06CE">
        <w:rPr>
          <w:rFonts w:hint="eastAsia"/>
          <w:sz w:val="30"/>
          <w:szCs w:val="30"/>
        </w:rPr>
        <w:t>〕</w:t>
      </w:r>
      <w:r w:rsidRPr="004A06CE">
        <w:rPr>
          <w:rFonts w:hint="eastAsia"/>
          <w:sz w:val="30"/>
          <w:szCs w:val="30"/>
        </w:rPr>
        <w:t>77</w:t>
      </w:r>
      <w:r w:rsidRPr="004A06CE">
        <w:rPr>
          <w:rFonts w:hint="eastAsia"/>
          <w:sz w:val="30"/>
          <w:szCs w:val="30"/>
        </w:rPr>
        <w:t>号）、《四川省国有土地上房屋征收与补偿条例》等法律法规，结合中心城区实际，制定本办法。</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第二条</w:t>
      </w:r>
      <w:r w:rsidRPr="004A06CE">
        <w:rPr>
          <w:rFonts w:hint="eastAsia"/>
          <w:sz w:val="30"/>
          <w:szCs w:val="30"/>
        </w:rPr>
        <w:t xml:space="preserve"> </w:t>
      </w:r>
      <w:r w:rsidRPr="004A06CE">
        <w:rPr>
          <w:rFonts w:hint="eastAsia"/>
          <w:sz w:val="30"/>
          <w:szCs w:val="30"/>
        </w:rPr>
        <w:t>在广安市中心城区范围内（包括广安主城区和前锋辅城），因公共利益需要征收国有土地上房屋，对被征收房屋所有权人（以下简称被征收人）给予补偿，适用本办法。</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第三条</w:t>
      </w:r>
      <w:r w:rsidRPr="004A06CE">
        <w:rPr>
          <w:rFonts w:hint="eastAsia"/>
          <w:sz w:val="30"/>
          <w:szCs w:val="30"/>
        </w:rPr>
        <w:t xml:space="preserve"> </w:t>
      </w:r>
      <w:r w:rsidRPr="004A06CE">
        <w:rPr>
          <w:rFonts w:hint="eastAsia"/>
          <w:sz w:val="30"/>
          <w:szCs w:val="30"/>
        </w:rPr>
        <w:t>本办法所称房屋是指国有土地上征收范围内的建筑及构筑物。</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第四条</w:t>
      </w:r>
      <w:r w:rsidRPr="004A06CE">
        <w:rPr>
          <w:rFonts w:hint="eastAsia"/>
          <w:sz w:val="30"/>
          <w:szCs w:val="30"/>
        </w:rPr>
        <w:t xml:space="preserve"> </w:t>
      </w:r>
      <w:r w:rsidRPr="004A06CE">
        <w:rPr>
          <w:rFonts w:hint="eastAsia"/>
          <w:sz w:val="30"/>
          <w:szCs w:val="30"/>
        </w:rPr>
        <w:t>房屋征收与补偿应当遵循决策科学民主、程序正当合法、补偿公平公开原则。</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第五条</w:t>
      </w:r>
      <w:r w:rsidRPr="004A06CE">
        <w:rPr>
          <w:rFonts w:hint="eastAsia"/>
          <w:sz w:val="30"/>
          <w:szCs w:val="30"/>
        </w:rPr>
        <w:t xml:space="preserve"> </w:t>
      </w:r>
      <w:r w:rsidRPr="004A06CE">
        <w:rPr>
          <w:rFonts w:hint="eastAsia"/>
          <w:sz w:val="30"/>
          <w:szCs w:val="30"/>
        </w:rPr>
        <w:t>市人民政府负责广安市中心城区范围内国有土地上房屋征收与补偿的统筹协调工作。</w:t>
      </w:r>
    </w:p>
    <w:p w:rsidR="004A06CE" w:rsidRPr="004A06CE" w:rsidRDefault="004A06CE" w:rsidP="00C71C92">
      <w:pPr>
        <w:ind w:firstLineChars="200" w:firstLine="600"/>
        <w:rPr>
          <w:sz w:val="30"/>
          <w:szCs w:val="30"/>
        </w:rPr>
      </w:pPr>
      <w:r w:rsidRPr="004A06CE">
        <w:rPr>
          <w:rFonts w:hint="eastAsia"/>
          <w:sz w:val="30"/>
          <w:szCs w:val="30"/>
        </w:rPr>
        <w:t>广安区人民政府和前锋区人民政府（以下称区人民政府）是其行政辖区范围内的房屋征收主体，负责本行政区域的房屋征收与补偿工作。</w:t>
      </w:r>
    </w:p>
    <w:p w:rsidR="004A06CE" w:rsidRPr="004A06CE" w:rsidRDefault="004A06CE" w:rsidP="00C71C92">
      <w:pPr>
        <w:ind w:firstLineChars="200" w:firstLine="600"/>
        <w:rPr>
          <w:sz w:val="30"/>
          <w:szCs w:val="30"/>
        </w:rPr>
      </w:pPr>
      <w:r w:rsidRPr="004A06CE">
        <w:rPr>
          <w:rFonts w:hint="eastAsia"/>
          <w:sz w:val="30"/>
          <w:szCs w:val="30"/>
        </w:rPr>
        <w:lastRenderedPageBreak/>
        <w:t>市区住建、规划、发改、财政、国土、城管、公安、监察、工商、审计、房管等部门按照职责分工，协同配合，做好房屋征收与补偿相关工作。</w:t>
      </w:r>
    </w:p>
    <w:p w:rsidR="004A06CE" w:rsidRPr="004A06CE" w:rsidRDefault="004A06CE" w:rsidP="00C71C92">
      <w:pPr>
        <w:ind w:firstLineChars="200" w:firstLine="600"/>
        <w:rPr>
          <w:sz w:val="30"/>
          <w:szCs w:val="30"/>
        </w:rPr>
      </w:pPr>
      <w:r w:rsidRPr="004A06CE">
        <w:rPr>
          <w:rFonts w:hint="eastAsia"/>
          <w:sz w:val="30"/>
          <w:szCs w:val="30"/>
        </w:rPr>
        <w:t>街道办事处、镇（乡）人民政府在职责范围内承担房屋征收与补偿的相关工作。</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第六条</w:t>
      </w:r>
      <w:r w:rsidRPr="004A06CE">
        <w:rPr>
          <w:rFonts w:hint="eastAsia"/>
          <w:sz w:val="30"/>
          <w:szCs w:val="30"/>
        </w:rPr>
        <w:t xml:space="preserve"> </w:t>
      </w:r>
      <w:r w:rsidRPr="004A06CE">
        <w:rPr>
          <w:rFonts w:hint="eastAsia"/>
          <w:sz w:val="30"/>
          <w:szCs w:val="30"/>
        </w:rPr>
        <w:t>征收主体确定的房屋征收部门（以下称房屋征收部门）组织实施本行政区域内的房屋征收与补偿工作。</w:t>
      </w:r>
      <w:r w:rsidRPr="004A06CE">
        <w:rPr>
          <w:rFonts w:hint="eastAsia"/>
          <w:sz w:val="30"/>
          <w:szCs w:val="30"/>
        </w:rPr>
        <w:t xml:space="preserve"> </w:t>
      </w:r>
    </w:p>
    <w:p w:rsidR="004A06CE" w:rsidRPr="004A06CE" w:rsidRDefault="004A06CE" w:rsidP="00C71C92">
      <w:pPr>
        <w:ind w:firstLineChars="200" w:firstLine="600"/>
        <w:rPr>
          <w:sz w:val="30"/>
          <w:szCs w:val="30"/>
        </w:rPr>
      </w:pPr>
      <w:r w:rsidRPr="004A06CE">
        <w:rPr>
          <w:rFonts w:hint="eastAsia"/>
          <w:sz w:val="30"/>
          <w:szCs w:val="30"/>
        </w:rPr>
        <w:t>房屋征收部门可依法委托广安经开区、枣山园区、协兴园区确定的单位作为房屋征收实施单位，分别承担广安经开区、枣山园区、协兴园区代管范围内房屋征收与补偿的具体工作。</w:t>
      </w:r>
    </w:p>
    <w:p w:rsidR="004A06CE" w:rsidRPr="004A06CE" w:rsidRDefault="004A06CE" w:rsidP="00C71C92">
      <w:pPr>
        <w:ind w:firstLineChars="200" w:firstLine="600"/>
        <w:rPr>
          <w:sz w:val="30"/>
          <w:szCs w:val="30"/>
        </w:rPr>
      </w:pPr>
      <w:r w:rsidRPr="004A06CE">
        <w:rPr>
          <w:rFonts w:hint="eastAsia"/>
          <w:sz w:val="30"/>
          <w:szCs w:val="30"/>
        </w:rPr>
        <w:t>房屋征收部门应当与房屋征收实施单位签订委托合同，明确双方的权利和义务。房屋征收部门的工作经费，按照“谁实施、谁承担”的原则，由市、区人民政府（广安经开区、枣山园区、协兴园区管委会）按照原经费保障渠道予以保障，不得在房屋征收补偿专项经费中列支。</w:t>
      </w:r>
    </w:p>
    <w:p w:rsidR="004A06CE" w:rsidRPr="004A06CE" w:rsidRDefault="004A06CE" w:rsidP="00C71C92">
      <w:pPr>
        <w:ind w:firstLineChars="200" w:firstLine="600"/>
        <w:rPr>
          <w:sz w:val="30"/>
          <w:szCs w:val="30"/>
        </w:rPr>
      </w:pPr>
      <w:r w:rsidRPr="004A06CE">
        <w:rPr>
          <w:rFonts w:hint="eastAsia"/>
          <w:sz w:val="30"/>
          <w:szCs w:val="30"/>
        </w:rPr>
        <w:t>房屋征收部门负责监督房屋征收实施单位在委托范围内实施房屋征收与补偿行为，并对其行为后果承担法律责任。房屋征收实施单位应对其实施的征收行为承担过错法律责任。</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第七条</w:t>
      </w:r>
      <w:r w:rsidRPr="004A06CE">
        <w:rPr>
          <w:rFonts w:hint="eastAsia"/>
          <w:sz w:val="30"/>
          <w:szCs w:val="30"/>
        </w:rPr>
        <w:t xml:space="preserve"> </w:t>
      </w:r>
      <w:r w:rsidRPr="004A06CE">
        <w:rPr>
          <w:rFonts w:hint="eastAsia"/>
          <w:sz w:val="30"/>
          <w:szCs w:val="30"/>
        </w:rPr>
        <w:t>市住建部门负责对从事房屋征收与补偿工作的人员实施培训。每个征收项目应有不少于</w:t>
      </w:r>
      <w:r w:rsidRPr="004A06CE">
        <w:rPr>
          <w:rFonts w:hint="eastAsia"/>
          <w:sz w:val="30"/>
          <w:szCs w:val="30"/>
        </w:rPr>
        <w:t>2</w:t>
      </w:r>
      <w:r w:rsidRPr="004A06CE">
        <w:rPr>
          <w:rFonts w:hint="eastAsia"/>
          <w:sz w:val="30"/>
          <w:szCs w:val="30"/>
        </w:rPr>
        <w:t>名持有四川省住房和城乡建设厅颁发的《四川省国有土地上房屋征收与补偿条例》培训结业证书工作人员。</w:t>
      </w:r>
    </w:p>
    <w:p w:rsidR="004A06CE" w:rsidRDefault="004A06CE" w:rsidP="00C71C92">
      <w:pPr>
        <w:ind w:firstLineChars="200" w:firstLine="600"/>
        <w:rPr>
          <w:sz w:val="30"/>
          <w:szCs w:val="30"/>
        </w:rPr>
      </w:pPr>
      <w:r w:rsidRPr="004A06CE">
        <w:rPr>
          <w:rFonts w:hint="eastAsia"/>
          <w:sz w:val="30"/>
          <w:szCs w:val="30"/>
        </w:rPr>
        <w:lastRenderedPageBreak/>
        <w:t>房屋征收部门和房屋征收实施单位根据需要可以通过购买公共服务的方式完成房屋征收与补偿过程中涉及的测绘、评估、法律服务、劳务派遣等专项工作。</w:t>
      </w:r>
    </w:p>
    <w:p w:rsidR="003B38DA" w:rsidRPr="004A06CE" w:rsidRDefault="003B38DA" w:rsidP="00C71C92">
      <w:pPr>
        <w:ind w:firstLineChars="200" w:firstLine="600"/>
        <w:rPr>
          <w:sz w:val="30"/>
          <w:szCs w:val="30"/>
        </w:rPr>
      </w:pPr>
    </w:p>
    <w:p w:rsidR="004A06CE" w:rsidRDefault="004A06CE" w:rsidP="009214B7">
      <w:pPr>
        <w:jc w:val="center"/>
        <w:rPr>
          <w:sz w:val="30"/>
          <w:szCs w:val="30"/>
        </w:rPr>
      </w:pPr>
      <w:r w:rsidRPr="004A06CE">
        <w:rPr>
          <w:rFonts w:hint="eastAsia"/>
          <w:sz w:val="30"/>
          <w:szCs w:val="30"/>
        </w:rPr>
        <w:t>第二章</w:t>
      </w:r>
      <w:r w:rsidRPr="004A06CE">
        <w:rPr>
          <w:rFonts w:hint="eastAsia"/>
          <w:sz w:val="30"/>
          <w:szCs w:val="30"/>
        </w:rPr>
        <w:t xml:space="preserve"> </w:t>
      </w:r>
      <w:r w:rsidRPr="004A06CE">
        <w:rPr>
          <w:rFonts w:hint="eastAsia"/>
          <w:sz w:val="30"/>
          <w:szCs w:val="30"/>
        </w:rPr>
        <w:t>征收决定</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第八条</w:t>
      </w:r>
      <w:r w:rsidRPr="004A06CE">
        <w:rPr>
          <w:rFonts w:hint="eastAsia"/>
          <w:sz w:val="30"/>
          <w:szCs w:val="30"/>
        </w:rPr>
        <w:t xml:space="preserve"> </w:t>
      </w:r>
      <w:r w:rsidRPr="004A06CE">
        <w:rPr>
          <w:rFonts w:hint="eastAsia"/>
          <w:sz w:val="30"/>
          <w:szCs w:val="30"/>
        </w:rPr>
        <w:t>根据公共利益需要，有下列情形之一，确需征收房屋的，由项目所在区人民政府作出房屋征收决定：</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（一）国防和外交的需要；</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（二）由政府组织实施的能源、交通、水利等基础设施建设的需要；</w:t>
      </w:r>
    </w:p>
    <w:p w:rsidR="004A06CE" w:rsidRPr="004A06CE" w:rsidRDefault="004A06CE" w:rsidP="004A06CE">
      <w:pPr>
        <w:rPr>
          <w:sz w:val="30"/>
          <w:szCs w:val="30"/>
        </w:rPr>
      </w:pPr>
      <w:r w:rsidRPr="004A06CE">
        <w:rPr>
          <w:sz w:val="30"/>
          <w:szCs w:val="30"/>
        </w:rPr>
        <w:t xml:space="preserve">  </w:t>
      </w:r>
      <w:r w:rsidRPr="004A06CE">
        <w:rPr>
          <w:rFonts w:hint="eastAsia"/>
          <w:sz w:val="30"/>
          <w:szCs w:val="30"/>
        </w:rPr>
        <w:t xml:space="preserve">  </w:t>
      </w:r>
      <w:r w:rsidRPr="004A06CE">
        <w:rPr>
          <w:rFonts w:hint="eastAsia"/>
          <w:sz w:val="30"/>
          <w:szCs w:val="30"/>
        </w:rPr>
        <w:t>（三）由政府组织实施的科技、教育、文化、卫生、体育、环境和资源保护、防灾减灾、文物保护、社会福利、市政公用等公共事业的需要；</w:t>
      </w:r>
    </w:p>
    <w:p w:rsidR="004A06CE" w:rsidRPr="004A06CE" w:rsidRDefault="004A06CE" w:rsidP="004A06CE">
      <w:pPr>
        <w:rPr>
          <w:sz w:val="30"/>
          <w:szCs w:val="30"/>
        </w:rPr>
      </w:pPr>
      <w:r w:rsidRPr="004A06CE">
        <w:rPr>
          <w:rFonts w:hint="eastAsia"/>
          <w:sz w:val="30"/>
          <w:szCs w:val="30"/>
        </w:rPr>
        <w:t xml:space="preserve">  </w:t>
      </w:r>
      <w:r w:rsidR="00C71C92">
        <w:rPr>
          <w:rFonts w:hint="eastAsia"/>
          <w:sz w:val="30"/>
          <w:szCs w:val="30"/>
        </w:rPr>
        <w:t xml:space="preserve">  </w:t>
      </w:r>
      <w:r w:rsidRPr="004A06CE">
        <w:rPr>
          <w:rFonts w:hint="eastAsia"/>
          <w:sz w:val="30"/>
          <w:szCs w:val="30"/>
        </w:rPr>
        <w:t>（四）由政府组织实施的保障性安居工程建设的需要；</w:t>
      </w:r>
    </w:p>
    <w:p w:rsidR="004A06CE" w:rsidRPr="004A06CE" w:rsidRDefault="004A06CE" w:rsidP="004A06CE">
      <w:pPr>
        <w:rPr>
          <w:sz w:val="30"/>
          <w:szCs w:val="30"/>
        </w:rPr>
      </w:pPr>
      <w:r w:rsidRPr="004A06CE">
        <w:rPr>
          <w:rFonts w:hint="eastAsia"/>
          <w:sz w:val="30"/>
          <w:szCs w:val="30"/>
        </w:rPr>
        <w:t xml:space="preserve">  </w:t>
      </w:r>
      <w:r w:rsidR="00C71C92">
        <w:rPr>
          <w:rFonts w:hint="eastAsia"/>
          <w:sz w:val="30"/>
          <w:szCs w:val="30"/>
        </w:rPr>
        <w:t xml:space="preserve">  </w:t>
      </w:r>
      <w:r w:rsidRPr="004A06CE">
        <w:rPr>
          <w:rFonts w:hint="eastAsia"/>
          <w:sz w:val="30"/>
          <w:szCs w:val="30"/>
        </w:rPr>
        <w:t>（五）由政府依照《中华人民共和国城乡规划法》有关规定组织实施的对危房集中、基础设施落后等地段进行旧城区改建的需要；</w:t>
      </w:r>
    </w:p>
    <w:p w:rsidR="004A06CE" w:rsidRPr="004A06CE" w:rsidRDefault="004A06CE" w:rsidP="004A06CE">
      <w:pPr>
        <w:rPr>
          <w:sz w:val="30"/>
          <w:szCs w:val="30"/>
        </w:rPr>
      </w:pPr>
      <w:r w:rsidRPr="004A06CE">
        <w:rPr>
          <w:rFonts w:hint="eastAsia"/>
          <w:sz w:val="30"/>
          <w:szCs w:val="30"/>
        </w:rPr>
        <w:t xml:space="preserve"> </w:t>
      </w:r>
      <w:r w:rsidR="00C71C92">
        <w:rPr>
          <w:rFonts w:hint="eastAsia"/>
          <w:sz w:val="30"/>
          <w:szCs w:val="30"/>
        </w:rPr>
        <w:t xml:space="preserve">  </w:t>
      </w:r>
      <w:r w:rsidRPr="004A06CE">
        <w:rPr>
          <w:rFonts w:hint="eastAsia"/>
          <w:sz w:val="30"/>
          <w:szCs w:val="30"/>
        </w:rPr>
        <w:t xml:space="preserve"> </w:t>
      </w:r>
      <w:r w:rsidRPr="004A06CE">
        <w:rPr>
          <w:rFonts w:hint="eastAsia"/>
          <w:sz w:val="30"/>
          <w:szCs w:val="30"/>
        </w:rPr>
        <w:t>（六）法律、行政法规规定的其他公共利益的需要。</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第九条</w:t>
      </w:r>
      <w:r w:rsidRPr="004A06CE">
        <w:rPr>
          <w:rFonts w:hint="eastAsia"/>
          <w:sz w:val="30"/>
          <w:szCs w:val="30"/>
        </w:rPr>
        <w:t xml:space="preserve"> </w:t>
      </w:r>
      <w:r w:rsidRPr="004A06CE">
        <w:rPr>
          <w:rFonts w:hint="eastAsia"/>
          <w:sz w:val="30"/>
          <w:szCs w:val="30"/>
        </w:rPr>
        <w:t>确需征收房屋的，其各项建设活动应当符合国民经济和社会发展规划、土地利用总体规划、城乡总体规划和专项规划。</w:t>
      </w:r>
    </w:p>
    <w:p w:rsidR="004A06CE" w:rsidRPr="004A06CE" w:rsidRDefault="004A06CE" w:rsidP="00C71C92">
      <w:pPr>
        <w:ind w:firstLineChars="200" w:firstLine="600"/>
        <w:rPr>
          <w:sz w:val="30"/>
          <w:szCs w:val="30"/>
        </w:rPr>
      </w:pPr>
      <w:r w:rsidRPr="004A06CE">
        <w:rPr>
          <w:rFonts w:hint="eastAsia"/>
          <w:sz w:val="30"/>
          <w:szCs w:val="30"/>
        </w:rPr>
        <w:t>保障性安居工程建设、旧城区改建，应当纳入市、区国民经</w:t>
      </w:r>
      <w:r w:rsidRPr="004A06CE">
        <w:rPr>
          <w:rFonts w:hint="eastAsia"/>
          <w:sz w:val="30"/>
          <w:szCs w:val="30"/>
        </w:rPr>
        <w:lastRenderedPageBreak/>
        <w:t>济和社会发展年度计划。</w:t>
      </w:r>
    </w:p>
    <w:p w:rsidR="004A06CE" w:rsidRPr="004A06CE" w:rsidRDefault="004A06CE" w:rsidP="00C71C92">
      <w:pPr>
        <w:ind w:firstLineChars="200" w:firstLine="600"/>
        <w:rPr>
          <w:sz w:val="30"/>
          <w:szCs w:val="30"/>
        </w:rPr>
      </w:pPr>
      <w:r w:rsidRPr="004A06CE">
        <w:rPr>
          <w:rFonts w:hint="eastAsia"/>
          <w:sz w:val="30"/>
          <w:szCs w:val="30"/>
        </w:rPr>
        <w:t>市住建部门会同发改、规划、国土等部门以及区人民政府编制房屋征收年度计划，报市人民政府审定。</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第十条</w:t>
      </w:r>
      <w:r w:rsidRPr="004A06CE">
        <w:rPr>
          <w:rFonts w:hint="eastAsia"/>
          <w:sz w:val="30"/>
          <w:szCs w:val="30"/>
        </w:rPr>
        <w:t xml:space="preserve"> </w:t>
      </w:r>
      <w:r w:rsidRPr="004A06CE">
        <w:rPr>
          <w:rFonts w:hint="eastAsia"/>
          <w:sz w:val="30"/>
          <w:szCs w:val="30"/>
        </w:rPr>
        <w:t>确需征收房屋的，由房屋征收部门提出拟征收房屋范围，经区人民政府审核同意，报市人民政府审定后，由征收主体予以公布。</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第十一条</w:t>
      </w:r>
      <w:r w:rsidRPr="004A06CE">
        <w:rPr>
          <w:rFonts w:hint="eastAsia"/>
          <w:sz w:val="30"/>
          <w:szCs w:val="30"/>
        </w:rPr>
        <w:t xml:space="preserve"> </w:t>
      </w:r>
      <w:r w:rsidRPr="004A06CE">
        <w:rPr>
          <w:rFonts w:hint="eastAsia"/>
          <w:sz w:val="30"/>
          <w:szCs w:val="30"/>
        </w:rPr>
        <w:t>实行旧城区改建，应当尊重房屋所有权人的意愿。启动房屋征收程序前，房屋征收部门应当组织征求房屋所有权人的意见，进行先行协商。</w:t>
      </w:r>
    </w:p>
    <w:p w:rsidR="004A06CE" w:rsidRPr="004A06CE" w:rsidRDefault="004A06CE" w:rsidP="00C71C92">
      <w:pPr>
        <w:ind w:firstLineChars="200" w:firstLine="600"/>
        <w:rPr>
          <w:sz w:val="30"/>
          <w:szCs w:val="30"/>
        </w:rPr>
      </w:pPr>
      <w:r w:rsidRPr="004A06CE">
        <w:rPr>
          <w:rFonts w:hint="eastAsia"/>
          <w:sz w:val="30"/>
          <w:szCs w:val="30"/>
        </w:rPr>
        <w:t>房屋所有权总面积超过三分之二且总户数超过三分之二的房屋所有权人书面同意改建的，方可纳入旧城区改建范围，并按照第十条规定启动房屋征收程序。</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第十二条</w:t>
      </w:r>
      <w:r w:rsidRPr="004A06CE">
        <w:rPr>
          <w:rFonts w:hint="eastAsia"/>
          <w:sz w:val="30"/>
          <w:szCs w:val="30"/>
        </w:rPr>
        <w:t xml:space="preserve"> </w:t>
      </w:r>
      <w:r w:rsidRPr="004A06CE">
        <w:rPr>
          <w:rFonts w:hint="eastAsia"/>
          <w:sz w:val="30"/>
          <w:szCs w:val="30"/>
        </w:rPr>
        <w:t>房屋征收范围确定并公布后，不得在房屋征收范围内实施新建、扩建、改建房屋及其附属物和改变房屋、土地用途等行为；违反规定实施的部分，不予补偿。</w:t>
      </w:r>
    </w:p>
    <w:p w:rsidR="004A06CE" w:rsidRPr="004A06CE" w:rsidRDefault="004A06CE" w:rsidP="00C71C92">
      <w:pPr>
        <w:ind w:firstLineChars="200" w:firstLine="600"/>
        <w:rPr>
          <w:sz w:val="30"/>
          <w:szCs w:val="30"/>
        </w:rPr>
      </w:pPr>
      <w:r w:rsidRPr="004A06CE">
        <w:rPr>
          <w:rFonts w:hint="eastAsia"/>
          <w:sz w:val="30"/>
          <w:szCs w:val="30"/>
        </w:rPr>
        <w:t>房屋征收部门应当将前款所列事项书面通知有关部门暂停办理相关手续。暂停办理相关手续的书面通知应当载明暂停期限。暂停期限最长不得超过一年。</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房屋征收范围确定并公布后，有下列行为之一的，不增加补偿：</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（一）房屋转让、分割、赠与的；</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（二）新增、变更工商营业登记的；</w:t>
      </w:r>
    </w:p>
    <w:p w:rsidR="004A06CE" w:rsidRPr="004A06CE" w:rsidRDefault="004A06CE" w:rsidP="004A06CE">
      <w:pPr>
        <w:rPr>
          <w:sz w:val="30"/>
          <w:szCs w:val="30"/>
        </w:rPr>
      </w:pPr>
      <w:r w:rsidRPr="004A06CE">
        <w:rPr>
          <w:rFonts w:hint="eastAsia"/>
          <w:sz w:val="30"/>
          <w:szCs w:val="30"/>
        </w:rPr>
        <w:lastRenderedPageBreak/>
        <w:t xml:space="preserve">    </w:t>
      </w:r>
      <w:r w:rsidRPr="004A06CE">
        <w:rPr>
          <w:rFonts w:hint="eastAsia"/>
          <w:sz w:val="30"/>
          <w:szCs w:val="30"/>
        </w:rPr>
        <w:t>（三）迁入户口或者分户的；</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（四）其他为增加补偿费用实施的不当行为。</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第十三条</w:t>
      </w:r>
      <w:r w:rsidRPr="004A06CE">
        <w:rPr>
          <w:rFonts w:hint="eastAsia"/>
          <w:sz w:val="30"/>
          <w:szCs w:val="30"/>
        </w:rPr>
        <w:t xml:space="preserve"> </w:t>
      </w:r>
      <w:r w:rsidRPr="004A06CE">
        <w:rPr>
          <w:rFonts w:hint="eastAsia"/>
          <w:sz w:val="30"/>
          <w:szCs w:val="30"/>
        </w:rPr>
        <w:t>房屋征收部门和征收实施单位应当对房屋征收范围内的房屋权属、区位、用途、建筑面积等进行调查登记。被征收人应当予以配合，被征收人对调查登记工作不予配合的，区房屋征收部门按照房屋权属登记档案进行登记。</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调查登记工作结束后，调查结果应当在房屋征收范围内公示，公示期不得少于七日。对调查结果有异议的，应当在公示期内向区房屋征收部门提出书面核实申请，区房屋征收部门应当在受理申请后十五日内予以核实并告知申请人。</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征收范围内的房屋设定有抵押权的，区房屋征收部门应当告知抵押权人。</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第十四条</w:t>
      </w:r>
      <w:r w:rsidRPr="004A06CE">
        <w:rPr>
          <w:rFonts w:hint="eastAsia"/>
          <w:sz w:val="30"/>
          <w:szCs w:val="30"/>
        </w:rPr>
        <w:t xml:space="preserve"> </w:t>
      </w:r>
      <w:r w:rsidRPr="004A06CE">
        <w:rPr>
          <w:rFonts w:hint="eastAsia"/>
          <w:sz w:val="30"/>
          <w:szCs w:val="30"/>
        </w:rPr>
        <w:t>房屋征收部门在调查登记后，应当对征收补偿费用进行测算。</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第十五条</w:t>
      </w:r>
      <w:r w:rsidRPr="004A06CE">
        <w:rPr>
          <w:rFonts w:hint="eastAsia"/>
          <w:sz w:val="30"/>
          <w:szCs w:val="30"/>
        </w:rPr>
        <w:t xml:space="preserve"> </w:t>
      </w:r>
      <w:r w:rsidRPr="004A06CE">
        <w:rPr>
          <w:rFonts w:hint="eastAsia"/>
          <w:sz w:val="30"/>
          <w:szCs w:val="30"/>
        </w:rPr>
        <w:t>房屋征收部门应拟定征收补偿方案，报征收主体审核。房屋征收补偿方案应当包括以下内容：</w:t>
      </w:r>
    </w:p>
    <w:p w:rsidR="004A06CE" w:rsidRPr="004A06CE" w:rsidRDefault="004A06CE" w:rsidP="004A06CE">
      <w:pPr>
        <w:rPr>
          <w:sz w:val="30"/>
          <w:szCs w:val="30"/>
        </w:rPr>
      </w:pPr>
      <w:r w:rsidRPr="004A06CE">
        <w:rPr>
          <w:rFonts w:hint="eastAsia"/>
          <w:sz w:val="30"/>
          <w:szCs w:val="30"/>
        </w:rPr>
        <w:t xml:space="preserve">   </w:t>
      </w:r>
      <w:r w:rsidR="00AC1236">
        <w:rPr>
          <w:rFonts w:hint="eastAsia"/>
          <w:sz w:val="30"/>
          <w:szCs w:val="30"/>
        </w:rPr>
        <w:t xml:space="preserve"> </w:t>
      </w:r>
      <w:r w:rsidRPr="004A06CE">
        <w:rPr>
          <w:rFonts w:hint="eastAsia"/>
          <w:sz w:val="30"/>
          <w:szCs w:val="30"/>
        </w:rPr>
        <w:t>（一）房屋征收目的；</w:t>
      </w:r>
    </w:p>
    <w:p w:rsidR="004A06CE" w:rsidRPr="004A06CE" w:rsidRDefault="004A06CE" w:rsidP="00AC1236">
      <w:pPr>
        <w:ind w:firstLineChars="50" w:firstLine="150"/>
        <w:rPr>
          <w:sz w:val="30"/>
          <w:szCs w:val="30"/>
        </w:rPr>
      </w:pPr>
      <w:r w:rsidRPr="004A06CE">
        <w:rPr>
          <w:rFonts w:hint="eastAsia"/>
          <w:sz w:val="30"/>
          <w:szCs w:val="30"/>
        </w:rPr>
        <w:t xml:space="preserve">   </w:t>
      </w:r>
      <w:r w:rsidRPr="004A06CE">
        <w:rPr>
          <w:rFonts w:hint="eastAsia"/>
          <w:sz w:val="30"/>
          <w:szCs w:val="30"/>
        </w:rPr>
        <w:t>（二）房屋征收范围和被征收房屋的基本情况；</w:t>
      </w:r>
    </w:p>
    <w:p w:rsidR="004A06CE" w:rsidRPr="004A06CE" w:rsidRDefault="004A06CE" w:rsidP="00AC1236">
      <w:pPr>
        <w:ind w:firstLineChars="50" w:firstLine="150"/>
        <w:rPr>
          <w:sz w:val="30"/>
          <w:szCs w:val="30"/>
        </w:rPr>
      </w:pPr>
      <w:r w:rsidRPr="004A06CE">
        <w:rPr>
          <w:rFonts w:hint="eastAsia"/>
          <w:sz w:val="30"/>
          <w:szCs w:val="30"/>
        </w:rPr>
        <w:t xml:space="preserve">   </w:t>
      </w:r>
      <w:r w:rsidRPr="004A06CE">
        <w:rPr>
          <w:rFonts w:hint="eastAsia"/>
          <w:sz w:val="30"/>
          <w:szCs w:val="30"/>
        </w:rPr>
        <w:t>（三）补偿方式和补偿标准；</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（四）用于产权调换房屋的基本情况和交付时间；</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（五）停产停业损失补偿标准；</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（六）征收补偿协议的签订期限；</w:t>
      </w:r>
    </w:p>
    <w:p w:rsidR="004A06CE" w:rsidRPr="004A06CE" w:rsidRDefault="004A06CE" w:rsidP="004A06CE">
      <w:pPr>
        <w:rPr>
          <w:sz w:val="30"/>
          <w:szCs w:val="30"/>
        </w:rPr>
      </w:pPr>
      <w:r w:rsidRPr="004A06CE">
        <w:rPr>
          <w:rFonts w:hint="eastAsia"/>
          <w:sz w:val="30"/>
          <w:szCs w:val="30"/>
        </w:rPr>
        <w:lastRenderedPageBreak/>
        <w:t xml:space="preserve">    </w:t>
      </w:r>
      <w:r w:rsidRPr="004A06CE">
        <w:rPr>
          <w:rFonts w:hint="eastAsia"/>
          <w:sz w:val="30"/>
          <w:szCs w:val="30"/>
        </w:rPr>
        <w:t>（七）搬迁期限和搬迁过渡方式、过渡期限；</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（八）补助和奖励标准；</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（九）其他事项。</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征收主体应当组织有关部门对征收补偿方案进行审核论证，报市人民政府审定后，在房屋征收范围内予以公布，征求被征收人意见。征求意见期限不得少于三十日。</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第十六条</w:t>
      </w:r>
      <w:r w:rsidRPr="004A06CE">
        <w:rPr>
          <w:rFonts w:hint="eastAsia"/>
          <w:sz w:val="30"/>
          <w:szCs w:val="30"/>
        </w:rPr>
        <w:t xml:space="preserve"> </w:t>
      </w:r>
      <w:r w:rsidRPr="004A06CE">
        <w:rPr>
          <w:rFonts w:hint="eastAsia"/>
          <w:sz w:val="30"/>
          <w:szCs w:val="30"/>
        </w:rPr>
        <w:t>被征收人对征收补偿方案有异议的，应当持本人有效身份证件，在征求意见期限内以书面形式提交区房屋征收部门。</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征收主体应当将征收补偿方案征求意见结论或根据意见修改后的征收补偿方案及时公布，公布期限不得少于十日。</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被征收房屋面积过半的产权人或被征收户数过半的被征收人认为征收补偿方案不符合规定或者不公平的，征收主体应当组织被征收人代表和公众代表参加听证会，并根据听证会情况修改方案。</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第十七条</w:t>
      </w:r>
      <w:r w:rsidRPr="004A06CE">
        <w:rPr>
          <w:rFonts w:hint="eastAsia"/>
          <w:sz w:val="30"/>
          <w:szCs w:val="30"/>
        </w:rPr>
        <w:t xml:space="preserve"> </w:t>
      </w:r>
      <w:r w:rsidRPr="004A06CE">
        <w:rPr>
          <w:rFonts w:hint="eastAsia"/>
          <w:sz w:val="30"/>
          <w:szCs w:val="30"/>
        </w:rPr>
        <w:t>征收主体作出房屋征收决定前，房屋征收部门应当组织相关部门或委托社团组织进行社会稳定风险评估。社会稳定风险评估结论应当作为是否作出房屋征收决定的重要依据。</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社会稳定风险评估报告应当对房屋征收的合法性、合理性、可行性以及可能出现的风险进行评估，并根据评估结论制定相应的风险防范、化解、处置措施和应急预案。</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第十八条</w:t>
      </w:r>
      <w:r w:rsidRPr="004A06CE">
        <w:rPr>
          <w:rFonts w:hint="eastAsia"/>
          <w:sz w:val="30"/>
          <w:szCs w:val="30"/>
        </w:rPr>
        <w:t xml:space="preserve"> </w:t>
      </w:r>
      <w:r w:rsidRPr="004A06CE">
        <w:rPr>
          <w:rFonts w:hint="eastAsia"/>
          <w:sz w:val="30"/>
          <w:szCs w:val="30"/>
        </w:rPr>
        <w:t>房屋征收部门须按财政部门的要求设立房屋征收</w:t>
      </w:r>
      <w:r w:rsidRPr="004A06CE">
        <w:rPr>
          <w:rFonts w:hint="eastAsia"/>
          <w:sz w:val="30"/>
          <w:szCs w:val="30"/>
        </w:rPr>
        <w:lastRenderedPageBreak/>
        <w:t>补偿资金专项账户。征收主体作出房屋征收决定前，征收补偿费用应当足额到位、专户存储、专款专用。采用房屋产权调换方式补偿被征收人的，产权调换房屋的价值应当计入征收补偿费总额。</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第十九条</w:t>
      </w:r>
      <w:r w:rsidRPr="004A06CE">
        <w:rPr>
          <w:rFonts w:hint="eastAsia"/>
          <w:sz w:val="30"/>
          <w:szCs w:val="30"/>
        </w:rPr>
        <w:t xml:space="preserve"> </w:t>
      </w:r>
      <w:r w:rsidRPr="004A06CE">
        <w:rPr>
          <w:rFonts w:hint="eastAsia"/>
          <w:sz w:val="30"/>
          <w:szCs w:val="30"/>
        </w:rPr>
        <w:t>征收主体应当根据确定的征收补偿方案、社会稳定风险评估报告和征收补偿费用到位情况等作出房屋征收决定。</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房屋征收决定作出后，应当于三日内在征收主体及房屋征收部门网站等媒体和房屋征收范围内显著位置予以公告。</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房屋征收决定公告应当载明征收目的、征收范围、征收实施单位、征收补偿方案、签约期限、行政复议和行政诉讼权利以及禁止在征收范围内实施的行为等事项。</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第二十条</w:t>
      </w:r>
      <w:r w:rsidRPr="004A06CE">
        <w:rPr>
          <w:rFonts w:hint="eastAsia"/>
          <w:sz w:val="30"/>
          <w:szCs w:val="30"/>
        </w:rPr>
        <w:t xml:space="preserve"> </w:t>
      </w:r>
      <w:r w:rsidRPr="004A06CE">
        <w:rPr>
          <w:rFonts w:hint="eastAsia"/>
          <w:sz w:val="30"/>
          <w:szCs w:val="30"/>
        </w:rPr>
        <w:t>实施旧城区改建的，房屋征收部门应当组织被征收人根据补偿方案，签订附生效条件的补偿协议。在签约期限内，签订附生效条件的补偿协议的户数达到总户数的</w:t>
      </w:r>
      <w:r w:rsidRPr="004A06CE">
        <w:rPr>
          <w:rFonts w:hint="eastAsia"/>
          <w:sz w:val="30"/>
          <w:szCs w:val="30"/>
        </w:rPr>
        <w:t>95%</w:t>
      </w:r>
      <w:r w:rsidRPr="004A06CE">
        <w:rPr>
          <w:rFonts w:hint="eastAsia"/>
          <w:sz w:val="30"/>
          <w:szCs w:val="30"/>
        </w:rPr>
        <w:t>以上，由征收主体作出征收决定；未达到</w:t>
      </w:r>
      <w:r w:rsidRPr="004A06CE">
        <w:rPr>
          <w:rFonts w:hint="eastAsia"/>
          <w:sz w:val="30"/>
          <w:szCs w:val="30"/>
        </w:rPr>
        <w:t>95%</w:t>
      </w:r>
      <w:r w:rsidRPr="004A06CE">
        <w:rPr>
          <w:rFonts w:hint="eastAsia"/>
          <w:sz w:val="30"/>
          <w:szCs w:val="30"/>
        </w:rPr>
        <w:t>的，终止征收程序。</w:t>
      </w:r>
    </w:p>
    <w:p w:rsidR="004A06CE" w:rsidRDefault="004A06CE" w:rsidP="00E77856">
      <w:pPr>
        <w:ind w:firstLine="600"/>
        <w:rPr>
          <w:sz w:val="30"/>
          <w:szCs w:val="30"/>
        </w:rPr>
      </w:pPr>
      <w:r w:rsidRPr="004A06CE">
        <w:rPr>
          <w:rFonts w:hint="eastAsia"/>
          <w:sz w:val="30"/>
          <w:szCs w:val="30"/>
        </w:rPr>
        <w:t>第二十一条</w:t>
      </w:r>
      <w:r w:rsidRPr="004A06CE">
        <w:rPr>
          <w:rFonts w:hint="eastAsia"/>
          <w:sz w:val="30"/>
          <w:szCs w:val="30"/>
        </w:rPr>
        <w:t xml:space="preserve"> </w:t>
      </w:r>
      <w:r w:rsidRPr="004A06CE">
        <w:rPr>
          <w:rFonts w:hint="eastAsia"/>
          <w:sz w:val="30"/>
          <w:szCs w:val="30"/>
        </w:rPr>
        <w:t>被征收人对房屋征收决定不服的，可以依法申请行政复议，也可以依法提起行政诉讼。</w:t>
      </w:r>
    </w:p>
    <w:p w:rsidR="00E77856" w:rsidRPr="00E77856" w:rsidRDefault="00E77856" w:rsidP="00E77856">
      <w:pPr>
        <w:ind w:firstLine="600"/>
        <w:rPr>
          <w:sz w:val="30"/>
          <w:szCs w:val="30"/>
        </w:rPr>
      </w:pPr>
    </w:p>
    <w:p w:rsidR="004A06CE" w:rsidRPr="004A06CE" w:rsidRDefault="004A06CE" w:rsidP="00AC1236">
      <w:pPr>
        <w:jc w:val="center"/>
        <w:rPr>
          <w:sz w:val="30"/>
          <w:szCs w:val="30"/>
        </w:rPr>
      </w:pPr>
      <w:r w:rsidRPr="004A06CE">
        <w:rPr>
          <w:rFonts w:hint="eastAsia"/>
          <w:sz w:val="30"/>
          <w:szCs w:val="30"/>
        </w:rPr>
        <w:t>第三章</w:t>
      </w:r>
      <w:r w:rsidRPr="004A06CE">
        <w:rPr>
          <w:rFonts w:hint="eastAsia"/>
          <w:sz w:val="30"/>
          <w:szCs w:val="30"/>
        </w:rPr>
        <w:t xml:space="preserve"> </w:t>
      </w:r>
      <w:r w:rsidRPr="004A06CE">
        <w:rPr>
          <w:rFonts w:hint="eastAsia"/>
          <w:sz w:val="30"/>
          <w:szCs w:val="30"/>
        </w:rPr>
        <w:t>评估</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第二十二条</w:t>
      </w:r>
      <w:r w:rsidRPr="004A06CE">
        <w:rPr>
          <w:rFonts w:hint="eastAsia"/>
          <w:sz w:val="30"/>
          <w:szCs w:val="30"/>
        </w:rPr>
        <w:t xml:space="preserve"> </w:t>
      </w:r>
      <w:r w:rsidRPr="004A06CE">
        <w:rPr>
          <w:rFonts w:hint="eastAsia"/>
          <w:sz w:val="30"/>
          <w:szCs w:val="30"/>
        </w:rPr>
        <w:t>被征收房屋的价值，应当由具有相应资质的房地产价格评估机构评估确定。</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第二十三条</w:t>
      </w:r>
      <w:r w:rsidRPr="004A06CE">
        <w:rPr>
          <w:rFonts w:hint="eastAsia"/>
          <w:sz w:val="30"/>
          <w:szCs w:val="30"/>
        </w:rPr>
        <w:t xml:space="preserve"> </w:t>
      </w:r>
      <w:r w:rsidRPr="004A06CE">
        <w:rPr>
          <w:rFonts w:hint="eastAsia"/>
          <w:sz w:val="30"/>
          <w:szCs w:val="30"/>
        </w:rPr>
        <w:t>房地产价格评估机构及其注册执业人员应当独立、客观、公正地开展评估工作，并对其出具的评估报告承担法</w:t>
      </w:r>
      <w:r w:rsidRPr="004A06CE">
        <w:rPr>
          <w:rFonts w:hint="eastAsia"/>
          <w:sz w:val="30"/>
          <w:szCs w:val="30"/>
        </w:rPr>
        <w:lastRenderedPageBreak/>
        <w:t>律责任。</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第二十四条</w:t>
      </w:r>
      <w:r w:rsidRPr="004A06CE">
        <w:rPr>
          <w:rFonts w:hint="eastAsia"/>
          <w:sz w:val="30"/>
          <w:szCs w:val="30"/>
        </w:rPr>
        <w:t xml:space="preserve"> </w:t>
      </w:r>
      <w:r w:rsidRPr="004A06CE">
        <w:rPr>
          <w:rFonts w:hint="eastAsia"/>
          <w:sz w:val="30"/>
          <w:szCs w:val="30"/>
        </w:rPr>
        <w:t>房地产价格评估机构由全体被征收人协商选定。房屋征收决定公告后十五日内仍不能协商选定的，由房屋征收部门组织被征收人投票决定或者通过摇号、抽签等随机选定方式确定。</w:t>
      </w:r>
    </w:p>
    <w:p w:rsidR="004A06CE" w:rsidRPr="004A06CE" w:rsidRDefault="004A06CE" w:rsidP="00AC1236">
      <w:pPr>
        <w:ind w:firstLineChars="200" w:firstLine="600"/>
        <w:rPr>
          <w:sz w:val="30"/>
          <w:szCs w:val="30"/>
        </w:rPr>
      </w:pPr>
      <w:r w:rsidRPr="004A06CE">
        <w:rPr>
          <w:rFonts w:hint="eastAsia"/>
          <w:sz w:val="30"/>
          <w:szCs w:val="30"/>
        </w:rPr>
        <w:t>投票确定房地产价格评估机构的，应当有三分之二以上的被征收人参加，并获得参加投票的被征收人半数以上选票。投票不能确定的或无法组织投票，可以采取摇号、抽签等随机选定方式确定。投票确定或者随机确定房地产价格评估机构应当由公证机构现场公证。</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第二十五条</w:t>
      </w:r>
      <w:r w:rsidRPr="004A06CE">
        <w:rPr>
          <w:rFonts w:hint="eastAsia"/>
          <w:sz w:val="30"/>
          <w:szCs w:val="30"/>
        </w:rPr>
        <w:t xml:space="preserve"> </w:t>
      </w:r>
      <w:r w:rsidRPr="004A06CE">
        <w:rPr>
          <w:rFonts w:hint="eastAsia"/>
          <w:sz w:val="30"/>
          <w:szCs w:val="30"/>
        </w:rPr>
        <w:t>房地产价格评估机构选定或者确定后，由房屋征收部门作为委托人，向房地产价格评估机构出具房屋征收评估委托书，并与其签订房屋征收评估委托合同。</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第二十六条</w:t>
      </w:r>
      <w:r w:rsidRPr="004A06CE">
        <w:rPr>
          <w:rFonts w:hint="eastAsia"/>
          <w:sz w:val="30"/>
          <w:szCs w:val="30"/>
        </w:rPr>
        <w:t xml:space="preserve"> </w:t>
      </w:r>
      <w:r w:rsidRPr="004A06CE">
        <w:rPr>
          <w:rFonts w:hint="eastAsia"/>
          <w:sz w:val="30"/>
          <w:szCs w:val="30"/>
        </w:rPr>
        <w:t>房地产价格评估机构应当组织注册房地产估价师对被征收房屋进行实地查勘，被征收人应当提供或者协助收集被征收房屋价值评估所必需的情况和资料。</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由于被征收人的原因不能现场核验被征收房屋内部装修的，经房屋征收部门、注册房地产估价师和无利害关系的第三方见证，可以参照同类建筑中与被征收房屋位置相邻、户型结构相似、面积大小相近的房屋现场查勘情况，作为被征收房屋内部装修的参照依据，并在评估报告中说明。</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因房屋征收评估、复核评估、鉴定工作需要查询被征收房屋</w:t>
      </w:r>
      <w:r w:rsidRPr="004A06CE">
        <w:rPr>
          <w:rFonts w:hint="eastAsia"/>
          <w:sz w:val="30"/>
          <w:szCs w:val="30"/>
        </w:rPr>
        <w:lastRenderedPageBreak/>
        <w:t>和用于产权调换房屋权属以及相关房地产交易信息的，房地产管理部门及其他相关部门应当提供便利。</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第二十七条</w:t>
      </w:r>
      <w:r w:rsidRPr="004A06CE">
        <w:rPr>
          <w:rFonts w:hint="eastAsia"/>
          <w:sz w:val="30"/>
          <w:szCs w:val="30"/>
        </w:rPr>
        <w:t xml:space="preserve"> </w:t>
      </w:r>
      <w:r w:rsidRPr="004A06CE">
        <w:rPr>
          <w:rFonts w:hint="eastAsia"/>
          <w:sz w:val="30"/>
          <w:szCs w:val="30"/>
        </w:rPr>
        <w:t>房地产价格评估机构应当按照房屋征收评估委托书或者委托合同的约定，向房屋征收部门提供初步评估结果。房屋征收部门应当将分户的初步评估结果在征收范围内向被征收人公示，公示期不得少于七日。</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负责房屋征收评估项目的注册房地产估价师应当在公示期间进行现场解释说明。对被征收人反映的确实属于错误评估或遗漏评估的，注册房地产估价师应当充分核实，确实有错误或遗漏的，报房地产价格评估机构进行修改、补充、完善。</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第二十八条</w:t>
      </w:r>
      <w:r w:rsidRPr="004A06CE">
        <w:rPr>
          <w:rFonts w:hint="eastAsia"/>
          <w:sz w:val="30"/>
          <w:szCs w:val="30"/>
        </w:rPr>
        <w:t xml:space="preserve"> </w:t>
      </w:r>
      <w:r w:rsidRPr="004A06CE">
        <w:rPr>
          <w:rFonts w:hint="eastAsia"/>
          <w:sz w:val="30"/>
          <w:szCs w:val="30"/>
        </w:rPr>
        <w:t>房地产价格评估机构应当以征收决定公告之日为评估基准日（评估时点），出具被征收房屋的整体评估报告和按被征收户数拆分的评估报告。</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被征收人或者房屋征收部门对评估结果有异议的，应当向房地产价格评估机构申请复核评估。复核后，改变原评估结果的，应当重新出具评估报告；评估结果没有改变的，应当书面告知复核评估申请人。</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第二十九条</w:t>
      </w:r>
      <w:r w:rsidRPr="004A06CE">
        <w:rPr>
          <w:rFonts w:hint="eastAsia"/>
          <w:sz w:val="30"/>
          <w:szCs w:val="30"/>
        </w:rPr>
        <w:t xml:space="preserve"> </w:t>
      </w:r>
      <w:r w:rsidRPr="004A06CE">
        <w:rPr>
          <w:rFonts w:hint="eastAsia"/>
          <w:sz w:val="30"/>
          <w:szCs w:val="30"/>
        </w:rPr>
        <w:t>对复核结果有异议的，由省或者市人民政府房地产主管部门组织成立的房屋价格评估专家委员会进行鉴定。经评估专家委员会鉴定，评估报告不存在技术问题的，应当维持评估报告；评估报告存在技术问题的，出具评估报告的房地产价格评估机构应当修正错误，重新出具评估报告。</w:t>
      </w:r>
    </w:p>
    <w:p w:rsidR="004A06CE" w:rsidRPr="004A06CE" w:rsidRDefault="004A06CE" w:rsidP="004A06CE">
      <w:pPr>
        <w:rPr>
          <w:sz w:val="30"/>
          <w:szCs w:val="30"/>
        </w:rPr>
      </w:pPr>
    </w:p>
    <w:p w:rsidR="004A06CE" w:rsidRPr="004A06CE" w:rsidRDefault="004A06CE" w:rsidP="00A83261">
      <w:pPr>
        <w:jc w:val="center"/>
        <w:rPr>
          <w:sz w:val="30"/>
          <w:szCs w:val="30"/>
        </w:rPr>
      </w:pPr>
      <w:r w:rsidRPr="004A06CE">
        <w:rPr>
          <w:rFonts w:hint="eastAsia"/>
          <w:sz w:val="30"/>
          <w:szCs w:val="30"/>
        </w:rPr>
        <w:t>第四章</w:t>
      </w:r>
      <w:r w:rsidRPr="004A06CE">
        <w:rPr>
          <w:rFonts w:hint="eastAsia"/>
          <w:sz w:val="30"/>
          <w:szCs w:val="30"/>
        </w:rPr>
        <w:t xml:space="preserve"> </w:t>
      </w:r>
      <w:r w:rsidRPr="004A06CE">
        <w:rPr>
          <w:rFonts w:hint="eastAsia"/>
          <w:sz w:val="30"/>
          <w:szCs w:val="30"/>
        </w:rPr>
        <w:t>补偿</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第三十条</w:t>
      </w:r>
      <w:r w:rsidRPr="004A06CE">
        <w:rPr>
          <w:rFonts w:hint="eastAsia"/>
          <w:sz w:val="30"/>
          <w:szCs w:val="30"/>
        </w:rPr>
        <w:t xml:space="preserve"> </w:t>
      </w:r>
      <w:r w:rsidRPr="004A06CE">
        <w:rPr>
          <w:rFonts w:hint="eastAsia"/>
          <w:sz w:val="30"/>
          <w:szCs w:val="30"/>
        </w:rPr>
        <w:t>征收主体应当组织规划、住建、国土、城管等相关部门依法对房屋征收范围内未经产权登记的建筑进行调查、认定和处理。对认定为合法建筑和未超过批准使用期限的临时建筑，应当给予补偿；对认定为违法建筑和超过批准使用期限的临时建筑，不予补偿。</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第三十一条</w:t>
      </w:r>
      <w:r w:rsidRPr="004A06CE">
        <w:rPr>
          <w:rFonts w:hint="eastAsia"/>
          <w:sz w:val="30"/>
          <w:szCs w:val="30"/>
        </w:rPr>
        <w:t xml:space="preserve"> </w:t>
      </w:r>
      <w:r w:rsidRPr="004A06CE">
        <w:rPr>
          <w:rFonts w:hint="eastAsia"/>
          <w:sz w:val="30"/>
          <w:szCs w:val="30"/>
        </w:rPr>
        <w:t>征收已经登记产权的房屋，其性质、用途和建筑面积，以房屋权属证书和房屋登记簿的记载为准，作为征收补偿的依据；房屋权属证书记载的事项，应当与房屋登记簿一致。记载不一致的，除有充分证据证明该房屋登记簿确有错误外，应当以房屋登记簿为准。</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第三十二条</w:t>
      </w:r>
      <w:r w:rsidRPr="004A06CE">
        <w:rPr>
          <w:rFonts w:hint="eastAsia"/>
          <w:sz w:val="30"/>
          <w:szCs w:val="30"/>
        </w:rPr>
        <w:t xml:space="preserve"> </w:t>
      </w:r>
      <w:r w:rsidRPr="004A06CE">
        <w:rPr>
          <w:rFonts w:hint="eastAsia"/>
          <w:sz w:val="30"/>
          <w:szCs w:val="30"/>
        </w:rPr>
        <w:t>对被征收人给予补偿的项目主要包括以下几个方面：</w:t>
      </w:r>
    </w:p>
    <w:p w:rsidR="004A06CE" w:rsidRPr="004A06CE" w:rsidRDefault="004A06CE" w:rsidP="001D75E3">
      <w:pPr>
        <w:ind w:firstLineChars="50" w:firstLine="150"/>
        <w:rPr>
          <w:sz w:val="30"/>
          <w:szCs w:val="30"/>
        </w:rPr>
      </w:pPr>
      <w:r w:rsidRPr="004A06CE">
        <w:rPr>
          <w:rFonts w:hint="eastAsia"/>
          <w:sz w:val="30"/>
          <w:szCs w:val="30"/>
        </w:rPr>
        <w:t xml:space="preserve">   </w:t>
      </w:r>
      <w:r w:rsidRPr="004A06CE">
        <w:rPr>
          <w:rFonts w:hint="eastAsia"/>
          <w:sz w:val="30"/>
          <w:szCs w:val="30"/>
        </w:rPr>
        <w:t>（一）被征收房屋价值的补偿；</w:t>
      </w:r>
    </w:p>
    <w:p w:rsidR="004A06CE" w:rsidRPr="004A06CE" w:rsidRDefault="004A06CE" w:rsidP="004A06CE">
      <w:pPr>
        <w:rPr>
          <w:sz w:val="30"/>
          <w:szCs w:val="30"/>
        </w:rPr>
      </w:pPr>
      <w:r w:rsidRPr="004A06CE">
        <w:rPr>
          <w:rFonts w:hint="eastAsia"/>
          <w:sz w:val="30"/>
          <w:szCs w:val="30"/>
        </w:rPr>
        <w:t xml:space="preserve">  </w:t>
      </w:r>
      <w:r w:rsidR="001D75E3">
        <w:rPr>
          <w:rFonts w:hint="eastAsia"/>
          <w:sz w:val="30"/>
          <w:szCs w:val="30"/>
        </w:rPr>
        <w:t xml:space="preserve"> </w:t>
      </w:r>
      <w:r w:rsidRPr="004A06CE">
        <w:rPr>
          <w:rFonts w:hint="eastAsia"/>
          <w:sz w:val="30"/>
          <w:szCs w:val="30"/>
        </w:rPr>
        <w:t xml:space="preserve"> </w:t>
      </w:r>
      <w:r w:rsidRPr="004A06CE">
        <w:rPr>
          <w:rFonts w:hint="eastAsia"/>
          <w:sz w:val="30"/>
          <w:szCs w:val="30"/>
        </w:rPr>
        <w:t>（二）其他补偿：包括因征收房屋造成的搬迁、临时安置或停产停业损失的补偿；通信、数字电视、水电气、空调移机、室内装饰装修及相关设施设备损失等的补偿。</w:t>
      </w:r>
    </w:p>
    <w:p w:rsidR="004A06CE" w:rsidRPr="004A06CE" w:rsidRDefault="004A06CE" w:rsidP="001D75E3">
      <w:pPr>
        <w:ind w:firstLineChars="50" w:firstLine="150"/>
        <w:rPr>
          <w:sz w:val="30"/>
          <w:szCs w:val="30"/>
        </w:rPr>
      </w:pPr>
      <w:r w:rsidRPr="004A06CE">
        <w:rPr>
          <w:rFonts w:hint="eastAsia"/>
          <w:sz w:val="30"/>
          <w:szCs w:val="30"/>
        </w:rPr>
        <w:t xml:space="preserve">   </w:t>
      </w:r>
      <w:r w:rsidRPr="004A06CE">
        <w:rPr>
          <w:rFonts w:hint="eastAsia"/>
          <w:sz w:val="30"/>
          <w:szCs w:val="30"/>
        </w:rPr>
        <w:t>（三）补助和奖励：包括购房补贴、公摊面积补贴、物业服务费补贴、签约奖励、搬迁奖励。</w:t>
      </w:r>
    </w:p>
    <w:p w:rsidR="004A06CE" w:rsidRPr="004A06CE" w:rsidRDefault="004A06CE" w:rsidP="001D75E3">
      <w:pPr>
        <w:ind w:firstLineChars="50" w:firstLine="150"/>
        <w:rPr>
          <w:sz w:val="30"/>
          <w:szCs w:val="30"/>
        </w:rPr>
      </w:pPr>
      <w:r w:rsidRPr="004A06CE">
        <w:rPr>
          <w:rFonts w:hint="eastAsia"/>
          <w:sz w:val="30"/>
          <w:szCs w:val="30"/>
        </w:rPr>
        <w:t xml:space="preserve">   </w:t>
      </w:r>
      <w:r w:rsidRPr="004A06CE">
        <w:rPr>
          <w:rFonts w:hint="eastAsia"/>
          <w:sz w:val="30"/>
          <w:szCs w:val="30"/>
        </w:rPr>
        <w:t>（四）以上（二）（三）项应当根据实际情况确定，被征收房屋不具备以上设施或按照补偿方案规定不具备奖励的，其不在</w:t>
      </w:r>
      <w:r w:rsidRPr="004A06CE">
        <w:rPr>
          <w:rFonts w:hint="eastAsia"/>
          <w:sz w:val="30"/>
          <w:szCs w:val="30"/>
        </w:rPr>
        <w:lastRenderedPageBreak/>
        <w:t>之列。</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第三十三条</w:t>
      </w:r>
      <w:r w:rsidRPr="004A06CE">
        <w:rPr>
          <w:rFonts w:hint="eastAsia"/>
          <w:sz w:val="30"/>
          <w:szCs w:val="30"/>
        </w:rPr>
        <w:t xml:space="preserve"> </w:t>
      </w:r>
      <w:r w:rsidRPr="004A06CE">
        <w:rPr>
          <w:rFonts w:hint="eastAsia"/>
          <w:sz w:val="30"/>
          <w:szCs w:val="30"/>
        </w:rPr>
        <w:t>鼓励被征收人选择货币补偿，也可以选择房屋产权调换，但补偿方案中未确定产权调换的除外。</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第三十四条</w:t>
      </w:r>
      <w:r w:rsidRPr="004A06CE">
        <w:rPr>
          <w:rFonts w:hint="eastAsia"/>
          <w:sz w:val="30"/>
          <w:szCs w:val="30"/>
        </w:rPr>
        <w:t xml:space="preserve"> </w:t>
      </w:r>
      <w:r w:rsidRPr="004A06CE">
        <w:rPr>
          <w:rFonts w:hint="eastAsia"/>
          <w:sz w:val="30"/>
          <w:szCs w:val="30"/>
        </w:rPr>
        <w:t>被征收人选择货币补偿的，其补偿构成如下：</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（一）被征收房屋价值的补偿。以被征收房屋评估价确定。</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（二）购房补贴（含新旧房屋价差款和新购房屋物业服务费及住宅专项维修资金）。住宅按被征收房屋评估价的</w:t>
      </w:r>
      <w:r w:rsidRPr="004A06CE">
        <w:rPr>
          <w:rFonts w:hint="eastAsia"/>
          <w:sz w:val="30"/>
          <w:szCs w:val="30"/>
        </w:rPr>
        <w:t>30%</w:t>
      </w:r>
      <w:r w:rsidRPr="004A06CE">
        <w:rPr>
          <w:rFonts w:hint="eastAsia"/>
          <w:sz w:val="30"/>
          <w:szCs w:val="30"/>
        </w:rPr>
        <w:t>予以补贴；非住宅按被征收房屋评估价的</w:t>
      </w:r>
      <w:r w:rsidRPr="004A06CE">
        <w:rPr>
          <w:rFonts w:hint="eastAsia"/>
          <w:sz w:val="30"/>
          <w:szCs w:val="30"/>
        </w:rPr>
        <w:t>10%</w:t>
      </w:r>
      <w:r w:rsidRPr="004A06CE">
        <w:rPr>
          <w:rFonts w:hint="eastAsia"/>
          <w:sz w:val="30"/>
          <w:szCs w:val="30"/>
        </w:rPr>
        <w:t>予以补贴。</w:t>
      </w:r>
      <w:r w:rsidRPr="004A06CE">
        <w:rPr>
          <w:rFonts w:hint="eastAsia"/>
          <w:sz w:val="30"/>
          <w:szCs w:val="30"/>
        </w:rPr>
        <w:t xml:space="preserve"> </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（三）公摊面积补贴。征收住宅房屋实行货币补偿的，给予被征收房屋建筑面积</w:t>
      </w:r>
      <w:r w:rsidRPr="004A06CE">
        <w:rPr>
          <w:rFonts w:hint="eastAsia"/>
          <w:sz w:val="30"/>
          <w:szCs w:val="30"/>
        </w:rPr>
        <w:t>5%</w:t>
      </w:r>
      <w:r w:rsidRPr="004A06CE">
        <w:rPr>
          <w:rFonts w:hint="eastAsia"/>
          <w:sz w:val="30"/>
          <w:szCs w:val="30"/>
        </w:rPr>
        <w:t>的公摊面积补贴。每平方米补贴标准按被征收房屋评估单价计算。</w:t>
      </w:r>
    </w:p>
    <w:p w:rsidR="004A06CE" w:rsidRPr="004A06CE" w:rsidRDefault="004A06CE" w:rsidP="001D75E3">
      <w:pPr>
        <w:ind w:firstLineChars="50" w:firstLine="150"/>
        <w:rPr>
          <w:sz w:val="30"/>
          <w:szCs w:val="30"/>
        </w:rPr>
      </w:pPr>
      <w:r w:rsidRPr="004A06CE">
        <w:rPr>
          <w:rFonts w:hint="eastAsia"/>
          <w:sz w:val="30"/>
          <w:szCs w:val="30"/>
        </w:rPr>
        <w:t xml:space="preserve">   </w:t>
      </w:r>
      <w:r w:rsidRPr="004A06CE">
        <w:rPr>
          <w:rFonts w:hint="eastAsia"/>
          <w:sz w:val="30"/>
          <w:szCs w:val="30"/>
        </w:rPr>
        <w:t>（四）搬迁费。征收住宅的，搬迁费计发一次，按被征收房屋搬迁费评估价的</w:t>
      </w:r>
      <w:r w:rsidRPr="004A06CE">
        <w:rPr>
          <w:rFonts w:hint="eastAsia"/>
          <w:sz w:val="30"/>
          <w:szCs w:val="30"/>
        </w:rPr>
        <w:t>2</w:t>
      </w:r>
      <w:r w:rsidRPr="004A06CE">
        <w:rPr>
          <w:rFonts w:hint="eastAsia"/>
          <w:sz w:val="30"/>
          <w:szCs w:val="30"/>
        </w:rPr>
        <w:t>倍计发，被征收人每套住宅搬迁费低于</w:t>
      </w:r>
      <w:r w:rsidRPr="004A06CE">
        <w:rPr>
          <w:rFonts w:hint="eastAsia"/>
          <w:sz w:val="30"/>
          <w:szCs w:val="30"/>
        </w:rPr>
        <w:t>2000</w:t>
      </w:r>
      <w:r w:rsidRPr="004A06CE">
        <w:rPr>
          <w:rFonts w:hint="eastAsia"/>
          <w:sz w:val="30"/>
          <w:szCs w:val="30"/>
        </w:rPr>
        <w:t>元的，按</w:t>
      </w:r>
      <w:r w:rsidRPr="004A06CE">
        <w:rPr>
          <w:rFonts w:hint="eastAsia"/>
          <w:sz w:val="30"/>
          <w:szCs w:val="30"/>
        </w:rPr>
        <w:t>2000</w:t>
      </w:r>
      <w:r w:rsidRPr="004A06CE">
        <w:rPr>
          <w:rFonts w:hint="eastAsia"/>
          <w:sz w:val="30"/>
          <w:szCs w:val="30"/>
        </w:rPr>
        <w:t>元计发。</w:t>
      </w:r>
    </w:p>
    <w:p w:rsidR="004A06CE" w:rsidRPr="004A06CE" w:rsidRDefault="004A06CE" w:rsidP="001D75E3">
      <w:pPr>
        <w:ind w:firstLineChars="200" w:firstLine="600"/>
        <w:rPr>
          <w:sz w:val="30"/>
          <w:szCs w:val="30"/>
        </w:rPr>
      </w:pPr>
      <w:r w:rsidRPr="004A06CE">
        <w:rPr>
          <w:rFonts w:hint="eastAsia"/>
          <w:sz w:val="30"/>
          <w:szCs w:val="30"/>
        </w:rPr>
        <w:t>征收非住宅的，搬迁费计发一次，按被征收房屋搬迁费评估价的</w:t>
      </w:r>
      <w:r w:rsidRPr="004A06CE">
        <w:rPr>
          <w:rFonts w:hint="eastAsia"/>
          <w:sz w:val="30"/>
          <w:szCs w:val="30"/>
        </w:rPr>
        <w:t>2</w:t>
      </w:r>
      <w:r w:rsidRPr="004A06CE">
        <w:rPr>
          <w:rFonts w:hint="eastAsia"/>
          <w:sz w:val="30"/>
          <w:szCs w:val="30"/>
        </w:rPr>
        <w:t>倍计发，被征收人每套非住宅搬迁费低于</w:t>
      </w:r>
      <w:r w:rsidRPr="004A06CE">
        <w:rPr>
          <w:rFonts w:hint="eastAsia"/>
          <w:sz w:val="30"/>
          <w:szCs w:val="30"/>
        </w:rPr>
        <w:t>3000</w:t>
      </w:r>
      <w:r w:rsidRPr="004A06CE">
        <w:rPr>
          <w:rFonts w:hint="eastAsia"/>
          <w:sz w:val="30"/>
          <w:szCs w:val="30"/>
        </w:rPr>
        <w:t>元的，按</w:t>
      </w:r>
      <w:r w:rsidRPr="004A06CE">
        <w:rPr>
          <w:rFonts w:hint="eastAsia"/>
          <w:sz w:val="30"/>
          <w:szCs w:val="30"/>
        </w:rPr>
        <w:t>3000</w:t>
      </w:r>
      <w:r w:rsidRPr="004A06CE">
        <w:rPr>
          <w:rFonts w:hint="eastAsia"/>
          <w:sz w:val="30"/>
          <w:szCs w:val="30"/>
        </w:rPr>
        <w:t>元计发。</w:t>
      </w:r>
    </w:p>
    <w:p w:rsidR="004A06CE" w:rsidRPr="004A06CE" w:rsidRDefault="004A06CE" w:rsidP="001D75E3">
      <w:pPr>
        <w:ind w:firstLineChars="50" w:firstLine="150"/>
        <w:rPr>
          <w:sz w:val="30"/>
          <w:szCs w:val="30"/>
        </w:rPr>
      </w:pPr>
      <w:r w:rsidRPr="004A06CE">
        <w:rPr>
          <w:rFonts w:hint="eastAsia"/>
          <w:sz w:val="30"/>
          <w:szCs w:val="30"/>
        </w:rPr>
        <w:t xml:space="preserve">   </w:t>
      </w:r>
      <w:r w:rsidRPr="004A06CE">
        <w:rPr>
          <w:rFonts w:hint="eastAsia"/>
          <w:sz w:val="30"/>
          <w:szCs w:val="30"/>
        </w:rPr>
        <w:t>（五）临时安置补助费。根据被征收房屋临时安置补助费评估价的</w:t>
      </w:r>
      <w:r w:rsidRPr="004A06CE">
        <w:rPr>
          <w:rFonts w:hint="eastAsia"/>
          <w:sz w:val="30"/>
          <w:szCs w:val="30"/>
        </w:rPr>
        <w:t>2</w:t>
      </w:r>
      <w:r w:rsidRPr="004A06CE">
        <w:rPr>
          <w:rFonts w:hint="eastAsia"/>
          <w:sz w:val="30"/>
          <w:szCs w:val="30"/>
        </w:rPr>
        <w:t>倍计发，每月低于</w:t>
      </w:r>
      <w:r w:rsidRPr="004A06CE">
        <w:rPr>
          <w:rFonts w:hint="eastAsia"/>
          <w:sz w:val="30"/>
          <w:szCs w:val="30"/>
        </w:rPr>
        <w:t>1000</w:t>
      </w:r>
      <w:r w:rsidRPr="004A06CE">
        <w:rPr>
          <w:rFonts w:hint="eastAsia"/>
          <w:sz w:val="30"/>
          <w:szCs w:val="30"/>
        </w:rPr>
        <w:t>元的，按</w:t>
      </w:r>
      <w:r w:rsidRPr="004A06CE">
        <w:rPr>
          <w:rFonts w:hint="eastAsia"/>
          <w:sz w:val="30"/>
          <w:szCs w:val="30"/>
        </w:rPr>
        <w:t>1000</w:t>
      </w:r>
      <w:r w:rsidRPr="004A06CE">
        <w:rPr>
          <w:rFonts w:hint="eastAsia"/>
          <w:sz w:val="30"/>
          <w:szCs w:val="30"/>
        </w:rPr>
        <w:t>元计发。一次性发放</w:t>
      </w:r>
      <w:r w:rsidRPr="004A06CE">
        <w:rPr>
          <w:rFonts w:hint="eastAsia"/>
          <w:sz w:val="30"/>
          <w:szCs w:val="30"/>
        </w:rPr>
        <w:t>6</w:t>
      </w:r>
      <w:r w:rsidRPr="004A06CE">
        <w:rPr>
          <w:rFonts w:hint="eastAsia"/>
          <w:sz w:val="30"/>
          <w:szCs w:val="30"/>
        </w:rPr>
        <w:t>个月临时安置补助费。</w:t>
      </w:r>
    </w:p>
    <w:p w:rsidR="004A06CE" w:rsidRPr="004A06CE" w:rsidRDefault="004A06CE" w:rsidP="001D75E3">
      <w:pPr>
        <w:ind w:firstLineChars="50" w:firstLine="150"/>
        <w:rPr>
          <w:sz w:val="30"/>
          <w:szCs w:val="30"/>
        </w:rPr>
      </w:pPr>
      <w:r w:rsidRPr="004A06CE">
        <w:rPr>
          <w:rFonts w:hint="eastAsia"/>
          <w:sz w:val="30"/>
          <w:szCs w:val="30"/>
        </w:rPr>
        <w:t xml:space="preserve">   </w:t>
      </w:r>
      <w:r w:rsidRPr="004A06CE">
        <w:rPr>
          <w:rFonts w:hint="eastAsia"/>
          <w:sz w:val="30"/>
          <w:szCs w:val="30"/>
        </w:rPr>
        <w:t>（六）停产停业损失补助费。被征收房屋停产停业损失补助费按评估价的</w:t>
      </w:r>
      <w:r w:rsidRPr="004A06CE">
        <w:rPr>
          <w:rFonts w:hint="eastAsia"/>
          <w:sz w:val="30"/>
          <w:szCs w:val="30"/>
        </w:rPr>
        <w:t>1.5</w:t>
      </w:r>
      <w:r w:rsidRPr="004A06CE">
        <w:rPr>
          <w:rFonts w:hint="eastAsia"/>
          <w:sz w:val="30"/>
          <w:szCs w:val="30"/>
        </w:rPr>
        <w:t>倍计发。一次性发放</w:t>
      </w:r>
      <w:r w:rsidRPr="004A06CE">
        <w:rPr>
          <w:rFonts w:hint="eastAsia"/>
          <w:sz w:val="30"/>
          <w:szCs w:val="30"/>
        </w:rPr>
        <w:t>6</w:t>
      </w:r>
      <w:r w:rsidRPr="004A06CE">
        <w:rPr>
          <w:rFonts w:hint="eastAsia"/>
          <w:sz w:val="30"/>
          <w:szCs w:val="30"/>
        </w:rPr>
        <w:t>个月的停产停业损失补</w:t>
      </w:r>
      <w:r w:rsidRPr="004A06CE">
        <w:rPr>
          <w:rFonts w:hint="eastAsia"/>
          <w:sz w:val="30"/>
          <w:szCs w:val="30"/>
        </w:rPr>
        <w:lastRenderedPageBreak/>
        <w:t>助费。</w:t>
      </w:r>
    </w:p>
    <w:p w:rsidR="004A06CE" w:rsidRPr="004A06CE" w:rsidRDefault="004A06CE" w:rsidP="001D75E3">
      <w:pPr>
        <w:ind w:firstLineChars="50" w:firstLine="150"/>
        <w:rPr>
          <w:sz w:val="30"/>
          <w:szCs w:val="30"/>
        </w:rPr>
      </w:pPr>
      <w:r w:rsidRPr="004A06CE">
        <w:rPr>
          <w:rFonts w:hint="eastAsia"/>
          <w:sz w:val="30"/>
          <w:szCs w:val="30"/>
        </w:rPr>
        <w:t xml:space="preserve">   </w:t>
      </w:r>
      <w:r w:rsidRPr="004A06CE">
        <w:rPr>
          <w:rFonts w:hint="eastAsia"/>
          <w:sz w:val="30"/>
          <w:szCs w:val="30"/>
        </w:rPr>
        <w:t>（七）室内装饰装修费。被征收房屋室内装饰装修价值补偿，由房屋征收部门与被征收人协商确定；协商不成的，可以委托已经选定或者确定的房地产价格评估机构通过评估确定。</w:t>
      </w:r>
    </w:p>
    <w:p w:rsidR="004A06CE" w:rsidRPr="004A06CE" w:rsidRDefault="004A06CE" w:rsidP="004A06CE">
      <w:pPr>
        <w:rPr>
          <w:sz w:val="30"/>
          <w:szCs w:val="30"/>
        </w:rPr>
      </w:pPr>
      <w:r w:rsidRPr="004A06CE">
        <w:rPr>
          <w:rFonts w:hint="eastAsia"/>
          <w:sz w:val="30"/>
          <w:szCs w:val="30"/>
        </w:rPr>
        <w:t xml:space="preserve">   </w:t>
      </w:r>
      <w:r w:rsidR="001D75E3">
        <w:rPr>
          <w:rFonts w:hint="eastAsia"/>
          <w:sz w:val="30"/>
          <w:szCs w:val="30"/>
        </w:rPr>
        <w:t xml:space="preserve"> </w:t>
      </w:r>
      <w:r w:rsidRPr="004A06CE">
        <w:rPr>
          <w:rFonts w:hint="eastAsia"/>
          <w:sz w:val="30"/>
          <w:szCs w:val="30"/>
        </w:rPr>
        <w:t>（八）对被征收房屋安装有独立户头的通信和数字电视、水电气、空调移机等设施的补偿，按物价部门规定的相应补偿费标准据实发放。在房屋征收期间，物价部门对上述政策性补偿费标准已调整的，按调整后的标准执行。</w:t>
      </w:r>
    </w:p>
    <w:p w:rsidR="004A06CE" w:rsidRPr="004A06CE" w:rsidRDefault="004A06CE" w:rsidP="004A06CE">
      <w:pPr>
        <w:rPr>
          <w:sz w:val="30"/>
          <w:szCs w:val="30"/>
        </w:rPr>
      </w:pPr>
      <w:r w:rsidRPr="004A06CE">
        <w:rPr>
          <w:rFonts w:hint="eastAsia"/>
          <w:sz w:val="30"/>
          <w:szCs w:val="30"/>
        </w:rPr>
        <w:t xml:space="preserve">   </w:t>
      </w:r>
      <w:r w:rsidR="001D75E3">
        <w:rPr>
          <w:rFonts w:hint="eastAsia"/>
          <w:sz w:val="30"/>
          <w:szCs w:val="30"/>
        </w:rPr>
        <w:t xml:space="preserve"> </w:t>
      </w:r>
      <w:r w:rsidRPr="004A06CE">
        <w:rPr>
          <w:rFonts w:hint="eastAsia"/>
          <w:sz w:val="30"/>
          <w:szCs w:val="30"/>
        </w:rPr>
        <w:t>（九）签约奖励。在征收补偿方案规定的第一期限内签订征收补偿协议的，按被征收房屋评估价的</w:t>
      </w:r>
      <w:r w:rsidRPr="004A06CE">
        <w:rPr>
          <w:rFonts w:hint="eastAsia"/>
          <w:sz w:val="30"/>
          <w:szCs w:val="30"/>
        </w:rPr>
        <w:t>10%</w:t>
      </w:r>
      <w:r w:rsidRPr="004A06CE">
        <w:rPr>
          <w:rFonts w:hint="eastAsia"/>
          <w:sz w:val="30"/>
          <w:szCs w:val="30"/>
        </w:rPr>
        <w:t>给予签约奖励；在征收补偿方案规定的第二期限内签订征收补偿协议的，按被征收房屋评估价的</w:t>
      </w:r>
      <w:r w:rsidRPr="004A06CE">
        <w:rPr>
          <w:rFonts w:hint="eastAsia"/>
          <w:sz w:val="30"/>
          <w:szCs w:val="30"/>
        </w:rPr>
        <w:t>5%</w:t>
      </w:r>
      <w:r w:rsidRPr="004A06CE">
        <w:rPr>
          <w:rFonts w:hint="eastAsia"/>
          <w:sz w:val="30"/>
          <w:szCs w:val="30"/>
        </w:rPr>
        <w:t>给予签约奖励；在征收补偿方案规定的第三期限内签订征收补偿协议的，按被征收房屋评估价的</w:t>
      </w:r>
      <w:r w:rsidRPr="004A06CE">
        <w:rPr>
          <w:rFonts w:hint="eastAsia"/>
          <w:sz w:val="30"/>
          <w:szCs w:val="30"/>
        </w:rPr>
        <w:t>3%</w:t>
      </w:r>
      <w:r w:rsidRPr="004A06CE">
        <w:rPr>
          <w:rFonts w:hint="eastAsia"/>
          <w:sz w:val="30"/>
          <w:szCs w:val="30"/>
        </w:rPr>
        <w:t>给予签约奖励；公告征收期限届满后签订征收补偿协议的，不予奖励。</w:t>
      </w:r>
    </w:p>
    <w:p w:rsidR="004A06CE" w:rsidRPr="004A06CE" w:rsidRDefault="004A06CE" w:rsidP="001D75E3">
      <w:pPr>
        <w:ind w:firstLineChars="200" w:firstLine="600"/>
        <w:rPr>
          <w:sz w:val="30"/>
          <w:szCs w:val="30"/>
        </w:rPr>
      </w:pPr>
      <w:r w:rsidRPr="004A06CE">
        <w:rPr>
          <w:rFonts w:hint="eastAsia"/>
          <w:sz w:val="30"/>
          <w:szCs w:val="30"/>
        </w:rPr>
        <w:t>征收行政机关国有企事业单位房屋的，不予奖励。</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（十）搬迁奖励。在合同约定期限内完成搬迁的，给予被征收房屋评估价</w:t>
      </w:r>
      <w:r w:rsidRPr="004A06CE">
        <w:rPr>
          <w:rFonts w:hint="eastAsia"/>
          <w:sz w:val="30"/>
          <w:szCs w:val="30"/>
        </w:rPr>
        <w:t>5%</w:t>
      </w:r>
      <w:r w:rsidRPr="004A06CE">
        <w:rPr>
          <w:rFonts w:hint="eastAsia"/>
          <w:sz w:val="30"/>
          <w:szCs w:val="30"/>
        </w:rPr>
        <w:t>的搬迁奖励。若在合同约定的期限内未完成搬迁的，不予奖励。</w:t>
      </w:r>
    </w:p>
    <w:p w:rsidR="004A06CE" w:rsidRPr="004A06CE" w:rsidRDefault="004A06CE" w:rsidP="001D75E3">
      <w:pPr>
        <w:ind w:firstLineChars="200" w:firstLine="600"/>
        <w:rPr>
          <w:sz w:val="30"/>
          <w:szCs w:val="30"/>
        </w:rPr>
      </w:pPr>
      <w:r w:rsidRPr="004A06CE">
        <w:rPr>
          <w:rFonts w:hint="eastAsia"/>
          <w:sz w:val="30"/>
          <w:szCs w:val="30"/>
        </w:rPr>
        <w:t>征收行政机关国有企事业单位房屋的，不予奖励。</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第三十五条</w:t>
      </w:r>
      <w:r w:rsidRPr="004A06CE">
        <w:rPr>
          <w:rFonts w:hint="eastAsia"/>
          <w:sz w:val="30"/>
          <w:szCs w:val="30"/>
        </w:rPr>
        <w:t xml:space="preserve"> </w:t>
      </w:r>
      <w:r w:rsidRPr="004A06CE">
        <w:rPr>
          <w:rFonts w:hint="eastAsia"/>
          <w:sz w:val="30"/>
          <w:szCs w:val="30"/>
        </w:rPr>
        <w:t>被征收人选择产权调换的，其补偿构成如下：</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（一）在提供的安置房房源中参照被征收房屋的总面积选择对应户型的安置房。</w:t>
      </w:r>
    </w:p>
    <w:p w:rsidR="004A06CE" w:rsidRPr="004A06CE" w:rsidRDefault="004A06CE" w:rsidP="001D75E3">
      <w:pPr>
        <w:ind w:firstLineChars="200" w:firstLine="600"/>
        <w:rPr>
          <w:sz w:val="30"/>
          <w:szCs w:val="30"/>
        </w:rPr>
      </w:pPr>
      <w:r w:rsidRPr="004A06CE">
        <w:rPr>
          <w:rFonts w:hint="eastAsia"/>
          <w:sz w:val="30"/>
          <w:szCs w:val="30"/>
        </w:rPr>
        <w:lastRenderedPageBreak/>
        <w:t>因旧城区改建征收个人住宅，被征收人选择在改建地段进行房屋产权调换的，征收主体应提供改建地段或者就近地段的房屋。用于产权调换补偿的住宅房屋建筑面积不得小于被征收房屋建筑面积，调换房屋补偿面积内不再支付费用，超出补偿面积部分由被征收人按市场评估价补给房屋征收部门。</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（二）搬迁费。征收住宅的，搬迁费计发两次，按被征收房屋搬迁费评估价计发，被征收人每套住宅搬迁费每次低于</w:t>
      </w:r>
      <w:r w:rsidRPr="004A06CE">
        <w:rPr>
          <w:rFonts w:hint="eastAsia"/>
          <w:sz w:val="30"/>
          <w:szCs w:val="30"/>
        </w:rPr>
        <w:t>1000</w:t>
      </w:r>
      <w:r w:rsidRPr="004A06CE">
        <w:rPr>
          <w:rFonts w:hint="eastAsia"/>
          <w:sz w:val="30"/>
          <w:szCs w:val="30"/>
        </w:rPr>
        <w:t>元的，按</w:t>
      </w:r>
      <w:r w:rsidRPr="004A06CE">
        <w:rPr>
          <w:rFonts w:hint="eastAsia"/>
          <w:sz w:val="30"/>
          <w:szCs w:val="30"/>
        </w:rPr>
        <w:t>1000</w:t>
      </w:r>
      <w:r w:rsidRPr="004A06CE">
        <w:rPr>
          <w:rFonts w:hint="eastAsia"/>
          <w:sz w:val="30"/>
          <w:szCs w:val="30"/>
        </w:rPr>
        <w:t>元计发。</w:t>
      </w:r>
    </w:p>
    <w:p w:rsidR="004A06CE" w:rsidRPr="004A06CE" w:rsidRDefault="004A06CE" w:rsidP="001D75E3">
      <w:pPr>
        <w:ind w:firstLineChars="200" w:firstLine="600"/>
        <w:rPr>
          <w:sz w:val="30"/>
          <w:szCs w:val="30"/>
        </w:rPr>
      </w:pPr>
      <w:r w:rsidRPr="004A06CE">
        <w:rPr>
          <w:rFonts w:hint="eastAsia"/>
          <w:sz w:val="30"/>
          <w:szCs w:val="30"/>
        </w:rPr>
        <w:t>征收非住宅的，搬迁费计发两次，按被征收房屋搬迁费评估价计发，被征收人每套非住宅搬迁费每次低于</w:t>
      </w:r>
      <w:r w:rsidRPr="004A06CE">
        <w:rPr>
          <w:rFonts w:hint="eastAsia"/>
          <w:sz w:val="30"/>
          <w:szCs w:val="30"/>
        </w:rPr>
        <w:t>2000</w:t>
      </w:r>
      <w:r w:rsidRPr="004A06CE">
        <w:rPr>
          <w:rFonts w:hint="eastAsia"/>
          <w:sz w:val="30"/>
          <w:szCs w:val="30"/>
        </w:rPr>
        <w:t>元，按</w:t>
      </w:r>
      <w:r w:rsidRPr="004A06CE">
        <w:rPr>
          <w:rFonts w:hint="eastAsia"/>
          <w:sz w:val="30"/>
          <w:szCs w:val="30"/>
        </w:rPr>
        <w:t>2000</w:t>
      </w:r>
      <w:r w:rsidRPr="004A06CE">
        <w:rPr>
          <w:rFonts w:hint="eastAsia"/>
          <w:sz w:val="30"/>
          <w:szCs w:val="30"/>
        </w:rPr>
        <w:t>元计发。</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（三）临时安置补助费。根据被征收房屋临时安置补助费评估价按月计算按年度计发，每月低于</w:t>
      </w:r>
      <w:r w:rsidRPr="004A06CE">
        <w:rPr>
          <w:rFonts w:hint="eastAsia"/>
          <w:sz w:val="30"/>
          <w:szCs w:val="30"/>
        </w:rPr>
        <w:t>500</w:t>
      </w:r>
      <w:r w:rsidRPr="004A06CE">
        <w:rPr>
          <w:rFonts w:hint="eastAsia"/>
          <w:sz w:val="30"/>
          <w:szCs w:val="30"/>
        </w:rPr>
        <w:t>元的，按</w:t>
      </w:r>
      <w:r w:rsidRPr="004A06CE">
        <w:rPr>
          <w:rFonts w:hint="eastAsia"/>
          <w:sz w:val="30"/>
          <w:szCs w:val="30"/>
        </w:rPr>
        <w:t>500</w:t>
      </w:r>
      <w:r w:rsidRPr="004A06CE">
        <w:rPr>
          <w:rFonts w:hint="eastAsia"/>
          <w:sz w:val="30"/>
          <w:szCs w:val="30"/>
        </w:rPr>
        <w:t>元计发；临时安置补助费从签订征收补偿协议并腾空交付被征收房屋之日起，支付至安置房屋交付后次月止。</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（四）停产停业损失补助费。按照被征收房屋停产停业补助费评估价按月计算按年度计发；停产停业损失补助费从签订征收补偿协议并腾空交付被征收房屋之日起，支付至安置房屋交付后次月止。</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（五）室内装饰装修费。被征收房屋室内装饰装修价值补偿，由房屋征收部门与被征收人协商确定；协商不成的，可以委托已经选定或者确定的房地产价格评估机构评估确定。</w:t>
      </w:r>
    </w:p>
    <w:p w:rsidR="004A06CE" w:rsidRPr="004A06CE" w:rsidRDefault="004A06CE" w:rsidP="004A06CE">
      <w:pPr>
        <w:rPr>
          <w:sz w:val="30"/>
          <w:szCs w:val="30"/>
        </w:rPr>
      </w:pPr>
      <w:r w:rsidRPr="004A06CE">
        <w:rPr>
          <w:rFonts w:hint="eastAsia"/>
          <w:sz w:val="30"/>
          <w:szCs w:val="30"/>
        </w:rPr>
        <w:lastRenderedPageBreak/>
        <w:t xml:space="preserve">    </w:t>
      </w:r>
      <w:r w:rsidRPr="004A06CE">
        <w:rPr>
          <w:rFonts w:hint="eastAsia"/>
          <w:sz w:val="30"/>
          <w:szCs w:val="30"/>
        </w:rPr>
        <w:t>（六）物业服务费。房屋征收部门按产权调换后经招标确定的物业服务费标准，一次性补贴被征收人</w:t>
      </w:r>
      <w:r w:rsidRPr="004A06CE">
        <w:rPr>
          <w:rFonts w:hint="eastAsia"/>
          <w:sz w:val="30"/>
          <w:szCs w:val="30"/>
        </w:rPr>
        <w:t>10</w:t>
      </w:r>
      <w:r w:rsidRPr="004A06CE">
        <w:rPr>
          <w:rFonts w:hint="eastAsia"/>
          <w:sz w:val="30"/>
          <w:szCs w:val="30"/>
        </w:rPr>
        <w:t>年物业服务费。被征收人必须按照国家、省、市有关物业管理法律法规的规定与物业管理服务单位签订物业管理服务合同，接受物业管理。</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（七）安置房屋水、电、气表入户费和数字电视安装费等相关费用由房屋征收部门支付。</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（八）签约奖励。在征收补偿方案规定的第一期限内签订征收补偿协议的，按被征收房屋评估价的</w:t>
      </w:r>
      <w:r w:rsidRPr="004A06CE">
        <w:rPr>
          <w:rFonts w:hint="eastAsia"/>
          <w:sz w:val="30"/>
          <w:szCs w:val="30"/>
        </w:rPr>
        <w:t>5%</w:t>
      </w:r>
      <w:r w:rsidRPr="004A06CE">
        <w:rPr>
          <w:rFonts w:hint="eastAsia"/>
          <w:sz w:val="30"/>
          <w:szCs w:val="30"/>
        </w:rPr>
        <w:t>给予签约奖励；在征收补偿方案规定的第二期限内签订征收补偿协议的，按被征收房屋评估价的</w:t>
      </w:r>
      <w:r w:rsidRPr="004A06CE">
        <w:rPr>
          <w:rFonts w:hint="eastAsia"/>
          <w:sz w:val="30"/>
          <w:szCs w:val="30"/>
        </w:rPr>
        <w:t>3%</w:t>
      </w:r>
      <w:r w:rsidRPr="004A06CE">
        <w:rPr>
          <w:rFonts w:hint="eastAsia"/>
          <w:sz w:val="30"/>
          <w:szCs w:val="30"/>
        </w:rPr>
        <w:t>给予签约奖励；在征收补偿方案规定的第三期限内签订征收补偿协议的，按被征收房屋评估价的</w:t>
      </w:r>
      <w:r w:rsidRPr="004A06CE">
        <w:rPr>
          <w:rFonts w:hint="eastAsia"/>
          <w:sz w:val="30"/>
          <w:szCs w:val="30"/>
        </w:rPr>
        <w:t>1%</w:t>
      </w:r>
      <w:r w:rsidRPr="004A06CE">
        <w:rPr>
          <w:rFonts w:hint="eastAsia"/>
          <w:sz w:val="30"/>
          <w:szCs w:val="30"/>
        </w:rPr>
        <w:t>给予签约奖励；公告征收期限届满后签订征收补偿协议的，不予奖励。</w:t>
      </w:r>
    </w:p>
    <w:p w:rsidR="004A06CE" w:rsidRPr="004A06CE" w:rsidRDefault="004A06CE" w:rsidP="00812A48">
      <w:pPr>
        <w:ind w:firstLineChars="200" w:firstLine="600"/>
        <w:rPr>
          <w:sz w:val="30"/>
          <w:szCs w:val="30"/>
        </w:rPr>
      </w:pPr>
      <w:r w:rsidRPr="004A06CE">
        <w:rPr>
          <w:rFonts w:hint="eastAsia"/>
          <w:sz w:val="30"/>
          <w:szCs w:val="30"/>
        </w:rPr>
        <w:t>征收行政机关国有企事业单位房屋的，不予奖励。</w:t>
      </w:r>
    </w:p>
    <w:p w:rsidR="004A06CE" w:rsidRPr="004A06CE" w:rsidRDefault="004A06CE" w:rsidP="00812A48">
      <w:pPr>
        <w:ind w:firstLineChars="50" w:firstLine="150"/>
        <w:rPr>
          <w:sz w:val="30"/>
          <w:szCs w:val="30"/>
        </w:rPr>
      </w:pPr>
      <w:r w:rsidRPr="004A06CE">
        <w:rPr>
          <w:rFonts w:hint="eastAsia"/>
          <w:sz w:val="30"/>
          <w:szCs w:val="30"/>
        </w:rPr>
        <w:t xml:space="preserve">   </w:t>
      </w:r>
      <w:r w:rsidRPr="004A06CE">
        <w:rPr>
          <w:rFonts w:hint="eastAsia"/>
          <w:sz w:val="30"/>
          <w:szCs w:val="30"/>
        </w:rPr>
        <w:t>（九）搬迁奖励。在合同约定期限内完成搬迁的，给予被征收房屋评估价</w:t>
      </w:r>
      <w:r w:rsidRPr="004A06CE">
        <w:rPr>
          <w:rFonts w:hint="eastAsia"/>
          <w:sz w:val="30"/>
          <w:szCs w:val="30"/>
        </w:rPr>
        <w:t>5%</w:t>
      </w:r>
      <w:r w:rsidRPr="004A06CE">
        <w:rPr>
          <w:rFonts w:hint="eastAsia"/>
          <w:sz w:val="30"/>
          <w:szCs w:val="30"/>
        </w:rPr>
        <w:t>的搬迁奖励。在合同约定的期限内未完成搬迁的，不予奖励。</w:t>
      </w:r>
    </w:p>
    <w:p w:rsidR="004A06CE" w:rsidRPr="004A06CE" w:rsidRDefault="004A06CE" w:rsidP="00812A48">
      <w:pPr>
        <w:ind w:firstLineChars="200" w:firstLine="600"/>
        <w:rPr>
          <w:sz w:val="30"/>
          <w:szCs w:val="30"/>
        </w:rPr>
      </w:pPr>
      <w:r w:rsidRPr="004A06CE">
        <w:rPr>
          <w:rFonts w:hint="eastAsia"/>
          <w:sz w:val="30"/>
          <w:szCs w:val="30"/>
        </w:rPr>
        <w:t>征收行政机关国有企事业单位房屋的，不予奖励。</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（十）住宅专项维修资金。安置房的住宅专项维修资金由房屋征收部门支付。</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第三十六条</w:t>
      </w:r>
      <w:r w:rsidRPr="004A06CE">
        <w:rPr>
          <w:rFonts w:hint="eastAsia"/>
          <w:sz w:val="30"/>
          <w:szCs w:val="30"/>
        </w:rPr>
        <w:t xml:space="preserve"> </w:t>
      </w:r>
      <w:r w:rsidRPr="004A06CE">
        <w:rPr>
          <w:rFonts w:hint="eastAsia"/>
          <w:sz w:val="30"/>
          <w:szCs w:val="30"/>
        </w:rPr>
        <w:t>征收设有抵押权的房屋，抵押人与抵押权人应当按照国家和我市房地产抵押规定，就抵押权及其所担保债权的处理问题进行协商。协商未果的情况下，原则上抵押权人仅就征</w:t>
      </w:r>
      <w:r w:rsidRPr="004A06CE">
        <w:rPr>
          <w:rFonts w:hint="eastAsia"/>
          <w:sz w:val="30"/>
          <w:szCs w:val="30"/>
        </w:rPr>
        <w:lastRenderedPageBreak/>
        <w:t>收房屋价值部分享有优先受偿权，根据本办法享有的其他补偿、奖励等应当由抵押人支取。</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第三十七条</w:t>
      </w:r>
      <w:r w:rsidRPr="004A06CE">
        <w:rPr>
          <w:rFonts w:hint="eastAsia"/>
          <w:sz w:val="30"/>
          <w:szCs w:val="30"/>
        </w:rPr>
        <w:t xml:space="preserve"> </w:t>
      </w:r>
      <w:r w:rsidRPr="004A06CE">
        <w:rPr>
          <w:rFonts w:hint="eastAsia"/>
          <w:sz w:val="30"/>
          <w:szCs w:val="30"/>
        </w:rPr>
        <w:t>实行产权调换的安置房屋，房屋征收部门在办理产权初始登记手续前，按规定标准一次性交存住宅专项维修资金。房屋征收部门为被征收人交存的住宅专项维修资金归被征收人享有。</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第三十八条</w:t>
      </w:r>
      <w:r w:rsidRPr="004A06CE">
        <w:rPr>
          <w:rFonts w:hint="eastAsia"/>
          <w:sz w:val="30"/>
          <w:szCs w:val="30"/>
        </w:rPr>
        <w:t xml:space="preserve"> </w:t>
      </w:r>
      <w:r w:rsidRPr="004A06CE">
        <w:rPr>
          <w:rFonts w:hint="eastAsia"/>
          <w:sz w:val="30"/>
          <w:szCs w:val="30"/>
        </w:rPr>
        <w:t>选择房屋产权调换的，产权调换房屋交付前，被征收人可以选择临时安置补偿，也可以选择临时安置过渡用房，但补偿方案中未提供安置过渡用房的除外。选择临时安置过渡用房的，房屋征收部门不再支付临时安置补偿费或者停产停业损失补偿费。</w:t>
      </w:r>
    </w:p>
    <w:p w:rsidR="004A06CE" w:rsidRPr="004A06CE" w:rsidRDefault="004A06CE" w:rsidP="00812A48">
      <w:pPr>
        <w:ind w:firstLineChars="200" w:firstLine="600"/>
        <w:rPr>
          <w:sz w:val="30"/>
          <w:szCs w:val="30"/>
        </w:rPr>
      </w:pPr>
      <w:r w:rsidRPr="004A06CE">
        <w:rPr>
          <w:rFonts w:hint="eastAsia"/>
          <w:sz w:val="30"/>
          <w:szCs w:val="30"/>
        </w:rPr>
        <w:t>选择房屋产权调换的，若征收部门提供的房源为多层建筑的，过渡期限不超过被征收人签订补偿协议并交房之日起</w:t>
      </w:r>
      <w:r w:rsidRPr="004A06CE">
        <w:rPr>
          <w:rFonts w:hint="eastAsia"/>
          <w:sz w:val="30"/>
          <w:szCs w:val="30"/>
        </w:rPr>
        <w:t>24</w:t>
      </w:r>
      <w:r w:rsidRPr="004A06CE">
        <w:rPr>
          <w:rFonts w:hint="eastAsia"/>
          <w:sz w:val="30"/>
          <w:szCs w:val="30"/>
        </w:rPr>
        <w:t>个月；提供的房源为高层建筑的，过渡期限不超过被征收人签订补偿协议并交房之日起</w:t>
      </w:r>
      <w:r w:rsidRPr="004A06CE">
        <w:rPr>
          <w:rFonts w:hint="eastAsia"/>
          <w:sz w:val="30"/>
          <w:szCs w:val="30"/>
        </w:rPr>
        <w:t>36</w:t>
      </w:r>
      <w:r w:rsidRPr="004A06CE">
        <w:rPr>
          <w:rFonts w:hint="eastAsia"/>
          <w:sz w:val="30"/>
          <w:szCs w:val="30"/>
        </w:rPr>
        <w:t>个月。</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第三十九条</w:t>
      </w:r>
      <w:r w:rsidRPr="004A06CE">
        <w:rPr>
          <w:rFonts w:hint="eastAsia"/>
          <w:sz w:val="30"/>
          <w:szCs w:val="30"/>
        </w:rPr>
        <w:t xml:space="preserve"> </w:t>
      </w:r>
      <w:r w:rsidRPr="004A06CE">
        <w:rPr>
          <w:rFonts w:hint="eastAsia"/>
          <w:sz w:val="30"/>
          <w:szCs w:val="30"/>
        </w:rPr>
        <w:t>过渡期限超过约定时间，逾期临时安置补偿费、停产停业损失补偿费按下列标准分段计算，按月计算按年度发放。</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（一）征收住宅的，对自行安排住处的被征收人，自征收补偿协议约定交房之日起，逾期不足</w:t>
      </w:r>
      <w:r w:rsidRPr="004A06CE">
        <w:rPr>
          <w:rFonts w:hint="eastAsia"/>
          <w:sz w:val="30"/>
          <w:szCs w:val="30"/>
        </w:rPr>
        <w:t>6</w:t>
      </w:r>
      <w:r w:rsidRPr="004A06CE">
        <w:rPr>
          <w:rFonts w:hint="eastAsia"/>
          <w:sz w:val="30"/>
          <w:szCs w:val="30"/>
        </w:rPr>
        <w:t>个月的，逾期时间内临时安置补偿费按协议约定标准的</w:t>
      </w:r>
      <w:r w:rsidRPr="004A06CE">
        <w:rPr>
          <w:rFonts w:hint="eastAsia"/>
          <w:sz w:val="30"/>
          <w:szCs w:val="30"/>
        </w:rPr>
        <w:t>1.5</w:t>
      </w:r>
      <w:r w:rsidRPr="004A06CE">
        <w:rPr>
          <w:rFonts w:hint="eastAsia"/>
          <w:sz w:val="30"/>
          <w:szCs w:val="30"/>
        </w:rPr>
        <w:t>倍发放；逾期半年以上不足</w:t>
      </w:r>
      <w:r w:rsidRPr="004A06CE">
        <w:rPr>
          <w:rFonts w:hint="eastAsia"/>
          <w:sz w:val="30"/>
          <w:szCs w:val="30"/>
        </w:rPr>
        <w:t>1</w:t>
      </w:r>
      <w:r w:rsidRPr="004A06CE">
        <w:rPr>
          <w:rFonts w:hint="eastAsia"/>
          <w:sz w:val="30"/>
          <w:szCs w:val="30"/>
        </w:rPr>
        <w:t>年的，本逾期时间内按协议约定标准的</w:t>
      </w:r>
      <w:r w:rsidRPr="004A06CE">
        <w:rPr>
          <w:rFonts w:hint="eastAsia"/>
          <w:sz w:val="30"/>
          <w:szCs w:val="30"/>
        </w:rPr>
        <w:t>2</w:t>
      </w:r>
      <w:r w:rsidRPr="004A06CE">
        <w:rPr>
          <w:rFonts w:hint="eastAsia"/>
          <w:sz w:val="30"/>
          <w:szCs w:val="30"/>
        </w:rPr>
        <w:t>倍发放；逾期</w:t>
      </w:r>
      <w:r w:rsidRPr="004A06CE">
        <w:rPr>
          <w:rFonts w:hint="eastAsia"/>
          <w:sz w:val="30"/>
          <w:szCs w:val="30"/>
        </w:rPr>
        <w:t>1</w:t>
      </w:r>
      <w:r w:rsidRPr="004A06CE">
        <w:rPr>
          <w:rFonts w:hint="eastAsia"/>
          <w:sz w:val="30"/>
          <w:szCs w:val="30"/>
        </w:rPr>
        <w:t>年以上的，本逾期时间内按协议约定标准的</w:t>
      </w:r>
      <w:r w:rsidRPr="004A06CE">
        <w:rPr>
          <w:rFonts w:hint="eastAsia"/>
          <w:sz w:val="30"/>
          <w:szCs w:val="30"/>
        </w:rPr>
        <w:t>3</w:t>
      </w:r>
      <w:r w:rsidRPr="004A06CE">
        <w:rPr>
          <w:rFonts w:hint="eastAsia"/>
          <w:sz w:val="30"/>
          <w:szCs w:val="30"/>
        </w:rPr>
        <w:t>倍发放。对由房屋征收部门提</w:t>
      </w:r>
      <w:r w:rsidRPr="004A06CE">
        <w:rPr>
          <w:rFonts w:hint="eastAsia"/>
          <w:sz w:val="30"/>
          <w:szCs w:val="30"/>
        </w:rPr>
        <w:lastRenderedPageBreak/>
        <w:t>供周转用房过渡的被征收人，从逾期之月起按月参照同类被征收房屋评估的过渡安置费用标准支付临时安置补助费；逾期</w:t>
      </w:r>
      <w:r w:rsidRPr="004A06CE">
        <w:rPr>
          <w:rFonts w:hint="eastAsia"/>
          <w:sz w:val="30"/>
          <w:szCs w:val="30"/>
        </w:rPr>
        <w:t>1</w:t>
      </w:r>
      <w:r w:rsidRPr="004A06CE">
        <w:rPr>
          <w:rFonts w:hint="eastAsia"/>
          <w:sz w:val="30"/>
          <w:szCs w:val="30"/>
        </w:rPr>
        <w:t>年以上的，本逾期时间内临时安置补助费按协议约定标准的</w:t>
      </w:r>
      <w:r w:rsidRPr="004A06CE">
        <w:rPr>
          <w:rFonts w:hint="eastAsia"/>
          <w:sz w:val="30"/>
          <w:szCs w:val="30"/>
        </w:rPr>
        <w:t>2</w:t>
      </w:r>
      <w:r w:rsidRPr="004A06CE">
        <w:rPr>
          <w:rFonts w:hint="eastAsia"/>
          <w:sz w:val="30"/>
          <w:szCs w:val="30"/>
        </w:rPr>
        <w:t>倍发放；在此期间内被征收人有权继续使用安置周转用房。</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（二）征收非住宅的，超过过渡期限</w:t>
      </w:r>
      <w:r w:rsidRPr="004A06CE">
        <w:rPr>
          <w:rFonts w:hint="eastAsia"/>
          <w:sz w:val="30"/>
          <w:szCs w:val="30"/>
        </w:rPr>
        <w:t>1</w:t>
      </w:r>
      <w:r w:rsidRPr="004A06CE">
        <w:rPr>
          <w:rFonts w:hint="eastAsia"/>
          <w:sz w:val="30"/>
          <w:szCs w:val="30"/>
        </w:rPr>
        <w:t>年以内的，本逾期时间内停产停业经济损失补助费按协议约定标准的</w:t>
      </w:r>
      <w:r w:rsidRPr="004A06CE">
        <w:rPr>
          <w:rFonts w:hint="eastAsia"/>
          <w:sz w:val="30"/>
          <w:szCs w:val="30"/>
        </w:rPr>
        <w:t>1.5</w:t>
      </w:r>
      <w:r w:rsidRPr="004A06CE">
        <w:rPr>
          <w:rFonts w:hint="eastAsia"/>
          <w:sz w:val="30"/>
          <w:szCs w:val="30"/>
        </w:rPr>
        <w:t>倍发放；超过过渡期限</w:t>
      </w:r>
      <w:r w:rsidRPr="004A06CE">
        <w:rPr>
          <w:rFonts w:hint="eastAsia"/>
          <w:sz w:val="30"/>
          <w:szCs w:val="30"/>
        </w:rPr>
        <w:t>1</w:t>
      </w:r>
      <w:r w:rsidRPr="004A06CE">
        <w:rPr>
          <w:rFonts w:hint="eastAsia"/>
          <w:sz w:val="30"/>
          <w:szCs w:val="30"/>
        </w:rPr>
        <w:t>年以上的，本逾期时间内停产停业经济损失补助费按协议约定标准的</w:t>
      </w:r>
      <w:r w:rsidRPr="004A06CE">
        <w:rPr>
          <w:rFonts w:hint="eastAsia"/>
          <w:sz w:val="30"/>
          <w:szCs w:val="30"/>
        </w:rPr>
        <w:t>2</w:t>
      </w:r>
      <w:r w:rsidRPr="004A06CE">
        <w:rPr>
          <w:rFonts w:hint="eastAsia"/>
          <w:sz w:val="30"/>
          <w:szCs w:val="30"/>
        </w:rPr>
        <w:t>倍发放。</w:t>
      </w:r>
    </w:p>
    <w:p w:rsidR="004A06CE" w:rsidRPr="004A06CE" w:rsidRDefault="004A06CE" w:rsidP="00812A48">
      <w:pPr>
        <w:rPr>
          <w:sz w:val="30"/>
          <w:szCs w:val="30"/>
        </w:rPr>
      </w:pPr>
      <w:r w:rsidRPr="004A06CE">
        <w:rPr>
          <w:rFonts w:hint="eastAsia"/>
          <w:sz w:val="30"/>
          <w:szCs w:val="30"/>
        </w:rPr>
        <w:t xml:space="preserve">    </w:t>
      </w:r>
      <w:r w:rsidRPr="004A06CE">
        <w:rPr>
          <w:rFonts w:hint="eastAsia"/>
          <w:sz w:val="30"/>
          <w:szCs w:val="30"/>
        </w:rPr>
        <w:t>第四十条</w:t>
      </w:r>
      <w:r w:rsidRPr="004A06CE">
        <w:rPr>
          <w:rFonts w:hint="eastAsia"/>
          <w:sz w:val="30"/>
          <w:szCs w:val="30"/>
        </w:rPr>
        <w:t xml:space="preserve"> </w:t>
      </w:r>
      <w:r w:rsidRPr="004A06CE">
        <w:rPr>
          <w:rFonts w:hint="eastAsia"/>
          <w:sz w:val="30"/>
          <w:szCs w:val="30"/>
        </w:rPr>
        <w:t>征收住宅，被征收人、公租房承租人符合城镇住房保障条件的，作出房屋征收决定的区人民政府应当依据城镇住房保障相关法律法规规定和被征收人实际，分类实施住房保障。</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对征收私有住宅房屋产权面积低于</w:t>
      </w:r>
      <w:r w:rsidRPr="004A06CE">
        <w:rPr>
          <w:rFonts w:hint="eastAsia"/>
          <w:sz w:val="30"/>
          <w:szCs w:val="30"/>
        </w:rPr>
        <w:t>50</w:t>
      </w:r>
      <w:r w:rsidRPr="004A06CE">
        <w:rPr>
          <w:rFonts w:hint="eastAsia"/>
          <w:sz w:val="30"/>
          <w:szCs w:val="30"/>
        </w:rPr>
        <w:t>平方米，经核查他处无住房且符合城镇住房保障条件的被征收人，按不低于</w:t>
      </w:r>
      <w:r w:rsidRPr="004A06CE">
        <w:rPr>
          <w:rFonts w:hint="eastAsia"/>
          <w:sz w:val="30"/>
          <w:szCs w:val="30"/>
        </w:rPr>
        <w:t>50</w:t>
      </w:r>
      <w:r w:rsidRPr="004A06CE">
        <w:rPr>
          <w:rFonts w:hint="eastAsia"/>
          <w:sz w:val="30"/>
          <w:szCs w:val="30"/>
        </w:rPr>
        <w:t>平方米产权面积的标准户型进行安置，被征收人不再支付</w:t>
      </w:r>
      <w:r w:rsidRPr="004A06CE">
        <w:rPr>
          <w:rFonts w:hint="eastAsia"/>
          <w:sz w:val="30"/>
          <w:szCs w:val="30"/>
        </w:rPr>
        <w:t>50</w:t>
      </w:r>
      <w:r w:rsidRPr="004A06CE">
        <w:rPr>
          <w:rFonts w:hint="eastAsia"/>
          <w:sz w:val="30"/>
          <w:szCs w:val="30"/>
        </w:rPr>
        <w:t>平方米以内的面积补差款。超出</w:t>
      </w:r>
      <w:r w:rsidRPr="004A06CE">
        <w:rPr>
          <w:rFonts w:hint="eastAsia"/>
          <w:sz w:val="30"/>
          <w:szCs w:val="30"/>
        </w:rPr>
        <w:t>50</w:t>
      </w:r>
      <w:r w:rsidRPr="004A06CE">
        <w:rPr>
          <w:rFonts w:hint="eastAsia"/>
          <w:sz w:val="30"/>
          <w:szCs w:val="30"/>
        </w:rPr>
        <w:t>平方米部分的面积按安置房评估价予以补差。</w:t>
      </w:r>
    </w:p>
    <w:p w:rsidR="004A06CE" w:rsidRPr="004A06CE" w:rsidRDefault="004A06CE" w:rsidP="00812A48">
      <w:pPr>
        <w:ind w:firstLineChars="200" w:firstLine="600"/>
        <w:rPr>
          <w:sz w:val="30"/>
          <w:szCs w:val="30"/>
        </w:rPr>
      </w:pPr>
      <w:r w:rsidRPr="004A06CE">
        <w:rPr>
          <w:rFonts w:hint="eastAsia"/>
          <w:sz w:val="30"/>
          <w:szCs w:val="30"/>
        </w:rPr>
        <w:t>为被征收人提供保障性住房的时序，按照签订补偿协议后实际搬迁的先后顺序确定。</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第四十一条</w:t>
      </w:r>
      <w:r w:rsidRPr="004A06CE">
        <w:rPr>
          <w:rFonts w:hint="eastAsia"/>
          <w:sz w:val="30"/>
          <w:szCs w:val="30"/>
        </w:rPr>
        <w:t xml:space="preserve"> </w:t>
      </w:r>
      <w:r w:rsidRPr="004A06CE">
        <w:rPr>
          <w:rFonts w:hint="eastAsia"/>
          <w:sz w:val="30"/>
          <w:szCs w:val="30"/>
        </w:rPr>
        <w:t>房屋征收部门应当与被征收人依照征收补偿方案就补偿方式、补偿金额和支付期限、用于产权调换房屋的地点和面积、搬迁费、临时安置补助费或者周转用房、停产停业损失、搬迁期限、过渡方式和过渡期限等事项，订立补偿协议。</w:t>
      </w:r>
    </w:p>
    <w:p w:rsidR="004A06CE" w:rsidRPr="004A06CE" w:rsidRDefault="004A06CE" w:rsidP="004A06CE">
      <w:pPr>
        <w:rPr>
          <w:sz w:val="30"/>
          <w:szCs w:val="30"/>
        </w:rPr>
      </w:pPr>
      <w:r w:rsidRPr="004A06CE">
        <w:rPr>
          <w:rFonts w:hint="eastAsia"/>
          <w:sz w:val="30"/>
          <w:szCs w:val="30"/>
        </w:rPr>
        <w:lastRenderedPageBreak/>
        <w:t xml:space="preserve">    </w:t>
      </w:r>
      <w:r w:rsidRPr="004A06CE">
        <w:rPr>
          <w:rFonts w:hint="eastAsia"/>
          <w:sz w:val="30"/>
          <w:szCs w:val="30"/>
        </w:rPr>
        <w:t>被征收房屋存在租赁关系的，房屋征收部门应与被征收人签订补偿协议，被征收人负责与房屋承租人解除房屋租赁关系。承租人应获得的装修、搬迁等补偿可以参照本办法的规定，同被征收人协商分配，征收部门不因此承担额外的费用。</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第四十二条</w:t>
      </w:r>
      <w:r w:rsidRPr="004A06CE">
        <w:rPr>
          <w:rFonts w:hint="eastAsia"/>
          <w:sz w:val="30"/>
          <w:szCs w:val="30"/>
        </w:rPr>
        <w:t xml:space="preserve"> </w:t>
      </w:r>
      <w:r w:rsidRPr="004A06CE">
        <w:rPr>
          <w:rFonts w:hint="eastAsia"/>
          <w:sz w:val="30"/>
          <w:szCs w:val="30"/>
        </w:rPr>
        <w:t>实施房屋征收应当先补偿、后搬迁。有下列情形之一的，被征收人应当依法履行搬迁义务：</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（一）实行货币补偿的，补偿款已经足额存储、被征收人可以自主支取的；</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（二）实行现房产权调换，征收主体已经确定了产权调换房源，被征收人搬迁完毕后可实际办理房屋交付的；</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（三）实行期房产权调换，征收主体已经确定了产权调换房源，在被征收人搬迁完毕、产权调换房屋竣工验收合格后可按约定交付房屋，且已支付临时安置费或者提供临时周转用房的。</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第四十三条</w:t>
      </w:r>
      <w:r w:rsidRPr="004A06CE">
        <w:rPr>
          <w:rFonts w:hint="eastAsia"/>
          <w:sz w:val="30"/>
          <w:szCs w:val="30"/>
        </w:rPr>
        <w:t xml:space="preserve"> </w:t>
      </w:r>
      <w:r w:rsidRPr="004A06CE">
        <w:rPr>
          <w:rFonts w:hint="eastAsia"/>
          <w:sz w:val="30"/>
          <w:szCs w:val="30"/>
        </w:rPr>
        <w:t>房屋征收部门与被征收人在征收补偿方案确定的签约期限内达不成补偿协议的，或者被征收房屋所有权人无法明确的，由房屋征收部门报请作出房屋征收决定的征收主体依照本办法规定，按照征收补偿方案作出补偿决定，并在房屋征收范围内予以公告。</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补偿决定应当明确下列内容：</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（一）补偿方式、补偿金额和支付期限。</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（二）用于产权调换房屋的地址、面积、搬迁费、临时安置费。</w:t>
      </w:r>
    </w:p>
    <w:p w:rsidR="004A06CE" w:rsidRPr="004A06CE" w:rsidRDefault="004A06CE" w:rsidP="004A06CE">
      <w:pPr>
        <w:rPr>
          <w:sz w:val="30"/>
          <w:szCs w:val="30"/>
        </w:rPr>
      </w:pPr>
      <w:r w:rsidRPr="004A06CE">
        <w:rPr>
          <w:rFonts w:hint="eastAsia"/>
          <w:sz w:val="30"/>
          <w:szCs w:val="30"/>
        </w:rPr>
        <w:lastRenderedPageBreak/>
        <w:t xml:space="preserve">    </w:t>
      </w:r>
      <w:r w:rsidRPr="004A06CE">
        <w:rPr>
          <w:rFonts w:hint="eastAsia"/>
          <w:sz w:val="30"/>
          <w:szCs w:val="30"/>
        </w:rPr>
        <w:t>（三）停产停业损失、搬迁期限、过渡方式、过渡期限。</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（四）给予被征收人货币补偿或者产权调换选择情况。</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（五）对被征收人的补偿金已在银行专户存储的情况。</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（六）作出补偿决定的依据、理由。</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（七）被征收人依法申请行政复议、提起行政诉讼的权利和申请行政复议、提起行政诉讼的事项。</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（八）其他事项。</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第四十四条</w:t>
      </w:r>
      <w:r w:rsidRPr="004A06CE">
        <w:rPr>
          <w:rFonts w:hint="eastAsia"/>
          <w:sz w:val="30"/>
          <w:szCs w:val="30"/>
        </w:rPr>
        <w:t xml:space="preserve"> </w:t>
      </w:r>
      <w:r w:rsidRPr="004A06CE">
        <w:rPr>
          <w:rFonts w:hint="eastAsia"/>
          <w:sz w:val="30"/>
          <w:szCs w:val="30"/>
        </w:rPr>
        <w:t>征收主体作出房屋补偿决定前，应当对房屋征收部门提交的材料进行核查，告知被征收人就拟作出补偿决定事项进行陈述和申辩的权利和时限。</w:t>
      </w:r>
    </w:p>
    <w:p w:rsidR="004A06CE" w:rsidRPr="004A06CE" w:rsidRDefault="004A06CE" w:rsidP="00812A48">
      <w:pPr>
        <w:ind w:firstLineChars="200" w:firstLine="600"/>
        <w:rPr>
          <w:sz w:val="30"/>
          <w:szCs w:val="30"/>
        </w:rPr>
      </w:pPr>
      <w:r w:rsidRPr="004A06CE">
        <w:rPr>
          <w:rFonts w:hint="eastAsia"/>
          <w:sz w:val="30"/>
          <w:szCs w:val="30"/>
        </w:rPr>
        <w:t>征收主体作出房屋补偿决定前，可以组织调解会，听取房屋征收部门、征收实施单位和被征收人的意见。</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第四十五条</w:t>
      </w:r>
      <w:r w:rsidRPr="004A06CE">
        <w:rPr>
          <w:rFonts w:hint="eastAsia"/>
          <w:sz w:val="30"/>
          <w:szCs w:val="30"/>
        </w:rPr>
        <w:t xml:space="preserve"> </w:t>
      </w:r>
      <w:r w:rsidRPr="004A06CE">
        <w:rPr>
          <w:rFonts w:hint="eastAsia"/>
          <w:sz w:val="30"/>
          <w:szCs w:val="30"/>
        </w:rPr>
        <w:t>被征收人对补偿决定不服的，可以依法申请行政复议，也可以依法提起行政诉讼。</w:t>
      </w:r>
    </w:p>
    <w:p w:rsidR="004A06CE" w:rsidRPr="004A06CE" w:rsidRDefault="004A06CE" w:rsidP="00812A48">
      <w:pPr>
        <w:ind w:firstLineChars="200" w:firstLine="600"/>
        <w:rPr>
          <w:sz w:val="30"/>
          <w:szCs w:val="30"/>
        </w:rPr>
      </w:pPr>
      <w:r w:rsidRPr="004A06CE">
        <w:rPr>
          <w:rFonts w:hint="eastAsia"/>
          <w:sz w:val="30"/>
          <w:szCs w:val="30"/>
        </w:rPr>
        <w:t>被征收人在法定期限内不申请行政复议或者不提起行政诉讼，又拒绝在补偿决定确定的搬迁期限内完成搬迁的，由征收主体依法申请房屋所在地人民法院强制执行。</w:t>
      </w:r>
    </w:p>
    <w:p w:rsidR="004A06CE" w:rsidRDefault="004A06CE" w:rsidP="0009648C">
      <w:pPr>
        <w:ind w:firstLine="600"/>
        <w:rPr>
          <w:sz w:val="30"/>
          <w:szCs w:val="30"/>
        </w:rPr>
      </w:pPr>
      <w:r w:rsidRPr="004A06CE">
        <w:rPr>
          <w:rFonts w:hint="eastAsia"/>
          <w:sz w:val="30"/>
          <w:szCs w:val="30"/>
        </w:rPr>
        <w:t>强制执行申请书应当附具补偿金额和专户存储账号、产权调换房屋和周转用房的地点和面积等材料。</w:t>
      </w:r>
    </w:p>
    <w:p w:rsidR="0009648C" w:rsidRPr="0009648C" w:rsidRDefault="0009648C" w:rsidP="0009648C">
      <w:pPr>
        <w:ind w:firstLine="600"/>
        <w:rPr>
          <w:sz w:val="30"/>
          <w:szCs w:val="30"/>
        </w:rPr>
      </w:pPr>
    </w:p>
    <w:p w:rsidR="004A06CE" w:rsidRPr="004A06CE" w:rsidRDefault="004A06CE" w:rsidP="00812A48">
      <w:pPr>
        <w:jc w:val="center"/>
        <w:rPr>
          <w:sz w:val="30"/>
          <w:szCs w:val="30"/>
        </w:rPr>
      </w:pPr>
      <w:r w:rsidRPr="004A06CE">
        <w:rPr>
          <w:rFonts w:hint="eastAsia"/>
          <w:sz w:val="30"/>
          <w:szCs w:val="30"/>
        </w:rPr>
        <w:t>第五章</w:t>
      </w:r>
      <w:r w:rsidRPr="004A06CE">
        <w:rPr>
          <w:rFonts w:hint="eastAsia"/>
          <w:sz w:val="30"/>
          <w:szCs w:val="30"/>
        </w:rPr>
        <w:t xml:space="preserve"> </w:t>
      </w:r>
      <w:r w:rsidRPr="004A06CE">
        <w:rPr>
          <w:rFonts w:hint="eastAsia"/>
          <w:sz w:val="30"/>
          <w:szCs w:val="30"/>
        </w:rPr>
        <w:t>监督管理</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第四十六条</w:t>
      </w:r>
      <w:r w:rsidRPr="004A06CE">
        <w:rPr>
          <w:rFonts w:hint="eastAsia"/>
          <w:sz w:val="30"/>
          <w:szCs w:val="30"/>
        </w:rPr>
        <w:t xml:space="preserve"> </w:t>
      </w:r>
      <w:r w:rsidRPr="004A06CE">
        <w:rPr>
          <w:rFonts w:hint="eastAsia"/>
          <w:sz w:val="30"/>
          <w:szCs w:val="30"/>
        </w:rPr>
        <w:t>市住建部门对房屋征收部门实施的房屋征收与</w:t>
      </w:r>
      <w:r w:rsidRPr="004A06CE">
        <w:rPr>
          <w:rFonts w:hint="eastAsia"/>
          <w:sz w:val="30"/>
          <w:szCs w:val="30"/>
        </w:rPr>
        <w:lastRenderedPageBreak/>
        <w:t>补偿工作进行监督、指导。</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第四十七条</w:t>
      </w:r>
      <w:r w:rsidRPr="004A06CE">
        <w:rPr>
          <w:rFonts w:hint="eastAsia"/>
          <w:sz w:val="30"/>
          <w:szCs w:val="30"/>
        </w:rPr>
        <w:t xml:space="preserve"> </w:t>
      </w:r>
      <w:r w:rsidRPr="004A06CE">
        <w:rPr>
          <w:rFonts w:hint="eastAsia"/>
          <w:sz w:val="30"/>
          <w:szCs w:val="30"/>
        </w:rPr>
        <w:t>征收主体应当建立预防和解决征收与补偿纠纷的工作机构，运用协商、调解等方法，依法、合理、及时处理被征收人反映的诉求。</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第四十八条</w:t>
      </w:r>
      <w:r w:rsidRPr="004A06CE">
        <w:rPr>
          <w:rFonts w:hint="eastAsia"/>
          <w:sz w:val="30"/>
          <w:szCs w:val="30"/>
        </w:rPr>
        <w:t xml:space="preserve"> </w:t>
      </w:r>
      <w:r w:rsidRPr="004A06CE">
        <w:rPr>
          <w:rFonts w:hint="eastAsia"/>
          <w:sz w:val="30"/>
          <w:szCs w:val="30"/>
        </w:rPr>
        <w:t>市、</w:t>
      </w:r>
      <w:r w:rsidRPr="004A06CE">
        <w:rPr>
          <w:rFonts w:hint="eastAsia"/>
          <w:sz w:val="30"/>
          <w:szCs w:val="30"/>
        </w:rPr>
        <w:t xml:space="preserve"> </w:t>
      </w:r>
      <w:r w:rsidRPr="004A06CE">
        <w:rPr>
          <w:rFonts w:hint="eastAsia"/>
          <w:sz w:val="30"/>
          <w:szCs w:val="30"/>
        </w:rPr>
        <w:t>区审计部门负责监督征收补偿费用管理和使用情况，并依法向社会公布审计结果。</w:t>
      </w:r>
    </w:p>
    <w:p w:rsidR="004A06CE" w:rsidRPr="004A06CE" w:rsidRDefault="004A06CE" w:rsidP="00812A48">
      <w:pPr>
        <w:ind w:firstLineChars="200" w:firstLine="600"/>
        <w:rPr>
          <w:sz w:val="30"/>
          <w:szCs w:val="30"/>
        </w:rPr>
      </w:pPr>
      <w:r w:rsidRPr="004A06CE">
        <w:rPr>
          <w:rFonts w:hint="eastAsia"/>
          <w:sz w:val="30"/>
          <w:szCs w:val="30"/>
        </w:rPr>
        <w:t>市、区监察机关负责监察参与房屋征收与补偿工作的政府和有关部门及其工作人员。</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第四十九条</w:t>
      </w:r>
      <w:r w:rsidRPr="004A06CE">
        <w:rPr>
          <w:rFonts w:hint="eastAsia"/>
          <w:sz w:val="30"/>
          <w:szCs w:val="30"/>
        </w:rPr>
        <w:t xml:space="preserve"> </w:t>
      </w:r>
      <w:r w:rsidRPr="004A06CE">
        <w:rPr>
          <w:rFonts w:hint="eastAsia"/>
          <w:sz w:val="30"/>
          <w:szCs w:val="30"/>
        </w:rPr>
        <w:t>房屋征收与补偿相关信息要依法向社会公开，接受公众监督。未按规定公布的，不得作为征收补偿的依据。</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新闻媒体积极开展房屋征收与补偿法律法规宣传，对征收补偿行为进行舆论监督。</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任何单位和个人对损害被征收人合法权益的行为，可依法向各级人民政府、房屋征收部门或其他有关部门投诉、举报。接到投诉、举报的人民政府、房屋征收部门或其他有关部门应当及时核查处理，并将结果及时告知投诉、举报人。</w:t>
      </w:r>
    </w:p>
    <w:p w:rsidR="004A06CE" w:rsidRPr="004A06CE" w:rsidRDefault="004A06CE" w:rsidP="004A06CE">
      <w:pPr>
        <w:rPr>
          <w:sz w:val="30"/>
          <w:szCs w:val="30"/>
        </w:rPr>
      </w:pPr>
    </w:p>
    <w:p w:rsidR="004A06CE" w:rsidRPr="004A06CE" w:rsidRDefault="004A06CE" w:rsidP="00812A48">
      <w:pPr>
        <w:jc w:val="center"/>
        <w:rPr>
          <w:sz w:val="30"/>
          <w:szCs w:val="30"/>
        </w:rPr>
      </w:pPr>
      <w:r w:rsidRPr="004A06CE">
        <w:rPr>
          <w:rFonts w:hint="eastAsia"/>
          <w:sz w:val="30"/>
          <w:szCs w:val="30"/>
        </w:rPr>
        <w:t>第六章</w:t>
      </w:r>
      <w:r w:rsidRPr="004A06CE">
        <w:rPr>
          <w:rFonts w:hint="eastAsia"/>
          <w:sz w:val="30"/>
          <w:szCs w:val="30"/>
        </w:rPr>
        <w:t xml:space="preserve"> </w:t>
      </w:r>
      <w:r w:rsidRPr="004A06CE">
        <w:rPr>
          <w:rFonts w:hint="eastAsia"/>
          <w:sz w:val="30"/>
          <w:szCs w:val="30"/>
        </w:rPr>
        <w:t>责任追究</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第五十条</w:t>
      </w:r>
      <w:r w:rsidRPr="004A06CE">
        <w:rPr>
          <w:rFonts w:hint="eastAsia"/>
          <w:sz w:val="30"/>
          <w:szCs w:val="30"/>
        </w:rPr>
        <w:t xml:space="preserve"> </w:t>
      </w:r>
      <w:r w:rsidRPr="004A06CE">
        <w:rPr>
          <w:rFonts w:hint="eastAsia"/>
          <w:sz w:val="30"/>
          <w:szCs w:val="30"/>
        </w:rPr>
        <w:t>征收主体及其相关行政主管部门、房屋征收实施单位的工作人员在房屋征收与补偿工作中不履行本办法规定的职责，或者滥用职权、玩忽职守、徇私舞弊的，由所在单位或者上级主管部门责令改正，通报批评；造成损失的，依法承担赔偿</w:t>
      </w:r>
      <w:r w:rsidRPr="004A06CE">
        <w:rPr>
          <w:rFonts w:hint="eastAsia"/>
          <w:sz w:val="30"/>
          <w:szCs w:val="30"/>
        </w:rPr>
        <w:lastRenderedPageBreak/>
        <w:t>责任；对直接负责的主管人员和其他直接责任人员，依法给予处分；构成犯罪的，由司法机关依法追究刑事责任。</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第五十一条</w:t>
      </w:r>
      <w:r w:rsidRPr="004A06CE">
        <w:rPr>
          <w:rFonts w:hint="eastAsia"/>
          <w:sz w:val="30"/>
          <w:szCs w:val="30"/>
        </w:rPr>
        <w:t xml:space="preserve"> </w:t>
      </w:r>
      <w:r w:rsidRPr="004A06CE">
        <w:rPr>
          <w:rFonts w:hint="eastAsia"/>
          <w:sz w:val="30"/>
          <w:szCs w:val="30"/>
        </w:rPr>
        <w:t>采取暴力、威胁或者违反规定中断供水、供气、供电和道路通行等非法方式迫使被征收人搬迁，造成损失的，依法承担赔偿责任；对直接负责的主管人员和其他直接责任人员，尚不构成犯罪的，依法给予处分；违反治安管理规定的，依法给予治安管理处罚；构成犯罪的，依法追究其刑事责任。</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第五十二条</w:t>
      </w:r>
      <w:r w:rsidRPr="004A06CE">
        <w:rPr>
          <w:rFonts w:hint="eastAsia"/>
          <w:sz w:val="30"/>
          <w:szCs w:val="30"/>
        </w:rPr>
        <w:t xml:space="preserve"> </w:t>
      </w:r>
      <w:r w:rsidRPr="004A06CE">
        <w:rPr>
          <w:rFonts w:hint="eastAsia"/>
          <w:sz w:val="30"/>
          <w:szCs w:val="30"/>
        </w:rPr>
        <w:t>贪污、挪用、私分、截留、拖欠征收补偿费用的，责令改正，追回有关款项，限期退还违法所得，对有关责任单位通报批评、给予警告；造成损失的，依法承担赔偿责任；对直接负责的主管人员和其他直接责任人员，尚不构成犯罪的，依法给予处分；构成犯罪的，依法追究其刑事责任。</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第五十三条</w:t>
      </w:r>
      <w:r w:rsidRPr="004A06CE">
        <w:rPr>
          <w:rFonts w:hint="eastAsia"/>
          <w:sz w:val="30"/>
          <w:szCs w:val="30"/>
        </w:rPr>
        <w:t xml:space="preserve"> </w:t>
      </w:r>
      <w:r w:rsidRPr="004A06CE">
        <w:rPr>
          <w:rFonts w:hint="eastAsia"/>
          <w:sz w:val="30"/>
          <w:szCs w:val="30"/>
        </w:rPr>
        <w:t>采取暴力、威胁等违法方式阻碍依法进行的房屋征收与补偿工作，构成违反治安管理规定的，依法给予治安管理处罚；构成犯罪的，依法追究其刑事责任。</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第五十四条</w:t>
      </w:r>
      <w:r w:rsidRPr="004A06CE">
        <w:rPr>
          <w:rFonts w:hint="eastAsia"/>
          <w:sz w:val="30"/>
          <w:szCs w:val="30"/>
        </w:rPr>
        <w:t xml:space="preserve"> </w:t>
      </w:r>
      <w:r w:rsidRPr="004A06CE">
        <w:rPr>
          <w:rFonts w:hint="eastAsia"/>
          <w:sz w:val="30"/>
          <w:szCs w:val="30"/>
        </w:rPr>
        <w:t>伪造、变造、买卖或者盗窃、抢夺、毁灭国家机关公文、证件或者有关证明材料骗取房屋征收补偿的，依法予以追缴，并依法追究相关责任人的责任。</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第五十五条</w:t>
      </w:r>
      <w:r w:rsidRPr="004A06CE">
        <w:rPr>
          <w:rFonts w:hint="eastAsia"/>
          <w:sz w:val="30"/>
          <w:szCs w:val="30"/>
        </w:rPr>
        <w:t xml:space="preserve"> </w:t>
      </w:r>
      <w:r w:rsidRPr="004A06CE">
        <w:rPr>
          <w:rFonts w:hint="eastAsia"/>
          <w:sz w:val="30"/>
          <w:szCs w:val="30"/>
        </w:rPr>
        <w:t>房地产价格评估机构或者房地产估价师出具虚假或者有重大差错的评估报告的，应依法予以处罚，并记入信用档案；造成损失的，依法承担赔偿责任。</w:t>
      </w:r>
      <w:r w:rsidRPr="004A06CE">
        <w:rPr>
          <w:rFonts w:hint="eastAsia"/>
          <w:sz w:val="30"/>
          <w:szCs w:val="30"/>
        </w:rPr>
        <w:t xml:space="preserve"> </w:t>
      </w:r>
    </w:p>
    <w:p w:rsidR="004A06CE" w:rsidRPr="00812A48" w:rsidRDefault="004A06CE" w:rsidP="004A06CE">
      <w:pPr>
        <w:rPr>
          <w:sz w:val="30"/>
          <w:szCs w:val="30"/>
        </w:rPr>
      </w:pPr>
    </w:p>
    <w:p w:rsidR="004A06CE" w:rsidRPr="004A06CE" w:rsidRDefault="004A06CE" w:rsidP="00812A48">
      <w:pPr>
        <w:jc w:val="center"/>
        <w:rPr>
          <w:sz w:val="30"/>
          <w:szCs w:val="30"/>
        </w:rPr>
      </w:pPr>
      <w:r w:rsidRPr="004A06CE">
        <w:rPr>
          <w:rFonts w:hint="eastAsia"/>
          <w:sz w:val="30"/>
          <w:szCs w:val="30"/>
        </w:rPr>
        <w:lastRenderedPageBreak/>
        <w:t>第七章</w:t>
      </w:r>
      <w:r w:rsidRPr="004A06CE">
        <w:rPr>
          <w:rFonts w:hint="eastAsia"/>
          <w:sz w:val="30"/>
          <w:szCs w:val="30"/>
        </w:rPr>
        <w:t xml:space="preserve"> </w:t>
      </w:r>
      <w:r w:rsidRPr="004A06CE">
        <w:rPr>
          <w:rFonts w:hint="eastAsia"/>
          <w:sz w:val="30"/>
          <w:szCs w:val="30"/>
        </w:rPr>
        <w:t>附则</w:t>
      </w:r>
    </w:p>
    <w:p w:rsidR="004A06CE" w:rsidRPr="004A06CE" w:rsidRDefault="004A06CE" w:rsidP="004A06CE">
      <w:pPr>
        <w:rPr>
          <w:sz w:val="30"/>
          <w:szCs w:val="30"/>
        </w:rPr>
      </w:pPr>
      <w:r w:rsidRPr="004A06CE">
        <w:rPr>
          <w:rFonts w:hint="eastAsia"/>
          <w:sz w:val="30"/>
          <w:szCs w:val="30"/>
        </w:rPr>
        <w:t xml:space="preserve">    </w:t>
      </w:r>
      <w:r w:rsidRPr="004A06CE">
        <w:rPr>
          <w:rFonts w:hint="eastAsia"/>
          <w:sz w:val="30"/>
          <w:szCs w:val="30"/>
        </w:rPr>
        <w:t>第五十六条</w:t>
      </w:r>
      <w:r w:rsidRPr="004A06CE">
        <w:rPr>
          <w:rFonts w:hint="eastAsia"/>
          <w:sz w:val="30"/>
          <w:szCs w:val="30"/>
        </w:rPr>
        <w:t xml:space="preserve"> </w:t>
      </w:r>
      <w:r w:rsidRPr="004A06CE">
        <w:rPr>
          <w:rFonts w:hint="eastAsia"/>
          <w:sz w:val="30"/>
          <w:szCs w:val="30"/>
        </w:rPr>
        <w:t>各县（市）人民政府可根据《四川省国有土地上房屋征收与补偿条例》，结合本地实际，制定国有土地上房屋征收与补偿实施办法。</w:t>
      </w:r>
    </w:p>
    <w:p w:rsidR="004A06CE" w:rsidRPr="004A06CE" w:rsidRDefault="004A06CE" w:rsidP="00645C65">
      <w:pPr>
        <w:ind w:firstLineChars="200" w:firstLine="600"/>
        <w:rPr>
          <w:sz w:val="30"/>
          <w:szCs w:val="30"/>
        </w:rPr>
      </w:pPr>
      <w:r w:rsidRPr="004A06CE">
        <w:rPr>
          <w:rFonts w:hint="eastAsia"/>
          <w:sz w:val="30"/>
          <w:szCs w:val="30"/>
        </w:rPr>
        <w:t>区人民政府行政辖区内除广安市中心城区外的国有土地上房屋征收与补偿，参照本办法执行。</w:t>
      </w:r>
    </w:p>
    <w:p w:rsidR="0022564F" w:rsidRPr="004A06CE" w:rsidRDefault="004A06CE">
      <w:pPr>
        <w:rPr>
          <w:sz w:val="30"/>
          <w:szCs w:val="30"/>
        </w:rPr>
      </w:pPr>
      <w:r w:rsidRPr="004A06CE">
        <w:rPr>
          <w:rFonts w:hint="eastAsia"/>
          <w:sz w:val="30"/>
          <w:szCs w:val="30"/>
        </w:rPr>
        <w:t xml:space="preserve">    </w:t>
      </w:r>
      <w:r w:rsidRPr="004A06CE">
        <w:rPr>
          <w:rFonts w:hint="eastAsia"/>
          <w:sz w:val="30"/>
          <w:szCs w:val="30"/>
        </w:rPr>
        <w:t>第五十七条</w:t>
      </w:r>
      <w:r w:rsidRPr="004A06CE">
        <w:rPr>
          <w:rFonts w:hint="eastAsia"/>
          <w:sz w:val="30"/>
          <w:szCs w:val="30"/>
        </w:rPr>
        <w:t xml:space="preserve"> </w:t>
      </w:r>
      <w:r w:rsidRPr="004A06CE">
        <w:rPr>
          <w:rFonts w:hint="eastAsia"/>
          <w:sz w:val="30"/>
          <w:szCs w:val="30"/>
        </w:rPr>
        <w:t>本办法自发布之日起三十日后施行。本办法施行前，已作出征收决定的征收范围内的房屋，继续执行已发布的征收决定和征收补偿方案。</w:t>
      </w:r>
      <w:r w:rsidRPr="004A06CE">
        <w:rPr>
          <w:rFonts w:hint="eastAsia"/>
          <w:sz w:val="30"/>
          <w:szCs w:val="30"/>
        </w:rPr>
        <w:t xml:space="preserve">  </w:t>
      </w:r>
    </w:p>
    <w:sectPr w:rsidR="0022564F" w:rsidRPr="004A06CE" w:rsidSect="00C11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2D" w:rsidRDefault="007C792D" w:rsidP="004A06CE">
      <w:r>
        <w:separator/>
      </w:r>
    </w:p>
  </w:endnote>
  <w:endnote w:type="continuationSeparator" w:id="0">
    <w:p w:rsidR="007C792D" w:rsidRDefault="007C792D" w:rsidP="004A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2D" w:rsidRDefault="007C792D" w:rsidP="004A06CE">
      <w:r>
        <w:separator/>
      </w:r>
    </w:p>
  </w:footnote>
  <w:footnote w:type="continuationSeparator" w:id="0">
    <w:p w:rsidR="007C792D" w:rsidRDefault="007C792D" w:rsidP="004A0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CE"/>
    <w:rsid w:val="0009648C"/>
    <w:rsid w:val="001D75E3"/>
    <w:rsid w:val="0022564F"/>
    <w:rsid w:val="00240162"/>
    <w:rsid w:val="003B360D"/>
    <w:rsid w:val="003B38DA"/>
    <w:rsid w:val="0044145C"/>
    <w:rsid w:val="004A06CE"/>
    <w:rsid w:val="00511C71"/>
    <w:rsid w:val="00521C6B"/>
    <w:rsid w:val="005D6D0C"/>
    <w:rsid w:val="00645C65"/>
    <w:rsid w:val="006C513A"/>
    <w:rsid w:val="00785DA4"/>
    <w:rsid w:val="007C792D"/>
    <w:rsid w:val="00812A48"/>
    <w:rsid w:val="00893752"/>
    <w:rsid w:val="009214B7"/>
    <w:rsid w:val="0098795C"/>
    <w:rsid w:val="009B3FAC"/>
    <w:rsid w:val="009D3D15"/>
    <w:rsid w:val="00A220AB"/>
    <w:rsid w:val="00A83261"/>
    <w:rsid w:val="00AC1236"/>
    <w:rsid w:val="00C0255D"/>
    <w:rsid w:val="00C1124F"/>
    <w:rsid w:val="00C71C92"/>
    <w:rsid w:val="00E77856"/>
    <w:rsid w:val="00EB3D2A"/>
    <w:rsid w:val="00F8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678D5"/>
  <w15:docId w15:val="{2D5A5C74-C5F5-4793-9B9E-C0DCDEC5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112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6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06CE"/>
    <w:rPr>
      <w:sz w:val="18"/>
      <w:szCs w:val="18"/>
    </w:rPr>
  </w:style>
  <w:style w:type="paragraph" w:styleId="a5">
    <w:name w:val="footer"/>
    <w:basedOn w:val="a"/>
    <w:link w:val="a6"/>
    <w:uiPriority w:val="99"/>
    <w:unhideWhenUsed/>
    <w:rsid w:val="004A06CE"/>
    <w:pPr>
      <w:tabs>
        <w:tab w:val="center" w:pos="4153"/>
        <w:tab w:val="right" w:pos="8306"/>
      </w:tabs>
      <w:snapToGrid w:val="0"/>
      <w:jc w:val="left"/>
    </w:pPr>
    <w:rPr>
      <w:sz w:val="18"/>
      <w:szCs w:val="18"/>
    </w:rPr>
  </w:style>
  <w:style w:type="character" w:customStyle="1" w:styleId="a6">
    <w:name w:val="页脚 字符"/>
    <w:basedOn w:val="a0"/>
    <w:link w:val="a5"/>
    <w:uiPriority w:val="99"/>
    <w:rsid w:val="004A06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1597</Words>
  <Characters>9105</Characters>
  <Application>Microsoft Office Word</Application>
  <DocSecurity>0</DocSecurity>
  <Lines>75</Lines>
  <Paragraphs>21</Paragraphs>
  <ScaleCrop>false</ScaleCrop>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Administrator</cp:lastModifiedBy>
  <cp:revision>2</cp:revision>
  <dcterms:created xsi:type="dcterms:W3CDTF">2016-09-13T08:42:00Z</dcterms:created>
  <dcterms:modified xsi:type="dcterms:W3CDTF">2016-09-13T08:42:00Z</dcterms:modified>
</cp:coreProperties>
</file>