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9E1" w:rsidRDefault="00A149E1" w:rsidP="00A149E1">
      <w:pPr>
        <w:jc w:val="center"/>
        <w:rPr>
          <w:rFonts w:ascii="方正小标宋简体" w:eastAsia="方正小标宋简体"/>
          <w:sz w:val="36"/>
          <w:szCs w:val="36"/>
        </w:rPr>
      </w:pPr>
      <w:r w:rsidRPr="00CC6FE8">
        <w:rPr>
          <w:rFonts w:ascii="方正小标宋简体" w:eastAsia="方正小标宋简体" w:hAnsiTheme="minorEastAsia" w:hint="eastAsia"/>
          <w:sz w:val="36"/>
          <w:szCs w:val="36"/>
        </w:rPr>
        <w:t>县（市、区）</w:t>
      </w:r>
      <w:r>
        <w:rPr>
          <w:rFonts w:ascii="方正小标宋简体" w:eastAsia="方正小标宋简体" w:hint="eastAsia"/>
          <w:sz w:val="36"/>
          <w:szCs w:val="36"/>
        </w:rPr>
        <w:t>级</w:t>
      </w:r>
      <w:r w:rsidRPr="00956298">
        <w:rPr>
          <w:rFonts w:ascii="方正小标宋简体" w:eastAsia="方正小标宋简体" w:hint="eastAsia"/>
          <w:sz w:val="36"/>
          <w:szCs w:val="36"/>
        </w:rPr>
        <w:t>行政</w:t>
      </w:r>
      <w:r>
        <w:rPr>
          <w:rFonts w:ascii="方正小标宋简体" w:eastAsia="方正小标宋简体" w:hint="eastAsia"/>
          <w:sz w:val="36"/>
          <w:szCs w:val="36"/>
        </w:rPr>
        <w:t>许可</w:t>
      </w:r>
      <w:r w:rsidRPr="00956298">
        <w:rPr>
          <w:rFonts w:ascii="方正小标宋简体" w:eastAsia="方正小标宋简体" w:hint="eastAsia"/>
          <w:sz w:val="36"/>
          <w:szCs w:val="36"/>
        </w:rPr>
        <w:t>项目目录</w:t>
      </w:r>
    </w:p>
    <w:p w:rsidR="00A149E1" w:rsidRDefault="00A149E1" w:rsidP="00A149E1">
      <w:pPr>
        <w:jc w:val="center"/>
        <w:rPr>
          <w:rFonts w:ascii="楷体_GB2312" w:eastAsia="楷体_GB2312"/>
          <w:sz w:val="30"/>
          <w:szCs w:val="30"/>
        </w:rPr>
      </w:pPr>
      <w:r w:rsidRPr="00956298">
        <w:rPr>
          <w:rFonts w:ascii="楷体_GB2312" w:eastAsia="楷体_GB2312" w:hint="eastAsia"/>
          <w:sz w:val="30"/>
          <w:szCs w:val="30"/>
        </w:rPr>
        <w:t>（共</w:t>
      </w:r>
      <w:r>
        <w:rPr>
          <w:rFonts w:ascii="楷体_GB2312" w:eastAsia="楷体_GB2312" w:hint="eastAsia"/>
          <w:sz w:val="30"/>
          <w:szCs w:val="30"/>
        </w:rPr>
        <w:t>182</w:t>
      </w:r>
      <w:r w:rsidRPr="00956298">
        <w:rPr>
          <w:rFonts w:ascii="楷体_GB2312" w:eastAsia="楷体_GB2312" w:hint="eastAsia"/>
          <w:sz w:val="30"/>
          <w:szCs w:val="30"/>
        </w:rPr>
        <w:t>项）</w:t>
      </w:r>
    </w:p>
    <w:p w:rsidR="00A149E1" w:rsidRPr="001513E9" w:rsidRDefault="00A149E1" w:rsidP="00A149E1">
      <w:pPr>
        <w:jc w:val="center"/>
        <w:rPr>
          <w:rFonts w:ascii="楷体_GB2312" w:eastAsia="楷体_GB2312"/>
          <w:sz w:val="30"/>
          <w:szCs w:val="30"/>
        </w:rPr>
      </w:pPr>
    </w:p>
    <w:tbl>
      <w:tblPr>
        <w:tblW w:w="8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4"/>
        <w:gridCol w:w="636"/>
        <w:gridCol w:w="5788"/>
        <w:gridCol w:w="1136"/>
      </w:tblGrid>
      <w:tr w:rsidR="00A149E1" w:rsidTr="00344FC7">
        <w:tc>
          <w:tcPr>
            <w:tcW w:w="1064" w:type="dxa"/>
          </w:tcPr>
          <w:p w:rsidR="00A149E1" w:rsidRDefault="00A149E1" w:rsidP="00344FC7">
            <w:pPr>
              <w:jc w:val="center"/>
            </w:pPr>
            <w:r>
              <w:rPr>
                <w:rFonts w:hint="eastAsia"/>
              </w:rPr>
              <w:t>部门</w:t>
            </w:r>
          </w:p>
        </w:tc>
        <w:tc>
          <w:tcPr>
            <w:tcW w:w="636" w:type="dxa"/>
          </w:tcPr>
          <w:p w:rsidR="00A149E1" w:rsidRDefault="00A149E1" w:rsidP="00344FC7">
            <w:pPr>
              <w:jc w:val="center"/>
            </w:pPr>
            <w:r>
              <w:rPr>
                <w:rFonts w:hint="eastAsia"/>
              </w:rPr>
              <w:t>序号</w:t>
            </w:r>
          </w:p>
        </w:tc>
        <w:tc>
          <w:tcPr>
            <w:tcW w:w="5788" w:type="dxa"/>
          </w:tcPr>
          <w:p w:rsidR="00A149E1" w:rsidRDefault="00A149E1" w:rsidP="00344FC7">
            <w:pPr>
              <w:jc w:val="center"/>
            </w:pPr>
            <w:r>
              <w:rPr>
                <w:rFonts w:hint="eastAsia"/>
              </w:rPr>
              <w:t>项目名称</w:t>
            </w:r>
          </w:p>
        </w:tc>
        <w:tc>
          <w:tcPr>
            <w:tcW w:w="1136" w:type="dxa"/>
          </w:tcPr>
          <w:p w:rsidR="00A149E1" w:rsidRDefault="00A149E1" w:rsidP="00344FC7">
            <w:pPr>
              <w:jc w:val="center"/>
            </w:pPr>
            <w:r>
              <w:rPr>
                <w:rFonts w:hint="eastAsia"/>
              </w:rPr>
              <w:t>备注</w:t>
            </w:r>
          </w:p>
        </w:tc>
      </w:tr>
      <w:tr w:rsidR="00A149E1" w:rsidRPr="00470300" w:rsidTr="00344FC7">
        <w:tc>
          <w:tcPr>
            <w:tcW w:w="1064" w:type="dxa"/>
            <w:vMerge w:val="restart"/>
            <w:vAlign w:val="center"/>
          </w:tcPr>
          <w:p w:rsidR="00A149E1" w:rsidRPr="00470300" w:rsidRDefault="00A149E1" w:rsidP="00344FC7">
            <w:pPr>
              <w:jc w:val="center"/>
            </w:pPr>
            <w:r w:rsidRPr="00470300">
              <w:rPr>
                <w:rFonts w:hint="eastAsia"/>
              </w:rPr>
              <w:t>发展改革部门（</w:t>
            </w:r>
            <w:r w:rsidRPr="00470300">
              <w:rPr>
                <w:rFonts w:hint="eastAsia"/>
              </w:rPr>
              <w:t>3</w:t>
            </w:r>
            <w:r w:rsidRPr="00470300">
              <w:rPr>
                <w:rFonts w:hint="eastAsia"/>
              </w:rPr>
              <w:t>项）</w:t>
            </w:r>
          </w:p>
        </w:tc>
        <w:tc>
          <w:tcPr>
            <w:tcW w:w="636" w:type="dxa"/>
            <w:vAlign w:val="center"/>
          </w:tcPr>
          <w:p w:rsidR="00A149E1" w:rsidRPr="00470300" w:rsidRDefault="00A149E1" w:rsidP="00344FC7">
            <w:pPr>
              <w:jc w:val="center"/>
            </w:pPr>
            <w:r w:rsidRPr="00470300">
              <w:t>1</w:t>
            </w:r>
          </w:p>
        </w:tc>
        <w:tc>
          <w:tcPr>
            <w:tcW w:w="5788" w:type="dxa"/>
            <w:vAlign w:val="center"/>
          </w:tcPr>
          <w:p w:rsidR="00A149E1" w:rsidRPr="00470300" w:rsidRDefault="00A149E1" w:rsidP="00344FC7">
            <w:pPr>
              <w:widowControl/>
              <w:snapToGrid w:val="0"/>
              <w:jc w:val="left"/>
              <w:rPr>
                <w:rFonts w:ascii="宋体" w:cs="仿宋_GB2312"/>
                <w:kern w:val="0"/>
                <w:szCs w:val="21"/>
              </w:rPr>
            </w:pPr>
            <w:r w:rsidRPr="00470300">
              <w:rPr>
                <w:rFonts w:ascii="宋体" w:hAnsi="宋体" w:cs="仿宋_GB2312" w:hint="eastAsia"/>
                <w:kern w:val="0"/>
                <w:szCs w:val="21"/>
              </w:rPr>
              <w:t>企业基本建设投资项目许可</w:t>
            </w:r>
          </w:p>
        </w:tc>
        <w:tc>
          <w:tcPr>
            <w:tcW w:w="1136" w:type="dxa"/>
          </w:tcPr>
          <w:p w:rsidR="00A149E1" w:rsidRPr="00470300" w:rsidRDefault="00A149E1" w:rsidP="00344FC7">
            <w:pPr>
              <w:rPr>
                <w:rFonts w:ascii="宋体"/>
                <w:szCs w:val="21"/>
              </w:rPr>
            </w:pPr>
          </w:p>
        </w:tc>
      </w:tr>
      <w:tr w:rsidR="00A149E1" w:rsidRPr="00470300" w:rsidTr="00344FC7">
        <w:tc>
          <w:tcPr>
            <w:tcW w:w="1064" w:type="dxa"/>
            <w:vMerge/>
            <w:vAlign w:val="center"/>
          </w:tcPr>
          <w:p w:rsidR="00A149E1" w:rsidRPr="00470300" w:rsidRDefault="00A149E1" w:rsidP="00344FC7">
            <w:pPr>
              <w:jc w:val="center"/>
            </w:pPr>
          </w:p>
        </w:tc>
        <w:tc>
          <w:tcPr>
            <w:tcW w:w="636" w:type="dxa"/>
            <w:vAlign w:val="center"/>
          </w:tcPr>
          <w:p w:rsidR="00A149E1" w:rsidRPr="00470300" w:rsidRDefault="00A149E1" w:rsidP="00344FC7">
            <w:pPr>
              <w:jc w:val="center"/>
            </w:pPr>
            <w:r w:rsidRPr="00470300">
              <w:t>2</w:t>
            </w:r>
          </w:p>
        </w:tc>
        <w:tc>
          <w:tcPr>
            <w:tcW w:w="5788" w:type="dxa"/>
            <w:vAlign w:val="center"/>
          </w:tcPr>
          <w:p w:rsidR="00A149E1" w:rsidRPr="00470300" w:rsidRDefault="00A149E1" w:rsidP="00344FC7">
            <w:pPr>
              <w:widowControl/>
              <w:snapToGrid w:val="0"/>
              <w:jc w:val="left"/>
              <w:rPr>
                <w:rFonts w:ascii="宋体" w:cs="仿宋_GB2312"/>
                <w:kern w:val="0"/>
                <w:szCs w:val="21"/>
              </w:rPr>
            </w:pPr>
            <w:r w:rsidRPr="00470300">
              <w:rPr>
                <w:rFonts w:ascii="宋体" w:hAnsi="宋体" w:cs="仿宋_GB2312" w:hint="eastAsia"/>
                <w:kern w:val="0"/>
                <w:szCs w:val="21"/>
              </w:rPr>
              <w:t>外商投资项目许可</w:t>
            </w:r>
          </w:p>
        </w:tc>
        <w:tc>
          <w:tcPr>
            <w:tcW w:w="1136" w:type="dxa"/>
          </w:tcPr>
          <w:p w:rsidR="00A149E1" w:rsidRPr="00470300" w:rsidRDefault="00A149E1" w:rsidP="00344FC7">
            <w:pPr>
              <w:rPr>
                <w:rFonts w:ascii="宋体"/>
                <w:szCs w:val="21"/>
              </w:rPr>
            </w:pPr>
          </w:p>
        </w:tc>
      </w:tr>
      <w:tr w:rsidR="00A149E1" w:rsidRPr="00470300" w:rsidTr="00344FC7">
        <w:tc>
          <w:tcPr>
            <w:tcW w:w="1064" w:type="dxa"/>
            <w:vMerge/>
            <w:vAlign w:val="center"/>
          </w:tcPr>
          <w:p w:rsidR="00A149E1" w:rsidRPr="00470300" w:rsidRDefault="00A149E1" w:rsidP="00344FC7">
            <w:pPr>
              <w:jc w:val="center"/>
            </w:pPr>
          </w:p>
        </w:tc>
        <w:tc>
          <w:tcPr>
            <w:tcW w:w="636" w:type="dxa"/>
            <w:vAlign w:val="center"/>
          </w:tcPr>
          <w:p w:rsidR="00A149E1" w:rsidRPr="00470300" w:rsidRDefault="00A149E1" w:rsidP="00344FC7">
            <w:pPr>
              <w:jc w:val="center"/>
            </w:pPr>
            <w:r w:rsidRPr="00470300">
              <w:t>3</w:t>
            </w:r>
          </w:p>
        </w:tc>
        <w:tc>
          <w:tcPr>
            <w:tcW w:w="5788" w:type="dxa"/>
            <w:vAlign w:val="center"/>
          </w:tcPr>
          <w:p w:rsidR="00A149E1" w:rsidRPr="00470300" w:rsidRDefault="00A149E1" w:rsidP="00344FC7">
            <w:pPr>
              <w:widowControl/>
              <w:snapToGrid w:val="0"/>
              <w:jc w:val="left"/>
              <w:rPr>
                <w:rFonts w:ascii="宋体" w:cs="仿宋_GB2312"/>
                <w:kern w:val="0"/>
                <w:szCs w:val="21"/>
              </w:rPr>
            </w:pPr>
            <w:r w:rsidRPr="00470300">
              <w:rPr>
                <w:rFonts w:ascii="宋体" w:hAnsi="宋体" w:cs="仿宋_GB2312" w:hint="eastAsia"/>
                <w:kern w:val="0"/>
                <w:szCs w:val="21"/>
              </w:rPr>
              <w:t>固定资产投资项目（新建、扩建）节能评估和审查</w:t>
            </w:r>
          </w:p>
        </w:tc>
        <w:tc>
          <w:tcPr>
            <w:tcW w:w="1136" w:type="dxa"/>
          </w:tcPr>
          <w:p w:rsidR="00A149E1" w:rsidRPr="00470300" w:rsidRDefault="00A149E1" w:rsidP="00344FC7">
            <w:pPr>
              <w:rPr>
                <w:rFonts w:ascii="宋体"/>
                <w:szCs w:val="21"/>
              </w:rPr>
            </w:pPr>
          </w:p>
        </w:tc>
      </w:tr>
      <w:tr w:rsidR="00A149E1" w:rsidRPr="00470300" w:rsidTr="00344FC7">
        <w:tc>
          <w:tcPr>
            <w:tcW w:w="1064" w:type="dxa"/>
            <w:vMerge w:val="restart"/>
            <w:vAlign w:val="center"/>
          </w:tcPr>
          <w:p w:rsidR="00A149E1" w:rsidRPr="00470300" w:rsidRDefault="00A149E1" w:rsidP="00344FC7">
            <w:pPr>
              <w:jc w:val="center"/>
            </w:pPr>
            <w:r w:rsidRPr="00470300">
              <w:rPr>
                <w:rFonts w:hint="eastAsia"/>
              </w:rPr>
              <w:t>经济和信息化部门（</w:t>
            </w:r>
            <w:r w:rsidRPr="00470300">
              <w:rPr>
                <w:rFonts w:hint="eastAsia"/>
              </w:rPr>
              <w:t>2</w:t>
            </w:r>
            <w:r w:rsidRPr="00470300">
              <w:rPr>
                <w:rFonts w:hint="eastAsia"/>
              </w:rPr>
              <w:t>项）</w:t>
            </w:r>
          </w:p>
        </w:tc>
        <w:tc>
          <w:tcPr>
            <w:tcW w:w="636" w:type="dxa"/>
            <w:vAlign w:val="center"/>
          </w:tcPr>
          <w:p w:rsidR="00A149E1" w:rsidRPr="00470300" w:rsidRDefault="00A149E1" w:rsidP="00344FC7">
            <w:pPr>
              <w:jc w:val="center"/>
            </w:pPr>
            <w:r w:rsidRPr="00470300">
              <w:rPr>
                <w:rFonts w:hint="eastAsia"/>
              </w:rPr>
              <w:t>1</w:t>
            </w:r>
          </w:p>
        </w:tc>
        <w:tc>
          <w:tcPr>
            <w:tcW w:w="5788" w:type="dxa"/>
          </w:tcPr>
          <w:p w:rsidR="00A149E1" w:rsidRPr="00470300" w:rsidRDefault="00A149E1" w:rsidP="00344FC7">
            <w:pPr>
              <w:widowControl/>
              <w:snapToGrid w:val="0"/>
              <w:rPr>
                <w:rFonts w:ascii="宋体" w:cs="仿宋_GB2312"/>
                <w:kern w:val="0"/>
                <w:szCs w:val="21"/>
              </w:rPr>
            </w:pPr>
            <w:r w:rsidRPr="00470300">
              <w:rPr>
                <w:rFonts w:ascii="宋体" w:hAnsi="宋体" w:cs="仿宋_GB2312" w:hint="eastAsia"/>
                <w:kern w:val="0"/>
                <w:szCs w:val="21"/>
              </w:rPr>
              <w:t>技术改造项目核准（备案）</w:t>
            </w:r>
          </w:p>
        </w:tc>
        <w:tc>
          <w:tcPr>
            <w:tcW w:w="1136" w:type="dxa"/>
          </w:tcPr>
          <w:p w:rsidR="00A149E1" w:rsidRPr="00470300" w:rsidRDefault="00A149E1" w:rsidP="00344FC7">
            <w:pPr>
              <w:rPr>
                <w:rFonts w:ascii="宋体"/>
                <w:szCs w:val="21"/>
              </w:rPr>
            </w:pPr>
          </w:p>
        </w:tc>
      </w:tr>
      <w:tr w:rsidR="00A149E1" w:rsidRPr="00470300" w:rsidTr="00344FC7">
        <w:tc>
          <w:tcPr>
            <w:tcW w:w="1064" w:type="dxa"/>
            <w:vMerge/>
            <w:vAlign w:val="center"/>
          </w:tcPr>
          <w:p w:rsidR="00A149E1" w:rsidRPr="00470300" w:rsidRDefault="00A149E1" w:rsidP="00344FC7">
            <w:pPr>
              <w:jc w:val="center"/>
            </w:pPr>
          </w:p>
        </w:tc>
        <w:tc>
          <w:tcPr>
            <w:tcW w:w="636" w:type="dxa"/>
            <w:vAlign w:val="center"/>
          </w:tcPr>
          <w:p w:rsidR="00A149E1" w:rsidRPr="00470300" w:rsidRDefault="00A149E1" w:rsidP="00344FC7">
            <w:pPr>
              <w:jc w:val="center"/>
            </w:pPr>
            <w:r w:rsidRPr="00470300">
              <w:rPr>
                <w:rFonts w:hint="eastAsia"/>
              </w:rPr>
              <w:t>2</w:t>
            </w:r>
          </w:p>
        </w:tc>
        <w:tc>
          <w:tcPr>
            <w:tcW w:w="5788" w:type="dxa"/>
            <w:vAlign w:val="center"/>
          </w:tcPr>
          <w:p w:rsidR="00A149E1" w:rsidRPr="00470300" w:rsidRDefault="00A149E1" w:rsidP="00344FC7">
            <w:pPr>
              <w:widowControl/>
              <w:snapToGrid w:val="0"/>
              <w:jc w:val="left"/>
              <w:rPr>
                <w:rFonts w:ascii="宋体" w:cs="仿宋_GB2312"/>
                <w:kern w:val="0"/>
                <w:szCs w:val="21"/>
              </w:rPr>
            </w:pPr>
            <w:r w:rsidRPr="00470300">
              <w:rPr>
                <w:rFonts w:ascii="宋体" w:hAnsi="宋体" w:cs="仿宋_GB2312" w:hint="eastAsia"/>
                <w:kern w:val="0"/>
                <w:szCs w:val="21"/>
              </w:rPr>
              <w:t>电力设施保护区内施工作业许可</w:t>
            </w:r>
          </w:p>
        </w:tc>
        <w:tc>
          <w:tcPr>
            <w:tcW w:w="1136" w:type="dxa"/>
          </w:tcPr>
          <w:p w:rsidR="00A149E1" w:rsidRPr="00470300" w:rsidRDefault="00A149E1" w:rsidP="00344FC7">
            <w:pPr>
              <w:rPr>
                <w:rFonts w:ascii="宋体"/>
                <w:szCs w:val="21"/>
              </w:rPr>
            </w:pPr>
          </w:p>
        </w:tc>
      </w:tr>
      <w:tr w:rsidR="00A149E1" w:rsidRPr="00470300" w:rsidTr="00344FC7">
        <w:tc>
          <w:tcPr>
            <w:tcW w:w="1064" w:type="dxa"/>
            <w:vAlign w:val="center"/>
          </w:tcPr>
          <w:p w:rsidR="00A149E1" w:rsidRPr="00470300" w:rsidRDefault="00A149E1" w:rsidP="00344FC7">
            <w:pPr>
              <w:jc w:val="center"/>
            </w:pPr>
            <w:r w:rsidRPr="00470300">
              <w:rPr>
                <w:rFonts w:hint="eastAsia"/>
              </w:rPr>
              <w:t>教育部门（</w:t>
            </w:r>
            <w:r w:rsidRPr="00470300">
              <w:rPr>
                <w:rFonts w:hint="eastAsia"/>
              </w:rPr>
              <w:t>1</w:t>
            </w:r>
            <w:r w:rsidRPr="00470300">
              <w:rPr>
                <w:rFonts w:hint="eastAsia"/>
              </w:rPr>
              <w:t>项）</w:t>
            </w:r>
          </w:p>
        </w:tc>
        <w:tc>
          <w:tcPr>
            <w:tcW w:w="636" w:type="dxa"/>
            <w:vAlign w:val="center"/>
          </w:tcPr>
          <w:p w:rsidR="00A149E1" w:rsidRPr="00470300" w:rsidRDefault="00A149E1" w:rsidP="00344FC7">
            <w:pPr>
              <w:jc w:val="center"/>
            </w:pPr>
            <w:r w:rsidRPr="00470300">
              <w:rPr>
                <w:rFonts w:hint="eastAsia"/>
              </w:rPr>
              <w:t>1</w:t>
            </w:r>
          </w:p>
        </w:tc>
        <w:tc>
          <w:tcPr>
            <w:tcW w:w="5788" w:type="dxa"/>
            <w:vAlign w:val="center"/>
          </w:tcPr>
          <w:p w:rsidR="00A149E1" w:rsidRPr="00470300" w:rsidRDefault="00A149E1" w:rsidP="00344FC7">
            <w:pPr>
              <w:widowControl/>
              <w:snapToGrid w:val="0"/>
              <w:jc w:val="left"/>
              <w:rPr>
                <w:rFonts w:ascii="宋体" w:hAnsi="宋体" w:cs="仿宋_GB2312"/>
                <w:kern w:val="0"/>
                <w:szCs w:val="21"/>
              </w:rPr>
            </w:pPr>
            <w:r w:rsidRPr="00470300">
              <w:rPr>
                <w:rFonts w:ascii="宋体" w:hAnsi="宋体" w:cs="仿宋_GB2312" w:hint="eastAsia"/>
                <w:szCs w:val="21"/>
              </w:rPr>
              <w:t>民办教育机构设置审批</w:t>
            </w:r>
          </w:p>
        </w:tc>
        <w:tc>
          <w:tcPr>
            <w:tcW w:w="1136" w:type="dxa"/>
          </w:tcPr>
          <w:p w:rsidR="00A149E1" w:rsidRPr="00470300" w:rsidRDefault="00A149E1" w:rsidP="00344FC7">
            <w:pPr>
              <w:rPr>
                <w:rFonts w:ascii="宋体"/>
                <w:szCs w:val="21"/>
              </w:rPr>
            </w:pPr>
          </w:p>
        </w:tc>
      </w:tr>
      <w:tr w:rsidR="00A149E1" w:rsidRPr="00470300" w:rsidTr="00344FC7">
        <w:tc>
          <w:tcPr>
            <w:tcW w:w="1064" w:type="dxa"/>
            <w:vMerge w:val="restart"/>
            <w:vAlign w:val="center"/>
          </w:tcPr>
          <w:p w:rsidR="00A149E1" w:rsidRPr="00470300" w:rsidRDefault="00A149E1" w:rsidP="00344FC7">
            <w:pPr>
              <w:jc w:val="center"/>
            </w:pPr>
            <w:r w:rsidRPr="00470300">
              <w:rPr>
                <w:rFonts w:hint="eastAsia"/>
              </w:rPr>
              <w:t>民族宗教部门（</w:t>
            </w:r>
            <w:r w:rsidRPr="00470300">
              <w:rPr>
                <w:rFonts w:hint="eastAsia"/>
              </w:rPr>
              <w:t>2</w:t>
            </w:r>
            <w:r w:rsidRPr="00470300">
              <w:rPr>
                <w:rFonts w:hint="eastAsia"/>
              </w:rPr>
              <w:t>项）</w:t>
            </w:r>
          </w:p>
        </w:tc>
        <w:tc>
          <w:tcPr>
            <w:tcW w:w="636" w:type="dxa"/>
            <w:vAlign w:val="center"/>
          </w:tcPr>
          <w:p w:rsidR="00A149E1" w:rsidRPr="00470300" w:rsidRDefault="00A149E1" w:rsidP="00344FC7">
            <w:pPr>
              <w:jc w:val="center"/>
            </w:pPr>
            <w:r w:rsidRPr="00470300">
              <w:rPr>
                <w:rFonts w:hint="eastAsia"/>
              </w:rPr>
              <w:t>1</w:t>
            </w:r>
          </w:p>
        </w:tc>
        <w:tc>
          <w:tcPr>
            <w:tcW w:w="5788" w:type="dxa"/>
            <w:vAlign w:val="center"/>
          </w:tcPr>
          <w:p w:rsidR="00A149E1" w:rsidRPr="00470300" w:rsidRDefault="00A149E1" w:rsidP="00344FC7">
            <w:pPr>
              <w:widowControl/>
              <w:adjustRightInd w:val="0"/>
              <w:snapToGrid w:val="0"/>
              <w:jc w:val="left"/>
              <w:rPr>
                <w:rFonts w:ascii="宋体" w:cs="仿宋_GB2312"/>
                <w:kern w:val="0"/>
                <w:szCs w:val="21"/>
              </w:rPr>
            </w:pPr>
            <w:r w:rsidRPr="00470300">
              <w:rPr>
                <w:rFonts w:ascii="宋体" w:hAnsi="宋体" w:cs="仿宋_GB2312" w:hint="eastAsia"/>
                <w:szCs w:val="21"/>
              </w:rPr>
              <w:t>在宗教活动场所内改建或者新建建筑物审批</w:t>
            </w:r>
          </w:p>
        </w:tc>
        <w:tc>
          <w:tcPr>
            <w:tcW w:w="1136" w:type="dxa"/>
          </w:tcPr>
          <w:p w:rsidR="00A149E1" w:rsidRPr="00470300" w:rsidRDefault="00A149E1" w:rsidP="00344FC7">
            <w:pPr>
              <w:rPr>
                <w:rFonts w:ascii="宋体"/>
                <w:szCs w:val="21"/>
              </w:rPr>
            </w:pPr>
          </w:p>
        </w:tc>
      </w:tr>
      <w:tr w:rsidR="00A149E1" w:rsidRPr="00470300" w:rsidTr="00344FC7">
        <w:tc>
          <w:tcPr>
            <w:tcW w:w="1064" w:type="dxa"/>
            <w:vMerge/>
            <w:vAlign w:val="center"/>
          </w:tcPr>
          <w:p w:rsidR="00A149E1" w:rsidRPr="00470300" w:rsidRDefault="00A149E1" w:rsidP="00344FC7">
            <w:pPr>
              <w:jc w:val="center"/>
            </w:pPr>
          </w:p>
        </w:tc>
        <w:tc>
          <w:tcPr>
            <w:tcW w:w="636" w:type="dxa"/>
            <w:vAlign w:val="center"/>
          </w:tcPr>
          <w:p w:rsidR="00A149E1" w:rsidRPr="00470300" w:rsidRDefault="00A149E1" w:rsidP="00344FC7">
            <w:pPr>
              <w:jc w:val="center"/>
            </w:pPr>
            <w:r w:rsidRPr="00470300">
              <w:rPr>
                <w:rFonts w:hint="eastAsia"/>
              </w:rPr>
              <w:t>2</w:t>
            </w:r>
          </w:p>
        </w:tc>
        <w:tc>
          <w:tcPr>
            <w:tcW w:w="5788" w:type="dxa"/>
            <w:vAlign w:val="center"/>
          </w:tcPr>
          <w:p w:rsidR="00A149E1" w:rsidRPr="00470300" w:rsidRDefault="00A149E1" w:rsidP="00344FC7">
            <w:pPr>
              <w:widowControl/>
              <w:adjustRightInd w:val="0"/>
              <w:snapToGrid w:val="0"/>
              <w:rPr>
                <w:rFonts w:ascii="宋体" w:cs="仿宋_GB2312"/>
                <w:szCs w:val="21"/>
              </w:rPr>
            </w:pPr>
            <w:r w:rsidRPr="00470300">
              <w:rPr>
                <w:rFonts w:ascii="宋体" w:hAnsi="宋体" w:cs="仿宋_GB2312" w:hint="eastAsia"/>
                <w:bCs/>
                <w:kern w:val="0"/>
                <w:szCs w:val="21"/>
              </w:rPr>
              <w:t>宗教活动场所登记</w:t>
            </w:r>
          </w:p>
        </w:tc>
        <w:tc>
          <w:tcPr>
            <w:tcW w:w="1136" w:type="dxa"/>
          </w:tcPr>
          <w:p w:rsidR="00A149E1" w:rsidRPr="00470300" w:rsidRDefault="00A149E1" w:rsidP="00344FC7">
            <w:pPr>
              <w:rPr>
                <w:rFonts w:ascii="宋体"/>
                <w:szCs w:val="21"/>
              </w:rPr>
            </w:pPr>
          </w:p>
        </w:tc>
      </w:tr>
      <w:tr w:rsidR="00A149E1" w:rsidRPr="00470300" w:rsidTr="00344FC7">
        <w:tc>
          <w:tcPr>
            <w:tcW w:w="1064" w:type="dxa"/>
            <w:vMerge w:val="restart"/>
            <w:vAlign w:val="center"/>
          </w:tcPr>
          <w:p w:rsidR="00A149E1" w:rsidRPr="00470300" w:rsidRDefault="00A149E1" w:rsidP="00344FC7">
            <w:pPr>
              <w:jc w:val="center"/>
            </w:pPr>
            <w:r w:rsidRPr="00470300">
              <w:rPr>
                <w:rFonts w:hint="eastAsia"/>
              </w:rPr>
              <w:t>公安部门（</w:t>
            </w:r>
            <w:r w:rsidRPr="00470300">
              <w:rPr>
                <w:rFonts w:hint="eastAsia"/>
              </w:rPr>
              <w:t>12</w:t>
            </w:r>
            <w:r w:rsidRPr="00470300">
              <w:rPr>
                <w:rFonts w:hint="eastAsia"/>
              </w:rPr>
              <w:t>项）</w:t>
            </w:r>
          </w:p>
        </w:tc>
        <w:tc>
          <w:tcPr>
            <w:tcW w:w="636" w:type="dxa"/>
            <w:vAlign w:val="center"/>
          </w:tcPr>
          <w:p w:rsidR="00A149E1" w:rsidRPr="00470300" w:rsidRDefault="00A149E1" w:rsidP="00344FC7">
            <w:pPr>
              <w:jc w:val="center"/>
            </w:pPr>
            <w:r w:rsidRPr="00470300">
              <w:rPr>
                <w:rFonts w:hint="eastAsia"/>
              </w:rPr>
              <w:t>1</w:t>
            </w:r>
          </w:p>
        </w:tc>
        <w:tc>
          <w:tcPr>
            <w:tcW w:w="5788" w:type="dxa"/>
            <w:vAlign w:val="center"/>
          </w:tcPr>
          <w:p w:rsidR="00A149E1" w:rsidRPr="00470300" w:rsidRDefault="00A149E1" w:rsidP="00344FC7">
            <w:pPr>
              <w:widowControl/>
              <w:adjustRightInd w:val="0"/>
              <w:snapToGrid w:val="0"/>
              <w:jc w:val="left"/>
              <w:rPr>
                <w:rFonts w:ascii="宋体" w:cs="仿宋_GB2312"/>
                <w:kern w:val="0"/>
                <w:szCs w:val="21"/>
              </w:rPr>
            </w:pPr>
            <w:r w:rsidRPr="00470300">
              <w:rPr>
                <w:rFonts w:ascii="宋体" w:hAnsi="宋体" w:cs="仿宋_GB2312" w:hint="eastAsia"/>
                <w:szCs w:val="21"/>
              </w:rPr>
              <w:t>大型群众性活动安全许可</w:t>
            </w:r>
          </w:p>
        </w:tc>
        <w:tc>
          <w:tcPr>
            <w:tcW w:w="1136" w:type="dxa"/>
          </w:tcPr>
          <w:p w:rsidR="00A149E1" w:rsidRPr="00470300" w:rsidRDefault="00A149E1" w:rsidP="00344FC7">
            <w:pPr>
              <w:rPr>
                <w:rFonts w:ascii="宋体"/>
                <w:szCs w:val="21"/>
              </w:rPr>
            </w:pPr>
          </w:p>
        </w:tc>
      </w:tr>
      <w:tr w:rsidR="00A149E1" w:rsidRPr="00470300" w:rsidTr="00344FC7">
        <w:tc>
          <w:tcPr>
            <w:tcW w:w="1064" w:type="dxa"/>
            <w:vMerge/>
            <w:vAlign w:val="center"/>
          </w:tcPr>
          <w:p w:rsidR="00A149E1" w:rsidRPr="00470300" w:rsidRDefault="00A149E1" w:rsidP="00344FC7">
            <w:pPr>
              <w:jc w:val="center"/>
            </w:pPr>
          </w:p>
        </w:tc>
        <w:tc>
          <w:tcPr>
            <w:tcW w:w="636" w:type="dxa"/>
            <w:vAlign w:val="center"/>
          </w:tcPr>
          <w:p w:rsidR="00A149E1" w:rsidRPr="00470300" w:rsidRDefault="00A149E1" w:rsidP="00344FC7">
            <w:pPr>
              <w:jc w:val="center"/>
            </w:pPr>
            <w:r w:rsidRPr="00470300">
              <w:rPr>
                <w:rFonts w:hint="eastAsia"/>
              </w:rPr>
              <w:t>2</w:t>
            </w:r>
          </w:p>
        </w:tc>
        <w:tc>
          <w:tcPr>
            <w:tcW w:w="5788" w:type="dxa"/>
            <w:vAlign w:val="center"/>
          </w:tcPr>
          <w:p w:rsidR="00A149E1" w:rsidRPr="00470300" w:rsidRDefault="00A149E1" w:rsidP="00344FC7">
            <w:pPr>
              <w:widowControl/>
              <w:adjustRightInd w:val="0"/>
              <w:snapToGrid w:val="0"/>
              <w:jc w:val="left"/>
              <w:rPr>
                <w:rFonts w:ascii="宋体" w:cs="仿宋_GB2312"/>
                <w:kern w:val="0"/>
                <w:szCs w:val="21"/>
              </w:rPr>
            </w:pPr>
            <w:r w:rsidRPr="00470300">
              <w:rPr>
                <w:rFonts w:ascii="宋体" w:hAnsi="宋体" w:cs="仿宋_GB2312" w:hint="eastAsia"/>
                <w:szCs w:val="21"/>
              </w:rPr>
              <w:t>集会游行示威许可</w:t>
            </w:r>
          </w:p>
        </w:tc>
        <w:tc>
          <w:tcPr>
            <w:tcW w:w="1136" w:type="dxa"/>
          </w:tcPr>
          <w:p w:rsidR="00A149E1" w:rsidRPr="00470300" w:rsidRDefault="00A149E1" w:rsidP="00344FC7">
            <w:pPr>
              <w:rPr>
                <w:rFonts w:ascii="宋体"/>
                <w:szCs w:val="21"/>
              </w:rPr>
            </w:pPr>
          </w:p>
        </w:tc>
      </w:tr>
      <w:tr w:rsidR="00A149E1" w:rsidRPr="00470300" w:rsidTr="00344FC7">
        <w:tc>
          <w:tcPr>
            <w:tcW w:w="1064" w:type="dxa"/>
            <w:vMerge/>
            <w:vAlign w:val="center"/>
          </w:tcPr>
          <w:p w:rsidR="00A149E1" w:rsidRPr="00470300" w:rsidRDefault="00A149E1" w:rsidP="00344FC7">
            <w:pPr>
              <w:jc w:val="center"/>
            </w:pPr>
          </w:p>
        </w:tc>
        <w:tc>
          <w:tcPr>
            <w:tcW w:w="636" w:type="dxa"/>
            <w:vAlign w:val="center"/>
          </w:tcPr>
          <w:p w:rsidR="00A149E1" w:rsidRPr="00470300" w:rsidRDefault="00A149E1" w:rsidP="00344FC7">
            <w:pPr>
              <w:jc w:val="center"/>
            </w:pPr>
            <w:r w:rsidRPr="00470300">
              <w:rPr>
                <w:rFonts w:hint="eastAsia"/>
              </w:rPr>
              <w:t>3</w:t>
            </w:r>
          </w:p>
        </w:tc>
        <w:tc>
          <w:tcPr>
            <w:tcW w:w="5788" w:type="dxa"/>
            <w:vAlign w:val="center"/>
          </w:tcPr>
          <w:p w:rsidR="00A149E1" w:rsidRPr="00470300" w:rsidRDefault="00A149E1" w:rsidP="00344FC7">
            <w:pPr>
              <w:widowControl/>
              <w:adjustRightInd w:val="0"/>
              <w:snapToGrid w:val="0"/>
              <w:jc w:val="left"/>
              <w:rPr>
                <w:rFonts w:ascii="宋体" w:cs="仿宋_GB2312"/>
                <w:szCs w:val="21"/>
              </w:rPr>
            </w:pPr>
            <w:r w:rsidRPr="00470300">
              <w:rPr>
                <w:rFonts w:ascii="宋体" w:hAnsi="宋体" w:cs="仿宋_GB2312" w:hint="eastAsia"/>
                <w:szCs w:val="21"/>
              </w:rPr>
              <w:t>焰火晚会烟花爆竹燃放许可</w:t>
            </w:r>
          </w:p>
        </w:tc>
        <w:tc>
          <w:tcPr>
            <w:tcW w:w="1136" w:type="dxa"/>
          </w:tcPr>
          <w:p w:rsidR="00A149E1" w:rsidRPr="00470300" w:rsidRDefault="00A149E1" w:rsidP="00344FC7">
            <w:pPr>
              <w:rPr>
                <w:rFonts w:ascii="宋体"/>
                <w:szCs w:val="21"/>
              </w:rPr>
            </w:pPr>
          </w:p>
        </w:tc>
      </w:tr>
      <w:tr w:rsidR="00A149E1" w:rsidRPr="00470300" w:rsidTr="00344FC7">
        <w:tc>
          <w:tcPr>
            <w:tcW w:w="1064" w:type="dxa"/>
            <w:vMerge/>
            <w:vAlign w:val="center"/>
          </w:tcPr>
          <w:p w:rsidR="00A149E1" w:rsidRPr="00470300" w:rsidRDefault="00A149E1" w:rsidP="00344FC7">
            <w:pPr>
              <w:jc w:val="center"/>
            </w:pPr>
          </w:p>
        </w:tc>
        <w:tc>
          <w:tcPr>
            <w:tcW w:w="636" w:type="dxa"/>
            <w:vAlign w:val="center"/>
          </w:tcPr>
          <w:p w:rsidR="00A149E1" w:rsidRPr="00470300" w:rsidRDefault="00A149E1" w:rsidP="00344FC7">
            <w:pPr>
              <w:jc w:val="center"/>
            </w:pPr>
            <w:r w:rsidRPr="00470300">
              <w:rPr>
                <w:rFonts w:hint="eastAsia"/>
              </w:rPr>
              <w:t>4</w:t>
            </w:r>
          </w:p>
        </w:tc>
        <w:tc>
          <w:tcPr>
            <w:tcW w:w="5788" w:type="dxa"/>
            <w:vAlign w:val="center"/>
          </w:tcPr>
          <w:p w:rsidR="00A149E1" w:rsidRPr="00470300" w:rsidRDefault="00A149E1" w:rsidP="00344FC7">
            <w:pPr>
              <w:widowControl/>
              <w:adjustRightInd w:val="0"/>
              <w:snapToGrid w:val="0"/>
              <w:jc w:val="left"/>
              <w:rPr>
                <w:rFonts w:ascii="宋体" w:cs="仿宋_GB2312"/>
                <w:kern w:val="0"/>
                <w:szCs w:val="21"/>
              </w:rPr>
            </w:pPr>
            <w:r w:rsidRPr="00470300">
              <w:rPr>
                <w:rFonts w:ascii="宋体" w:hAnsi="宋体" w:cs="仿宋_GB2312" w:hint="eastAsia"/>
                <w:szCs w:val="21"/>
              </w:rPr>
              <w:t>公众聚集场所投入使用、营业前消防安全检查</w:t>
            </w:r>
          </w:p>
        </w:tc>
        <w:tc>
          <w:tcPr>
            <w:tcW w:w="1136" w:type="dxa"/>
          </w:tcPr>
          <w:p w:rsidR="00A149E1" w:rsidRPr="00470300" w:rsidRDefault="00A149E1" w:rsidP="00344FC7">
            <w:pPr>
              <w:rPr>
                <w:rFonts w:ascii="宋体"/>
                <w:szCs w:val="21"/>
              </w:rPr>
            </w:pPr>
          </w:p>
        </w:tc>
      </w:tr>
      <w:tr w:rsidR="00A149E1" w:rsidRPr="00470300" w:rsidTr="00344FC7">
        <w:tc>
          <w:tcPr>
            <w:tcW w:w="1064" w:type="dxa"/>
            <w:vMerge/>
            <w:vAlign w:val="center"/>
          </w:tcPr>
          <w:p w:rsidR="00A149E1" w:rsidRPr="00470300" w:rsidRDefault="00A149E1" w:rsidP="00344FC7">
            <w:pPr>
              <w:jc w:val="center"/>
            </w:pPr>
          </w:p>
        </w:tc>
        <w:tc>
          <w:tcPr>
            <w:tcW w:w="636" w:type="dxa"/>
            <w:vAlign w:val="center"/>
          </w:tcPr>
          <w:p w:rsidR="00A149E1" w:rsidRPr="00470300" w:rsidRDefault="00A149E1" w:rsidP="00344FC7">
            <w:pPr>
              <w:jc w:val="center"/>
            </w:pPr>
            <w:r w:rsidRPr="00470300">
              <w:rPr>
                <w:rFonts w:hint="eastAsia"/>
              </w:rPr>
              <w:t>5</w:t>
            </w:r>
          </w:p>
        </w:tc>
        <w:tc>
          <w:tcPr>
            <w:tcW w:w="5788" w:type="dxa"/>
            <w:vAlign w:val="center"/>
          </w:tcPr>
          <w:p w:rsidR="00A149E1" w:rsidRPr="00470300" w:rsidRDefault="00A149E1" w:rsidP="00344FC7">
            <w:pPr>
              <w:widowControl/>
              <w:adjustRightInd w:val="0"/>
              <w:snapToGrid w:val="0"/>
              <w:jc w:val="left"/>
              <w:rPr>
                <w:rFonts w:ascii="宋体" w:cs="仿宋_GB2312"/>
                <w:kern w:val="0"/>
                <w:szCs w:val="21"/>
              </w:rPr>
            </w:pPr>
            <w:r w:rsidRPr="00470300">
              <w:rPr>
                <w:rFonts w:ascii="宋体" w:hAnsi="宋体" w:cs="仿宋_GB2312" w:hint="eastAsia"/>
                <w:szCs w:val="21"/>
              </w:rPr>
              <w:t>建设工程消防设计审核与消防验收</w:t>
            </w:r>
          </w:p>
        </w:tc>
        <w:tc>
          <w:tcPr>
            <w:tcW w:w="1136" w:type="dxa"/>
          </w:tcPr>
          <w:p w:rsidR="00A149E1" w:rsidRPr="00470300" w:rsidRDefault="00A149E1" w:rsidP="00344FC7">
            <w:pPr>
              <w:rPr>
                <w:rFonts w:ascii="宋体"/>
                <w:szCs w:val="21"/>
              </w:rPr>
            </w:pPr>
          </w:p>
        </w:tc>
      </w:tr>
      <w:tr w:rsidR="00A149E1" w:rsidRPr="00470300" w:rsidTr="00344FC7">
        <w:tc>
          <w:tcPr>
            <w:tcW w:w="1064" w:type="dxa"/>
            <w:vMerge/>
            <w:vAlign w:val="center"/>
          </w:tcPr>
          <w:p w:rsidR="00A149E1" w:rsidRPr="00470300" w:rsidRDefault="00A149E1" w:rsidP="00344FC7">
            <w:pPr>
              <w:jc w:val="center"/>
            </w:pPr>
          </w:p>
        </w:tc>
        <w:tc>
          <w:tcPr>
            <w:tcW w:w="636" w:type="dxa"/>
            <w:vAlign w:val="center"/>
          </w:tcPr>
          <w:p w:rsidR="00A149E1" w:rsidRPr="00470300" w:rsidRDefault="00A149E1" w:rsidP="00344FC7">
            <w:pPr>
              <w:jc w:val="center"/>
            </w:pPr>
            <w:r w:rsidRPr="00470300">
              <w:rPr>
                <w:rFonts w:hint="eastAsia"/>
              </w:rPr>
              <w:t>6</w:t>
            </w:r>
          </w:p>
        </w:tc>
        <w:tc>
          <w:tcPr>
            <w:tcW w:w="5788" w:type="dxa"/>
            <w:vAlign w:val="center"/>
          </w:tcPr>
          <w:p w:rsidR="00A149E1" w:rsidRPr="00470300" w:rsidRDefault="00A149E1" w:rsidP="00344FC7">
            <w:pPr>
              <w:widowControl/>
              <w:adjustRightInd w:val="0"/>
              <w:snapToGrid w:val="0"/>
              <w:jc w:val="left"/>
              <w:rPr>
                <w:rFonts w:ascii="宋体" w:cs="仿宋_GB2312"/>
                <w:kern w:val="0"/>
                <w:szCs w:val="21"/>
              </w:rPr>
            </w:pPr>
            <w:r w:rsidRPr="00470300">
              <w:rPr>
                <w:rFonts w:ascii="宋体" w:hAnsi="宋体" w:cs="仿宋_GB2312" w:hint="eastAsia"/>
                <w:szCs w:val="21"/>
              </w:rPr>
              <w:t>特种行业许可</w:t>
            </w:r>
          </w:p>
        </w:tc>
        <w:tc>
          <w:tcPr>
            <w:tcW w:w="1136" w:type="dxa"/>
          </w:tcPr>
          <w:p w:rsidR="00A149E1" w:rsidRPr="00470300" w:rsidRDefault="00A149E1" w:rsidP="00344FC7">
            <w:pPr>
              <w:rPr>
                <w:rFonts w:ascii="宋体"/>
                <w:szCs w:val="21"/>
              </w:rPr>
            </w:pPr>
          </w:p>
        </w:tc>
      </w:tr>
      <w:tr w:rsidR="00A149E1" w:rsidRPr="00470300" w:rsidTr="00344FC7">
        <w:tc>
          <w:tcPr>
            <w:tcW w:w="1064" w:type="dxa"/>
            <w:vMerge/>
            <w:vAlign w:val="center"/>
          </w:tcPr>
          <w:p w:rsidR="00A149E1" w:rsidRPr="00470300" w:rsidRDefault="00A149E1" w:rsidP="00344FC7">
            <w:pPr>
              <w:jc w:val="center"/>
            </w:pPr>
          </w:p>
        </w:tc>
        <w:tc>
          <w:tcPr>
            <w:tcW w:w="636" w:type="dxa"/>
            <w:vAlign w:val="center"/>
          </w:tcPr>
          <w:p w:rsidR="00A149E1" w:rsidRPr="00470300" w:rsidRDefault="00A149E1" w:rsidP="00344FC7">
            <w:pPr>
              <w:jc w:val="center"/>
            </w:pPr>
            <w:r w:rsidRPr="00470300">
              <w:rPr>
                <w:rFonts w:hint="eastAsia"/>
              </w:rPr>
              <w:t>7</w:t>
            </w:r>
          </w:p>
        </w:tc>
        <w:tc>
          <w:tcPr>
            <w:tcW w:w="5788" w:type="dxa"/>
            <w:vAlign w:val="center"/>
          </w:tcPr>
          <w:p w:rsidR="00A149E1" w:rsidRPr="00470300" w:rsidRDefault="00A149E1" w:rsidP="00344FC7">
            <w:pPr>
              <w:widowControl/>
              <w:adjustRightInd w:val="0"/>
              <w:snapToGrid w:val="0"/>
              <w:jc w:val="left"/>
              <w:rPr>
                <w:rFonts w:ascii="宋体" w:cs="仿宋_GB2312"/>
                <w:kern w:val="0"/>
                <w:szCs w:val="21"/>
              </w:rPr>
            </w:pPr>
            <w:r w:rsidRPr="00470300">
              <w:rPr>
                <w:rFonts w:ascii="宋体" w:hAnsi="宋体" w:cs="仿宋_GB2312" w:hint="eastAsia"/>
                <w:szCs w:val="21"/>
              </w:rPr>
              <w:t>金融机构营业场所、金库安全防范设施建设方案审批及工程验收</w:t>
            </w:r>
          </w:p>
        </w:tc>
        <w:tc>
          <w:tcPr>
            <w:tcW w:w="1136" w:type="dxa"/>
          </w:tcPr>
          <w:p w:rsidR="00A149E1" w:rsidRPr="00470300" w:rsidRDefault="00A149E1" w:rsidP="00344FC7">
            <w:pPr>
              <w:rPr>
                <w:rFonts w:ascii="宋体"/>
                <w:szCs w:val="21"/>
              </w:rPr>
            </w:pPr>
          </w:p>
        </w:tc>
      </w:tr>
      <w:tr w:rsidR="00A149E1" w:rsidRPr="00470300" w:rsidTr="00344FC7">
        <w:tc>
          <w:tcPr>
            <w:tcW w:w="1064" w:type="dxa"/>
            <w:vMerge/>
            <w:vAlign w:val="center"/>
          </w:tcPr>
          <w:p w:rsidR="00A149E1" w:rsidRPr="00470300" w:rsidRDefault="00A149E1" w:rsidP="00344FC7">
            <w:pPr>
              <w:jc w:val="center"/>
            </w:pPr>
          </w:p>
        </w:tc>
        <w:tc>
          <w:tcPr>
            <w:tcW w:w="636" w:type="dxa"/>
            <w:vAlign w:val="center"/>
          </w:tcPr>
          <w:p w:rsidR="00A149E1" w:rsidRPr="00470300" w:rsidRDefault="00A149E1" w:rsidP="00344FC7">
            <w:pPr>
              <w:jc w:val="center"/>
            </w:pPr>
            <w:r w:rsidRPr="00470300">
              <w:rPr>
                <w:rFonts w:hint="eastAsia"/>
              </w:rPr>
              <w:t>8</w:t>
            </w:r>
          </w:p>
        </w:tc>
        <w:tc>
          <w:tcPr>
            <w:tcW w:w="5788" w:type="dxa"/>
            <w:vAlign w:val="center"/>
          </w:tcPr>
          <w:p w:rsidR="00A149E1" w:rsidRPr="00470300" w:rsidRDefault="00A149E1" w:rsidP="00344FC7">
            <w:pPr>
              <w:widowControl/>
              <w:adjustRightInd w:val="0"/>
              <w:snapToGrid w:val="0"/>
              <w:jc w:val="left"/>
              <w:rPr>
                <w:rFonts w:ascii="宋体" w:cs="仿宋_GB2312"/>
                <w:kern w:val="0"/>
                <w:szCs w:val="21"/>
              </w:rPr>
            </w:pPr>
            <w:r w:rsidRPr="00470300">
              <w:rPr>
                <w:rFonts w:ascii="宋体" w:hAnsi="宋体" w:cs="仿宋_GB2312" w:hint="eastAsia"/>
                <w:szCs w:val="21"/>
              </w:rPr>
              <w:t>购买、载运危险物品审批</w:t>
            </w:r>
          </w:p>
        </w:tc>
        <w:tc>
          <w:tcPr>
            <w:tcW w:w="1136" w:type="dxa"/>
          </w:tcPr>
          <w:p w:rsidR="00A149E1" w:rsidRPr="00470300" w:rsidRDefault="00A149E1" w:rsidP="00344FC7">
            <w:pPr>
              <w:rPr>
                <w:rFonts w:ascii="宋体"/>
                <w:szCs w:val="21"/>
              </w:rPr>
            </w:pPr>
          </w:p>
        </w:tc>
      </w:tr>
      <w:tr w:rsidR="00A149E1" w:rsidRPr="00470300" w:rsidTr="00344FC7">
        <w:tc>
          <w:tcPr>
            <w:tcW w:w="1064" w:type="dxa"/>
            <w:vMerge/>
            <w:vAlign w:val="center"/>
          </w:tcPr>
          <w:p w:rsidR="00A149E1" w:rsidRPr="00470300" w:rsidRDefault="00A149E1" w:rsidP="00344FC7">
            <w:pPr>
              <w:jc w:val="center"/>
            </w:pPr>
          </w:p>
        </w:tc>
        <w:tc>
          <w:tcPr>
            <w:tcW w:w="636" w:type="dxa"/>
            <w:vAlign w:val="center"/>
          </w:tcPr>
          <w:p w:rsidR="00A149E1" w:rsidRPr="00470300" w:rsidRDefault="00A149E1" w:rsidP="00344FC7">
            <w:pPr>
              <w:jc w:val="center"/>
            </w:pPr>
            <w:r w:rsidRPr="00470300">
              <w:rPr>
                <w:rFonts w:hint="eastAsia"/>
              </w:rPr>
              <w:t>9</w:t>
            </w:r>
          </w:p>
        </w:tc>
        <w:tc>
          <w:tcPr>
            <w:tcW w:w="5788" w:type="dxa"/>
            <w:vAlign w:val="center"/>
          </w:tcPr>
          <w:p w:rsidR="00A149E1" w:rsidRPr="00470300" w:rsidRDefault="00A149E1" w:rsidP="00344FC7">
            <w:pPr>
              <w:widowControl/>
              <w:adjustRightInd w:val="0"/>
              <w:snapToGrid w:val="0"/>
              <w:rPr>
                <w:rFonts w:ascii="宋体" w:cs="仿宋_GB2312"/>
                <w:szCs w:val="21"/>
              </w:rPr>
            </w:pPr>
            <w:r w:rsidRPr="00470300">
              <w:rPr>
                <w:rFonts w:ascii="宋体" w:hAnsi="宋体" w:cs="仿宋_GB2312" w:hint="eastAsia"/>
                <w:szCs w:val="21"/>
              </w:rPr>
              <w:t>户口登记迁移审批</w:t>
            </w:r>
          </w:p>
        </w:tc>
        <w:tc>
          <w:tcPr>
            <w:tcW w:w="1136" w:type="dxa"/>
          </w:tcPr>
          <w:p w:rsidR="00A149E1" w:rsidRPr="00470300" w:rsidRDefault="00A149E1" w:rsidP="00344FC7">
            <w:pPr>
              <w:rPr>
                <w:rFonts w:ascii="宋体"/>
                <w:szCs w:val="21"/>
              </w:rPr>
            </w:pPr>
          </w:p>
        </w:tc>
      </w:tr>
      <w:tr w:rsidR="00A149E1" w:rsidRPr="00470300" w:rsidTr="00344FC7">
        <w:tc>
          <w:tcPr>
            <w:tcW w:w="1064" w:type="dxa"/>
            <w:vMerge/>
            <w:vAlign w:val="center"/>
          </w:tcPr>
          <w:p w:rsidR="00A149E1" w:rsidRPr="00470300" w:rsidRDefault="00A149E1" w:rsidP="00344FC7">
            <w:pPr>
              <w:jc w:val="center"/>
            </w:pPr>
          </w:p>
        </w:tc>
        <w:tc>
          <w:tcPr>
            <w:tcW w:w="636" w:type="dxa"/>
            <w:vAlign w:val="center"/>
          </w:tcPr>
          <w:p w:rsidR="00A149E1" w:rsidRPr="00470300" w:rsidRDefault="00A149E1" w:rsidP="00344FC7">
            <w:pPr>
              <w:jc w:val="center"/>
            </w:pPr>
            <w:r w:rsidRPr="00470300">
              <w:rPr>
                <w:rFonts w:hint="eastAsia"/>
              </w:rPr>
              <w:t>10</w:t>
            </w:r>
          </w:p>
        </w:tc>
        <w:tc>
          <w:tcPr>
            <w:tcW w:w="5788" w:type="dxa"/>
            <w:vAlign w:val="center"/>
          </w:tcPr>
          <w:p w:rsidR="00A149E1" w:rsidRPr="00470300" w:rsidRDefault="00A149E1" w:rsidP="00344FC7">
            <w:pPr>
              <w:widowControl/>
              <w:adjustRightInd w:val="0"/>
              <w:snapToGrid w:val="0"/>
              <w:rPr>
                <w:rFonts w:ascii="宋体" w:cs="仿宋_GB2312"/>
                <w:szCs w:val="21"/>
              </w:rPr>
            </w:pPr>
            <w:r w:rsidRPr="00470300">
              <w:rPr>
                <w:rFonts w:ascii="宋体" w:hAnsi="宋体" w:cs="仿宋_GB2312" w:hint="eastAsia"/>
                <w:szCs w:val="21"/>
              </w:rPr>
              <w:t>边境管理区通行证核发</w:t>
            </w:r>
          </w:p>
        </w:tc>
        <w:tc>
          <w:tcPr>
            <w:tcW w:w="1136" w:type="dxa"/>
          </w:tcPr>
          <w:p w:rsidR="00A149E1" w:rsidRPr="00470300" w:rsidRDefault="00A149E1" w:rsidP="00344FC7">
            <w:pPr>
              <w:rPr>
                <w:rFonts w:ascii="宋体"/>
                <w:szCs w:val="21"/>
              </w:rPr>
            </w:pPr>
          </w:p>
        </w:tc>
      </w:tr>
      <w:tr w:rsidR="00A149E1" w:rsidRPr="00470300" w:rsidTr="00344FC7">
        <w:tc>
          <w:tcPr>
            <w:tcW w:w="1064" w:type="dxa"/>
            <w:vMerge/>
            <w:vAlign w:val="center"/>
          </w:tcPr>
          <w:p w:rsidR="00A149E1" w:rsidRPr="00470300" w:rsidRDefault="00A149E1" w:rsidP="00344FC7">
            <w:pPr>
              <w:jc w:val="center"/>
            </w:pPr>
          </w:p>
        </w:tc>
        <w:tc>
          <w:tcPr>
            <w:tcW w:w="636" w:type="dxa"/>
            <w:vAlign w:val="center"/>
          </w:tcPr>
          <w:p w:rsidR="00A149E1" w:rsidRPr="00470300" w:rsidRDefault="00A149E1" w:rsidP="00344FC7">
            <w:pPr>
              <w:jc w:val="center"/>
            </w:pPr>
            <w:r w:rsidRPr="00470300">
              <w:rPr>
                <w:rFonts w:hint="eastAsia"/>
              </w:rPr>
              <w:t>11</w:t>
            </w:r>
          </w:p>
        </w:tc>
        <w:tc>
          <w:tcPr>
            <w:tcW w:w="5788" w:type="dxa"/>
            <w:vAlign w:val="center"/>
          </w:tcPr>
          <w:p w:rsidR="00A149E1" w:rsidRPr="00470300" w:rsidRDefault="00A149E1" w:rsidP="00344FC7">
            <w:pPr>
              <w:widowControl/>
              <w:adjustRightInd w:val="0"/>
              <w:snapToGrid w:val="0"/>
              <w:rPr>
                <w:rFonts w:ascii="宋体" w:cs="仿宋_GB2312"/>
                <w:szCs w:val="21"/>
              </w:rPr>
            </w:pPr>
            <w:r w:rsidRPr="00470300">
              <w:rPr>
                <w:rFonts w:ascii="宋体" w:hAnsi="宋体" w:cs="仿宋_GB2312" w:hint="eastAsia"/>
                <w:szCs w:val="21"/>
              </w:rPr>
              <w:t>行驶证核发</w:t>
            </w:r>
          </w:p>
        </w:tc>
        <w:tc>
          <w:tcPr>
            <w:tcW w:w="1136" w:type="dxa"/>
          </w:tcPr>
          <w:p w:rsidR="00A149E1" w:rsidRPr="00470300" w:rsidRDefault="00A149E1" w:rsidP="00344FC7">
            <w:pPr>
              <w:rPr>
                <w:rFonts w:ascii="宋体"/>
                <w:szCs w:val="21"/>
              </w:rPr>
            </w:pPr>
          </w:p>
        </w:tc>
      </w:tr>
      <w:tr w:rsidR="00A149E1" w:rsidRPr="00470300" w:rsidTr="00344FC7">
        <w:tc>
          <w:tcPr>
            <w:tcW w:w="1064" w:type="dxa"/>
            <w:vMerge/>
            <w:vAlign w:val="center"/>
          </w:tcPr>
          <w:p w:rsidR="00A149E1" w:rsidRPr="00470300" w:rsidRDefault="00A149E1" w:rsidP="00344FC7">
            <w:pPr>
              <w:jc w:val="center"/>
            </w:pPr>
          </w:p>
        </w:tc>
        <w:tc>
          <w:tcPr>
            <w:tcW w:w="636" w:type="dxa"/>
            <w:vAlign w:val="center"/>
          </w:tcPr>
          <w:p w:rsidR="00A149E1" w:rsidRPr="00470300" w:rsidRDefault="00A149E1" w:rsidP="00344FC7">
            <w:pPr>
              <w:jc w:val="center"/>
            </w:pPr>
            <w:r w:rsidRPr="00470300">
              <w:rPr>
                <w:rFonts w:hint="eastAsia"/>
              </w:rPr>
              <w:t>12</w:t>
            </w:r>
          </w:p>
        </w:tc>
        <w:tc>
          <w:tcPr>
            <w:tcW w:w="5788" w:type="dxa"/>
            <w:vAlign w:val="center"/>
          </w:tcPr>
          <w:p w:rsidR="00A149E1" w:rsidRPr="00470300" w:rsidRDefault="00A149E1" w:rsidP="00344FC7">
            <w:pPr>
              <w:widowControl/>
              <w:adjustRightInd w:val="0"/>
              <w:snapToGrid w:val="0"/>
              <w:rPr>
                <w:rFonts w:ascii="宋体" w:cs="仿宋_GB2312"/>
                <w:szCs w:val="21"/>
              </w:rPr>
            </w:pPr>
            <w:r w:rsidRPr="00470300">
              <w:rPr>
                <w:rFonts w:ascii="宋体" w:hAnsi="宋体" w:cs="仿宋_GB2312" w:hint="eastAsia"/>
                <w:szCs w:val="21"/>
              </w:rPr>
              <w:t>机动车驾驶证核发</w:t>
            </w:r>
          </w:p>
        </w:tc>
        <w:tc>
          <w:tcPr>
            <w:tcW w:w="1136" w:type="dxa"/>
          </w:tcPr>
          <w:p w:rsidR="00A149E1" w:rsidRPr="00470300" w:rsidRDefault="00A149E1" w:rsidP="00344FC7">
            <w:pPr>
              <w:rPr>
                <w:rFonts w:ascii="宋体"/>
                <w:szCs w:val="21"/>
              </w:rPr>
            </w:pPr>
          </w:p>
        </w:tc>
      </w:tr>
      <w:tr w:rsidR="00A149E1" w:rsidRPr="00470300" w:rsidTr="00344FC7">
        <w:tc>
          <w:tcPr>
            <w:tcW w:w="1064" w:type="dxa"/>
            <w:vMerge w:val="restart"/>
            <w:vAlign w:val="center"/>
          </w:tcPr>
          <w:p w:rsidR="00A149E1" w:rsidRPr="00470300" w:rsidRDefault="00A149E1" w:rsidP="00344FC7">
            <w:pPr>
              <w:jc w:val="center"/>
            </w:pPr>
            <w:r w:rsidRPr="00470300">
              <w:rPr>
                <w:rFonts w:hint="eastAsia"/>
              </w:rPr>
              <w:t>民政部门（</w:t>
            </w:r>
            <w:r w:rsidRPr="00470300">
              <w:rPr>
                <w:rFonts w:hint="eastAsia"/>
              </w:rPr>
              <w:t>4</w:t>
            </w:r>
            <w:r w:rsidRPr="00470300">
              <w:rPr>
                <w:rFonts w:hint="eastAsia"/>
              </w:rPr>
              <w:t>项）</w:t>
            </w:r>
          </w:p>
        </w:tc>
        <w:tc>
          <w:tcPr>
            <w:tcW w:w="636" w:type="dxa"/>
            <w:vAlign w:val="center"/>
          </w:tcPr>
          <w:p w:rsidR="00A149E1" w:rsidRPr="00470300" w:rsidRDefault="00A149E1" w:rsidP="00344FC7">
            <w:pPr>
              <w:jc w:val="center"/>
            </w:pPr>
            <w:r w:rsidRPr="00470300">
              <w:rPr>
                <w:rFonts w:hint="eastAsia"/>
              </w:rPr>
              <w:t>1</w:t>
            </w:r>
          </w:p>
        </w:tc>
        <w:tc>
          <w:tcPr>
            <w:tcW w:w="5788" w:type="dxa"/>
            <w:vAlign w:val="center"/>
          </w:tcPr>
          <w:p w:rsidR="00A149E1" w:rsidRPr="00470300" w:rsidRDefault="00A149E1" w:rsidP="00344FC7">
            <w:pPr>
              <w:widowControl/>
              <w:adjustRightInd w:val="0"/>
              <w:snapToGrid w:val="0"/>
              <w:jc w:val="left"/>
              <w:rPr>
                <w:rFonts w:ascii="宋体" w:cs="仿宋_GB2312"/>
                <w:kern w:val="0"/>
                <w:szCs w:val="21"/>
              </w:rPr>
            </w:pPr>
            <w:r w:rsidRPr="00470300">
              <w:rPr>
                <w:rFonts w:ascii="宋体" w:hAnsi="宋体" w:cs="仿宋_GB2312" w:hint="eastAsia"/>
                <w:szCs w:val="21"/>
              </w:rPr>
              <w:t>民办非企业单位登记</w:t>
            </w:r>
          </w:p>
        </w:tc>
        <w:tc>
          <w:tcPr>
            <w:tcW w:w="1136" w:type="dxa"/>
          </w:tcPr>
          <w:p w:rsidR="00A149E1" w:rsidRPr="00470300" w:rsidRDefault="00A149E1" w:rsidP="00344FC7">
            <w:pPr>
              <w:rPr>
                <w:rFonts w:ascii="宋体"/>
                <w:szCs w:val="21"/>
              </w:rPr>
            </w:pPr>
          </w:p>
        </w:tc>
      </w:tr>
      <w:tr w:rsidR="00A149E1" w:rsidRPr="00470300" w:rsidTr="00344FC7">
        <w:tc>
          <w:tcPr>
            <w:tcW w:w="1064" w:type="dxa"/>
            <w:vMerge/>
            <w:vAlign w:val="center"/>
          </w:tcPr>
          <w:p w:rsidR="00A149E1" w:rsidRPr="00470300" w:rsidRDefault="00A149E1" w:rsidP="00344FC7">
            <w:pPr>
              <w:jc w:val="center"/>
            </w:pPr>
          </w:p>
        </w:tc>
        <w:tc>
          <w:tcPr>
            <w:tcW w:w="636" w:type="dxa"/>
            <w:vAlign w:val="center"/>
          </w:tcPr>
          <w:p w:rsidR="00A149E1" w:rsidRPr="00470300" w:rsidRDefault="00A149E1" w:rsidP="00344FC7">
            <w:pPr>
              <w:jc w:val="center"/>
            </w:pPr>
            <w:r w:rsidRPr="00470300">
              <w:rPr>
                <w:rFonts w:hint="eastAsia"/>
              </w:rPr>
              <w:t>2</w:t>
            </w:r>
          </w:p>
        </w:tc>
        <w:tc>
          <w:tcPr>
            <w:tcW w:w="5788" w:type="dxa"/>
          </w:tcPr>
          <w:p w:rsidR="00A149E1" w:rsidRPr="00470300" w:rsidRDefault="00A149E1" w:rsidP="00344FC7">
            <w:pPr>
              <w:widowControl/>
              <w:adjustRightInd w:val="0"/>
              <w:snapToGrid w:val="0"/>
              <w:rPr>
                <w:rFonts w:ascii="宋体" w:cs="仿宋_GB2312"/>
                <w:kern w:val="0"/>
                <w:szCs w:val="21"/>
              </w:rPr>
            </w:pPr>
            <w:r w:rsidRPr="00470300">
              <w:rPr>
                <w:rFonts w:ascii="宋体" w:hAnsi="宋体" w:cs="仿宋_GB2312" w:hint="eastAsia"/>
                <w:szCs w:val="21"/>
              </w:rPr>
              <w:t>社会团体登记</w:t>
            </w:r>
          </w:p>
        </w:tc>
        <w:tc>
          <w:tcPr>
            <w:tcW w:w="1136" w:type="dxa"/>
          </w:tcPr>
          <w:p w:rsidR="00A149E1" w:rsidRPr="00470300" w:rsidRDefault="00A149E1" w:rsidP="00344FC7">
            <w:pPr>
              <w:rPr>
                <w:rFonts w:ascii="宋体"/>
                <w:szCs w:val="21"/>
              </w:rPr>
            </w:pPr>
          </w:p>
        </w:tc>
      </w:tr>
      <w:tr w:rsidR="00A149E1" w:rsidRPr="00470300" w:rsidTr="00344FC7">
        <w:tc>
          <w:tcPr>
            <w:tcW w:w="1064" w:type="dxa"/>
            <w:vMerge/>
            <w:vAlign w:val="center"/>
          </w:tcPr>
          <w:p w:rsidR="00A149E1" w:rsidRPr="00470300" w:rsidRDefault="00A149E1" w:rsidP="00344FC7">
            <w:pPr>
              <w:jc w:val="center"/>
            </w:pPr>
          </w:p>
        </w:tc>
        <w:tc>
          <w:tcPr>
            <w:tcW w:w="636" w:type="dxa"/>
            <w:vAlign w:val="center"/>
          </w:tcPr>
          <w:p w:rsidR="00A149E1" w:rsidRPr="00470300" w:rsidRDefault="00A149E1" w:rsidP="00344FC7">
            <w:pPr>
              <w:jc w:val="center"/>
            </w:pPr>
            <w:r w:rsidRPr="00470300">
              <w:rPr>
                <w:rFonts w:hint="eastAsia"/>
              </w:rPr>
              <w:t>3</w:t>
            </w:r>
          </w:p>
        </w:tc>
        <w:tc>
          <w:tcPr>
            <w:tcW w:w="5788" w:type="dxa"/>
            <w:vAlign w:val="center"/>
          </w:tcPr>
          <w:p w:rsidR="00A149E1" w:rsidRPr="00470300" w:rsidRDefault="00A149E1" w:rsidP="00344FC7">
            <w:pPr>
              <w:widowControl/>
              <w:adjustRightInd w:val="0"/>
              <w:snapToGrid w:val="0"/>
              <w:jc w:val="left"/>
              <w:rPr>
                <w:rFonts w:ascii="宋体" w:cs="仿宋_GB2312"/>
                <w:kern w:val="0"/>
                <w:szCs w:val="21"/>
              </w:rPr>
            </w:pPr>
            <w:r w:rsidRPr="00470300">
              <w:rPr>
                <w:rFonts w:ascii="宋体" w:hAnsi="宋体" w:cs="仿宋_GB2312" w:hint="eastAsia"/>
                <w:szCs w:val="21"/>
              </w:rPr>
              <w:t>设置农村公益性墓地审批</w:t>
            </w:r>
          </w:p>
        </w:tc>
        <w:tc>
          <w:tcPr>
            <w:tcW w:w="1136" w:type="dxa"/>
          </w:tcPr>
          <w:p w:rsidR="00A149E1" w:rsidRPr="00470300" w:rsidRDefault="00A149E1" w:rsidP="00344FC7">
            <w:pPr>
              <w:rPr>
                <w:rFonts w:ascii="宋体"/>
                <w:szCs w:val="21"/>
              </w:rPr>
            </w:pPr>
          </w:p>
        </w:tc>
      </w:tr>
      <w:tr w:rsidR="00A149E1" w:rsidRPr="00470300" w:rsidTr="00344FC7">
        <w:tc>
          <w:tcPr>
            <w:tcW w:w="1064" w:type="dxa"/>
            <w:vMerge/>
            <w:vAlign w:val="center"/>
          </w:tcPr>
          <w:p w:rsidR="00A149E1" w:rsidRPr="00470300" w:rsidRDefault="00A149E1" w:rsidP="00344FC7">
            <w:pPr>
              <w:jc w:val="center"/>
            </w:pPr>
          </w:p>
        </w:tc>
        <w:tc>
          <w:tcPr>
            <w:tcW w:w="636" w:type="dxa"/>
            <w:vAlign w:val="center"/>
          </w:tcPr>
          <w:p w:rsidR="00A149E1" w:rsidRPr="00470300" w:rsidRDefault="00A149E1" w:rsidP="00344FC7">
            <w:pPr>
              <w:jc w:val="center"/>
            </w:pPr>
            <w:r w:rsidRPr="00470300">
              <w:rPr>
                <w:rFonts w:hint="eastAsia"/>
              </w:rPr>
              <w:t>4</w:t>
            </w:r>
          </w:p>
        </w:tc>
        <w:tc>
          <w:tcPr>
            <w:tcW w:w="5788" w:type="dxa"/>
            <w:vAlign w:val="center"/>
          </w:tcPr>
          <w:p w:rsidR="00A149E1" w:rsidRPr="00470300" w:rsidRDefault="00A149E1" w:rsidP="00344FC7">
            <w:pPr>
              <w:widowControl/>
              <w:adjustRightInd w:val="0"/>
              <w:snapToGrid w:val="0"/>
              <w:jc w:val="left"/>
              <w:rPr>
                <w:rFonts w:ascii="宋体" w:cs="仿宋_GB2312"/>
                <w:kern w:val="0"/>
                <w:szCs w:val="21"/>
              </w:rPr>
            </w:pPr>
            <w:r w:rsidRPr="00470300">
              <w:rPr>
                <w:rFonts w:ascii="宋体" w:hAnsi="宋体" w:cs="仿宋_GB2312" w:hint="eastAsia"/>
                <w:szCs w:val="21"/>
              </w:rPr>
              <w:t>养老机构设立许可</w:t>
            </w:r>
          </w:p>
        </w:tc>
        <w:tc>
          <w:tcPr>
            <w:tcW w:w="1136" w:type="dxa"/>
          </w:tcPr>
          <w:p w:rsidR="00A149E1" w:rsidRPr="00470300" w:rsidRDefault="00A149E1" w:rsidP="00344FC7">
            <w:pPr>
              <w:rPr>
                <w:rFonts w:ascii="宋体"/>
                <w:szCs w:val="21"/>
              </w:rPr>
            </w:pPr>
          </w:p>
        </w:tc>
      </w:tr>
      <w:tr w:rsidR="00A149E1" w:rsidRPr="00470300" w:rsidTr="00344FC7">
        <w:tc>
          <w:tcPr>
            <w:tcW w:w="1064" w:type="dxa"/>
            <w:vMerge w:val="restart"/>
            <w:vAlign w:val="center"/>
          </w:tcPr>
          <w:p w:rsidR="00A149E1" w:rsidRPr="00470300" w:rsidRDefault="00A149E1" w:rsidP="00344FC7">
            <w:pPr>
              <w:jc w:val="center"/>
            </w:pPr>
            <w:r w:rsidRPr="00470300">
              <w:rPr>
                <w:rFonts w:hint="eastAsia"/>
              </w:rPr>
              <w:t>财政部门（</w:t>
            </w:r>
            <w:r w:rsidRPr="00470300">
              <w:rPr>
                <w:rFonts w:hint="eastAsia"/>
              </w:rPr>
              <w:t>2</w:t>
            </w:r>
            <w:r w:rsidRPr="00470300">
              <w:rPr>
                <w:rFonts w:hint="eastAsia"/>
              </w:rPr>
              <w:t>项）</w:t>
            </w:r>
          </w:p>
        </w:tc>
        <w:tc>
          <w:tcPr>
            <w:tcW w:w="636" w:type="dxa"/>
            <w:vAlign w:val="center"/>
          </w:tcPr>
          <w:p w:rsidR="00A149E1" w:rsidRPr="00470300" w:rsidRDefault="00A149E1" w:rsidP="00344FC7">
            <w:pPr>
              <w:jc w:val="center"/>
            </w:pPr>
            <w:r w:rsidRPr="00470300">
              <w:rPr>
                <w:rFonts w:hint="eastAsia"/>
              </w:rPr>
              <w:t>1</w:t>
            </w:r>
          </w:p>
        </w:tc>
        <w:tc>
          <w:tcPr>
            <w:tcW w:w="5788" w:type="dxa"/>
            <w:vAlign w:val="center"/>
          </w:tcPr>
          <w:p w:rsidR="00A149E1" w:rsidRPr="00470300" w:rsidRDefault="00A149E1" w:rsidP="00344FC7">
            <w:pPr>
              <w:widowControl/>
              <w:snapToGrid w:val="0"/>
              <w:jc w:val="left"/>
              <w:rPr>
                <w:rFonts w:ascii="宋体" w:cs="仿宋_GB2312"/>
                <w:kern w:val="0"/>
                <w:szCs w:val="21"/>
              </w:rPr>
            </w:pPr>
            <w:r w:rsidRPr="00470300">
              <w:rPr>
                <w:rFonts w:ascii="宋体" w:hAnsi="宋体" w:cs="仿宋_GB2312" w:hint="eastAsia"/>
                <w:kern w:val="0"/>
                <w:szCs w:val="21"/>
              </w:rPr>
              <w:t>会计代理记账机构执业资格认定</w:t>
            </w:r>
          </w:p>
        </w:tc>
        <w:tc>
          <w:tcPr>
            <w:tcW w:w="1136" w:type="dxa"/>
          </w:tcPr>
          <w:p w:rsidR="00A149E1" w:rsidRPr="00470300" w:rsidRDefault="00A149E1" w:rsidP="00344FC7">
            <w:pPr>
              <w:rPr>
                <w:rFonts w:ascii="宋体"/>
                <w:szCs w:val="21"/>
              </w:rPr>
            </w:pPr>
          </w:p>
        </w:tc>
      </w:tr>
      <w:tr w:rsidR="00A149E1" w:rsidRPr="00470300" w:rsidTr="00344FC7">
        <w:tc>
          <w:tcPr>
            <w:tcW w:w="1064" w:type="dxa"/>
            <w:vMerge/>
            <w:vAlign w:val="center"/>
          </w:tcPr>
          <w:p w:rsidR="00A149E1" w:rsidRPr="00470300" w:rsidRDefault="00A149E1" w:rsidP="00344FC7">
            <w:pPr>
              <w:jc w:val="center"/>
            </w:pPr>
          </w:p>
        </w:tc>
        <w:tc>
          <w:tcPr>
            <w:tcW w:w="636" w:type="dxa"/>
            <w:vAlign w:val="center"/>
          </w:tcPr>
          <w:p w:rsidR="00A149E1" w:rsidRPr="00470300" w:rsidRDefault="00A149E1" w:rsidP="00344FC7">
            <w:pPr>
              <w:jc w:val="center"/>
            </w:pPr>
            <w:r w:rsidRPr="00470300">
              <w:rPr>
                <w:rFonts w:hint="eastAsia"/>
              </w:rPr>
              <w:t>2</w:t>
            </w:r>
          </w:p>
        </w:tc>
        <w:tc>
          <w:tcPr>
            <w:tcW w:w="5788" w:type="dxa"/>
            <w:vAlign w:val="center"/>
          </w:tcPr>
          <w:p w:rsidR="00A149E1" w:rsidRPr="00470300" w:rsidRDefault="00A149E1" w:rsidP="00344FC7">
            <w:pPr>
              <w:widowControl/>
              <w:snapToGrid w:val="0"/>
              <w:jc w:val="left"/>
              <w:rPr>
                <w:rFonts w:ascii="宋体" w:cs="仿宋_GB2312"/>
                <w:kern w:val="0"/>
                <w:szCs w:val="21"/>
              </w:rPr>
            </w:pPr>
            <w:r w:rsidRPr="00470300">
              <w:rPr>
                <w:rFonts w:ascii="宋体" w:hAnsi="宋体" w:cs="仿宋_GB2312" w:hint="eastAsia"/>
                <w:kern w:val="0"/>
                <w:szCs w:val="21"/>
              </w:rPr>
              <w:t>会计从业资格认定（会计从业资格证书颁发）</w:t>
            </w:r>
          </w:p>
        </w:tc>
        <w:tc>
          <w:tcPr>
            <w:tcW w:w="1136" w:type="dxa"/>
          </w:tcPr>
          <w:p w:rsidR="00A149E1" w:rsidRPr="00470300" w:rsidRDefault="00A149E1" w:rsidP="00344FC7">
            <w:pPr>
              <w:rPr>
                <w:rFonts w:ascii="宋体"/>
                <w:szCs w:val="21"/>
              </w:rPr>
            </w:pPr>
          </w:p>
        </w:tc>
      </w:tr>
      <w:tr w:rsidR="00A149E1" w:rsidRPr="00470300" w:rsidTr="00344FC7">
        <w:tc>
          <w:tcPr>
            <w:tcW w:w="1064" w:type="dxa"/>
            <w:vMerge w:val="restart"/>
            <w:vAlign w:val="center"/>
          </w:tcPr>
          <w:p w:rsidR="00A149E1" w:rsidRPr="00470300" w:rsidRDefault="00A149E1" w:rsidP="00344FC7">
            <w:pPr>
              <w:jc w:val="center"/>
            </w:pPr>
            <w:r w:rsidRPr="00470300">
              <w:rPr>
                <w:rFonts w:hint="eastAsia"/>
              </w:rPr>
              <w:t>人力资源社会保障部门（</w:t>
            </w:r>
            <w:r w:rsidRPr="00470300">
              <w:rPr>
                <w:rFonts w:hint="eastAsia"/>
              </w:rPr>
              <w:t>4</w:t>
            </w:r>
            <w:r w:rsidRPr="00470300">
              <w:rPr>
                <w:rFonts w:hint="eastAsia"/>
              </w:rPr>
              <w:t>项）</w:t>
            </w:r>
          </w:p>
        </w:tc>
        <w:tc>
          <w:tcPr>
            <w:tcW w:w="636" w:type="dxa"/>
            <w:vAlign w:val="center"/>
          </w:tcPr>
          <w:p w:rsidR="00A149E1" w:rsidRPr="00470300" w:rsidRDefault="00A149E1" w:rsidP="00344FC7">
            <w:pPr>
              <w:jc w:val="center"/>
            </w:pPr>
            <w:r w:rsidRPr="00470300">
              <w:rPr>
                <w:rFonts w:hint="eastAsia"/>
              </w:rPr>
              <w:t>1</w:t>
            </w:r>
          </w:p>
        </w:tc>
        <w:tc>
          <w:tcPr>
            <w:tcW w:w="5788" w:type="dxa"/>
            <w:vAlign w:val="center"/>
          </w:tcPr>
          <w:p w:rsidR="00A149E1" w:rsidRPr="00470300" w:rsidRDefault="00A149E1" w:rsidP="00344FC7">
            <w:pPr>
              <w:widowControl/>
              <w:adjustRightInd w:val="0"/>
              <w:snapToGrid w:val="0"/>
              <w:ind w:firstLineChars="16" w:firstLine="34"/>
              <w:jc w:val="left"/>
              <w:rPr>
                <w:rFonts w:ascii="宋体" w:cs="仿宋_GB2312"/>
                <w:kern w:val="0"/>
                <w:szCs w:val="21"/>
              </w:rPr>
            </w:pPr>
            <w:r w:rsidRPr="00470300">
              <w:rPr>
                <w:rFonts w:ascii="宋体" w:hAnsi="宋体" w:cs="仿宋_GB2312" w:hint="eastAsia"/>
                <w:szCs w:val="21"/>
              </w:rPr>
              <w:t>民办职业培训学校审批</w:t>
            </w:r>
          </w:p>
        </w:tc>
        <w:tc>
          <w:tcPr>
            <w:tcW w:w="1136" w:type="dxa"/>
          </w:tcPr>
          <w:p w:rsidR="00A149E1" w:rsidRPr="00470300" w:rsidRDefault="00A149E1" w:rsidP="00344FC7">
            <w:pPr>
              <w:rPr>
                <w:rFonts w:ascii="宋体"/>
                <w:szCs w:val="21"/>
              </w:rPr>
            </w:pPr>
          </w:p>
        </w:tc>
      </w:tr>
      <w:tr w:rsidR="00A149E1" w:rsidRPr="00470300" w:rsidTr="00344FC7">
        <w:tc>
          <w:tcPr>
            <w:tcW w:w="1064" w:type="dxa"/>
            <w:vMerge/>
            <w:vAlign w:val="center"/>
          </w:tcPr>
          <w:p w:rsidR="00A149E1" w:rsidRPr="00470300" w:rsidRDefault="00A149E1" w:rsidP="00344FC7">
            <w:pPr>
              <w:jc w:val="center"/>
            </w:pPr>
          </w:p>
        </w:tc>
        <w:tc>
          <w:tcPr>
            <w:tcW w:w="636" w:type="dxa"/>
            <w:vAlign w:val="center"/>
          </w:tcPr>
          <w:p w:rsidR="00A149E1" w:rsidRPr="00470300" w:rsidRDefault="00A149E1" w:rsidP="00344FC7">
            <w:pPr>
              <w:jc w:val="center"/>
            </w:pPr>
            <w:r w:rsidRPr="00470300">
              <w:rPr>
                <w:rFonts w:hint="eastAsia"/>
              </w:rPr>
              <w:t>2</w:t>
            </w:r>
          </w:p>
        </w:tc>
        <w:tc>
          <w:tcPr>
            <w:tcW w:w="5788" w:type="dxa"/>
            <w:vAlign w:val="center"/>
          </w:tcPr>
          <w:p w:rsidR="00A149E1" w:rsidRPr="00470300" w:rsidRDefault="00A149E1" w:rsidP="00344FC7">
            <w:pPr>
              <w:widowControl/>
              <w:adjustRightInd w:val="0"/>
              <w:snapToGrid w:val="0"/>
              <w:ind w:firstLineChars="16" w:firstLine="34"/>
              <w:jc w:val="left"/>
              <w:rPr>
                <w:rFonts w:ascii="宋体" w:cs="仿宋_GB2312"/>
                <w:szCs w:val="21"/>
              </w:rPr>
            </w:pPr>
            <w:r w:rsidRPr="00470300">
              <w:rPr>
                <w:rFonts w:ascii="宋体" w:hAnsi="宋体" w:cs="仿宋_GB2312" w:hint="eastAsia"/>
                <w:szCs w:val="21"/>
              </w:rPr>
              <w:t>人力资源服务机构许可</w:t>
            </w:r>
          </w:p>
        </w:tc>
        <w:tc>
          <w:tcPr>
            <w:tcW w:w="1136" w:type="dxa"/>
          </w:tcPr>
          <w:p w:rsidR="00A149E1" w:rsidRPr="00470300" w:rsidRDefault="00A149E1" w:rsidP="00344FC7">
            <w:pPr>
              <w:rPr>
                <w:rFonts w:ascii="宋体"/>
                <w:szCs w:val="21"/>
              </w:rPr>
            </w:pPr>
          </w:p>
        </w:tc>
      </w:tr>
      <w:tr w:rsidR="00A149E1" w:rsidRPr="00470300" w:rsidTr="00344FC7">
        <w:tc>
          <w:tcPr>
            <w:tcW w:w="1064" w:type="dxa"/>
            <w:vMerge/>
            <w:vAlign w:val="center"/>
          </w:tcPr>
          <w:p w:rsidR="00A149E1" w:rsidRPr="00470300" w:rsidRDefault="00A149E1" w:rsidP="00344FC7">
            <w:pPr>
              <w:jc w:val="center"/>
            </w:pPr>
          </w:p>
        </w:tc>
        <w:tc>
          <w:tcPr>
            <w:tcW w:w="636" w:type="dxa"/>
            <w:vAlign w:val="center"/>
          </w:tcPr>
          <w:p w:rsidR="00A149E1" w:rsidRPr="00470300" w:rsidRDefault="00A149E1" w:rsidP="00344FC7">
            <w:pPr>
              <w:jc w:val="center"/>
            </w:pPr>
            <w:r w:rsidRPr="00470300">
              <w:rPr>
                <w:rFonts w:hint="eastAsia"/>
              </w:rPr>
              <w:t>3</w:t>
            </w:r>
          </w:p>
        </w:tc>
        <w:tc>
          <w:tcPr>
            <w:tcW w:w="5788" w:type="dxa"/>
            <w:vAlign w:val="center"/>
          </w:tcPr>
          <w:p w:rsidR="00A149E1" w:rsidRPr="00470300" w:rsidRDefault="00A149E1" w:rsidP="00344FC7">
            <w:pPr>
              <w:widowControl/>
              <w:adjustRightInd w:val="0"/>
              <w:snapToGrid w:val="0"/>
              <w:ind w:firstLineChars="16" w:firstLine="34"/>
              <w:jc w:val="left"/>
              <w:rPr>
                <w:rFonts w:ascii="宋体" w:cs="仿宋_GB2312"/>
                <w:szCs w:val="21"/>
              </w:rPr>
            </w:pPr>
            <w:r w:rsidRPr="00470300">
              <w:rPr>
                <w:rFonts w:ascii="宋体" w:hAnsi="宋体" w:cs="仿宋_GB2312" w:hint="eastAsia"/>
                <w:szCs w:val="21"/>
              </w:rPr>
              <w:t>特殊工时制度审批</w:t>
            </w:r>
          </w:p>
          <w:p w:rsidR="00A149E1" w:rsidRPr="00470300" w:rsidRDefault="00A149E1" w:rsidP="00344FC7">
            <w:pPr>
              <w:widowControl/>
              <w:adjustRightInd w:val="0"/>
              <w:snapToGrid w:val="0"/>
              <w:ind w:firstLineChars="16" w:firstLine="34"/>
              <w:jc w:val="left"/>
              <w:rPr>
                <w:rFonts w:ascii="宋体" w:cs="仿宋_GB2312"/>
                <w:kern w:val="0"/>
                <w:szCs w:val="21"/>
              </w:rPr>
            </w:pPr>
            <w:r w:rsidRPr="00470300">
              <w:rPr>
                <w:rFonts w:ascii="仿宋_GB2312" w:eastAsia="仿宋_GB2312" w:hAnsi="仿宋_GB2312" w:cs="仿宋_GB2312" w:hint="eastAsia"/>
                <w:szCs w:val="21"/>
              </w:rPr>
              <w:t>〔</w:t>
            </w:r>
            <w:r w:rsidRPr="00470300">
              <w:rPr>
                <w:rFonts w:ascii="宋体" w:hAnsi="宋体" w:cs="仿宋_GB2312" w:hint="eastAsia"/>
                <w:szCs w:val="21"/>
              </w:rPr>
              <w:t>仅限扩权强县试点县（市）</w:t>
            </w:r>
            <w:r w:rsidRPr="00470300">
              <w:rPr>
                <w:rFonts w:ascii="仿宋_GB2312" w:eastAsia="仿宋_GB2312" w:hAnsi="仿宋_GB2312" w:cs="仿宋_GB2312" w:hint="eastAsia"/>
                <w:szCs w:val="21"/>
              </w:rPr>
              <w:t>〕</w:t>
            </w:r>
          </w:p>
        </w:tc>
        <w:tc>
          <w:tcPr>
            <w:tcW w:w="1136" w:type="dxa"/>
          </w:tcPr>
          <w:p w:rsidR="00A149E1" w:rsidRPr="00470300" w:rsidRDefault="00A149E1" w:rsidP="00344FC7">
            <w:pPr>
              <w:rPr>
                <w:rFonts w:ascii="宋体"/>
                <w:szCs w:val="21"/>
              </w:rPr>
            </w:pPr>
          </w:p>
        </w:tc>
      </w:tr>
      <w:tr w:rsidR="00A149E1" w:rsidRPr="00470300" w:rsidTr="00344FC7">
        <w:tc>
          <w:tcPr>
            <w:tcW w:w="1064" w:type="dxa"/>
            <w:vMerge/>
            <w:vAlign w:val="center"/>
          </w:tcPr>
          <w:p w:rsidR="00A149E1" w:rsidRPr="00470300" w:rsidRDefault="00A149E1" w:rsidP="00344FC7">
            <w:pPr>
              <w:jc w:val="center"/>
            </w:pPr>
          </w:p>
        </w:tc>
        <w:tc>
          <w:tcPr>
            <w:tcW w:w="636" w:type="dxa"/>
            <w:vAlign w:val="center"/>
          </w:tcPr>
          <w:p w:rsidR="00A149E1" w:rsidRPr="00470300" w:rsidRDefault="00A149E1" w:rsidP="00344FC7">
            <w:pPr>
              <w:jc w:val="center"/>
            </w:pPr>
            <w:r w:rsidRPr="00470300">
              <w:rPr>
                <w:rFonts w:hint="eastAsia"/>
              </w:rPr>
              <w:t>4</w:t>
            </w:r>
          </w:p>
        </w:tc>
        <w:tc>
          <w:tcPr>
            <w:tcW w:w="5788" w:type="dxa"/>
            <w:vAlign w:val="center"/>
          </w:tcPr>
          <w:p w:rsidR="00A149E1" w:rsidRPr="00470300" w:rsidRDefault="00A149E1" w:rsidP="00344FC7">
            <w:pPr>
              <w:widowControl/>
              <w:adjustRightInd w:val="0"/>
              <w:snapToGrid w:val="0"/>
              <w:ind w:firstLineChars="16" w:firstLine="34"/>
              <w:jc w:val="left"/>
              <w:rPr>
                <w:rFonts w:ascii="宋体" w:cs="仿宋_GB2312"/>
                <w:szCs w:val="21"/>
              </w:rPr>
            </w:pPr>
            <w:r w:rsidRPr="00470300">
              <w:rPr>
                <w:rFonts w:ascii="宋体" w:hAnsi="宋体" w:cs="仿宋_GB2312" w:hint="eastAsia"/>
                <w:szCs w:val="21"/>
              </w:rPr>
              <w:t>经营劳务派遣业务许可</w:t>
            </w:r>
            <w:r w:rsidRPr="00470300">
              <w:rPr>
                <w:rFonts w:ascii="仿宋_GB2312" w:eastAsia="仿宋_GB2312" w:hAnsi="仿宋_GB2312" w:cs="仿宋_GB2312" w:hint="eastAsia"/>
                <w:szCs w:val="21"/>
              </w:rPr>
              <w:t>〔</w:t>
            </w:r>
            <w:r w:rsidRPr="00470300">
              <w:rPr>
                <w:rFonts w:ascii="宋体" w:hAnsi="宋体" w:cs="仿宋_GB2312" w:hint="eastAsia"/>
                <w:szCs w:val="21"/>
              </w:rPr>
              <w:t>仅限经市（州）人力资源社会保障部门授权的县（市、区）</w:t>
            </w:r>
            <w:r w:rsidRPr="00470300">
              <w:rPr>
                <w:rFonts w:ascii="仿宋_GB2312" w:eastAsia="仿宋_GB2312" w:hAnsi="仿宋_GB2312" w:cs="仿宋_GB2312" w:hint="eastAsia"/>
                <w:szCs w:val="21"/>
              </w:rPr>
              <w:t>〕</w:t>
            </w:r>
          </w:p>
        </w:tc>
        <w:tc>
          <w:tcPr>
            <w:tcW w:w="1136" w:type="dxa"/>
          </w:tcPr>
          <w:p w:rsidR="00A149E1" w:rsidRPr="00470300" w:rsidRDefault="00A149E1" w:rsidP="00344FC7">
            <w:pPr>
              <w:rPr>
                <w:rFonts w:ascii="宋体"/>
                <w:szCs w:val="21"/>
              </w:rPr>
            </w:pPr>
          </w:p>
        </w:tc>
      </w:tr>
      <w:tr w:rsidR="00A149E1" w:rsidRPr="00470300" w:rsidTr="00344FC7">
        <w:tc>
          <w:tcPr>
            <w:tcW w:w="1064" w:type="dxa"/>
            <w:vMerge w:val="restart"/>
            <w:vAlign w:val="center"/>
          </w:tcPr>
          <w:p w:rsidR="00A149E1" w:rsidRPr="00470300" w:rsidRDefault="00A149E1" w:rsidP="00344FC7">
            <w:pPr>
              <w:jc w:val="center"/>
            </w:pPr>
            <w:r w:rsidRPr="00470300">
              <w:rPr>
                <w:rFonts w:hint="eastAsia"/>
              </w:rPr>
              <w:lastRenderedPageBreak/>
              <w:t>国土资源部门（</w:t>
            </w:r>
            <w:r w:rsidRPr="00470300">
              <w:rPr>
                <w:rFonts w:hint="eastAsia"/>
              </w:rPr>
              <w:t>8</w:t>
            </w:r>
            <w:r w:rsidRPr="00470300">
              <w:rPr>
                <w:rFonts w:hint="eastAsia"/>
              </w:rPr>
              <w:t>项）</w:t>
            </w:r>
          </w:p>
        </w:tc>
        <w:tc>
          <w:tcPr>
            <w:tcW w:w="636" w:type="dxa"/>
            <w:vAlign w:val="center"/>
          </w:tcPr>
          <w:p w:rsidR="00A149E1" w:rsidRPr="00470300" w:rsidRDefault="00A149E1" w:rsidP="00344FC7">
            <w:pPr>
              <w:jc w:val="center"/>
            </w:pPr>
            <w:r w:rsidRPr="00470300">
              <w:rPr>
                <w:rFonts w:hint="eastAsia"/>
              </w:rPr>
              <w:t>1</w:t>
            </w:r>
          </w:p>
        </w:tc>
        <w:tc>
          <w:tcPr>
            <w:tcW w:w="5788" w:type="dxa"/>
            <w:vAlign w:val="center"/>
          </w:tcPr>
          <w:p w:rsidR="00A149E1" w:rsidRPr="00470300" w:rsidRDefault="00A149E1" w:rsidP="00344FC7">
            <w:pPr>
              <w:widowControl/>
              <w:adjustRightInd w:val="0"/>
              <w:snapToGrid w:val="0"/>
              <w:jc w:val="left"/>
              <w:rPr>
                <w:rFonts w:ascii="宋体" w:cs="宋体"/>
                <w:kern w:val="0"/>
                <w:szCs w:val="21"/>
              </w:rPr>
            </w:pPr>
            <w:r w:rsidRPr="00470300">
              <w:rPr>
                <w:rFonts w:ascii="宋体" w:hAnsi="宋体" w:cs="宋体" w:hint="eastAsia"/>
                <w:kern w:val="0"/>
                <w:szCs w:val="21"/>
              </w:rPr>
              <w:t>建设项目用地预审</w:t>
            </w:r>
          </w:p>
        </w:tc>
        <w:tc>
          <w:tcPr>
            <w:tcW w:w="1136" w:type="dxa"/>
          </w:tcPr>
          <w:p w:rsidR="00A149E1" w:rsidRPr="00470300" w:rsidRDefault="00A149E1" w:rsidP="00344FC7">
            <w:pPr>
              <w:rPr>
                <w:rFonts w:ascii="宋体"/>
                <w:szCs w:val="21"/>
              </w:rPr>
            </w:pPr>
          </w:p>
        </w:tc>
      </w:tr>
      <w:tr w:rsidR="00A149E1" w:rsidRPr="00470300" w:rsidTr="00344FC7">
        <w:tc>
          <w:tcPr>
            <w:tcW w:w="1064" w:type="dxa"/>
            <w:vMerge/>
            <w:vAlign w:val="center"/>
          </w:tcPr>
          <w:p w:rsidR="00A149E1" w:rsidRPr="00470300" w:rsidRDefault="00A149E1" w:rsidP="00344FC7">
            <w:pPr>
              <w:jc w:val="center"/>
            </w:pPr>
          </w:p>
        </w:tc>
        <w:tc>
          <w:tcPr>
            <w:tcW w:w="636" w:type="dxa"/>
            <w:vAlign w:val="center"/>
          </w:tcPr>
          <w:p w:rsidR="00A149E1" w:rsidRPr="00470300" w:rsidRDefault="00A149E1" w:rsidP="00344FC7">
            <w:pPr>
              <w:jc w:val="center"/>
            </w:pPr>
            <w:r w:rsidRPr="00470300">
              <w:rPr>
                <w:rFonts w:hint="eastAsia"/>
              </w:rPr>
              <w:t>2</w:t>
            </w:r>
          </w:p>
        </w:tc>
        <w:tc>
          <w:tcPr>
            <w:tcW w:w="5788" w:type="dxa"/>
            <w:vAlign w:val="center"/>
          </w:tcPr>
          <w:p w:rsidR="00A149E1" w:rsidRPr="00470300" w:rsidRDefault="00A149E1" w:rsidP="00344FC7">
            <w:pPr>
              <w:widowControl/>
              <w:adjustRightInd w:val="0"/>
              <w:snapToGrid w:val="0"/>
              <w:jc w:val="left"/>
              <w:rPr>
                <w:rFonts w:ascii="宋体" w:cs="宋体"/>
                <w:kern w:val="0"/>
                <w:szCs w:val="21"/>
              </w:rPr>
            </w:pPr>
            <w:r w:rsidRPr="00470300">
              <w:rPr>
                <w:rFonts w:ascii="宋体" w:hAnsi="宋体" w:cs="宋体" w:hint="eastAsia"/>
                <w:kern w:val="0"/>
                <w:szCs w:val="21"/>
              </w:rPr>
              <w:t>农村居民宅基地审批</w:t>
            </w:r>
          </w:p>
        </w:tc>
        <w:tc>
          <w:tcPr>
            <w:tcW w:w="1136" w:type="dxa"/>
          </w:tcPr>
          <w:p w:rsidR="00A149E1" w:rsidRPr="00470300" w:rsidRDefault="00A149E1" w:rsidP="00344FC7">
            <w:pPr>
              <w:rPr>
                <w:rFonts w:ascii="宋体"/>
                <w:szCs w:val="21"/>
              </w:rPr>
            </w:pPr>
          </w:p>
        </w:tc>
      </w:tr>
      <w:tr w:rsidR="00A149E1" w:rsidRPr="00470300" w:rsidTr="00344FC7">
        <w:tc>
          <w:tcPr>
            <w:tcW w:w="1064" w:type="dxa"/>
            <w:vMerge/>
            <w:vAlign w:val="center"/>
          </w:tcPr>
          <w:p w:rsidR="00A149E1" w:rsidRPr="00470300" w:rsidRDefault="00A149E1" w:rsidP="00344FC7">
            <w:pPr>
              <w:jc w:val="center"/>
            </w:pPr>
          </w:p>
        </w:tc>
        <w:tc>
          <w:tcPr>
            <w:tcW w:w="636" w:type="dxa"/>
            <w:vAlign w:val="center"/>
          </w:tcPr>
          <w:p w:rsidR="00A149E1" w:rsidRPr="00470300" w:rsidRDefault="00A149E1" w:rsidP="00344FC7">
            <w:pPr>
              <w:jc w:val="center"/>
            </w:pPr>
            <w:r w:rsidRPr="00470300">
              <w:rPr>
                <w:rFonts w:hint="eastAsia"/>
              </w:rPr>
              <w:t>3</w:t>
            </w:r>
          </w:p>
        </w:tc>
        <w:tc>
          <w:tcPr>
            <w:tcW w:w="5788" w:type="dxa"/>
            <w:vAlign w:val="center"/>
          </w:tcPr>
          <w:p w:rsidR="00A149E1" w:rsidRPr="00470300" w:rsidRDefault="00A149E1" w:rsidP="00344FC7">
            <w:pPr>
              <w:widowControl/>
              <w:adjustRightInd w:val="0"/>
              <w:snapToGrid w:val="0"/>
              <w:jc w:val="left"/>
              <w:rPr>
                <w:rFonts w:ascii="宋体" w:cs="宋体"/>
                <w:kern w:val="0"/>
                <w:szCs w:val="21"/>
              </w:rPr>
            </w:pPr>
            <w:r w:rsidRPr="00470300">
              <w:rPr>
                <w:rFonts w:ascii="宋体" w:hAnsi="宋体" w:cs="宋体" w:hint="eastAsia"/>
                <w:kern w:val="0"/>
                <w:szCs w:val="21"/>
              </w:rPr>
              <w:t>集体土地占用审核</w:t>
            </w:r>
          </w:p>
        </w:tc>
        <w:tc>
          <w:tcPr>
            <w:tcW w:w="1136" w:type="dxa"/>
          </w:tcPr>
          <w:p w:rsidR="00A149E1" w:rsidRPr="00470300" w:rsidRDefault="00A149E1" w:rsidP="00344FC7">
            <w:pPr>
              <w:rPr>
                <w:rFonts w:ascii="宋体"/>
                <w:szCs w:val="21"/>
              </w:rPr>
            </w:pPr>
          </w:p>
        </w:tc>
      </w:tr>
      <w:tr w:rsidR="00A149E1" w:rsidRPr="00470300" w:rsidTr="00344FC7">
        <w:tc>
          <w:tcPr>
            <w:tcW w:w="1064" w:type="dxa"/>
            <w:vMerge/>
            <w:vAlign w:val="center"/>
          </w:tcPr>
          <w:p w:rsidR="00A149E1" w:rsidRPr="00470300" w:rsidRDefault="00A149E1" w:rsidP="00344FC7">
            <w:pPr>
              <w:jc w:val="center"/>
            </w:pPr>
          </w:p>
        </w:tc>
        <w:tc>
          <w:tcPr>
            <w:tcW w:w="636" w:type="dxa"/>
            <w:vAlign w:val="center"/>
          </w:tcPr>
          <w:p w:rsidR="00A149E1" w:rsidRPr="00470300" w:rsidRDefault="00A149E1" w:rsidP="00344FC7">
            <w:pPr>
              <w:jc w:val="center"/>
            </w:pPr>
            <w:r w:rsidRPr="00470300">
              <w:rPr>
                <w:rFonts w:hint="eastAsia"/>
              </w:rPr>
              <w:t>4</w:t>
            </w:r>
          </w:p>
        </w:tc>
        <w:tc>
          <w:tcPr>
            <w:tcW w:w="5788" w:type="dxa"/>
            <w:vAlign w:val="center"/>
          </w:tcPr>
          <w:p w:rsidR="00A149E1" w:rsidRPr="00470300" w:rsidRDefault="00A149E1" w:rsidP="00344FC7">
            <w:pPr>
              <w:widowControl/>
              <w:adjustRightInd w:val="0"/>
              <w:snapToGrid w:val="0"/>
              <w:jc w:val="left"/>
              <w:rPr>
                <w:rFonts w:ascii="宋体" w:cs="宋体"/>
                <w:kern w:val="0"/>
                <w:szCs w:val="21"/>
              </w:rPr>
            </w:pPr>
            <w:r w:rsidRPr="00470300">
              <w:rPr>
                <w:rFonts w:ascii="宋体" w:hAnsi="宋体" w:cs="宋体" w:hint="eastAsia"/>
                <w:kern w:val="0"/>
                <w:szCs w:val="21"/>
              </w:rPr>
              <w:t>国有土地使用权出让、划拨、租赁审批</w:t>
            </w:r>
          </w:p>
        </w:tc>
        <w:tc>
          <w:tcPr>
            <w:tcW w:w="1136" w:type="dxa"/>
          </w:tcPr>
          <w:p w:rsidR="00A149E1" w:rsidRPr="00470300" w:rsidRDefault="00A149E1" w:rsidP="00344FC7">
            <w:pPr>
              <w:rPr>
                <w:rFonts w:ascii="宋体"/>
                <w:szCs w:val="21"/>
              </w:rPr>
            </w:pPr>
          </w:p>
        </w:tc>
      </w:tr>
      <w:tr w:rsidR="00A149E1" w:rsidRPr="00470300" w:rsidTr="00344FC7">
        <w:tc>
          <w:tcPr>
            <w:tcW w:w="1064" w:type="dxa"/>
            <w:vMerge/>
            <w:vAlign w:val="center"/>
          </w:tcPr>
          <w:p w:rsidR="00A149E1" w:rsidRPr="00470300" w:rsidRDefault="00A149E1" w:rsidP="00344FC7">
            <w:pPr>
              <w:jc w:val="center"/>
            </w:pPr>
          </w:p>
        </w:tc>
        <w:tc>
          <w:tcPr>
            <w:tcW w:w="636" w:type="dxa"/>
            <w:vAlign w:val="center"/>
          </w:tcPr>
          <w:p w:rsidR="00A149E1" w:rsidRPr="00470300" w:rsidRDefault="00A149E1" w:rsidP="00344FC7">
            <w:pPr>
              <w:jc w:val="center"/>
            </w:pPr>
            <w:r w:rsidRPr="00470300">
              <w:rPr>
                <w:rFonts w:hint="eastAsia"/>
              </w:rPr>
              <w:t>5</w:t>
            </w:r>
          </w:p>
        </w:tc>
        <w:tc>
          <w:tcPr>
            <w:tcW w:w="5788" w:type="dxa"/>
            <w:vAlign w:val="center"/>
          </w:tcPr>
          <w:p w:rsidR="00A149E1" w:rsidRPr="00470300" w:rsidRDefault="00A149E1" w:rsidP="00344FC7">
            <w:pPr>
              <w:widowControl/>
              <w:adjustRightInd w:val="0"/>
              <w:snapToGrid w:val="0"/>
              <w:jc w:val="left"/>
              <w:rPr>
                <w:rFonts w:ascii="宋体" w:cs="宋体"/>
                <w:kern w:val="0"/>
                <w:szCs w:val="21"/>
              </w:rPr>
            </w:pPr>
            <w:r w:rsidRPr="00470300">
              <w:rPr>
                <w:rFonts w:ascii="宋体" w:hAnsi="宋体" w:cs="宋体" w:hint="eastAsia"/>
                <w:kern w:val="0"/>
                <w:szCs w:val="21"/>
              </w:rPr>
              <w:t>划拨土地使用权转让审核</w:t>
            </w:r>
          </w:p>
        </w:tc>
        <w:tc>
          <w:tcPr>
            <w:tcW w:w="1136" w:type="dxa"/>
          </w:tcPr>
          <w:p w:rsidR="00A149E1" w:rsidRPr="00470300" w:rsidRDefault="00A149E1" w:rsidP="00344FC7">
            <w:pPr>
              <w:rPr>
                <w:rFonts w:ascii="宋体"/>
                <w:szCs w:val="21"/>
              </w:rPr>
            </w:pPr>
          </w:p>
        </w:tc>
      </w:tr>
      <w:tr w:rsidR="00A149E1" w:rsidRPr="00470300" w:rsidTr="00344FC7">
        <w:tc>
          <w:tcPr>
            <w:tcW w:w="1064" w:type="dxa"/>
            <w:vMerge/>
            <w:vAlign w:val="center"/>
          </w:tcPr>
          <w:p w:rsidR="00A149E1" w:rsidRPr="00470300" w:rsidRDefault="00A149E1" w:rsidP="00344FC7">
            <w:pPr>
              <w:jc w:val="center"/>
            </w:pPr>
          </w:p>
        </w:tc>
        <w:tc>
          <w:tcPr>
            <w:tcW w:w="636" w:type="dxa"/>
            <w:vAlign w:val="center"/>
          </w:tcPr>
          <w:p w:rsidR="00A149E1" w:rsidRPr="00470300" w:rsidRDefault="00A149E1" w:rsidP="00344FC7">
            <w:pPr>
              <w:jc w:val="center"/>
            </w:pPr>
            <w:r w:rsidRPr="00470300">
              <w:rPr>
                <w:rFonts w:hint="eastAsia"/>
              </w:rPr>
              <w:t>6</w:t>
            </w:r>
          </w:p>
        </w:tc>
        <w:tc>
          <w:tcPr>
            <w:tcW w:w="5788" w:type="dxa"/>
            <w:vAlign w:val="center"/>
          </w:tcPr>
          <w:p w:rsidR="00A149E1" w:rsidRPr="00470300" w:rsidRDefault="00A149E1" w:rsidP="00344FC7">
            <w:pPr>
              <w:widowControl/>
              <w:adjustRightInd w:val="0"/>
              <w:snapToGrid w:val="0"/>
              <w:jc w:val="left"/>
              <w:rPr>
                <w:rFonts w:ascii="宋体" w:cs="宋体"/>
                <w:kern w:val="0"/>
                <w:szCs w:val="21"/>
              </w:rPr>
            </w:pPr>
            <w:r w:rsidRPr="00470300">
              <w:rPr>
                <w:rFonts w:ascii="宋体" w:hAnsi="宋体" w:cs="宋体" w:hint="eastAsia"/>
                <w:kern w:val="0"/>
                <w:szCs w:val="21"/>
              </w:rPr>
              <w:t>改变土地用途审核</w:t>
            </w:r>
          </w:p>
        </w:tc>
        <w:tc>
          <w:tcPr>
            <w:tcW w:w="1136" w:type="dxa"/>
          </w:tcPr>
          <w:p w:rsidR="00A149E1" w:rsidRPr="00470300" w:rsidRDefault="00A149E1" w:rsidP="00344FC7">
            <w:pPr>
              <w:rPr>
                <w:rFonts w:ascii="宋体"/>
                <w:szCs w:val="21"/>
              </w:rPr>
            </w:pPr>
          </w:p>
        </w:tc>
      </w:tr>
      <w:tr w:rsidR="00A149E1" w:rsidRPr="00470300" w:rsidTr="00344FC7">
        <w:tc>
          <w:tcPr>
            <w:tcW w:w="1064" w:type="dxa"/>
            <w:vMerge/>
            <w:vAlign w:val="center"/>
          </w:tcPr>
          <w:p w:rsidR="00A149E1" w:rsidRPr="00470300" w:rsidRDefault="00A149E1" w:rsidP="00344FC7">
            <w:pPr>
              <w:jc w:val="center"/>
            </w:pPr>
          </w:p>
        </w:tc>
        <w:tc>
          <w:tcPr>
            <w:tcW w:w="636" w:type="dxa"/>
            <w:vAlign w:val="center"/>
          </w:tcPr>
          <w:p w:rsidR="00A149E1" w:rsidRPr="00470300" w:rsidRDefault="00A149E1" w:rsidP="00344FC7">
            <w:pPr>
              <w:jc w:val="center"/>
            </w:pPr>
            <w:r w:rsidRPr="00470300">
              <w:rPr>
                <w:rFonts w:hint="eastAsia"/>
              </w:rPr>
              <w:t>7</w:t>
            </w:r>
          </w:p>
        </w:tc>
        <w:tc>
          <w:tcPr>
            <w:tcW w:w="5788" w:type="dxa"/>
            <w:vAlign w:val="center"/>
          </w:tcPr>
          <w:p w:rsidR="00A149E1" w:rsidRPr="00470300" w:rsidRDefault="00A149E1" w:rsidP="00344FC7">
            <w:pPr>
              <w:widowControl/>
              <w:adjustRightInd w:val="0"/>
              <w:snapToGrid w:val="0"/>
              <w:jc w:val="left"/>
              <w:rPr>
                <w:rFonts w:ascii="宋体" w:cs="宋体"/>
                <w:kern w:val="0"/>
                <w:szCs w:val="21"/>
              </w:rPr>
            </w:pPr>
            <w:r w:rsidRPr="00470300">
              <w:rPr>
                <w:rFonts w:ascii="宋体" w:hAnsi="宋体" w:cs="宋体" w:hint="eastAsia"/>
                <w:kern w:val="0"/>
                <w:szCs w:val="21"/>
              </w:rPr>
              <w:t>建设项目临时用地审批</w:t>
            </w:r>
          </w:p>
        </w:tc>
        <w:tc>
          <w:tcPr>
            <w:tcW w:w="1136" w:type="dxa"/>
          </w:tcPr>
          <w:p w:rsidR="00A149E1" w:rsidRPr="00470300" w:rsidRDefault="00A149E1" w:rsidP="00344FC7">
            <w:pPr>
              <w:rPr>
                <w:rFonts w:ascii="宋体"/>
                <w:szCs w:val="21"/>
              </w:rPr>
            </w:pPr>
          </w:p>
        </w:tc>
      </w:tr>
      <w:tr w:rsidR="00A149E1" w:rsidRPr="00470300" w:rsidTr="00344FC7">
        <w:tc>
          <w:tcPr>
            <w:tcW w:w="1064" w:type="dxa"/>
            <w:vMerge/>
            <w:vAlign w:val="center"/>
          </w:tcPr>
          <w:p w:rsidR="00A149E1" w:rsidRPr="00470300" w:rsidRDefault="00A149E1" w:rsidP="00344FC7">
            <w:pPr>
              <w:jc w:val="center"/>
            </w:pPr>
          </w:p>
        </w:tc>
        <w:tc>
          <w:tcPr>
            <w:tcW w:w="636" w:type="dxa"/>
            <w:vAlign w:val="center"/>
          </w:tcPr>
          <w:p w:rsidR="00A149E1" w:rsidRPr="00470300" w:rsidRDefault="00A149E1" w:rsidP="00344FC7">
            <w:pPr>
              <w:jc w:val="center"/>
            </w:pPr>
            <w:r w:rsidRPr="00470300">
              <w:rPr>
                <w:rFonts w:hint="eastAsia"/>
              </w:rPr>
              <w:t>8</w:t>
            </w:r>
          </w:p>
        </w:tc>
        <w:tc>
          <w:tcPr>
            <w:tcW w:w="5788" w:type="dxa"/>
            <w:vAlign w:val="center"/>
          </w:tcPr>
          <w:p w:rsidR="00A149E1" w:rsidRPr="00470300" w:rsidRDefault="00A149E1" w:rsidP="00344FC7">
            <w:pPr>
              <w:widowControl/>
              <w:snapToGrid w:val="0"/>
              <w:jc w:val="left"/>
              <w:rPr>
                <w:rFonts w:ascii="宋体" w:cs="仿宋_GB2312"/>
                <w:szCs w:val="21"/>
              </w:rPr>
            </w:pPr>
            <w:r w:rsidRPr="00470300">
              <w:rPr>
                <w:rFonts w:ascii="宋体" w:hAnsi="宋体" w:cs="仿宋_GB2312" w:hint="eastAsia"/>
                <w:szCs w:val="21"/>
              </w:rPr>
              <w:t>采矿权审批</w:t>
            </w:r>
          </w:p>
        </w:tc>
        <w:tc>
          <w:tcPr>
            <w:tcW w:w="1136" w:type="dxa"/>
          </w:tcPr>
          <w:p w:rsidR="00A149E1" w:rsidRPr="00470300" w:rsidRDefault="00A149E1" w:rsidP="00344FC7">
            <w:pPr>
              <w:rPr>
                <w:rFonts w:ascii="宋体"/>
                <w:szCs w:val="21"/>
              </w:rPr>
            </w:pPr>
          </w:p>
        </w:tc>
      </w:tr>
      <w:tr w:rsidR="00A149E1" w:rsidRPr="00470300" w:rsidTr="00344FC7">
        <w:tc>
          <w:tcPr>
            <w:tcW w:w="1064" w:type="dxa"/>
            <w:vMerge w:val="restart"/>
            <w:vAlign w:val="center"/>
          </w:tcPr>
          <w:p w:rsidR="00A149E1" w:rsidRPr="00470300" w:rsidRDefault="00A149E1" w:rsidP="00344FC7">
            <w:pPr>
              <w:jc w:val="center"/>
            </w:pPr>
            <w:r w:rsidRPr="00470300">
              <w:rPr>
                <w:rFonts w:hint="eastAsia"/>
              </w:rPr>
              <w:t>环境保护部门（</w:t>
            </w:r>
            <w:r w:rsidRPr="00470300">
              <w:rPr>
                <w:rFonts w:hint="eastAsia"/>
              </w:rPr>
              <w:t>6</w:t>
            </w:r>
            <w:r w:rsidRPr="00470300">
              <w:rPr>
                <w:rFonts w:hint="eastAsia"/>
              </w:rPr>
              <w:t>项）</w:t>
            </w:r>
          </w:p>
        </w:tc>
        <w:tc>
          <w:tcPr>
            <w:tcW w:w="636" w:type="dxa"/>
            <w:vAlign w:val="center"/>
          </w:tcPr>
          <w:p w:rsidR="00A149E1" w:rsidRPr="00470300" w:rsidRDefault="00A149E1" w:rsidP="00344FC7">
            <w:pPr>
              <w:jc w:val="center"/>
            </w:pPr>
            <w:r w:rsidRPr="00470300">
              <w:rPr>
                <w:rFonts w:hint="eastAsia"/>
              </w:rPr>
              <w:t>1</w:t>
            </w:r>
          </w:p>
        </w:tc>
        <w:tc>
          <w:tcPr>
            <w:tcW w:w="5788" w:type="dxa"/>
            <w:vAlign w:val="center"/>
          </w:tcPr>
          <w:p w:rsidR="00A149E1" w:rsidRPr="00470300" w:rsidRDefault="00A149E1" w:rsidP="00344FC7">
            <w:pPr>
              <w:widowControl/>
              <w:adjustRightInd w:val="0"/>
              <w:snapToGrid w:val="0"/>
              <w:jc w:val="left"/>
              <w:rPr>
                <w:rFonts w:ascii="宋体" w:cs="宋体"/>
                <w:kern w:val="0"/>
                <w:szCs w:val="21"/>
              </w:rPr>
            </w:pPr>
            <w:r w:rsidRPr="00470300">
              <w:rPr>
                <w:rFonts w:ascii="宋体" w:hAnsi="宋体" w:cs="宋体" w:hint="eastAsia"/>
                <w:kern w:val="0"/>
                <w:szCs w:val="21"/>
              </w:rPr>
              <w:t>建设项目环境影响评价审批</w:t>
            </w:r>
          </w:p>
        </w:tc>
        <w:tc>
          <w:tcPr>
            <w:tcW w:w="1136" w:type="dxa"/>
          </w:tcPr>
          <w:p w:rsidR="00A149E1" w:rsidRPr="00470300" w:rsidRDefault="00A149E1" w:rsidP="00344FC7">
            <w:pPr>
              <w:rPr>
                <w:rFonts w:ascii="宋体"/>
                <w:szCs w:val="21"/>
              </w:rPr>
            </w:pPr>
          </w:p>
        </w:tc>
      </w:tr>
      <w:tr w:rsidR="00A149E1" w:rsidRPr="00470300" w:rsidTr="00344FC7">
        <w:tc>
          <w:tcPr>
            <w:tcW w:w="1064" w:type="dxa"/>
            <w:vMerge/>
            <w:vAlign w:val="center"/>
          </w:tcPr>
          <w:p w:rsidR="00A149E1" w:rsidRPr="00470300" w:rsidRDefault="00A149E1" w:rsidP="00344FC7">
            <w:pPr>
              <w:jc w:val="center"/>
            </w:pPr>
          </w:p>
        </w:tc>
        <w:tc>
          <w:tcPr>
            <w:tcW w:w="636" w:type="dxa"/>
            <w:vAlign w:val="center"/>
          </w:tcPr>
          <w:p w:rsidR="00A149E1" w:rsidRPr="00470300" w:rsidRDefault="00A149E1" w:rsidP="00344FC7">
            <w:pPr>
              <w:jc w:val="center"/>
            </w:pPr>
            <w:r w:rsidRPr="00470300">
              <w:rPr>
                <w:rFonts w:hint="eastAsia"/>
              </w:rPr>
              <w:t>2</w:t>
            </w:r>
          </w:p>
        </w:tc>
        <w:tc>
          <w:tcPr>
            <w:tcW w:w="5788" w:type="dxa"/>
            <w:vAlign w:val="center"/>
          </w:tcPr>
          <w:p w:rsidR="00A149E1" w:rsidRPr="00470300" w:rsidRDefault="00A149E1" w:rsidP="00344FC7">
            <w:pPr>
              <w:widowControl/>
              <w:adjustRightInd w:val="0"/>
              <w:snapToGrid w:val="0"/>
              <w:jc w:val="left"/>
              <w:rPr>
                <w:rFonts w:ascii="宋体" w:cs="宋体"/>
                <w:kern w:val="0"/>
                <w:szCs w:val="21"/>
              </w:rPr>
            </w:pPr>
            <w:r w:rsidRPr="00470300">
              <w:rPr>
                <w:rFonts w:ascii="宋体" w:hAnsi="宋体" w:cs="宋体" w:hint="eastAsia"/>
                <w:kern w:val="0"/>
                <w:szCs w:val="21"/>
              </w:rPr>
              <w:t>建设项目环境保护设施竣工验收</w:t>
            </w:r>
          </w:p>
        </w:tc>
        <w:tc>
          <w:tcPr>
            <w:tcW w:w="1136" w:type="dxa"/>
          </w:tcPr>
          <w:p w:rsidR="00A149E1" w:rsidRPr="00470300" w:rsidRDefault="00A149E1" w:rsidP="00344FC7">
            <w:pPr>
              <w:rPr>
                <w:rFonts w:ascii="宋体"/>
                <w:szCs w:val="21"/>
              </w:rPr>
            </w:pPr>
          </w:p>
        </w:tc>
      </w:tr>
      <w:tr w:rsidR="00A149E1" w:rsidRPr="00470300" w:rsidTr="00344FC7">
        <w:tc>
          <w:tcPr>
            <w:tcW w:w="1064" w:type="dxa"/>
            <w:vMerge/>
            <w:vAlign w:val="center"/>
          </w:tcPr>
          <w:p w:rsidR="00A149E1" w:rsidRPr="00470300" w:rsidRDefault="00A149E1" w:rsidP="00344FC7">
            <w:pPr>
              <w:jc w:val="center"/>
            </w:pPr>
          </w:p>
        </w:tc>
        <w:tc>
          <w:tcPr>
            <w:tcW w:w="636" w:type="dxa"/>
            <w:vAlign w:val="center"/>
          </w:tcPr>
          <w:p w:rsidR="00A149E1" w:rsidRPr="00470300" w:rsidRDefault="00A149E1" w:rsidP="00344FC7">
            <w:pPr>
              <w:jc w:val="center"/>
            </w:pPr>
            <w:r w:rsidRPr="00470300">
              <w:rPr>
                <w:rFonts w:hint="eastAsia"/>
              </w:rPr>
              <w:t>3</w:t>
            </w:r>
          </w:p>
        </w:tc>
        <w:tc>
          <w:tcPr>
            <w:tcW w:w="5788" w:type="dxa"/>
            <w:vAlign w:val="center"/>
          </w:tcPr>
          <w:p w:rsidR="00A149E1" w:rsidRPr="00470300" w:rsidRDefault="00A149E1" w:rsidP="00344FC7">
            <w:pPr>
              <w:widowControl/>
              <w:adjustRightInd w:val="0"/>
              <w:snapToGrid w:val="0"/>
              <w:jc w:val="left"/>
              <w:rPr>
                <w:rFonts w:ascii="宋体" w:cs="宋体"/>
                <w:kern w:val="0"/>
                <w:szCs w:val="21"/>
              </w:rPr>
            </w:pPr>
            <w:r w:rsidRPr="00470300">
              <w:rPr>
                <w:rFonts w:ascii="宋体" w:hAnsi="宋体" w:cs="宋体" w:hint="eastAsia"/>
                <w:kern w:val="0"/>
                <w:szCs w:val="21"/>
              </w:rPr>
              <w:t>排污许可证核发</w:t>
            </w:r>
          </w:p>
        </w:tc>
        <w:tc>
          <w:tcPr>
            <w:tcW w:w="1136" w:type="dxa"/>
          </w:tcPr>
          <w:p w:rsidR="00A149E1" w:rsidRPr="00470300" w:rsidRDefault="00A149E1" w:rsidP="00344FC7">
            <w:pPr>
              <w:rPr>
                <w:rFonts w:ascii="宋体"/>
                <w:szCs w:val="21"/>
              </w:rPr>
            </w:pPr>
          </w:p>
        </w:tc>
      </w:tr>
      <w:tr w:rsidR="00A149E1" w:rsidRPr="00470300" w:rsidTr="00344FC7">
        <w:tc>
          <w:tcPr>
            <w:tcW w:w="1064" w:type="dxa"/>
            <w:vMerge/>
            <w:vAlign w:val="center"/>
          </w:tcPr>
          <w:p w:rsidR="00A149E1" w:rsidRPr="00470300" w:rsidRDefault="00A149E1" w:rsidP="00344FC7">
            <w:pPr>
              <w:jc w:val="center"/>
            </w:pPr>
          </w:p>
        </w:tc>
        <w:tc>
          <w:tcPr>
            <w:tcW w:w="636" w:type="dxa"/>
            <w:vAlign w:val="center"/>
          </w:tcPr>
          <w:p w:rsidR="00A149E1" w:rsidRPr="00470300" w:rsidRDefault="00A149E1" w:rsidP="00344FC7">
            <w:pPr>
              <w:jc w:val="center"/>
            </w:pPr>
            <w:r w:rsidRPr="00470300">
              <w:rPr>
                <w:rFonts w:hint="eastAsia"/>
              </w:rPr>
              <w:t>4</w:t>
            </w:r>
          </w:p>
        </w:tc>
        <w:tc>
          <w:tcPr>
            <w:tcW w:w="5788" w:type="dxa"/>
            <w:vAlign w:val="center"/>
          </w:tcPr>
          <w:p w:rsidR="00A149E1" w:rsidRPr="00470300" w:rsidRDefault="00A149E1" w:rsidP="00344FC7">
            <w:pPr>
              <w:widowControl/>
              <w:adjustRightInd w:val="0"/>
              <w:snapToGrid w:val="0"/>
              <w:jc w:val="left"/>
              <w:rPr>
                <w:rFonts w:ascii="宋体" w:cs="宋体"/>
                <w:kern w:val="0"/>
                <w:szCs w:val="21"/>
              </w:rPr>
            </w:pPr>
            <w:r w:rsidRPr="00470300">
              <w:rPr>
                <w:rFonts w:ascii="宋体" w:hAnsi="宋体" w:cs="宋体" w:hint="eastAsia"/>
                <w:kern w:val="0"/>
                <w:szCs w:val="21"/>
              </w:rPr>
              <w:t>危险废物收集经营许可证核发</w:t>
            </w:r>
          </w:p>
        </w:tc>
        <w:tc>
          <w:tcPr>
            <w:tcW w:w="1136" w:type="dxa"/>
          </w:tcPr>
          <w:p w:rsidR="00A149E1" w:rsidRPr="00470300" w:rsidRDefault="00A149E1" w:rsidP="00344FC7">
            <w:pPr>
              <w:rPr>
                <w:rFonts w:ascii="宋体"/>
                <w:szCs w:val="21"/>
              </w:rPr>
            </w:pPr>
          </w:p>
        </w:tc>
      </w:tr>
      <w:tr w:rsidR="00A149E1" w:rsidRPr="00470300" w:rsidTr="00344FC7">
        <w:tc>
          <w:tcPr>
            <w:tcW w:w="1064" w:type="dxa"/>
            <w:vMerge/>
            <w:vAlign w:val="center"/>
          </w:tcPr>
          <w:p w:rsidR="00A149E1" w:rsidRPr="00470300" w:rsidRDefault="00A149E1" w:rsidP="00344FC7">
            <w:pPr>
              <w:jc w:val="center"/>
            </w:pPr>
          </w:p>
        </w:tc>
        <w:tc>
          <w:tcPr>
            <w:tcW w:w="636" w:type="dxa"/>
            <w:vAlign w:val="center"/>
          </w:tcPr>
          <w:p w:rsidR="00A149E1" w:rsidRPr="00470300" w:rsidRDefault="00A149E1" w:rsidP="00344FC7">
            <w:pPr>
              <w:jc w:val="center"/>
            </w:pPr>
            <w:r w:rsidRPr="00470300">
              <w:rPr>
                <w:rFonts w:hint="eastAsia"/>
              </w:rPr>
              <w:t>5</w:t>
            </w:r>
          </w:p>
        </w:tc>
        <w:tc>
          <w:tcPr>
            <w:tcW w:w="5788" w:type="dxa"/>
            <w:vAlign w:val="center"/>
          </w:tcPr>
          <w:p w:rsidR="00A149E1" w:rsidRPr="00470300" w:rsidRDefault="00A149E1" w:rsidP="00344FC7">
            <w:pPr>
              <w:widowControl/>
              <w:adjustRightInd w:val="0"/>
              <w:snapToGrid w:val="0"/>
              <w:jc w:val="left"/>
              <w:rPr>
                <w:rFonts w:ascii="宋体" w:cs="宋体"/>
                <w:kern w:val="0"/>
                <w:szCs w:val="21"/>
              </w:rPr>
            </w:pPr>
            <w:r w:rsidRPr="00470300">
              <w:rPr>
                <w:rFonts w:ascii="宋体" w:hAnsi="宋体" w:cs="宋体" w:hint="eastAsia"/>
                <w:kern w:val="0"/>
                <w:szCs w:val="21"/>
              </w:rPr>
              <w:t>拆除或者闲置防治污染设施审批</w:t>
            </w:r>
          </w:p>
        </w:tc>
        <w:tc>
          <w:tcPr>
            <w:tcW w:w="1136" w:type="dxa"/>
          </w:tcPr>
          <w:p w:rsidR="00A149E1" w:rsidRPr="00470300" w:rsidRDefault="00A149E1" w:rsidP="00344FC7">
            <w:pPr>
              <w:rPr>
                <w:rFonts w:ascii="宋体"/>
                <w:szCs w:val="21"/>
              </w:rPr>
            </w:pPr>
          </w:p>
        </w:tc>
      </w:tr>
      <w:tr w:rsidR="00A149E1" w:rsidRPr="00470300" w:rsidTr="00344FC7">
        <w:tc>
          <w:tcPr>
            <w:tcW w:w="1064" w:type="dxa"/>
            <w:vMerge/>
            <w:vAlign w:val="center"/>
          </w:tcPr>
          <w:p w:rsidR="00A149E1" w:rsidRPr="00470300" w:rsidRDefault="00A149E1" w:rsidP="00344FC7">
            <w:pPr>
              <w:jc w:val="center"/>
            </w:pPr>
          </w:p>
        </w:tc>
        <w:tc>
          <w:tcPr>
            <w:tcW w:w="636" w:type="dxa"/>
            <w:vAlign w:val="center"/>
          </w:tcPr>
          <w:p w:rsidR="00A149E1" w:rsidRPr="00470300" w:rsidRDefault="00A149E1" w:rsidP="00344FC7">
            <w:pPr>
              <w:jc w:val="center"/>
            </w:pPr>
            <w:r w:rsidRPr="00470300">
              <w:rPr>
                <w:rFonts w:hint="eastAsia"/>
              </w:rPr>
              <w:t>6</w:t>
            </w:r>
          </w:p>
        </w:tc>
        <w:tc>
          <w:tcPr>
            <w:tcW w:w="5788" w:type="dxa"/>
            <w:vAlign w:val="center"/>
          </w:tcPr>
          <w:p w:rsidR="00A149E1" w:rsidRPr="00470300" w:rsidRDefault="00A149E1" w:rsidP="00344FC7">
            <w:pPr>
              <w:widowControl/>
              <w:adjustRightInd w:val="0"/>
              <w:snapToGrid w:val="0"/>
              <w:jc w:val="left"/>
              <w:rPr>
                <w:rFonts w:ascii="宋体" w:cs="宋体"/>
                <w:kern w:val="0"/>
                <w:szCs w:val="21"/>
              </w:rPr>
            </w:pPr>
            <w:r w:rsidRPr="00470300">
              <w:rPr>
                <w:rFonts w:ascii="宋体" w:hAnsi="宋体" w:cs="宋体" w:hint="eastAsia"/>
                <w:kern w:val="0"/>
                <w:szCs w:val="21"/>
              </w:rPr>
              <w:t>向大气排放转炉气、电石气、电炉法黄磷尾气、有机烃类尾气审批</w:t>
            </w:r>
          </w:p>
        </w:tc>
        <w:tc>
          <w:tcPr>
            <w:tcW w:w="1136" w:type="dxa"/>
          </w:tcPr>
          <w:p w:rsidR="00A149E1" w:rsidRPr="00470300" w:rsidRDefault="00A149E1" w:rsidP="00344FC7">
            <w:pPr>
              <w:rPr>
                <w:rFonts w:ascii="宋体"/>
                <w:szCs w:val="21"/>
              </w:rPr>
            </w:pPr>
          </w:p>
        </w:tc>
      </w:tr>
      <w:tr w:rsidR="00A149E1" w:rsidRPr="00470300" w:rsidTr="00344FC7">
        <w:tc>
          <w:tcPr>
            <w:tcW w:w="1064" w:type="dxa"/>
            <w:vAlign w:val="center"/>
          </w:tcPr>
          <w:p w:rsidR="00A149E1" w:rsidRPr="00470300" w:rsidRDefault="00A149E1" w:rsidP="00344FC7">
            <w:pPr>
              <w:widowControl/>
              <w:adjustRightInd w:val="0"/>
              <w:snapToGrid w:val="0"/>
              <w:jc w:val="center"/>
              <w:rPr>
                <w:rFonts w:ascii="宋体"/>
                <w:szCs w:val="21"/>
              </w:rPr>
            </w:pPr>
            <w:r w:rsidRPr="00470300">
              <w:rPr>
                <w:rFonts w:ascii="宋体" w:hAnsi="宋体" w:hint="eastAsia"/>
                <w:szCs w:val="21"/>
              </w:rPr>
              <w:t>城乡规划</w:t>
            </w:r>
          </w:p>
          <w:p w:rsidR="00A149E1" w:rsidRPr="00470300" w:rsidRDefault="00A149E1" w:rsidP="00344FC7">
            <w:pPr>
              <w:jc w:val="center"/>
            </w:pPr>
            <w:r w:rsidRPr="00470300">
              <w:rPr>
                <w:rFonts w:ascii="宋体" w:hAnsi="宋体" w:hint="eastAsia"/>
                <w:szCs w:val="21"/>
              </w:rPr>
              <w:t>主管部门（1项）</w:t>
            </w:r>
          </w:p>
        </w:tc>
        <w:tc>
          <w:tcPr>
            <w:tcW w:w="636" w:type="dxa"/>
            <w:vAlign w:val="center"/>
          </w:tcPr>
          <w:p w:rsidR="00A149E1" w:rsidRPr="00470300" w:rsidRDefault="00A149E1" w:rsidP="00344FC7">
            <w:pPr>
              <w:jc w:val="center"/>
            </w:pPr>
            <w:r w:rsidRPr="00470300">
              <w:rPr>
                <w:rFonts w:hint="eastAsia"/>
              </w:rPr>
              <w:t>1</w:t>
            </w:r>
          </w:p>
        </w:tc>
        <w:tc>
          <w:tcPr>
            <w:tcW w:w="5788" w:type="dxa"/>
            <w:vAlign w:val="center"/>
          </w:tcPr>
          <w:p w:rsidR="00A149E1" w:rsidRPr="00470300" w:rsidRDefault="00A149E1" w:rsidP="00344FC7">
            <w:pPr>
              <w:widowControl/>
              <w:adjustRightInd w:val="0"/>
              <w:snapToGrid w:val="0"/>
              <w:jc w:val="left"/>
              <w:rPr>
                <w:rFonts w:ascii="宋体" w:cs="仿宋_GB2312"/>
                <w:szCs w:val="21"/>
              </w:rPr>
            </w:pPr>
            <w:r w:rsidRPr="00470300">
              <w:rPr>
                <w:rFonts w:ascii="宋体" w:hAnsi="宋体" w:hint="eastAsia"/>
                <w:szCs w:val="21"/>
              </w:rPr>
              <w:t>建设项目选址审批</w:t>
            </w:r>
          </w:p>
        </w:tc>
        <w:tc>
          <w:tcPr>
            <w:tcW w:w="1136" w:type="dxa"/>
          </w:tcPr>
          <w:p w:rsidR="00A149E1" w:rsidRPr="00470300" w:rsidRDefault="00A149E1" w:rsidP="00344FC7">
            <w:pPr>
              <w:rPr>
                <w:rFonts w:ascii="宋体"/>
                <w:szCs w:val="21"/>
              </w:rPr>
            </w:pPr>
          </w:p>
        </w:tc>
      </w:tr>
      <w:tr w:rsidR="00A149E1" w:rsidRPr="00470300" w:rsidTr="00344FC7">
        <w:tc>
          <w:tcPr>
            <w:tcW w:w="1064" w:type="dxa"/>
            <w:vMerge w:val="restart"/>
            <w:vAlign w:val="center"/>
          </w:tcPr>
          <w:p w:rsidR="00A149E1" w:rsidRPr="00470300" w:rsidRDefault="00A149E1" w:rsidP="00344FC7">
            <w:pPr>
              <w:jc w:val="center"/>
            </w:pPr>
            <w:r w:rsidRPr="00470300">
              <w:rPr>
                <w:rFonts w:ascii="宋体" w:hAnsi="宋体" w:hint="eastAsia"/>
                <w:szCs w:val="21"/>
              </w:rPr>
              <w:t>城市、县人民政府城乡规划主管部门（4项）</w:t>
            </w:r>
          </w:p>
        </w:tc>
        <w:tc>
          <w:tcPr>
            <w:tcW w:w="636" w:type="dxa"/>
            <w:vAlign w:val="center"/>
          </w:tcPr>
          <w:p w:rsidR="00A149E1" w:rsidRPr="00470300" w:rsidRDefault="00A149E1" w:rsidP="00344FC7">
            <w:pPr>
              <w:jc w:val="center"/>
            </w:pPr>
            <w:r w:rsidRPr="00470300">
              <w:rPr>
                <w:rFonts w:hint="eastAsia"/>
              </w:rPr>
              <w:t>1</w:t>
            </w:r>
          </w:p>
        </w:tc>
        <w:tc>
          <w:tcPr>
            <w:tcW w:w="5788" w:type="dxa"/>
            <w:vAlign w:val="center"/>
          </w:tcPr>
          <w:p w:rsidR="00A149E1" w:rsidRPr="00470300" w:rsidRDefault="00A149E1" w:rsidP="00344FC7">
            <w:pPr>
              <w:widowControl/>
              <w:adjustRightInd w:val="0"/>
              <w:snapToGrid w:val="0"/>
              <w:jc w:val="left"/>
              <w:rPr>
                <w:rFonts w:ascii="宋体" w:cs="仿宋_GB2312"/>
                <w:szCs w:val="21"/>
              </w:rPr>
            </w:pPr>
            <w:r w:rsidRPr="00470300">
              <w:rPr>
                <w:rFonts w:ascii="宋体" w:hAnsi="宋体" w:hint="eastAsia"/>
                <w:szCs w:val="21"/>
              </w:rPr>
              <w:t>建设用地规划许可</w:t>
            </w:r>
          </w:p>
        </w:tc>
        <w:tc>
          <w:tcPr>
            <w:tcW w:w="1136" w:type="dxa"/>
          </w:tcPr>
          <w:p w:rsidR="00A149E1" w:rsidRPr="00470300" w:rsidRDefault="00A149E1" w:rsidP="00344FC7">
            <w:pPr>
              <w:rPr>
                <w:rFonts w:ascii="宋体"/>
                <w:szCs w:val="21"/>
              </w:rPr>
            </w:pPr>
          </w:p>
        </w:tc>
      </w:tr>
      <w:tr w:rsidR="00A149E1" w:rsidRPr="00470300" w:rsidTr="00344FC7">
        <w:tc>
          <w:tcPr>
            <w:tcW w:w="1064" w:type="dxa"/>
            <w:vMerge/>
            <w:vAlign w:val="center"/>
          </w:tcPr>
          <w:p w:rsidR="00A149E1" w:rsidRPr="00470300" w:rsidRDefault="00A149E1" w:rsidP="00344FC7">
            <w:pPr>
              <w:jc w:val="center"/>
            </w:pPr>
          </w:p>
        </w:tc>
        <w:tc>
          <w:tcPr>
            <w:tcW w:w="636" w:type="dxa"/>
            <w:vAlign w:val="center"/>
          </w:tcPr>
          <w:p w:rsidR="00A149E1" w:rsidRPr="00470300" w:rsidRDefault="00A149E1" w:rsidP="00344FC7">
            <w:pPr>
              <w:jc w:val="center"/>
            </w:pPr>
            <w:r w:rsidRPr="00470300">
              <w:rPr>
                <w:rFonts w:hint="eastAsia"/>
              </w:rPr>
              <w:t>2</w:t>
            </w:r>
          </w:p>
        </w:tc>
        <w:tc>
          <w:tcPr>
            <w:tcW w:w="5788" w:type="dxa"/>
            <w:vAlign w:val="center"/>
          </w:tcPr>
          <w:p w:rsidR="00A149E1" w:rsidRPr="00470300" w:rsidRDefault="00A149E1" w:rsidP="00344FC7">
            <w:pPr>
              <w:widowControl/>
              <w:adjustRightInd w:val="0"/>
              <w:snapToGrid w:val="0"/>
              <w:jc w:val="left"/>
              <w:rPr>
                <w:rFonts w:ascii="宋体" w:cs="仿宋_GB2312"/>
                <w:szCs w:val="21"/>
              </w:rPr>
            </w:pPr>
            <w:r w:rsidRPr="00470300">
              <w:rPr>
                <w:rFonts w:ascii="宋体" w:hAnsi="宋体" w:hint="eastAsia"/>
                <w:szCs w:val="21"/>
              </w:rPr>
              <w:t>建设工程规划许可</w:t>
            </w:r>
          </w:p>
        </w:tc>
        <w:tc>
          <w:tcPr>
            <w:tcW w:w="1136" w:type="dxa"/>
          </w:tcPr>
          <w:p w:rsidR="00A149E1" w:rsidRPr="00470300" w:rsidRDefault="00A149E1" w:rsidP="00344FC7">
            <w:pPr>
              <w:rPr>
                <w:rFonts w:ascii="宋体"/>
                <w:szCs w:val="21"/>
              </w:rPr>
            </w:pPr>
          </w:p>
        </w:tc>
      </w:tr>
      <w:tr w:rsidR="00A149E1" w:rsidRPr="00470300" w:rsidTr="00344FC7">
        <w:tc>
          <w:tcPr>
            <w:tcW w:w="1064" w:type="dxa"/>
            <w:vMerge/>
            <w:vAlign w:val="center"/>
          </w:tcPr>
          <w:p w:rsidR="00A149E1" w:rsidRPr="00470300" w:rsidRDefault="00A149E1" w:rsidP="00344FC7">
            <w:pPr>
              <w:jc w:val="center"/>
            </w:pPr>
          </w:p>
        </w:tc>
        <w:tc>
          <w:tcPr>
            <w:tcW w:w="636" w:type="dxa"/>
            <w:vAlign w:val="center"/>
          </w:tcPr>
          <w:p w:rsidR="00A149E1" w:rsidRPr="00470300" w:rsidRDefault="00A149E1" w:rsidP="00344FC7">
            <w:pPr>
              <w:jc w:val="center"/>
            </w:pPr>
            <w:r w:rsidRPr="00470300">
              <w:rPr>
                <w:rFonts w:hint="eastAsia"/>
              </w:rPr>
              <w:t>3</w:t>
            </w:r>
          </w:p>
        </w:tc>
        <w:tc>
          <w:tcPr>
            <w:tcW w:w="5788" w:type="dxa"/>
            <w:vAlign w:val="center"/>
          </w:tcPr>
          <w:p w:rsidR="00A149E1" w:rsidRPr="00470300" w:rsidRDefault="00A149E1" w:rsidP="00344FC7">
            <w:pPr>
              <w:widowControl/>
              <w:adjustRightInd w:val="0"/>
              <w:snapToGrid w:val="0"/>
              <w:jc w:val="left"/>
              <w:rPr>
                <w:rFonts w:ascii="宋体" w:cs="仿宋_GB2312"/>
                <w:szCs w:val="21"/>
              </w:rPr>
            </w:pPr>
            <w:r w:rsidRPr="00470300">
              <w:rPr>
                <w:rFonts w:ascii="宋体" w:hAnsi="宋体" w:hint="eastAsia"/>
                <w:szCs w:val="21"/>
              </w:rPr>
              <w:t>乡村建设规划许可</w:t>
            </w:r>
          </w:p>
        </w:tc>
        <w:tc>
          <w:tcPr>
            <w:tcW w:w="1136" w:type="dxa"/>
          </w:tcPr>
          <w:p w:rsidR="00A149E1" w:rsidRPr="00470300" w:rsidRDefault="00A149E1" w:rsidP="00344FC7">
            <w:pPr>
              <w:rPr>
                <w:rFonts w:ascii="宋体"/>
                <w:szCs w:val="21"/>
              </w:rPr>
            </w:pPr>
          </w:p>
        </w:tc>
      </w:tr>
      <w:tr w:rsidR="00A149E1" w:rsidRPr="00470300" w:rsidTr="00344FC7">
        <w:tc>
          <w:tcPr>
            <w:tcW w:w="1064" w:type="dxa"/>
            <w:vMerge/>
            <w:vAlign w:val="center"/>
          </w:tcPr>
          <w:p w:rsidR="00A149E1" w:rsidRPr="00470300" w:rsidRDefault="00A149E1" w:rsidP="00344FC7">
            <w:pPr>
              <w:jc w:val="center"/>
            </w:pPr>
          </w:p>
        </w:tc>
        <w:tc>
          <w:tcPr>
            <w:tcW w:w="636" w:type="dxa"/>
            <w:vAlign w:val="center"/>
          </w:tcPr>
          <w:p w:rsidR="00A149E1" w:rsidRPr="00470300" w:rsidRDefault="00A149E1" w:rsidP="00344FC7">
            <w:pPr>
              <w:jc w:val="center"/>
            </w:pPr>
            <w:r w:rsidRPr="00470300">
              <w:rPr>
                <w:rFonts w:hint="eastAsia"/>
              </w:rPr>
              <w:t>4</w:t>
            </w:r>
          </w:p>
        </w:tc>
        <w:tc>
          <w:tcPr>
            <w:tcW w:w="5788" w:type="dxa"/>
            <w:vAlign w:val="center"/>
          </w:tcPr>
          <w:p w:rsidR="00A149E1" w:rsidRPr="00470300" w:rsidRDefault="00A149E1" w:rsidP="00344FC7">
            <w:pPr>
              <w:widowControl/>
              <w:adjustRightInd w:val="0"/>
              <w:snapToGrid w:val="0"/>
              <w:jc w:val="left"/>
              <w:rPr>
                <w:rFonts w:ascii="宋体" w:cs="仿宋_GB2312"/>
                <w:szCs w:val="21"/>
              </w:rPr>
            </w:pPr>
            <w:r w:rsidRPr="00470300">
              <w:rPr>
                <w:rFonts w:ascii="宋体" w:hAnsi="宋体" w:hint="eastAsia"/>
                <w:szCs w:val="21"/>
              </w:rPr>
              <w:t>临时建设规划许可</w:t>
            </w:r>
          </w:p>
        </w:tc>
        <w:tc>
          <w:tcPr>
            <w:tcW w:w="1136" w:type="dxa"/>
          </w:tcPr>
          <w:p w:rsidR="00A149E1" w:rsidRPr="00470300" w:rsidRDefault="00A149E1" w:rsidP="00344FC7">
            <w:pPr>
              <w:rPr>
                <w:rFonts w:ascii="宋体"/>
                <w:szCs w:val="21"/>
              </w:rPr>
            </w:pPr>
          </w:p>
        </w:tc>
      </w:tr>
      <w:tr w:rsidR="00A149E1" w:rsidRPr="00470300" w:rsidTr="00344FC7">
        <w:tc>
          <w:tcPr>
            <w:tcW w:w="1064" w:type="dxa"/>
            <w:vAlign w:val="center"/>
          </w:tcPr>
          <w:p w:rsidR="00A149E1" w:rsidRPr="00470300" w:rsidRDefault="00A149E1" w:rsidP="00344FC7">
            <w:pPr>
              <w:jc w:val="center"/>
              <w:rPr>
                <w:rFonts w:ascii="宋体" w:hAnsi="宋体"/>
                <w:szCs w:val="21"/>
              </w:rPr>
            </w:pPr>
            <w:r w:rsidRPr="00470300">
              <w:rPr>
                <w:rFonts w:ascii="宋体" w:hAnsi="宋体" w:hint="eastAsia"/>
                <w:szCs w:val="21"/>
              </w:rPr>
              <w:t>城市规划行政主管部门和城市供水行政主管部门（1项）</w:t>
            </w:r>
          </w:p>
        </w:tc>
        <w:tc>
          <w:tcPr>
            <w:tcW w:w="636" w:type="dxa"/>
            <w:vAlign w:val="center"/>
          </w:tcPr>
          <w:p w:rsidR="00A149E1" w:rsidRPr="00470300" w:rsidRDefault="00A149E1" w:rsidP="00344FC7">
            <w:pPr>
              <w:jc w:val="center"/>
              <w:rPr>
                <w:rFonts w:ascii="宋体" w:hAnsi="宋体"/>
                <w:szCs w:val="21"/>
              </w:rPr>
            </w:pPr>
            <w:r w:rsidRPr="00470300">
              <w:rPr>
                <w:rFonts w:ascii="宋体" w:hAnsi="宋体" w:hint="eastAsia"/>
                <w:szCs w:val="21"/>
              </w:rPr>
              <w:t>1</w:t>
            </w:r>
          </w:p>
        </w:tc>
        <w:tc>
          <w:tcPr>
            <w:tcW w:w="5788" w:type="dxa"/>
            <w:vAlign w:val="center"/>
          </w:tcPr>
          <w:p w:rsidR="00A149E1" w:rsidRPr="00470300" w:rsidRDefault="00A149E1" w:rsidP="00344FC7">
            <w:pPr>
              <w:widowControl/>
              <w:adjustRightInd w:val="0"/>
              <w:snapToGrid w:val="0"/>
              <w:jc w:val="left"/>
              <w:rPr>
                <w:rFonts w:ascii="宋体" w:hAnsi="宋体"/>
                <w:szCs w:val="21"/>
              </w:rPr>
            </w:pPr>
            <w:r w:rsidRPr="00470300">
              <w:rPr>
                <w:rFonts w:ascii="宋体" w:hAnsi="宋体" w:hint="eastAsia"/>
                <w:szCs w:val="21"/>
              </w:rPr>
              <w:t>改装、拆除或迁移城市公共供水设施审批</w:t>
            </w:r>
          </w:p>
        </w:tc>
        <w:tc>
          <w:tcPr>
            <w:tcW w:w="1136" w:type="dxa"/>
          </w:tcPr>
          <w:p w:rsidR="00A149E1" w:rsidRPr="00470300" w:rsidRDefault="00A149E1" w:rsidP="00344FC7">
            <w:pPr>
              <w:rPr>
                <w:rFonts w:ascii="宋体"/>
                <w:szCs w:val="21"/>
              </w:rPr>
            </w:pPr>
          </w:p>
        </w:tc>
      </w:tr>
      <w:tr w:rsidR="00A149E1" w:rsidRPr="00470300" w:rsidTr="00344FC7">
        <w:tc>
          <w:tcPr>
            <w:tcW w:w="1064" w:type="dxa"/>
            <w:vAlign w:val="center"/>
          </w:tcPr>
          <w:p w:rsidR="00A149E1" w:rsidRPr="00470300" w:rsidRDefault="00A149E1" w:rsidP="00344FC7">
            <w:pPr>
              <w:widowControl/>
              <w:adjustRightInd w:val="0"/>
              <w:snapToGrid w:val="0"/>
              <w:jc w:val="center"/>
              <w:rPr>
                <w:rFonts w:ascii="宋体" w:hAnsi="宋体"/>
                <w:szCs w:val="21"/>
              </w:rPr>
            </w:pPr>
            <w:r w:rsidRPr="00470300">
              <w:rPr>
                <w:rFonts w:ascii="宋体" w:hAnsi="宋体" w:hint="eastAsia"/>
                <w:szCs w:val="21"/>
              </w:rPr>
              <w:t>建设行政</w:t>
            </w:r>
          </w:p>
          <w:p w:rsidR="00A149E1" w:rsidRPr="00470300" w:rsidRDefault="00A149E1" w:rsidP="00344FC7">
            <w:pPr>
              <w:jc w:val="center"/>
              <w:rPr>
                <w:rFonts w:ascii="宋体" w:hAnsi="宋体"/>
                <w:szCs w:val="21"/>
              </w:rPr>
            </w:pPr>
            <w:r w:rsidRPr="00470300">
              <w:rPr>
                <w:rFonts w:ascii="宋体" w:hAnsi="宋体" w:hint="eastAsia"/>
                <w:szCs w:val="21"/>
              </w:rPr>
              <w:t>主管部门（1项）</w:t>
            </w:r>
          </w:p>
        </w:tc>
        <w:tc>
          <w:tcPr>
            <w:tcW w:w="636" w:type="dxa"/>
            <w:vAlign w:val="center"/>
          </w:tcPr>
          <w:p w:rsidR="00A149E1" w:rsidRPr="00470300" w:rsidRDefault="00A149E1" w:rsidP="00344FC7">
            <w:pPr>
              <w:jc w:val="center"/>
              <w:rPr>
                <w:rFonts w:ascii="宋体" w:hAnsi="宋体"/>
                <w:szCs w:val="21"/>
              </w:rPr>
            </w:pPr>
            <w:r w:rsidRPr="00470300">
              <w:rPr>
                <w:rFonts w:ascii="宋体" w:hAnsi="宋体" w:hint="eastAsia"/>
                <w:szCs w:val="21"/>
              </w:rPr>
              <w:t>1</w:t>
            </w:r>
          </w:p>
        </w:tc>
        <w:tc>
          <w:tcPr>
            <w:tcW w:w="5788" w:type="dxa"/>
            <w:vAlign w:val="center"/>
          </w:tcPr>
          <w:p w:rsidR="00A149E1" w:rsidRPr="00470300" w:rsidRDefault="00A149E1" w:rsidP="00344FC7">
            <w:pPr>
              <w:widowControl/>
              <w:adjustRightInd w:val="0"/>
              <w:snapToGrid w:val="0"/>
              <w:jc w:val="left"/>
              <w:rPr>
                <w:rFonts w:ascii="宋体" w:hAnsi="宋体"/>
                <w:szCs w:val="21"/>
              </w:rPr>
            </w:pPr>
            <w:r w:rsidRPr="00470300">
              <w:rPr>
                <w:rFonts w:ascii="宋体" w:hAnsi="宋体" w:hint="eastAsia"/>
                <w:szCs w:val="21"/>
              </w:rPr>
              <w:t>建筑工程施工许可</w:t>
            </w:r>
          </w:p>
        </w:tc>
        <w:tc>
          <w:tcPr>
            <w:tcW w:w="1136" w:type="dxa"/>
          </w:tcPr>
          <w:p w:rsidR="00A149E1" w:rsidRPr="00470300" w:rsidRDefault="00A149E1" w:rsidP="00344FC7">
            <w:pPr>
              <w:rPr>
                <w:rFonts w:ascii="宋体"/>
                <w:szCs w:val="21"/>
              </w:rPr>
            </w:pPr>
          </w:p>
        </w:tc>
      </w:tr>
      <w:tr w:rsidR="00A149E1" w:rsidRPr="00470300" w:rsidTr="00344FC7">
        <w:tc>
          <w:tcPr>
            <w:tcW w:w="1064" w:type="dxa"/>
            <w:vAlign w:val="center"/>
          </w:tcPr>
          <w:p w:rsidR="00A149E1" w:rsidRPr="00470300" w:rsidRDefault="00A149E1" w:rsidP="00344FC7">
            <w:pPr>
              <w:jc w:val="center"/>
              <w:rPr>
                <w:rFonts w:ascii="宋体" w:hAnsi="宋体"/>
                <w:szCs w:val="21"/>
              </w:rPr>
            </w:pPr>
            <w:r w:rsidRPr="00470300">
              <w:rPr>
                <w:rFonts w:ascii="宋体" w:hAnsi="宋体" w:hint="eastAsia"/>
                <w:szCs w:val="21"/>
              </w:rPr>
              <w:t>房地产管理部门（1项）</w:t>
            </w:r>
          </w:p>
        </w:tc>
        <w:tc>
          <w:tcPr>
            <w:tcW w:w="636" w:type="dxa"/>
            <w:vAlign w:val="center"/>
          </w:tcPr>
          <w:p w:rsidR="00A149E1" w:rsidRPr="00470300" w:rsidRDefault="00A149E1" w:rsidP="00344FC7">
            <w:pPr>
              <w:jc w:val="center"/>
              <w:rPr>
                <w:rFonts w:ascii="宋体" w:hAnsi="宋体"/>
                <w:szCs w:val="21"/>
              </w:rPr>
            </w:pPr>
            <w:r w:rsidRPr="00470300">
              <w:rPr>
                <w:rFonts w:ascii="宋体" w:hAnsi="宋体" w:hint="eastAsia"/>
                <w:szCs w:val="21"/>
              </w:rPr>
              <w:t>1</w:t>
            </w:r>
          </w:p>
        </w:tc>
        <w:tc>
          <w:tcPr>
            <w:tcW w:w="5788" w:type="dxa"/>
            <w:vAlign w:val="center"/>
          </w:tcPr>
          <w:p w:rsidR="00A149E1" w:rsidRPr="00470300" w:rsidRDefault="00A149E1" w:rsidP="00344FC7">
            <w:pPr>
              <w:widowControl/>
              <w:adjustRightInd w:val="0"/>
              <w:snapToGrid w:val="0"/>
              <w:jc w:val="left"/>
              <w:rPr>
                <w:rFonts w:ascii="宋体" w:hAnsi="宋体"/>
                <w:szCs w:val="21"/>
              </w:rPr>
            </w:pPr>
            <w:r w:rsidRPr="00470300">
              <w:rPr>
                <w:rFonts w:ascii="宋体" w:hAnsi="宋体" w:hint="eastAsia"/>
                <w:szCs w:val="21"/>
              </w:rPr>
              <w:t>商品房预售许可</w:t>
            </w:r>
          </w:p>
        </w:tc>
        <w:tc>
          <w:tcPr>
            <w:tcW w:w="1136" w:type="dxa"/>
          </w:tcPr>
          <w:p w:rsidR="00A149E1" w:rsidRPr="00470300" w:rsidRDefault="00A149E1" w:rsidP="00344FC7">
            <w:pPr>
              <w:rPr>
                <w:rFonts w:ascii="宋体"/>
                <w:szCs w:val="21"/>
              </w:rPr>
            </w:pPr>
          </w:p>
        </w:tc>
      </w:tr>
      <w:tr w:rsidR="00A149E1" w:rsidRPr="00470300" w:rsidTr="00344FC7">
        <w:tc>
          <w:tcPr>
            <w:tcW w:w="1064" w:type="dxa"/>
            <w:vAlign w:val="center"/>
          </w:tcPr>
          <w:p w:rsidR="00A149E1" w:rsidRPr="00470300" w:rsidRDefault="00A149E1" w:rsidP="00344FC7">
            <w:pPr>
              <w:jc w:val="center"/>
              <w:rPr>
                <w:rFonts w:ascii="宋体" w:hAnsi="宋体"/>
                <w:szCs w:val="21"/>
              </w:rPr>
            </w:pPr>
            <w:r w:rsidRPr="00470300">
              <w:rPr>
                <w:rFonts w:ascii="宋体" w:hAnsi="宋体" w:hint="eastAsia"/>
                <w:szCs w:val="21"/>
              </w:rPr>
              <w:t>城市供水行政主管部门（1项）</w:t>
            </w:r>
          </w:p>
        </w:tc>
        <w:tc>
          <w:tcPr>
            <w:tcW w:w="636" w:type="dxa"/>
            <w:vAlign w:val="center"/>
          </w:tcPr>
          <w:p w:rsidR="00A149E1" w:rsidRPr="00470300" w:rsidRDefault="00A149E1" w:rsidP="00344FC7">
            <w:pPr>
              <w:jc w:val="center"/>
              <w:rPr>
                <w:rFonts w:ascii="宋体" w:hAnsi="宋体"/>
                <w:szCs w:val="21"/>
              </w:rPr>
            </w:pPr>
            <w:r w:rsidRPr="00470300">
              <w:rPr>
                <w:rFonts w:ascii="宋体" w:hAnsi="宋体" w:hint="eastAsia"/>
                <w:szCs w:val="21"/>
              </w:rPr>
              <w:t>1</w:t>
            </w:r>
          </w:p>
        </w:tc>
        <w:tc>
          <w:tcPr>
            <w:tcW w:w="5788" w:type="dxa"/>
            <w:vAlign w:val="center"/>
          </w:tcPr>
          <w:p w:rsidR="00A149E1" w:rsidRPr="00470300" w:rsidRDefault="00A149E1" w:rsidP="00344FC7">
            <w:pPr>
              <w:widowControl/>
              <w:adjustRightInd w:val="0"/>
              <w:snapToGrid w:val="0"/>
              <w:jc w:val="left"/>
              <w:rPr>
                <w:rFonts w:ascii="宋体" w:hAnsi="宋体"/>
                <w:szCs w:val="21"/>
              </w:rPr>
            </w:pPr>
            <w:r w:rsidRPr="00470300">
              <w:rPr>
                <w:rFonts w:ascii="宋体" w:hAnsi="宋体" w:hint="eastAsia"/>
                <w:szCs w:val="21"/>
              </w:rPr>
              <w:t>停止供水审批</w:t>
            </w:r>
          </w:p>
        </w:tc>
        <w:tc>
          <w:tcPr>
            <w:tcW w:w="1136" w:type="dxa"/>
          </w:tcPr>
          <w:p w:rsidR="00A149E1" w:rsidRPr="00470300" w:rsidRDefault="00A149E1" w:rsidP="00344FC7">
            <w:pPr>
              <w:rPr>
                <w:rFonts w:ascii="宋体"/>
                <w:szCs w:val="21"/>
              </w:rPr>
            </w:pPr>
          </w:p>
        </w:tc>
      </w:tr>
      <w:tr w:rsidR="00A149E1" w:rsidRPr="00470300" w:rsidTr="00344FC7">
        <w:tc>
          <w:tcPr>
            <w:tcW w:w="1064" w:type="dxa"/>
            <w:vAlign w:val="center"/>
          </w:tcPr>
          <w:p w:rsidR="00A149E1" w:rsidRPr="00470300" w:rsidRDefault="00A149E1" w:rsidP="00344FC7">
            <w:pPr>
              <w:jc w:val="center"/>
              <w:rPr>
                <w:rFonts w:ascii="宋体" w:hAnsi="宋体"/>
                <w:szCs w:val="21"/>
              </w:rPr>
            </w:pPr>
            <w:r w:rsidRPr="00470300">
              <w:rPr>
                <w:rFonts w:ascii="宋体" w:hAnsi="宋体" w:hint="eastAsia"/>
                <w:szCs w:val="21"/>
              </w:rPr>
              <w:t>城市排水行政主管部门（1项）</w:t>
            </w:r>
          </w:p>
        </w:tc>
        <w:tc>
          <w:tcPr>
            <w:tcW w:w="636" w:type="dxa"/>
            <w:vAlign w:val="center"/>
          </w:tcPr>
          <w:p w:rsidR="00A149E1" w:rsidRPr="00470300" w:rsidRDefault="00A149E1" w:rsidP="00344FC7">
            <w:pPr>
              <w:jc w:val="center"/>
              <w:rPr>
                <w:rFonts w:ascii="宋体" w:hAnsi="宋体"/>
                <w:szCs w:val="21"/>
              </w:rPr>
            </w:pPr>
            <w:r w:rsidRPr="00470300">
              <w:rPr>
                <w:rFonts w:ascii="宋体" w:hAnsi="宋体" w:hint="eastAsia"/>
                <w:szCs w:val="21"/>
              </w:rPr>
              <w:t>1</w:t>
            </w:r>
          </w:p>
        </w:tc>
        <w:tc>
          <w:tcPr>
            <w:tcW w:w="5788" w:type="dxa"/>
            <w:vAlign w:val="center"/>
          </w:tcPr>
          <w:p w:rsidR="00A149E1" w:rsidRPr="00470300" w:rsidRDefault="00A149E1" w:rsidP="00344FC7">
            <w:pPr>
              <w:widowControl/>
              <w:adjustRightInd w:val="0"/>
              <w:snapToGrid w:val="0"/>
              <w:jc w:val="left"/>
              <w:rPr>
                <w:rFonts w:ascii="宋体" w:hAnsi="宋体"/>
                <w:szCs w:val="21"/>
              </w:rPr>
            </w:pPr>
            <w:r w:rsidRPr="00470300">
              <w:rPr>
                <w:rFonts w:ascii="宋体" w:hAnsi="宋体" w:hint="eastAsia"/>
                <w:szCs w:val="21"/>
              </w:rPr>
              <w:t>城市排水许可（污水排入排水管网许可）</w:t>
            </w:r>
          </w:p>
        </w:tc>
        <w:tc>
          <w:tcPr>
            <w:tcW w:w="1136" w:type="dxa"/>
          </w:tcPr>
          <w:p w:rsidR="00A149E1" w:rsidRPr="00470300" w:rsidRDefault="00A149E1" w:rsidP="00344FC7">
            <w:pPr>
              <w:rPr>
                <w:rFonts w:ascii="宋体"/>
                <w:szCs w:val="21"/>
              </w:rPr>
            </w:pPr>
          </w:p>
        </w:tc>
      </w:tr>
      <w:tr w:rsidR="00A149E1" w:rsidRPr="00470300" w:rsidTr="00344FC7">
        <w:tc>
          <w:tcPr>
            <w:tcW w:w="1064" w:type="dxa"/>
            <w:vMerge w:val="restart"/>
            <w:vAlign w:val="center"/>
          </w:tcPr>
          <w:p w:rsidR="00A149E1" w:rsidRPr="00470300" w:rsidRDefault="00A149E1" w:rsidP="00344FC7">
            <w:pPr>
              <w:widowControl/>
              <w:adjustRightInd w:val="0"/>
              <w:snapToGrid w:val="0"/>
              <w:jc w:val="center"/>
              <w:rPr>
                <w:rFonts w:ascii="宋体" w:hAnsi="宋体"/>
                <w:szCs w:val="21"/>
              </w:rPr>
            </w:pPr>
            <w:r w:rsidRPr="00470300">
              <w:rPr>
                <w:rFonts w:ascii="宋体" w:hAnsi="宋体" w:hint="eastAsia"/>
                <w:szCs w:val="21"/>
              </w:rPr>
              <w:t>燃气管理</w:t>
            </w:r>
          </w:p>
          <w:p w:rsidR="00A149E1" w:rsidRPr="00470300" w:rsidRDefault="00A149E1" w:rsidP="00344FC7">
            <w:pPr>
              <w:jc w:val="center"/>
              <w:rPr>
                <w:rFonts w:ascii="宋体" w:hAnsi="宋体"/>
                <w:szCs w:val="21"/>
              </w:rPr>
            </w:pPr>
            <w:r w:rsidRPr="00470300">
              <w:rPr>
                <w:rFonts w:ascii="宋体" w:hAnsi="宋体" w:hint="eastAsia"/>
                <w:szCs w:val="21"/>
              </w:rPr>
              <w:lastRenderedPageBreak/>
              <w:t>部门（2项）</w:t>
            </w:r>
          </w:p>
        </w:tc>
        <w:tc>
          <w:tcPr>
            <w:tcW w:w="636" w:type="dxa"/>
            <w:vAlign w:val="center"/>
          </w:tcPr>
          <w:p w:rsidR="00A149E1" w:rsidRPr="00470300" w:rsidRDefault="00A149E1" w:rsidP="00344FC7">
            <w:pPr>
              <w:jc w:val="center"/>
              <w:rPr>
                <w:rFonts w:ascii="宋体" w:hAnsi="宋体"/>
                <w:szCs w:val="21"/>
              </w:rPr>
            </w:pPr>
            <w:r w:rsidRPr="00470300">
              <w:rPr>
                <w:rFonts w:ascii="宋体" w:hAnsi="宋体" w:hint="eastAsia"/>
                <w:szCs w:val="21"/>
              </w:rPr>
              <w:lastRenderedPageBreak/>
              <w:t>1</w:t>
            </w:r>
          </w:p>
        </w:tc>
        <w:tc>
          <w:tcPr>
            <w:tcW w:w="5788" w:type="dxa"/>
            <w:vAlign w:val="center"/>
          </w:tcPr>
          <w:p w:rsidR="00A149E1" w:rsidRPr="00470300" w:rsidRDefault="00A149E1" w:rsidP="00344FC7">
            <w:pPr>
              <w:widowControl/>
              <w:adjustRightInd w:val="0"/>
              <w:snapToGrid w:val="0"/>
              <w:jc w:val="left"/>
              <w:rPr>
                <w:rFonts w:ascii="宋体" w:hAnsi="宋体"/>
                <w:szCs w:val="21"/>
              </w:rPr>
            </w:pPr>
            <w:r w:rsidRPr="00470300">
              <w:rPr>
                <w:rFonts w:ascii="宋体" w:hAnsi="宋体" w:hint="eastAsia"/>
                <w:szCs w:val="21"/>
              </w:rPr>
              <w:t>燃气设施改动审批</w:t>
            </w:r>
          </w:p>
        </w:tc>
        <w:tc>
          <w:tcPr>
            <w:tcW w:w="1136" w:type="dxa"/>
          </w:tcPr>
          <w:p w:rsidR="00A149E1" w:rsidRPr="00470300" w:rsidRDefault="00A149E1" w:rsidP="00344FC7">
            <w:pPr>
              <w:rPr>
                <w:rFonts w:ascii="宋体"/>
                <w:szCs w:val="21"/>
              </w:rPr>
            </w:pPr>
          </w:p>
        </w:tc>
      </w:tr>
      <w:tr w:rsidR="00A149E1" w:rsidRPr="00470300" w:rsidTr="00344FC7">
        <w:tc>
          <w:tcPr>
            <w:tcW w:w="1064" w:type="dxa"/>
            <w:vMerge/>
            <w:vAlign w:val="center"/>
          </w:tcPr>
          <w:p w:rsidR="00A149E1" w:rsidRPr="00470300" w:rsidRDefault="00A149E1" w:rsidP="00344FC7">
            <w:pPr>
              <w:jc w:val="center"/>
              <w:rPr>
                <w:rFonts w:ascii="宋体" w:hAnsi="宋体"/>
                <w:szCs w:val="21"/>
              </w:rPr>
            </w:pPr>
          </w:p>
        </w:tc>
        <w:tc>
          <w:tcPr>
            <w:tcW w:w="636" w:type="dxa"/>
            <w:vAlign w:val="center"/>
          </w:tcPr>
          <w:p w:rsidR="00A149E1" w:rsidRPr="00470300" w:rsidRDefault="00A149E1" w:rsidP="00344FC7">
            <w:pPr>
              <w:jc w:val="center"/>
              <w:rPr>
                <w:rFonts w:ascii="宋体" w:hAnsi="宋体"/>
                <w:szCs w:val="21"/>
              </w:rPr>
            </w:pPr>
            <w:r w:rsidRPr="00470300">
              <w:rPr>
                <w:rFonts w:ascii="宋体" w:hAnsi="宋体" w:hint="eastAsia"/>
                <w:szCs w:val="21"/>
              </w:rPr>
              <w:t>2</w:t>
            </w:r>
          </w:p>
        </w:tc>
        <w:tc>
          <w:tcPr>
            <w:tcW w:w="5788" w:type="dxa"/>
            <w:vAlign w:val="center"/>
          </w:tcPr>
          <w:p w:rsidR="00A149E1" w:rsidRPr="00470300" w:rsidRDefault="00A149E1" w:rsidP="00344FC7">
            <w:pPr>
              <w:widowControl/>
              <w:adjustRightInd w:val="0"/>
              <w:snapToGrid w:val="0"/>
              <w:jc w:val="left"/>
              <w:rPr>
                <w:rFonts w:ascii="宋体" w:hAnsi="宋体"/>
                <w:szCs w:val="21"/>
              </w:rPr>
            </w:pPr>
            <w:r w:rsidRPr="00470300">
              <w:rPr>
                <w:rFonts w:ascii="宋体" w:hAnsi="宋体" w:hint="eastAsia"/>
                <w:szCs w:val="21"/>
              </w:rPr>
              <w:t>燃气经营许可</w:t>
            </w:r>
          </w:p>
        </w:tc>
        <w:tc>
          <w:tcPr>
            <w:tcW w:w="1136" w:type="dxa"/>
          </w:tcPr>
          <w:p w:rsidR="00A149E1" w:rsidRPr="00470300" w:rsidRDefault="00A149E1" w:rsidP="00344FC7">
            <w:pPr>
              <w:rPr>
                <w:rFonts w:ascii="宋体"/>
                <w:szCs w:val="21"/>
              </w:rPr>
            </w:pPr>
          </w:p>
        </w:tc>
      </w:tr>
      <w:tr w:rsidR="00A149E1" w:rsidRPr="00470300" w:rsidTr="00344FC7">
        <w:tc>
          <w:tcPr>
            <w:tcW w:w="1064" w:type="dxa"/>
            <w:vMerge w:val="restart"/>
            <w:vAlign w:val="center"/>
          </w:tcPr>
          <w:p w:rsidR="00A149E1" w:rsidRPr="00470300" w:rsidRDefault="00A149E1" w:rsidP="00344FC7">
            <w:pPr>
              <w:jc w:val="center"/>
              <w:rPr>
                <w:rFonts w:ascii="宋体" w:hAnsi="宋体"/>
                <w:szCs w:val="21"/>
              </w:rPr>
            </w:pPr>
            <w:r w:rsidRPr="00470300">
              <w:rPr>
                <w:rFonts w:ascii="宋体" w:hAnsi="宋体" w:cs="宋体" w:hint="eastAsia"/>
                <w:kern w:val="0"/>
                <w:szCs w:val="21"/>
              </w:rPr>
              <w:lastRenderedPageBreak/>
              <w:t>城市人民政府市政工程行政主管部门（3项）</w:t>
            </w:r>
          </w:p>
        </w:tc>
        <w:tc>
          <w:tcPr>
            <w:tcW w:w="636" w:type="dxa"/>
            <w:vAlign w:val="center"/>
          </w:tcPr>
          <w:p w:rsidR="00A149E1" w:rsidRPr="00470300" w:rsidRDefault="00A149E1" w:rsidP="00344FC7">
            <w:pPr>
              <w:jc w:val="center"/>
              <w:rPr>
                <w:rFonts w:ascii="宋体" w:hAnsi="宋体"/>
                <w:szCs w:val="21"/>
              </w:rPr>
            </w:pPr>
            <w:r w:rsidRPr="00470300">
              <w:rPr>
                <w:rFonts w:ascii="宋体" w:hAnsi="宋体" w:hint="eastAsia"/>
                <w:szCs w:val="21"/>
              </w:rPr>
              <w:t>1</w:t>
            </w:r>
          </w:p>
        </w:tc>
        <w:tc>
          <w:tcPr>
            <w:tcW w:w="5788" w:type="dxa"/>
            <w:vAlign w:val="center"/>
          </w:tcPr>
          <w:p w:rsidR="00A149E1" w:rsidRPr="00470300" w:rsidRDefault="00A149E1" w:rsidP="00344FC7">
            <w:pPr>
              <w:widowControl/>
              <w:adjustRightInd w:val="0"/>
              <w:snapToGrid w:val="0"/>
              <w:jc w:val="left"/>
              <w:rPr>
                <w:rFonts w:ascii="宋体"/>
                <w:szCs w:val="21"/>
              </w:rPr>
            </w:pPr>
            <w:r w:rsidRPr="00470300">
              <w:rPr>
                <w:rFonts w:ascii="宋体" w:hAnsi="宋体" w:cs="宋体" w:hint="eastAsia"/>
                <w:kern w:val="0"/>
                <w:szCs w:val="21"/>
              </w:rPr>
              <w:t>依附于城市道路、桥梁建设各种管线、杆线等设施审批</w:t>
            </w:r>
          </w:p>
        </w:tc>
        <w:tc>
          <w:tcPr>
            <w:tcW w:w="1136" w:type="dxa"/>
          </w:tcPr>
          <w:p w:rsidR="00A149E1" w:rsidRPr="00470300" w:rsidRDefault="00A149E1" w:rsidP="00344FC7">
            <w:pPr>
              <w:rPr>
                <w:rFonts w:ascii="宋体"/>
                <w:szCs w:val="21"/>
              </w:rPr>
            </w:pPr>
          </w:p>
        </w:tc>
      </w:tr>
      <w:tr w:rsidR="00A149E1" w:rsidRPr="00470300" w:rsidTr="00344FC7">
        <w:tc>
          <w:tcPr>
            <w:tcW w:w="1064" w:type="dxa"/>
            <w:vMerge/>
            <w:vAlign w:val="center"/>
          </w:tcPr>
          <w:p w:rsidR="00A149E1" w:rsidRPr="00470300" w:rsidRDefault="00A149E1" w:rsidP="00344FC7">
            <w:pPr>
              <w:jc w:val="center"/>
            </w:pPr>
          </w:p>
        </w:tc>
        <w:tc>
          <w:tcPr>
            <w:tcW w:w="636" w:type="dxa"/>
            <w:vAlign w:val="center"/>
          </w:tcPr>
          <w:p w:rsidR="00A149E1" w:rsidRPr="00470300" w:rsidRDefault="00A149E1" w:rsidP="00344FC7">
            <w:pPr>
              <w:jc w:val="center"/>
            </w:pPr>
            <w:r w:rsidRPr="00470300">
              <w:rPr>
                <w:rFonts w:hint="eastAsia"/>
              </w:rPr>
              <w:t>2</w:t>
            </w:r>
          </w:p>
        </w:tc>
        <w:tc>
          <w:tcPr>
            <w:tcW w:w="5788" w:type="dxa"/>
            <w:vAlign w:val="center"/>
          </w:tcPr>
          <w:p w:rsidR="00A149E1" w:rsidRPr="00470300" w:rsidRDefault="00A149E1" w:rsidP="00344FC7">
            <w:pPr>
              <w:widowControl/>
              <w:adjustRightInd w:val="0"/>
              <w:snapToGrid w:val="0"/>
              <w:jc w:val="left"/>
              <w:rPr>
                <w:rFonts w:ascii="宋体"/>
                <w:szCs w:val="21"/>
              </w:rPr>
            </w:pPr>
            <w:r w:rsidRPr="00470300">
              <w:rPr>
                <w:rFonts w:ascii="宋体" w:hAnsi="宋体" w:hint="eastAsia"/>
                <w:szCs w:val="21"/>
              </w:rPr>
              <w:t>占用、挖掘城市道路许可</w:t>
            </w:r>
          </w:p>
        </w:tc>
        <w:tc>
          <w:tcPr>
            <w:tcW w:w="1136" w:type="dxa"/>
          </w:tcPr>
          <w:p w:rsidR="00A149E1" w:rsidRPr="00470300" w:rsidRDefault="00A149E1" w:rsidP="00344FC7">
            <w:pPr>
              <w:rPr>
                <w:rFonts w:ascii="宋体"/>
                <w:szCs w:val="21"/>
              </w:rPr>
            </w:pPr>
          </w:p>
        </w:tc>
      </w:tr>
      <w:tr w:rsidR="00A149E1" w:rsidRPr="00470300" w:rsidTr="00344FC7">
        <w:tc>
          <w:tcPr>
            <w:tcW w:w="1064" w:type="dxa"/>
            <w:vMerge/>
            <w:vAlign w:val="center"/>
          </w:tcPr>
          <w:p w:rsidR="00A149E1" w:rsidRPr="00470300" w:rsidRDefault="00A149E1" w:rsidP="00344FC7">
            <w:pPr>
              <w:jc w:val="center"/>
            </w:pPr>
          </w:p>
        </w:tc>
        <w:tc>
          <w:tcPr>
            <w:tcW w:w="636" w:type="dxa"/>
            <w:vAlign w:val="center"/>
          </w:tcPr>
          <w:p w:rsidR="00A149E1" w:rsidRPr="00470300" w:rsidRDefault="00A149E1" w:rsidP="00344FC7">
            <w:pPr>
              <w:jc w:val="center"/>
            </w:pPr>
            <w:r w:rsidRPr="00470300">
              <w:rPr>
                <w:rFonts w:hint="eastAsia"/>
              </w:rPr>
              <w:t>3</w:t>
            </w:r>
          </w:p>
        </w:tc>
        <w:tc>
          <w:tcPr>
            <w:tcW w:w="5788" w:type="dxa"/>
            <w:vAlign w:val="center"/>
          </w:tcPr>
          <w:p w:rsidR="00A149E1" w:rsidRPr="00470300" w:rsidRDefault="00A149E1" w:rsidP="00344FC7">
            <w:pPr>
              <w:widowControl/>
              <w:adjustRightInd w:val="0"/>
              <w:snapToGrid w:val="0"/>
              <w:jc w:val="left"/>
              <w:rPr>
                <w:rFonts w:ascii="宋体"/>
                <w:szCs w:val="21"/>
              </w:rPr>
            </w:pPr>
            <w:r w:rsidRPr="00470300">
              <w:rPr>
                <w:rFonts w:ascii="宋体" w:hAnsi="宋体" w:cs="宋体" w:hint="eastAsia"/>
                <w:kern w:val="0"/>
                <w:szCs w:val="21"/>
              </w:rPr>
              <w:t>特殊车辆在城市道路上行驶审批</w:t>
            </w:r>
          </w:p>
        </w:tc>
        <w:tc>
          <w:tcPr>
            <w:tcW w:w="1136" w:type="dxa"/>
          </w:tcPr>
          <w:p w:rsidR="00A149E1" w:rsidRPr="00470300" w:rsidRDefault="00A149E1" w:rsidP="00344FC7">
            <w:pPr>
              <w:rPr>
                <w:rFonts w:ascii="宋体"/>
                <w:szCs w:val="21"/>
              </w:rPr>
            </w:pPr>
          </w:p>
        </w:tc>
      </w:tr>
      <w:tr w:rsidR="00A149E1" w:rsidRPr="00470300" w:rsidTr="00344FC7">
        <w:tc>
          <w:tcPr>
            <w:tcW w:w="1064" w:type="dxa"/>
            <w:vMerge w:val="restart"/>
            <w:vAlign w:val="center"/>
          </w:tcPr>
          <w:p w:rsidR="00A149E1" w:rsidRPr="00470300" w:rsidRDefault="00A149E1" w:rsidP="00344FC7">
            <w:pPr>
              <w:jc w:val="center"/>
            </w:pPr>
            <w:r w:rsidRPr="00470300">
              <w:rPr>
                <w:rFonts w:ascii="宋体" w:hAnsi="宋体" w:cs="宋体" w:hint="eastAsia"/>
                <w:kern w:val="0"/>
                <w:szCs w:val="21"/>
              </w:rPr>
              <w:t>城市人民政府市容环境卫生行政主管部门（3项）</w:t>
            </w:r>
          </w:p>
        </w:tc>
        <w:tc>
          <w:tcPr>
            <w:tcW w:w="636" w:type="dxa"/>
            <w:vAlign w:val="center"/>
          </w:tcPr>
          <w:p w:rsidR="00A149E1" w:rsidRPr="00470300" w:rsidRDefault="00A149E1" w:rsidP="00344FC7">
            <w:pPr>
              <w:jc w:val="center"/>
            </w:pPr>
            <w:r w:rsidRPr="00470300">
              <w:rPr>
                <w:rFonts w:hint="eastAsia"/>
              </w:rPr>
              <w:t>1</w:t>
            </w:r>
          </w:p>
        </w:tc>
        <w:tc>
          <w:tcPr>
            <w:tcW w:w="5788" w:type="dxa"/>
            <w:vAlign w:val="center"/>
          </w:tcPr>
          <w:p w:rsidR="00A149E1" w:rsidRPr="00470300" w:rsidRDefault="00A149E1" w:rsidP="00344FC7">
            <w:pPr>
              <w:widowControl/>
              <w:adjustRightInd w:val="0"/>
              <w:snapToGrid w:val="0"/>
              <w:jc w:val="left"/>
              <w:rPr>
                <w:rFonts w:ascii="宋体"/>
                <w:szCs w:val="21"/>
              </w:rPr>
            </w:pPr>
            <w:r w:rsidRPr="00470300">
              <w:rPr>
                <w:rFonts w:ascii="宋体" w:hAnsi="宋体" w:hint="eastAsia"/>
                <w:szCs w:val="21"/>
              </w:rPr>
              <w:t>城市大型户外广告设置许可</w:t>
            </w:r>
          </w:p>
        </w:tc>
        <w:tc>
          <w:tcPr>
            <w:tcW w:w="1136" w:type="dxa"/>
          </w:tcPr>
          <w:p w:rsidR="00A149E1" w:rsidRPr="00470300" w:rsidRDefault="00A149E1" w:rsidP="00344FC7">
            <w:pPr>
              <w:rPr>
                <w:rFonts w:ascii="宋体"/>
                <w:szCs w:val="21"/>
              </w:rPr>
            </w:pPr>
          </w:p>
        </w:tc>
      </w:tr>
      <w:tr w:rsidR="00A149E1" w:rsidRPr="00470300" w:rsidTr="00344FC7">
        <w:tc>
          <w:tcPr>
            <w:tcW w:w="1064" w:type="dxa"/>
            <w:vMerge/>
            <w:vAlign w:val="center"/>
          </w:tcPr>
          <w:p w:rsidR="00A149E1" w:rsidRPr="00470300" w:rsidRDefault="00A149E1" w:rsidP="00344FC7">
            <w:pPr>
              <w:jc w:val="center"/>
            </w:pPr>
          </w:p>
        </w:tc>
        <w:tc>
          <w:tcPr>
            <w:tcW w:w="636" w:type="dxa"/>
            <w:vAlign w:val="center"/>
          </w:tcPr>
          <w:p w:rsidR="00A149E1" w:rsidRPr="00470300" w:rsidRDefault="00A149E1" w:rsidP="00344FC7">
            <w:pPr>
              <w:jc w:val="center"/>
            </w:pPr>
            <w:r w:rsidRPr="00470300">
              <w:rPr>
                <w:rFonts w:hint="eastAsia"/>
              </w:rPr>
              <w:t>2</w:t>
            </w:r>
          </w:p>
        </w:tc>
        <w:tc>
          <w:tcPr>
            <w:tcW w:w="5788" w:type="dxa"/>
            <w:vAlign w:val="center"/>
          </w:tcPr>
          <w:p w:rsidR="00A149E1" w:rsidRPr="00470300" w:rsidRDefault="00A149E1" w:rsidP="00344FC7">
            <w:pPr>
              <w:widowControl/>
              <w:adjustRightInd w:val="0"/>
              <w:snapToGrid w:val="0"/>
              <w:jc w:val="left"/>
              <w:rPr>
                <w:rFonts w:ascii="宋体"/>
                <w:szCs w:val="21"/>
              </w:rPr>
            </w:pPr>
            <w:r w:rsidRPr="00470300">
              <w:rPr>
                <w:rFonts w:ascii="宋体" w:hAnsi="宋体" w:cs="宋体" w:hint="eastAsia"/>
                <w:kern w:val="0"/>
                <w:szCs w:val="21"/>
              </w:rPr>
              <w:t>拆除环境卫生设施审批</w:t>
            </w:r>
          </w:p>
        </w:tc>
        <w:tc>
          <w:tcPr>
            <w:tcW w:w="1136" w:type="dxa"/>
          </w:tcPr>
          <w:p w:rsidR="00A149E1" w:rsidRPr="00470300" w:rsidRDefault="00A149E1" w:rsidP="00344FC7">
            <w:pPr>
              <w:rPr>
                <w:rFonts w:ascii="宋体"/>
                <w:szCs w:val="21"/>
              </w:rPr>
            </w:pPr>
          </w:p>
        </w:tc>
      </w:tr>
      <w:tr w:rsidR="00A149E1" w:rsidRPr="00470300" w:rsidTr="00344FC7">
        <w:tc>
          <w:tcPr>
            <w:tcW w:w="1064" w:type="dxa"/>
            <w:vMerge/>
            <w:vAlign w:val="center"/>
          </w:tcPr>
          <w:p w:rsidR="00A149E1" w:rsidRPr="00470300" w:rsidRDefault="00A149E1" w:rsidP="00344FC7">
            <w:pPr>
              <w:jc w:val="center"/>
            </w:pPr>
          </w:p>
        </w:tc>
        <w:tc>
          <w:tcPr>
            <w:tcW w:w="636" w:type="dxa"/>
            <w:vAlign w:val="center"/>
          </w:tcPr>
          <w:p w:rsidR="00A149E1" w:rsidRPr="00470300" w:rsidRDefault="00A149E1" w:rsidP="00344FC7">
            <w:pPr>
              <w:jc w:val="center"/>
            </w:pPr>
            <w:r w:rsidRPr="00470300">
              <w:rPr>
                <w:rFonts w:hint="eastAsia"/>
              </w:rPr>
              <w:t>3</w:t>
            </w:r>
          </w:p>
        </w:tc>
        <w:tc>
          <w:tcPr>
            <w:tcW w:w="5788" w:type="dxa"/>
            <w:vAlign w:val="center"/>
          </w:tcPr>
          <w:p w:rsidR="00A149E1" w:rsidRPr="00470300" w:rsidRDefault="00A149E1" w:rsidP="00344FC7">
            <w:pPr>
              <w:widowControl/>
              <w:adjustRightInd w:val="0"/>
              <w:snapToGrid w:val="0"/>
              <w:jc w:val="left"/>
              <w:rPr>
                <w:rFonts w:ascii="宋体"/>
                <w:szCs w:val="21"/>
              </w:rPr>
            </w:pPr>
            <w:r w:rsidRPr="00470300">
              <w:rPr>
                <w:rFonts w:ascii="宋体" w:hAnsi="宋体" w:cs="宋体" w:hint="eastAsia"/>
                <w:kern w:val="0"/>
                <w:szCs w:val="21"/>
              </w:rPr>
              <w:t>在城市建筑物、设施上张挂、张贴宣传品审批</w:t>
            </w:r>
          </w:p>
        </w:tc>
        <w:tc>
          <w:tcPr>
            <w:tcW w:w="1136" w:type="dxa"/>
          </w:tcPr>
          <w:p w:rsidR="00A149E1" w:rsidRPr="00470300" w:rsidRDefault="00A149E1" w:rsidP="00344FC7">
            <w:pPr>
              <w:rPr>
                <w:rFonts w:ascii="宋体"/>
                <w:szCs w:val="21"/>
              </w:rPr>
            </w:pPr>
          </w:p>
        </w:tc>
      </w:tr>
      <w:tr w:rsidR="00A149E1" w:rsidRPr="00470300" w:rsidTr="00344FC7">
        <w:tc>
          <w:tcPr>
            <w:tcW w:w="1064" w:type="dxa"/>
            <w:vMerge w:val="restart"/>
            <w:vAlign w:val="center"/>
          </w:tcPr>
          <w:p w:rsidR="00A149E1" w:rsidRPr="00470300" w:rsidRDefault="00A149E1" w:rsidP="00344FC7">
            <w:pPr>
              <w:jc w:val="center"/>
            </w:pPr>
            <w:r w:rsidRPr="00470300">
              <w:rPr>
                <w:rFonts w:hint="eastAsia"/>
                <w:shd w:val="clear" w:color="auto" w:fill="FFFFFF"/>
              </w:rPr>
              <w:t>建设（环境卫生）主管部门（</w:t>
            </w:r>
            <w:r w:rsidRPr="00470300">
              <w:rPr>
                <w:rFonts w:hint="eastAsia"/>
                <w:shd w:val="clear" w:color="auto" w:fill="FFFFFF"/>
              </w:rPr>
              <w:t>2</w:t>
            </w:r>
            <w:r w:rsidRPr="00470300">
              <w:rPr>
                <w:rFonts w:hint="eastAsia"/>
                <w:shd w:val="clear" w:color="auto" w:fill="FFFFFF"/>
              </w:rPr>
              <w:t>项）</w:t>
            </w:r>
          </w:p>
        </w:tc>
        <w:tc>
          <w:tcPr>
            <w:tcW w:w="636" w:type="dxa"/>
            <w:vAlign w:val="center"/>
          </w:tcPr>
          <w:p w:rsidR="00A149E1" w:rsidRPr="00470300" w:rsidRDefault="00A149E1" w:rsidP="00344FC7">
            <w:pPr>
              <w:jc w:val="center"/>
            </w:pPr>
            <w:r w:rsidRPr="00470300">
              <w:rPr>
                <w:rFonts w:hint="eastAsia"/>
              </w:rPr>
              <w:t>1</w:t>
            </w:r>
          </w:p>
        </w:tc>
        <w:tc>
          <w:tcPr>
            <w:tcW w:w="5788" w:type="dxa"/>
            <w:vAlign w:val="center"/>
          </w:tcPr>
          <w:p w:rsidR="00A149E1" w:rsidRPr="00470300" w:rsidRDefault="00A149E1" w:rsidP="00344FC7">
            <w:pPr>
              <w:widowControl/>
              <w:adjustRightInd w:val="0"/>
              <w:snapToGrid w:val="0"/>
              <w:jc w:val="left"/>
              <w:rPr>
                <w:rFonts w:ascii="宋体"/>
                <w:szCs w:val="21"/>
              </w:rPr>
            </w:pPr>
            <w:r w:rsidRPr="00470300">
              <w:rPr>
                <w:rFonts w:ascii="宋体" w:hAnsi="宋体" w:cs="宋体" w:hint="eastAsia"/>
                <w:kern w:val="0"/>
                <w:szCs w:val="21"/>
              </w:rPr>
              <w:t>城市建筑垃圾处置核准</w:t>
            </w:r>
          </w:p>
        </w:tc>
        <w:tc>
          <w:tcPr>
            <w:tcW w:w="1136" w:type="dxa"/>
          </w:tcPr>
          <w:p w:rsidR="00A149E1" w:rsidRPr="00470300" w:rsidRDefault="00A149E1" w:rsidP="00344FC7">
            <w:pPr>
              <w:rPr>
                <w:rFonts w:ascii="宋体"/>
                <w:szCs w:val="21"/>
              </w:rPr>
            </w:pPr>
          </w:p>
        </w:tc>
      </w:tr>
      <w:tr w:rsidR="00A149E1" w:rsidRPr="00470300" w:rsidTr="00344FC7">
        <w:tc>
          <w:tcPr>
            <w:tcW w:w="1064" w:type="dxa"/>
            <w:vMerge/>
            <w:vAlign w:val="center"/>
          </w:tcPr>
          <w:p w:rsidR="00A149E1" w:rsidRPr="00470300" w:rsidRDefault="00A149E1" w:rsidP="00344FC7">
            <w:pPr>
              <w:jc w:val="center"/>
            </w:pPr>
          </w:p>
        </w:tc>
        <w:tc>
          <w:tcPr>
            <w:tcW w:w="636" w:type="dxa"/>
            <w:vAlign w:val="center"/>
          </w:tcPr>
          <w:p w:rsidR="00A149E1" w:rsidRPr="00470300" w:rsidRDefault="00A149E1" w:rsidP="00344FC7">
            <w:pPr>
              <w:jc w:val="center"/>
            </w:pPr>
            <w:r w:rsidRPr="00470300">
              <w:rPr>
                <w:rFonts w:hint="eastAsia"/>
              </w:rPr>
              <w:t>2</w:t>
            </w:r>
          </w:p>
        </w:tc>
        <w:tc>
          <w:tcPr>
            <w:tcW w:w="5788" w:type="dxa"/>
            <w:vAlign w:val="center"/>
          </w:tcPr>
          <w:p w:rsidR="00A149E1" w:rsidRPr="00470300" w:rsidRDefault="00A149E1" w:rsidP="00344FC7">
            <w:pPr>
              <w:widowControl/>
              <w:adjustRightInd w:val="0"/>
              <w:snapToGrid w:val="0"/>
              <w:jc w:val="left"/>
              <w:rPr>
                <w:rFonts w:ascii="宋体"/>
                <w:szCs w:val="21"/>
              </w:rPr>
            </w:pPr>
            <w:r w:rsidRPr="00470300">
              <w:rPr>
                <w:rFonts w:ascii="宋体" w:hAnsi="宋体" w:hint="eastAsia"/>
                <w:szCs w:val="21"/>
              </w:rPr>
              <w:t>从事城市生活垃圾经营性清扫、收集、运输、处理服务审批</w:t>
            </w:r>
          </w:p>
        </w:tc>
        <w:tc>
          <w:tcPr>
            <w:tcW w:w="1136" w:type="dxa"/>
          </w:tcPr>
          <w:p w:rsidR="00A149E1" w:rsidRPr="00470300" w:rsidRDefault="00A149E1" w:rsidP="00344FC7">
            <w:pPr>
              <w:rPr>
                <w:rFonts w:ascii="宋体"/>
                <w:szCs w:val="21"/>
              </w:rPr>
            </w:pPr>
          </w:p>
        </w:tc>
      </w:tr>
      <w:tr w:rsidR="00A149E1" w:rsidRPr="00470300" w:rsidTr="00344FC7">
        <w:tc>
          <w:tcPr>
            <w:tcW w:w="1064" w:type="dxa"/>
            <w:vMerge w:val="restart"/>
            <w:vAlign w:val="center"/>
          </w:tcPr>
          <w:p w:rsidR="00A149E1" w:rsidRPr="00470300" w:rsidRDefault="00A149E1" w:rsidP="00344FC7">
            <w:pPr>
              <w:jc w:val="center"/>
            </w:pPr>
            <w:r w:rsidRPr="00470300">
              <w:rPr>
                <w:rFonts w:ascii="宋体" w:hAnsi="宋体" w:cs="宋体" w:hint="eastAsia"/>
                <w:kern w:val="0"/>
                <w:szCs w:val="21"/>
              </w:rPr>
              <w:t>城市人民政府园林绿化行政主管部门（3项）</w:t>
            </w:r>
          </w:p>
        </w:tc>
        <w:tc>
          <w:tcPr>
            <w:tcW w:w="636" w:type="dxa"/>
            <w:vAlign w:val="center"/>
          </w:tcPr>
          <w:p w:rsidR="00A149E1" w:rsidRPr="00470300" w:rsidRDefault="00A149E1" w:rsidP="00344FC7">
            <w:pPr>
              <w:jc w:val="center"/>
            </w:pPr>
            <w:r w:rsidRPr="00470300">
              <w:rPr>
                <w:rFonts w:hint="eastAsia"/>
              </w:rPr>
              <w:t>1</w:t>
            </w:r>
          </w:p>
        </w:tc>
        <w:tc>
          <w:tcPr>
            <w:tcW w:w="5788" w:type="dxa"/>
            <w:vAlign w:val="center"/>
          </w:tcPr>
          <w:p w:rsidR="00A149E1" w:rsidRPr="00470300" w:rsidRDefault="00A149E1" w:rsidP="00344FC7">
            <w:pPr>
              <w:widowControl/>
              <w:adjustRightInd w:val="0"/>
              <w:snapToGrid w:val="0"/>
              <w:jc w:val="left"/>
              <w:rPr>
                <w:rFonts w:ascii="宋体" w:cs="仿宋_GB2312"/>
                <w:szCs w:val="21"/>
              </w:rPr>
            </w:pPr>
            <w:r w:rsidRPr="00470300">
              <w:rPr>
                <w:rFonts w:ascii="宋体" w:hAnsi="宋体" w:hint="eastAsia"/>
                <w:szCs w:val="21"/>
              </w:rPr>
              <w:t>改变城市园林规划、绿地用地性质审批</w:t>
            </w:r>
          </w:p>
        </w:tc>
        <w:tc>
          <w:tcPr>
            <w:tcW w:w="1136" w:type="dxa"/>
          </w:tcPr>
          <w:p w:rsidR="00A149E1" w:rsidRPr="00470300" w:rsidRDefault="00A149E1" w:rsidP="00344FC7">
            <w:pPr>
              <w:rPr>
                <w:rFonts w:ascii="宋体"/>
                <w:szCs w:val="21"/>
              </w:rPr>
            </w:pPr>
          </w:p>
        </w:tc>
      </w:tr>
      <w:tr w:rsidR="00A149E1" w:rsidRPr="00470300" w:rsidTr="00344FC7">
        <w:tc>
          <w:tcPr>
            <w:tcW w:w="1064" w:type="dxa"/>
            <w:vMerge/>
            <w:vAlign w:val="center"/>
          </w:tcPr>
          <w:p w:rsidR="00A149E1" w:rsidRPr="00470300" w:rsidRDefault="00A149E1" w:rsidP="00344FC7">
            <w:pPr>
              <w:jc w:val="center"/>
            </w:pPr>
          </w:p>
        </w:tc>
        <w:tc>
          <w:tcPr>
            <w:tcW w:w="636" w:type="dxa"/>
            <w:vAlign w:val="center"/>
          </w:tcPr>
          <w:p w:rsidR="00A149E1" w:rsidRPr="00470300" w:rsidRDefault="00A149E1" w:rsidP="00344FC7">
            <w:pPr>
              <w:jc w:val="center"/>
            </w:pPr>
            <w:r w:rsidRPr="00470300">
              <w:rPr>
                <w:rFonts w:hint="eastAsia"/>
              </w:rPr>
              <w:t>2</w:t>
            </w:r>
          </w:p>
        </w:tc>
        <w:tc>
          <w:tcPr>
            <w:tcW w:w="5788" w:type="dxa"/>
            <w:vAlign w:val="center"/>
          </w:tcPr>
          <w:p w:rsidR="00A149E1" w:rsidRPr="00470300" w:rsidRDefault="00A149E1" w:rsidP="00344FC7">
            <w:pPr>
              <w:widowControl/>
              <w:adjustRightInd w:val="0"/>
              <w:snapToGrid w:val="0"/>
              <w:jc w:val="left"/>
              <w:rPr>
                <w:rFonts w:ascii="宋体" w:cs="仿宋_GB2312"/>
                <w:szCs w:val="21"/>
              </w:rPr>
            </w:pPr>
            <w:r w:rsidRPr="00470300">
              <w:rPr>
                <w:rFonts w:ascii="宋体" w:hAnsi="宋体" w:cs="宋体" w:hint="eastAsia"/>
                <w:kern w:val="0"/>
                <w:szCs w:val="21"/>
              </w:rPr>
              <w:t>城市移植砍伐树木，临时占用城市园林绿地审批</w:t>
            </w:r>
          </w:p>
        </w:tc>
        <w:tc>
          <w:tcPr>
            <w:tcW w:w="1136" w:type="dxa"/>
          </w:tcPr>
          <w:p w:rsidR="00A149E1" w:rsidRPr="00470300" w:rsidRDefault="00A149E1" w:rsidP="00344FC7">
            <w:pPr>
              <w:rPr>
                <w:rFonts w:ascii="宋体"/>
                <w:szCs w:val="21"/>
              </w:rPr>
            </w:pPr>
          </w:p>
        </w:tc>
      </w:tr>
      <w:tr w:rsidR="00A149E1" w:rsidRPr="00470300" w:rsidTr="00344FC7">
        <w:tc>
          <w:tcPr>
            <w:tcW w:w="1064" w:type="dxa"/>
            <w:vMerge/>
            <w:vAlign w:val="center"/>
          </w:tcPr>
          <w:p w:rsidR="00A149E1" w:rsidRPr="00470300" w:rsidRDefault="00A149E1" w:rsidP="00344FC7">
            <w:pPr>
              <w:jc w:val="center"/>
            </w:pPr>
          </w:p>
        </w:tc>
        <w:tc>
          <w:tcPr>
            <w:tcW w:w="636" w:type="dxa"/>
            <w:vAlign w:val="center"/>
          </w:tcPr>
          <w:p w:rsidR="00A149E1" w:rsidRPr="00470300" w:rsidRDefault="00A149E1" w:rsidP="00344FC7">
            <w:pPr>
              <w:jc w:val="center"/>
            </w:pPr>
            <w:r w:rsidRPr="00470300">
              <w:rPr>
                <w:rFonts w:hint="eastAsia"/>
              </w:rPr>
              <w:t>3</w:t>
            </w:r>
          </w:p>
        </w:tc>
        <w:tc>
          <w:tcPr>
            <w:tcW w:w="5788" w:type="dxa"/>
            <w:vAlign w:val="center"/>
          </w:tcPr>
          <w:p w:rsidR="00A149E1" w:rsidRPr="00470300" w:rsidRDefault="00A149E1" w:rsidP="00344FC7">
            <w:pPr>
              <w:widowControl/>
              <w:adjustRightInd w:val="0"/>
              <w:snapToGrid w:val="0"/>
              <w:jc w:val="left"/>
              <w:rPr>
                <w:rFonts w:ascii="宋体" w:cs="仿宋_GB2312"/>
                <w:szCs w:val="21"/>
              </w:rPr>
            </w:pPr>
            <w:r w:rsidRPr="00470300">
              <w:rPr>
                <w:rFonts w:ascii="宋体" w:hAnsi="宋体" w:cs="宋体" w:hint="eastAsia"/>
                <w:kern w:val="0"/>
                <w:szCs w:val="21"/>
              </w:rPr>
              <w:t>因特殊需要迁移古树名木审批</w:t>
            </w:r>
          </w:p>
        </w:tc>
        <w:tc>
          <w:tcPr>
            <w:tcW w:w="1136" w:type="dxa"/>
          </w:tcPr>
          <w:p w:rsidR="00A149E1" w:rsidRPr="00470300" w:rsidRDefault="00A149E1" w:rsidP="00344FC7">
            <w:pPr>
              <w:rPr>
                <w:rFonts w:ascii="宋体"/>
                <w:szCs w:val="21"/>
              </w:rPr>
            </w:pPr>
          </w:p>
        </w:tc>
      </w:tr>
      <w:tr w:rsidR="00A149E1" w:rsidRPr="00470300" w:rsidTr="00344FC7">
        <w:tc>
          <w:tcPr>
            <w:tcW w:w="1064" w:type="dxa"/>
            <w:vMerge w:val="restart"/>
            <w:vAlign w:val="center"/>
          </w:tcPr>
          <w:p w:rsidR="00A149E1" w:rsidRPr="00470300" w:rsidRDefault="00A149E1" w:rsidP="00344FC7">
            <w:pPr>
              <w:jc w:val="center"/>
            </w:pPr>
            <w:r w:rsidRPr="00470300">
              <w:rPr>
                <w:rFonts w:hint="eastAsia"/>
              </w:rPr>
              <w:t>交通运输部门（</w:t>
            </w:r>
            <w:r w:rsidRPr="00470300">
              <w:rPr>
                <w:rFonts w:hint="eastAsia"/>
              </w:rPr>
              <w:t>16</w:t>
            </w:r>
            <w:r w:rsidRPr="00470300">
              <w:rPr>
                <w:rFonts w:hint="eastAsia"/>
              </w:rPr>
              <w:t>项）</w:t>
            </w:r>
          </w:p>
        </w:tc>
        <w:tc>
          <w:tcPr>
            <w:tcW w:w="636" w:type="dxa"/>
            <w:vAlign w:val="center"/>
          </w:tcPr>
          <w:p w:rsidR="00A149E1" w:rsidRPr="00470300" w:rsidRDefault="00A149E1" w:rsidP="00344FC7">
            <w:pPr>
              <w:jc w:val="center"/>
            </w:pPr>
            <w:r w:rsidRPr="00470300">
              <w:rPr>
                <w:rFonts w:hint="eastAsia"/>
              </w:rPr>
              <w:t>1</w:t>
            </w:r>
          </w:p>
        </w:tc>
        <w:tc>
          <w:tcPr>
            <w:tcW w:w="5788" w:type="dxa"/>
            <w:vAlign w:val="center"/>
          </w:tcPr>
          <w:p w:rsidR="00A149E1" w:rsidRPr="00470300" w:rsidRDefault="00A149E1" w:rsidP="00344FC7">
            <w:pPr>
              <w:widowControl/>
              <w:snapToGrid w:val="0"/>
              <w:jc w:val="left"/>
              <w:rPr>
                <w:rFonts w:ascii="宋体" w:cs="仿宋_GB2312"/>
                <w:kern w:val="0"/>
                <w:szCs w:val="21"/>
              </w:rPr>
            </w:pPr>
            <w:r w:rsidRPr="00470300">
              <w:rPr>
                <w:rFonts w:ascii="宋体" w:hAnsi="宋体" w:cs="仿宋_GB2312" w:hint="eastAsia"/>
                <w:kern w:val="0"/>
                <w:szCs w:val="21"/>
              </w:rPr>
              <w:t>公路建设设计审批</w:t>
            </w:r>
          </w:p>
        </w:tc>
        <w:tc>
          <w:tcPr>
            <w:tcW w:w="1136" w:type="dxa"/>
          </w:tcPr>
          <w:p w:rsidR="00A149E1" w:rsidRPr="00470300" w:rsidRDefault="00A149E1" w:rsidP="00344FC7">
            <w:pPr>
              <w:rPr>
                <w:rFonts w:ascii="宋体"/>
                <w:szCs w:val="21"/>
              </w:rPr>
            </w:pPr>
          </w:p>
        </w:tc>
      </w:tr>
      <w:tr w:rsidR="00A149E1" w:rsidRPr="00470300" w:rsidTr="00344FC7">
        <w:tc>
          <w:tcPr>
            <w:tcW w:w="1064" w:type="dxa"/>
            <w:vMerge/>
            <w:vAlign w:val="center"/>
          </w:tcPr>
          <w:p w:rsidR="00A149E1" w:rsidRPr="00470300" w:rsidRDefault="00A149E1" w:rsidP="00344FC7">
            <w:pPr>
              <w:jc w:val="center"/>
            </w:pPr>
          </w:p>
        </w:tc>
        <w:tc>
          <w:tcPr>
            <w:tcW w:w="636" w:type="dxa"/>
            <w:vAlign w:val="center"/>
          </w:tcPr>
          <w:p w:rsidR="00A149E1" w:rsidRPr="00470300" w:rsidRDefault="00A149E1" w:rsidP="00344FC7">
            <w:pPr>
              <w:jc w:val="center"/>
            </w:pPr>
            <w:r w:rsidRPr="00470300">
              <w:rPr>
                <w:rFonts w:hint="eastAsia"/>
              </w:rPr>
              <w:t>2</w:t>
            </w:r>
          </w:p>
        </w:tc>
        <w:tc>
          <w:tcPr>
            <w:tcW w:w="5788" w:type="dxa"/>
            <w:vAlign w:val="center"/>
          </w:tcPr>
          <w:p w:rsidR="00A149E1" w:rsidRPr="00470300" w:rsidRDefault="00A149E1" w:rsidP="00344FC7">
            <w:pPr>
              <w:widowControl/>
              <w:snapToGrid w:val="0"/>
              <w:jc w:val="left"/>
              <w:rPr>
                <w:rFonts w:ascii="宋体" w:cs="仿宋_GB2312"/>
                <w:kern w:val="0"/>
                <w:szCs w:val="21"/>
              </w:rPr>
            </w:pPr>
            <w:r w:rsidRPr="00470300">
              <w:rPr>
                <w:rFonts w:ascii="宋体" w:hAnsi="宋体" w:cs="仿宋_GB2312" w:hint="eastAsia"/>
                <w:kern w:val="0"/>
                <w:szCs w:val="21"/>
              </w:rPr>
              <w:t>公路建设施工许可</w:t>
            </w:r>
          </w:p>
        </w:tc>
        <w:tc>
          <w:tcPr>
            <w:tcW w:w="1136" w:type="dxa"/>
          </w:tcPr>
          <w:p w:rsidR="00A149E1" w:rsidRPr="00470300" w:rsidRDefault="00A149E1" w:rsidP="00344FC7">
            <w:pPr>
              <w:rPr>
                <w:rFonts w:ascii="宋体"/>
                <w:szCs w:val="21"/>
              </w:rPr>
            </w:pPr>
          </w:p>
        </w:tc>
      </w:tr>
      <w:tr w:rsidR="00A149E1" w:rsidRPr="00470300" w:rsidTr="00344FC7">
        <w:tc>
          <w:tcPr>
            <w:tcW w:w="1064" w:type="dxa"/>
            <w:vMerge/>
            <w:vAlign w:val="center"/>
          </w:tcPr>
          <w:p w:rsidR="00A149E1" w:rsidRPr="00470300" w:rsidRDefault="00A149E1" w:rsidP="00344FC7">
            <w:pPr>
              <w:jc w:val="center"/>
            </w:pPr>
          </w:p>
        </w:tc>
        <w:tc>
          <w:tcPr>
            <w:tcW w:w="636" w:type="dxa"/>
            <w:vAlign w:val="center"/>
          </w:tcPr>
          <w:p w:rsidR="00A149E1" w:rsidRPr="00470300" w:rsidRDefault="00A149E1" w:rsidP="00344FC7">
            <w:pPr>
              <w:jc w:val="center"/>
            </w:pPr>
            <w:r w:rsidRPr="00470300">
              <w:rPr>
                <w:rFonts w:hint="eastAsia"/>
              </w:rPr>
              <w:t>3</w:t>
            </w:r>
          </w:p>
        </w:tc>
        <w:tc>
          <w:tcPr>
            <w:tcW w:w="5788" w:type="dxa"/>
            <w:vAlign w:val="center"/>
          </w:tcPr>
          <w:p w:rsidR="00A149E1" w:rsidRPr="00470300" w:rsidRDefault="00A149E1" w:rsidP="00344FC7">
            <w:pPr>
              <w:widowControl/>
              <w:snapToGrid w:val="0"/>
              <w:jc w:val="left"/>
              <w:rPr>
                <w:rFonts w:ascii="宋体" w:cs="仿宋_GB2312"/>
                <w:kern w:val="0"/>
                <w:szCs w:val="21"/>
              </w:rPr>
            </w:pPr>
            <w:r w:rsidRPr="00470300">
              <w:rPr>
                <w:rFonts w:ascii="宋体" w:hAnsi="宋体" w:cs="仿宋_GB2312" w:hint="eastAsia"/>
                <w:kern w:val="0"/>
                <w:szCs w:val="21"/>
              </w:rPr>
              <w:t>公路建设项目竣工验收审批</w:t>
            </w:r>
          </w:p>
        </w:tc>
        <w:tc>
          <w:tcPr>
            <w:tcW w:w="1136" w:type="dxa"/>
          </w:tcPr>
          <w:p w:rsidR="00A149E1" w:rsidRPr="00470300" w:rsidRDefault="00A149E1" w:rsidP="00344FC7">
            <w:pPr>
              <w:rPr>
                <w:rFonts w:ascii="宋体"/>
                <w:szCs w:val="21"/>
              </w:rPr>
            </w:pPr>
          </w:p>
        </w:tc>
      </w:tr>
      <w:tr w:rsidR="00A149E1" w:rsidRPr="00470300" w:rsidTr="00344FC7">
        <w:tc>
          <w:tcPr>
            <w:tcW w:w="1064" w:type="dxa"/>
            <w:vMerge/>
            <w:vAlign w:val="center"/>
          </w:tcPr>
          <w:p w:rsidR="00A149E1" w:rsidRPr="00470300" w:rsidRDefault="00A149E1" w:rsidP="00344FC7">
            <w:pPr>
              <w:jc w:val="center"/>
            </w:pPr>
          </w:p>
        </w:tc>
        <w:tc>
          <w:tcPr>
            <w:tcW w:w="636" w:type="dxa"/>
            <w:vAlign w:val="center"/>
          </w:tcPr>
          <w:p w:rsidR="00A149E1" w:rsidRPr="00470300" w:rsidRDefault="00A149E1" w:rsidP="00344FC7">
            <w:pPr>
              <w:jc w:val="center"/>
            </w:pPr>
            <w:r w:rsidRPr="00470300">
              <w:rPr>
                <w:rFonts w:hint="eastAsia"/>
              </w:rPr>
              <w:t>4</w:t>
            </w:r>
          </w:p>
        </w:tc>
        <w:tc>
          <w:tcPr>
            <w:tcW w:w="5788" w:type="dxa"/>
            <w:vAlign w:val="center"/>
          </w:tcPr>
          <w:p w:rsidR="00A149E1" w:rsidRPr="00470300" w:rsidRDefault="00A149E1" w:rsidP="00344FC7">
            <w:pPr>
              <w:widowControl/>
              <w:snapToGrid w:val="0"/>
              <w:jc w:val="left"/>
              <w:rPr>
                <w:rFonts w:ascii="宋体" w:cs="仿宋_GB2312"/>
                <w:kern w:val="0"/>
                <w:szCs w:val="21"/>
              </w:rPr>
            </w:pPr>
            <w:r w:rsidRPr="00470300">
              <w:rPr>
                <w:rFonts w:ascii="宋体" w:hAnsi="宋体" w:cs="仿宋_GB2312" w:hint="eastAsia"/>
                <w:kern w:val="0"/>
                <w:szCs w:val="21"/>
              </w:rPr>
              <w:t>超限运输车辆行驶公路审批</w:t>
            </w:r>
          </w:p>
        </w:tc>
        <w:tc>
          <w:tcPr>
            <w:tcW w:w="1136" w:type="dxa"/>
          </w:tcPr>
          <w:p w:rsidR="00A149E1" w:rsidRPr="00470300" w:rsidRDefault="00A149E1" w:rsidP="00344FC7">
            <w:pPr>
              <w:rPr>
                <w:rFonts w:ascii="宋体"/>
                <w:szCs w:val="21"/>
              </w:rPr>
            </w:pPr>
          </w:p>
        </w:tc>
      </w:tr>
      <w:tr w:rsidR="00A149E1" w:rsidRPr="00470300" w:rsidTr="00344FC7">
        <w:tc>
          <w:tcPr>
            <w:tcW w:w="1064" w:type="dxa"/>
            <w:vMerge/>
            <w:vAlign w:val="center"/>
          </w:tcPr>
          <w:p w:rsidR="00A149E1" w:rsidRPr="00470300" w:rsidRDefault="00A149E1" w:rsidP="00344FC7">
            <w:pPr>
              <w:jc w:val="center"/>
            </w:pPr>
          </w:p>
        </w:tc>
        <w:tc>
          <w:tcPr>
            <w:tcW w:w="636" w:type="dxa"/>
            <w:vAlign w:val="center"/>
          </w:tcPr>
          <w:p w:rsidR="00A149E1" w:rsidRPr="00470300" w:rsidRDefault="00A149E1" w:rsidP="00344FC7">
            <w:pPr>
              <w:jc w:val="center"/>
            </w:pPr>
            <w:r w:rsidRPr="00470300">
              <w:rPr>
                <w:rFonts w:hint="eastAsia"/>
              </w:rPr>
              <w:t>5</w:t>
            </w:r>
          </w:p>
        </w:tc>
        <w:tc>
          <w:tcPr>
            <w:tcW w:w="5788" w:type="dxa"/>
            <w:vAlign w:val="center"/>
          </w:tcPr>
          <w:p w:rsidR="00A149E1" w:rsidRPr="00470300" w:rsidRDefault="00A149E1" w:rsidP="00344FC7">
            <w:pPr>
              <w:widowControl/>
              <w:snapToGrid w:val="0"/>
              <w:jc w:val="left"/>
              <w:rPr>
                <w:rFonts w:ascii="宋体" w:cs="仿宋_GB2312"/>
                <w:kern w:val="0"/>
                <w:szCs w:val="21"/>
              </w:rPr>
            </w:pPr>
            <w:r w:rsidRPr="00470300">
              <w:rPr>
                <w:rFonts w:ascii="宋体" w:hAnsi="宋体" w:cs="仿宋_GB2312" w:hint="eastAsia"/>
                <w:kern w:val="0"/>
                <w:szCs w:val="21"/>
              </w:rPr>
              <w:t>影响公路通行和安全建设活动审批</w:t>
            </w:r>
          </w:p>
        </w:tc>
        <w:tc>
          <w:tcPr>
            <w:tcW w:w="1136" w:type="dxa"/>
          </w:tcPr>
          <w:p w:rsidR="00A149E1" w:rsidRPr="00470300" w:rsidRDefault="00A149E1" w:rsidP="00344FC7">
            <w:pPr>
              <w:rPr>
                <w:rFonts w:ascii="宋体"/>
                <w:szCs w:val="21"/>
              </w:rPr>
            </w:pPr>
          </w:p>
        </w:tc>
      </w:tr>
      <w:tr w:rsidR="00A149E1" w:rsidRPr="00470300" w:rsidTr="00344FC7">
        <w:tc>
          <w:tcPr>
            <w:tcW w:w="1064" w:type="dxa"/>
            <w:vMerge/>
            <w:vAlign w:val="center"/>
          </w:tcPr>
          <w:p w:rsidR="00A149E1" w:rsidRPr="00470300" w:rsidRDefault="00A149E1" w:rsidP="00344FC7">
            <w:pPr>
              <w:jc w:val="center"/>
            </w:pPr>
          </w:p>
        </w:tc>
        <w:tc>
          <w:tcPr>
            <w:tcW w:w="636" w:type="dxa"/>
            <w:vAlign w:val="center"/>
          </w:tcPr>
          <w:p w:rsidR="00A149E1" w:rsidRPr="00470300" w:rsidRDefault="00A149E1" w:rsidP="00344FC7">
            <w:pPr>
              <w:jc w:val="center"/>
            </w:pPr>
            <w:r w:rsidRPr="00470300">
              <w:rPr>
                <w:rFonts w:hint="eastAsia"/>
              </w:rPr>
              <w:t>6</w:t>
            </w:r>
          </w:p>
        </w:tc>
        <w:tc>
          <w:tcPr>
            <w:tcW w:w="5788" w:type="dxa"/>
            <w:vAlign w:val="center"/>
          </w:tcPr>
          <w:p w:rsidR="00A149E1" w:rsidRPr="00470300" w:rsidRDefault="00A149E1" w:rsidP="00344FC7">
            <w:pPr>
              <w:widowControl/>
              <w:snapToGrid w:val="0"/>
              <w:jc w:val="left"/>
              <w:rPr>
                <w:rFonts w:ascii="宋体" w:cs="仿宋_GB2312"/>
                <w:kern w:val="0"/>
                <w:szCs w:val="21"/>
              </w:rPr>
            </w:pPr>
            <w:r w:rsidRPr="00470300">
              <w:rPr>
                <w:rFonts w:ascii="宋体" w:hAnsi="宋体" w:cs="仿宋_GB2312" w:hint="eastAsia"/>
                <w:kern w:val="0"/>
                <w:szCs w:val="21"/>
              </w:rPr>
              <w:t>道路运输经营许可</w:t>
            </w:r>
          </w:p>
        </w:tc>
        <w:tc>
          <w:tcPr>
            <w:tcW w:w="1136" w:type="dxa"/>
          </w:tcPr>
          <w:p w:rsidR="00A149E1" w:rsidRPr="00470300" w:rsidRDefault="00A149E1" w:rsidP="00344FC7">
            <w:pPr>
              <w:rPr>
                <w:rFonts w:ascii="宋体"/>
                <w:szCs w:val="21"/>
              </w:rPr>
            </w:pPr>
          </w:p>
        </w:tc>
      </w:tr>
      <w:tr w:rsidR="00A149E1" w:rsidRPr="00470300" w:rsidTr="00344FC7">
        <w:tc>
          <w:tcPr>
            <w:tcW w:w="1064" w:type="dxa"/>
            <w:vMerge/>
            <w:vAlign w:val="center"/>
          </w:tcPr>
          <w:p w:rsidR="00A149E1" w:rsidRPr="00470300" w:rsidRDefault="00A149E1" w:rsidP="00344FC7">
            <w:pPr>
              <w:jc w:val="center"/>
            </w:pPr>
          </w:p>
        </w:tc>
        <w:tc>
          <w:tcPr>
            <w:tcW w:w="636" w:type="dxa"/>
            <w:vAlign w:val="center"/>
          </w:tcPr>
          <w:p w:rsidR="00A149E1" w:rsidRPr="00470300" w:rsidRDefault="00A149E1" w:rsidP="00344FC7">
            <w:pPr>
              <w:jc w:val="center"/>
            </w:pPr>
            <w:r w:rsidRPr="00470300">
              <w:rPr>
                <w:rFonts w:hint="eastAsia"/>
              </w:rPr>
              <w:t>7</w:t>
            </w:r>
          </w:p>
        </w:tc>
        <w:tc>
          <w:tcPr>
            <w:tcW w:w="5788" w:type="dxa"/>
            <w:vAlign w:val="center"/>
          </w:tcPr>
          <w:p w:rsidR="00A149E1" w:rsidRPr="00470300" w:rsidRDefault="00A149E1" w:rsidP="00344FC7">
            <w:pPr>
              <w:widowControl/>
              <w:snapToGrid w:val="0"/>
              <w:jc w:val="left"/>
              <w:rPr>
                <w:rFonts w:ascii="宋体" w:cs="仿宋_GB2312"/>
                <w:kern w:val="0"/>
                <w:szCs w:val="21"/>
              </w:rPr>
            </w:pPr>
            <w:r w:rsidRPr="00470300">
              <w:rPr>
                <w:rFonts w:ascii="宋体" w:hAnsi="宋体" w:cs="仿宋_GB2312" w:hint="eastAsia"/>
                <w:kern w:val="0"/>
                <w:szCs w:val="21"/>
              </w:rPr>
              <w:t>客运线路许可</w:t>
            </w:r>
          </w:p>
        </w:tc>
        <w:tc>
          <w:tcPr>
            <w:tcW w:w="1136" w:type="dxa"/>
          </w:tcPr>
          <w:p w:rsidR="00A149E1" w:rsidRPr="00470300" w:rsidRDefault="00A149E1" w:rsidP="00344FC7">
            <w:pPr>
              <w:rPr>
                <w:rFonts w:ascii="宋体"/>
                <w:szCs w:val="21"/>
              </w:rPr>
            </w:pPr>
          </w:p>
        </w:tc>
      </w:tr>
      <w:tr w:rsidR="00A149E1" w:rsidRPr="00470300" w:rsidTr="00344FC7">
        <w:tc>
          <w:tcPr>
            <w:tcW w:w="1064" w:type="dxa"/>
            <w:vMerge/>
            <w:vAlign w:val="center"/>
          </w:tcPr>
          <w:p w:rsidR="00A149E1" w:rsidRPr="00470300" w:rsidRDefault="00A149E1" w:rsidP="00344FC7">
            <w:pPr>
              <w:jc w:val="center"/>
            </w:pPr>
          </w:p>
        </w:tc>
        <w:tc>
          <w:tcPr>
            <w:tcW w:w="636" w:type="dxa"/>
            <w:vAlign w:val="center"/>
          </w:tcPr>
          <w:p w:rsidR="00A149E1" w:rsidRPr="00470300" w:rsidRDefault="00A149E1" w:rsidP="00344FC7">
            <w:pPr>
              <w:jc w:val="center"/>
            </w:pPr>
            <w:r w:rsidRPr="00470300">
              <w:rPr>
                <w:rFonts w:hint="eastAsia"/>
              </w:rPr>
              <w:t>8</w:t>
            </w:r>
          </w:p>
        </w:tc>
        <w:tc>
          <w:tcPr>
            <w:tcW w:w="5788" w:type="dxa"/>
            <w:vAlign w:val="center"/>
          </w:tcPr>
          <w:p w:rsidR="00A149E1" w:rsidRPr="00470300" w:rsidRDefault="00A149E1" w:rsidP="00344FC7">
            <w:pPr>
              <w:widowControl/>
              <w:snapToGrid w:val="0"/>
              <w:jc w:val="left"/>
              <w:rPr>
                <w:rFonts w:ascii="宋体" w:cs="仿宋_GB2312"/>
                <w:kern w:val="0"/>
                <w:szCs w:val="21"/>
              </w:rPr>
            </w:pPr>
            <w:r w:rsidRPr="00470300">
              <w:rPr>
                <w:rFonts w:ascii="宋体" w:hAnsi="宋体" w:cs="仿宋_GB2312" w:hint="eastAsia"/>
                <w:kern w:val="0"/>
                <w:szCs w:val="21"/>
              </w:rPr>
              <w:t>出租汽车经营资格证、车辆运营证</w:t>
            </w:r>
          </w:p>
        </w:tc>
        <w:tc>
          <w:tcPr>
            <w:tcW w:w="1136" w:type="dxa"/>
          </w:tcPr>
          <w:p w:rsidR="00A149E1" w:rsidRPr="00470300" w:rsidRDefault="00A149E1" w:rsidP="00344FC7">
            <w:pPr>
              <w:rPr>
                <w:rFonts w:ascii="宋体"/>
                <w:szCs w:val="21"/>
              </w:rPr>
            </w:pPr>
          </w:p>
        </w:tc>
      </w:tr>
      <w:tr w:rsidR="00A149E1" w:rsidRPr="00470300" w:rsidTr="00344FC7">
        <w:tc>
          <w:tcPr>
            <w:tcW w:w="1064" w:type="dxa"/>
            <w:vMerge/>
            <w:vAlign w:val="center"/>
          </w:tcPr>
          <w:p w:rsidR="00A149E1" w:rsidRPr="00470300" w:rsidRDefault="00A149E1" w:rsidP="00344FC7">
            <w:pPr>
              <w:jc w:val="center"/>
            </w:pPr>
          </w:p>
        </w:tc>
        <w:tc>
          <w:tcPr>
            <w:tcW w:w="636" w:type="dxa"/>
            <w:vAlign w:val="center"/>
          </w:tcPr>
          <w:p w:rsidR="00A149E1" w:rsidRPr="00470300" w:rsidRDefault="00A149E1" w:rsidP="00344FC7">
            <w:pPr>
              <w:jc w:val="center"/>
            </w:pPr>
            <w:r w:rsidRPr="00470300">
              <w:rPr>
                <w:rFonts w:hint="eastAsia"/>
              </w:rPr>
              <w:t>9</w:t>
            </w:r>
          </w:p>
        </w:tc>
        <w:tc>
          <w:tcPr>
            <w:tcW w:w="5788" w:type="dxa"/>
            <w:vAlign w:val="center"/>
          </w:tcPr>
          <w:p w:rsidR="00A149E1" w:rsidRPr="00470300" w:rsidRDefault="00A149E1" w:rsidP="00344FC7">
            <w:pPr>
              <w:widowControl/>
              <w:snapToGrid w:val="0"/>
              <w:jc w:val="left"/>
              <w:rPr>
                <w:rFonts w:ascii="宋体" w:cs="仿宋_GB2312"/>
                <w:kern w:val="0"/>
                <w:szCs w:val="21"/>
              </w:rPr>
            </w:pPr>
            <w:r w:rsidRPr="00470300">
              <w:rPr>
                <w:rFonts w:ascii="宋体" w:hAnsi="宋体" w:cs="仿宋_GB2312" w:hint="eastAsia"/>
                <w:kern w:val="0"/>
                <w:szCs w:val="21"/>
              </w:rPr>
              <w:t>船舶检验审批</w:t>
            </w:r>
          </w:p>
        </w:tc>
        <w:tc>
          <w:tcPr>
            <w:tcW w:w="1136" w:type="dxa"/>
          </w:tcPr>
          <w:p w:rsidR="00A149E1" w:rsidRPr="00470300" w:rsidRDefault="00A149E1" w:rsidP="00344FC7">
            <w:pPr>
              <w:rPr>
                <w:rFonts w:ascii="宋体"/>
                <w:szCs w:val="21"/>
              </w:rPr>
            </w:pPr>
          </w:p>
        </w:tc>
      </w:tr>
      <w:tr w:rsidR="00A149E1" w:rsidRPr="00470300" w:rsidTr="00344FC7">
        <w:tc>
          <w:tcPr>
            <w:tcW w:w="1064" w:type="dxa"/>
            <w:vMerge/>
            <w:vAlign w:val="center"/>
          </w:tcPr>
          <w:p w:rsidR="00A149E1" w:rsidRPr="00470300" w:rsidRDefault="00A149E1" w:rsidP="00344FC7">
            <w:pPr>
              <w:jc w:val="center"/>
            </w:pPr>
          </w:p>
        </w:tc>
        <w:tc>
          <w:tcPr>
            <w:tcW w:w="636" w:type="dxa"/>
            <w:vAlign w:val="center"/>
          </w:tcPr>
          <w:p w:rsidR="00A149E1" w:rsidRPr="00470300" w:rsidRDefault="00A149E1" w:rsidP="00344FC7">
            <w:pPr>
              <w:jc w:val="center"/>
            </w:pPr>
            <w:r w:rsidRPr="00470300">
              <w:rPr>
                <w:rFonts w:hint="eastAsia"/>
              </w:rPr>
              <w:t>10</w:t>
            </w:r>
          </w:p>
        </w:tc>
        <w:tc>
          <w:tcPr>
            <w:tcW w:w="5788" w:type="dxa"/>
            <w:vAlign w:val="center"/>
          </w:tcPr>
          <w:p w:rsidR="00A149E1" w:rsidRPr="00470300" w:rsidRDefault="00A149E1" w:rsidP="00344FC7">
            <w:pPr>
              <w:widowControl/>
              <w:snapToGrid w:val="0"/>
              <w:jc w:val="left"/>
              <w:rPr>
                <w:rFonts w:ascii="宋体" w:cs="仿宋_GB2312"/>
                <w:kern w:val="0"/>
                <w:szCs w:val="21"/>
              </w:rPr>
            </w:pPr>
            <w:r w:rsidRPr="00470300">
              <w:rPr>
                <w:rFonts w:ascii="宋体" w:hAnsi="宋体" w:cs="仿宋_GB2312" w:hint="eastAsia"/>
                <w:kern w:val="0"/>
                <w:szCs w:val="21"/>
              </w:rPr>
              <w:t>载运危险货物船舶许可</w:t>
            </w:r>
          </w:p>
        </w:tc>
        <w:tc>
          <w:tcPr>
            <w:tcW w:w="1136" w:type="dxa"/>
          </w:tcPr>
          <w:p w:rsidR="00A149E1" w:rsidRPr="00470300" w:rsidRDefault="00A149E1" w:rsidP="00344FC7">
            <w:pPr>
              <w:rPr>
                <w:rFonts w:ascii="宋体"/>
                <w:szCs w:val="21"/>
              </w:rPr>
            </w:pPr>
          </w:p>
        </w:tc>
      </w:tr>
      <w:tr w:rsidR="00A149E1" w:rsidRPr="00470300" w:rsidTr="00344FC7">
        <w:tc>
          <w:tcPr>
            <w:tcW w:w="1064" w:type="dxa"/>
            <w:vMerge/>
            <w:vAlign w:val="center"/>
          </w:tcPr>
          <w:p w:rsidR="00A149E1" w:rsidRPr="00470300" w:rsidRDefault="00A149E1" w:rsidP="00344FC7">
            <w:pPr>
              <w:jc w:val="center"/>
            </w:pPr>
          </w:p>
        </w:tc>
        <w:tc>
          <w:tcPr>
            <w:tcW w:w="636" w:type="dxa"/>
            <w:vAlign w:val="center"/>
          </w:tcPr>
          <w:p w:rsidR="00A149E1" w:rsidRPr="00470300" w:rsidRDefault="00A149E1" w:rsidP="00344FC7">
            <w:pPr>
              <w:jc w:val="center"/>
            </w:pPr>
            <w:r w:rsidRPr="00470300">
              <w:rPr>
                <w:rFonts w:hint="eastAsia"/>
              </w:rPr>
              <w:t>11</w:t>
            </w:r>
          </w:p>
        </w:tc>
        <w:tc>
          <w:tcPr>
            <w:tcW w:w="5788" w:type="dxa"/>
            <w:vAlign w:val="center"/>
          </w:tcPr>
          <w:p w:rsidR="00A149E1" w:rsidRPr="00470300" w:rsidRDefault="00A149E1" w:rsidP="00344FC7">
            <w:pPr>
              <w:widowControl/>
              <w:snapToGrid w:val="0"/>
              <w:jc w:val="left"/>
              <w:rPr>
                <w:rFonts w:ascii="宋体" w:cs="仿宋_GB2312"/>
                <w:kern w:val="0"/>
                <w:szCs w:val="21"/>
              </w:rPr>
            </w:pPr>
            <w:r w:rsidRPr="00470300">
              <w:rPr>
                <w:rFonts w:ascii="宋体" w:hAnsi="宋体" w:cs="仿宋_GB2312" w:hint="eastAsia"/>
                <w:kern w:val="0"/>
                <w:szCs w:val="21"/>
              </w:rPr>
              <w:t>水运交通特种运输许可</w:t>
            </w:r>
          </w:p>
        </w:tc>
        <w:tc>
          <w:tcPr>
            <w:tcW w:w="1136" w:type="dxa"/>
          </w:tcPr>
          <w:p w:rsidR="00A149E1" w:rsidRPr="00470300" w:rsidRDefault="00A149E1" w:rsidP="00344FC7">
            <w:pPr>
              <w:rPr>
                <w:rFonts w:ascii="宋体"/>
                <w:szCs w:val="21"/>
              </w:rPr>
            </w:pPr>
          </w:p>
        </w:tc>
      </w:tr>
      <w:tr w:rsidR="00A149E1" w:rsidRPr="00470300" w:rsidTr="00344FC7">
        <w:tc>
          <w:tcPr>
            <w:tcW w:w="1064" w:type="dxa"/>
            <w:vMerge/>
            <w:vAlign w:val="center"/>
          </w:tcPr>
          <w:p w:rsidR="00A149E1" w:rsidRPr="00470300" w:rsidRDefault="00A149E1" w:rsidP="00344FC7">
            <w:pPr>
              <w:jc w:val="center"/>
            </w:pPr>
          </w:p>
        </w:tc>
        <w:tc>
          <w:tcPr>
            <w:tcW w:w="636" w:type="dxa"/>
            <w:vAlign w:val="center"/>
          </w:tcPr>
          <w:p w:rsidR="00A149E1" w:rsidRPr="00470300" w:rsidRDefault="00A149E1" w:rsidP="00344FC7">
            <w:pPr>
              <w:jc w:val="center"/>
            </w:pPr>
            <w:r w:rsidRPr="00470300">
              <w:rPr>
                <w:rFonts w:hint="eastAsia"/>
              </w:rPr>
              <w:t>12</w:t>
            </w:r>
          </w:p>
        </w:tc>
        <w:tc>
          <w:tcPr>
            <w:tcW w:w="5788" w:type="dxa"/>
            <w:vAlign w:val="center"/>
          </w:tcPr>
          <w:p w:rsidR="00A149E1" w:rsidRPr="00470300" w:rsidRDefault="00A149E1" w:rsidP="00344FC7">
            <w:pPr>
              <w:widowControl/>
              <w:snapToGrid w:val="0"/>
              <w:jc w:val="left"/>
              <w:rPr>
                <w:rFonts w:ascii="宋体" w:cs="仿宋_GB2312"/>
                <w:kern w:val="0"/>
                <w:szCs w:val="21"/>
              </w:rPr>
            </w:pPr>
            <w:r w:rsidRPr="00470300">
              <w:rPr>
                <w:rFonts w:ascii="宋体" w:hAnsi="宋体" w:cs="仿宋_GB2312" w:hint="eastAsia"/>
                <w:kern w:val="0"/>
                <w:szCs w:val="21"/>
              </w:rPr>
              <w:t>港口的危险货物作业场所、实施卫生除害处理的专用场所的审批</w:t>
            </w:r>
          </w:p>
        </w:tc>
        <w:tc>
          <w:tcPr>
            <w:tcW w:w="1136" w:type="dxa"/>
          </w:tcPr>
          <w:p w:rsidR="00A149E1" w:rsidRPr="00470300" w:rsidRDefault="00A149E1" w:rsidP="00344FC7">
            <w:pPr>
              <w:rPr>
                <w:rFonts w:ascii="宋体"/>
                <w:szCs w:val="21"/>
              </w:rPr>
            </w:pPr>
          </w:p>
        </w:tc>
      </w:tr>
      <w:tr w:rsidR="00A149E1" w:rsidRPr="00470300" w:rsidTr="00344FC7">
        <w:tc>
          <w:tcPr>
            <w:tcW w:w="1064" w:type="dxa"/>
            <w:vMerge/>
            <w:vAlign w:val="center"/>
          </w:tcPr>
          <w:p w:rsidR="00A149E1" w:rsidRPr="00470300" w:rsidRDefault="00A149E1" w:rsidP="00344FC7">
            <w:pPr>
              <w:jc w:val="center"/>
            </w:pPr>
          </w:p>
        </w:tc>
        <w:tc>
          <w:tcPr>
            <w:tcW w:w="636" w:type="dxa"/>
            <w:vAlign w:val="center"/>
          </w:tcPr>
          <w:p w:rsidR="00A149E1" w:rsidRPr="00470300" w:rsidRDefault="00A149E1" w:rsidP="00344FC7">
            <w:pPr>
              <w:jc w:val="center"/>
            </w:pPr>
            <w:r w:rsidRPr="00470300">
              <w:rPr>
                <w:rFonts w:hint="eastAsia"/>
              </w:rPr>
              <w:t>13</w:t>
            </w:r>
          </w:p>
        </w:tc>
        <w:tc>
          <w:tcPr>
            <w:tcW w:w="5788" w:type="dxa"/>
            <w:vAlign w:val="center"/>
          </w:tcPr>
          <w:p w:rsidR="00A149E1" w:rsidRPr="00470300" w:rsidRDefault="00A149E1" w:rsidP="00344FC7">
            <w:pPr>
              <w:widowControl/>
              <w:snapToGrid w:val="0"/>
              <w:jc w:val="left"/>
              <w:rPr>
                <w:rFonts w:ascii="宋体" w:cs="仿宋_GB2312"/>
                <w:kern w:val="0"/>
                <w:szCs w:val="21"/>
              </w:rPr>
            </w:pPr>
            <w:r w:rsidRPr="00470300">
              <w:rPr>
                <w:rFonts w:ascii="宋体" w:hAnsi="宋体" w:cs="仿宋_GB2312" w:hint="eastAsia"/>
                <w:kern w:val="0"/>
                <w:szCs w:val="21"/>
              </w:rPr>
              <w:t>船员适任资格认定</w:t>
            </w:r>
          </w:p>
        </w:tc>
        <w:tc>
          <w:tcPr>
            <w:tcW w:w="1136" w:type="dxa"/>
          </w:tcPr>
          <w:p w:rsidR="00A149E1" w:rsidRPr="00470300" w:rsidRDefault="00A149E1" w:rsidP="00344FC7">
            <w:pPr>
              <w:rPr>
                <w:rFonts w:ascii="宋体"/>
                <w:szCs w:val="21"/>
              </w:rPr>
            </w:pPr>
          </w:p>
        </w:tc>
      </w:tr>
      <w:tr w:rsidR="00A149E1" w:rsidRPr="00470300" w:rsidTr="00344FC7">
        <w:tc>
          <w:tcPr>
            <w:tcW w:w="1064" w:type="dxa"/>
            <w:vMerge/>
            <w:vAlign w:val="center"/>
          </w:tcPr>
          <w:p w:rsidR="00A149E1" w:rsidRPr="00470300" w:rsidRDefault="00A149E1" w:rsidP="00344FC7">
            <w:pPr>
              <w:jc w:val="center"/>
            </w:pPr>
          </w:p>
        </w:tc>
        <w:tc>
          <w:tcPr>
            <w:tcW w:w="636" w:type="dxa"/>
            <w:vAlign w:val="center"/>
          </w:tcPr>
          <w:p w:rsidR="00A149E1" w:rsidRPr="00470300" w:rsidRDefault="00A149E1" w:rsidP="00344FC7">
            <w:pPr>
              <w:jc w:val="center"/>
            </w:pPr>
            <w:r w:rsidRPr="00470300">
              <w:rPr>
                <w:rFonts w:hint="eastAsia"/>
              </w:rPr>
              <w:t>14</w:t>
            </w:r>
          </w:p>
        </w:tc>
        <w:tc>
          <w:tcPr>
            <w:tcW w:w="5788" w:type="dxa"/>
            <w:vAlign w:val="center"/>
          </w:tcPr>
          <w:p w:rsidR="00A149E1" w:rsidRPr="00470300" w:rsidRDefault="00A149E1" w:rsidP="00344FC7">
            <w:pPr>
              <w:widowControl/>
              <w:snapToGrid w:val="0"/>
              <w:jc w:val="left"/>
              <w:rPr>
                <w:rFonts w:ascii="宋体" w:cs="仿宋_GB2312"/>
                <w:kern w:val="0"/>
                <w:szCs w:val="21"/>
              </w:rPr>
            </w:pPr>
            <w:r w:rsidRPr="00470300">
              <w:rPr>
                <w:rFonts w:ascii="宋体" w:hAnsi="宋体" w:cs="仿宋_GB2312" w:hint="eastAsia"/>
                <w:kern w:val="0"/>
                <w:szCs w:val="21"/>
              </w:rPr>
              <w:t>防止船舶污染水域作业许可</w:t>
            </w:r>
          </w:p>
        </w:tc>
        <w:tc>
          <w:tcPr>
            <w:tcW w:w="1136" w:type="dxa"/>
          </w:tcPr>
          <w:p w:rsidR="00A149E1" w:rsidRPr="00470300" w:rsidRDefault="00A149E1" w:rsidP="00344FC7">
            <w:pPr>
              <w:rPr>
                <w:rFonts w:ascii="宋体"/>
                <w:szCs w:val="21"/>
              </w:rPr>
            </w:pPr>
          </w:p>
        </w:tc>
      </w:tr>
      <w:tr w:rsidR="00A149E1" w:rsidRPr="00470300" w:rsidTr="00344FC7">
        <w:tc>
          <w:tcPr>
            <w:tcW w:w="1064" w:type="dxa"/>
            <w:vMerge/>
            <w:vAlign w:val="center"/>
          </w:tcPr>
          <w:p w:rsidR="00A149E1" w:rsidRPr="00470300" w:rsidRDefault="00A149E1" w:rsidP="00344FC7">
            <w:pPr>
              <w:jc w:val="center"/>
            </w:pPr>
          </w:p>
        </w:tc>
        <w:tc>
          <w:tcPr>
            <w:tcW w:w="636" w:type="dxa"/>
            <w:vAlign w:val="center"/>
          </w:tcPr>
          <w:p w:rsidR="00A149E1" w:rsidRPr="00470300" w:rsidRDefault="00A149E1" w:rsidP="00344FC7">
            <w:pPr>
              <w:jc w:val="center"/>
            </w:pPr>
            <w:r w:rsidRPr="00470300">
              <w:rPr>
                <w:rFonts w:hint="eastAsia"/>
              </w:rPr>
              <w:t>15</w:t>
            </w:r>
          </w:p>
        </w:tc>
        <w:tc>
          <w:tcPr>
            <w:tcW w:w="5788" w:type="dxa"/>
            <w:vAlign w:val="center"/>
          </w:tcPr>
          <w:p w:rsidR="00A149E1" w:rsidRPr="00470300" w:rsidRDefault="00A149E1" w:rsidP="00344FC7">
            <w:pPr>
              <w:widowControl/>
              <w:snapToGrid w:val="0"/>
              <w:jc w:val="left"/>
              <w:rPr>
                <w:rFonts w:ascii="宋体" w:cs="仿宋_GB2312"/>
                <w:kern w:val="0"/>
                <w:szCs w:val="21"/>
              </w:rPr>
            </w:pPr>
            <w:r w:rsidRPr="00470300">
              <w:rPr>
                <w:rFonts w:ascii="宋体" w:hAnsi="宋体" w:cs="仿宋_GB2312" w:hint="eastAsia"/>
                <w:kern w:val="0"/>
                <w:szCs w:val="21"/>
              </w:rPr>
              <w:t>船舶设计图纸审批</w:t>
            </w:r>
          </w:p>
        </w:tc>
        <w:tc>
          <w:tcPr>
            <w:tcW w:w="1136" w:type="dxa"/>
          </w:tcPr>
          <w:p w:rsidR="00A149E1" w:rsidRPr="00470300" w:rsidRDefault="00A149E1" w:rsidP="00344FC7">
            <w:pPr>
              <w:rPr>
                <w:rFonts w:ascii="宋体"/>
                <w:szCs w:val="21"/>
              </w:rPr>
            </w:pPr>
          </w:p>
        </w:tc>
      </w:tr>
      <w:tr w:rsidR="00A149E1" w:rsidRPr="00470300" w:rsidTr="00344FC7">
        <w:tc>
          <w:tcPr>
            <w:tcW w:w="1064" w:type="dxa"/>
            <w:vMerge/>
            <w:vAlign w:val="center"/>
          </w:tcPr>
          <w:p w:rsidR="00A149E1" w:rsidRPr="00470300" w:rsidRDefault="00A149E1" w:rsidP="00344FC7">
            <w:pPr>
              <w:jc w:val="center"/>
            </w:pPr>
          </w:p>
        </w:tc>
        <w:tc>
          <w:tcPr>
            <w:tcW w:w="636" w:type="dxa"/>
            <w:vAlign w:val="center"/>
          </w:tcPr>
          <w:p w:rsidR="00A149E1" w:rsidRPr="00470300" w:rsidRDefault="00A149E1" w:rsidP="00344FC7">
            <w:pPr>
              <w:jc w:val="center"/>
            </w:pPr>
            <w:r w:rsidRPr="00470300">
              <w:rPr>
                <w:rFonts w:hint="eastAsia"/>
              </w:rPr>
              <w:t>16</w:t>
            </w:r>
          </w:p>
        </w:tc>
        <w:tc>
          <w:tcPr>
            <w:tcW w:w="5788" w:type="dxa"/>
            <w:vAlign w:val="center"/>
          </w:tcPr>
          <w:p w:rsidR="00A149E1" w:rsidRPr="00470300" w:rsidRDefault="00A149E1" w:rsidP="00344FC7">
            <w:pPr>
              <w:widowControl/>
              <w:snapToGrid w:val="0"/>
              <w:jc w:val="left"/>
              <w:rPr>
                <w:rFonts w:ascii="宋体" w:cs="仿宋_GB2312"/>
                <w:kern w:val="0"/>
                <w:szCs w:val="21"/>
              </w:rPr>
            </w:pPr>
            <w:r w:rsidRPr="00470300">
              <w:rPr>
                <w:rFonts w:ascii="宋体" w:hAnsi="宋体" w:cs="仿宋_GB2312" w:hint="eastAsia"/>
                <w:kern w:val="0"/>
                <w:szCs w:val="21"/>
              </w:rPr>
              <w:t>危险货物水上过驳作业审批</w:t>
            </w:r>
          </w:p>
        </w:tc>
        <w:tc>
          <w:tcPr>
            <w:tcW w:w="1136" w:type="dxa"/>
          </w:tcPr>
          <w:p w:rsidR="00A149E1" w:rsidRPr="00470300" w:rsidRDefault="00A149E1" w:rsidP="00344FC7">
            <w:pPr>
              <w:rPr>
                <w:rFonts w:ascii="宋体"/>
                <w:szCs w:val="21"/>
              </w:rPr>
            </w:pPr>
          </w:p>
        </w:tc>
      </w:tr>
      <w:tr w:rsidR="00A149E1" w:rsidRPr="00470300" w:rsidTr="00344FC7">
        <w:tc>
          <w:tcPr>
            <w:tcW w:w="1064" w:type="dxa"/>
            <w:vMerge w:val="restart"/>
            <w:vAlign w:val="center"/>
          </w:tcPr>
          <w:p w:rsidR="00A149E1" w:rsidRPr="00470300" w:rsidRDefault="00A149E1" w:rsidP="00344FC7">
            <w:pPr>
              <w:jc w:val="center"/>
            </w:pPr>
            <w:r w:rsidRPr="00470300">
              <w:rPr>
                <w:rFonts w:hint="eastAsia"/>
              </w:rPr>
              <w:t>水行政主管部门（</w:t>
            </w:r>
            <w:r w:rsidRPr="00470300">
              <w:rPr>
                <w:rFonts w:hint="eastAsia"/>
              </w:rPr>
              <w:t>11</w:t>
            </w:r>
            <w:r w:rsidRPr="00470300">
              <w:rPr>
                <w:rFonts w:hint="eastAsia"/>
              </w:rPr>
              <w:t>项）</w:t>
            </w:r>
          </w:p>
        </w:tc>
        <w:tc>
          <w:tcPr>
            <w:tcW w:w="636" w:type="dxa"/>
            <w:vAlign w:val="center"/>
          </w:tcPr>
          <w:p w:rsidR="00A149E1" w:rsidRPr="00470300" w:rsidRDefault="00A149E1" w:rsidP="00344FC7">
            <w:pPr>
              <w:jc w:val="center"/>
            </w:pPr>
            <w:r w:rsidRPr="00470300">
              <w:rPr>
                <w:rFonts w:hint="eastAsia"/>
              </w:rPr>
              <w:t>1</w:t>
            </w:r>
          </w:p>
        </w:tc>
        <w:tc>
          <w:tcPr>
            <w:tcW w:w="5788" w:type="dxa"/>
            <w:vAlign w:val="center"/>
          </w:tcPr>
          <w:p w:rsidR="00A149E1" w:rsidRPr="00470300" w:rsidRDefault="00A149E1" w:rsidP="00344FC7">
            <w:pPr>
              <w:widowControl/>
              <w:adjustRightInd w:val="0"/>
              <w:snapToGrid w:val="0"/>
              <w:jc w:val="left"/>
              <w:rPr>
                <w:rFonts w:ascii="宋体" w:cs="宋体"/>
                <w:kern w:val="0"/>
                <w:szCs w:val="21"/>
              </w:rPr>
            </w:pPr>
            <w:r w:rsidRPr="00470300">
              <w:rPr>
                <w:rFonts w:ascii="宋体" w:hAnsi="宋体" w:cs="宋体" w:hint="eastAsia"/>
                <w:kern w:val="0"/>
                <w:szCs w:val="21"/>
              </w:rPr>
              <w:t>取水许可</w:t>
            </w:r>
          </w:p>
        </w:tc>
        <w:tc>
          <w:tcPr>
            <w:tcW w:w="1136" w:type="dxa"/>
          </w:tcPr>
          <w:p w:rsidR="00A149E1" w:rsidRPr="00470300" w:rsidRDefault="00A149E1" w:rsidP="00344FC7">
            <w:pPr>
              <w:rPr>
                <w:rFonts w:ascii="宋体"/>
                <w:szCs w:val="21"/>
              </w:rPr>
            </w:pPr>
          </w:p>
        </w:tc>
      </w:tr>
      <w:tr w:rsidR="00A149E1" w:rsidRPr="00470300" w:rsidTr="00344FC7">
        <w:tc>
          <w:tcPr>
            <w:tcW w:w="1064" w:type="dxa"/>
            <w:vMerge/>
            <w:vAlign w:val="center"/>
          </w:tcPr>
          <w:p w:rsidR="00A149E1" w:rsidRPr="00470300" w:rsidRDefault="00A149E1" w:rsidP="00344FC7">
            <w:pPr>
              <w:jc w:val="center"/>
            </w:pPr>
          </w:p>
        </w:tc>
        <w:tc>
          <w:tcPr>
            <w:tcW w:w="636" w:type="dxa"/>
            <w:vAlign w:val="center"/>
          </w:tcPr>
          <w:p w:rsidR="00A149E1" w:rsidRPr="00470300" w:rsidRDefault="00A149E1" w:rsidP="00344FC7">
            <w:pPr>
              <w:jc w:val="center"/>
            </w:pPr>
            <w:r w:rsidRPr="00470300">
              <w:rPr>
                <w:rFonts w:hint="eastAsia"/>
              </w:rPr>
              <w:t>2</w:t>
            </w:r>
          </w:p>
        </w:tc>
        <w:tc>
          <w:tcPr>
            <w:tcW w:w="5788" w:type="dxa"/>
            <w:vAlign w:val="center"/>
          </w:tcPr>
          <w:p w:rsidR="00A149E1" w:rsidRPr="00470300" w:rsidRDefault="00A149E1" w:rsidP="00344FC7">
            <w:pPr>
              <w:widowControl/>
              <w:adjustRightInd w:val="0"/>
              <w:snapToGrid w:val="0"/>
              <w:jc w:val="left"/>
              <w:rPr>
                <w:rFonts w:ascii="宋体" w:cs="宋体"/>
                <w:kern w:val="0"/>
                <w:szCs w:val="21"/>
              </w:rPr>
            </w:pPr>
            <w:r w:rsidRPr="00470300">
              <w:rPr>
                <w:rFonts w:ascii="宋体" w:hAnsi="宋体" w:cs="宋体" w:hint="eastAsia"/>
                <w:kern w:val="0"/>
                <w:szCs w:val="21"/>
              </w:rPr>
              <w:t>建设项目水资源论证报告书审批</w:t>
            </w:r>
          </w:p>
        </w:tc>
        <w:tc>
          <w:tcPr>
            <w:tcW w:w="1136" w:type="dxa"/>
          </w:tcPr>
          <w:p w:rsidR="00A149E1" w:rsidRPr="00470300" w:rsidRDefault="00A149E1" w:rsidP="00344FC7">
            <w:pPr>
              <w:rPr>
                <w:rFonts w:ascii="宋体"/>
                <w:szCs w:val="21"/>
              </w:rPr>
            </w:pPr>
          </w:p>
        </w:tc>
      </w:tr>
      <w:tr w:rsidR="00A149E1" w:rsidRPr="00470300" w:rsidTr="00344FC7">
        <w:tc>
          <w:tcPr>
            <w:tcW w:w="1064" w:type="dxa"/>
            <w:vMerge/>
            <w:vAlign w:val="center"/>
          </w:tcPr>
          <w:p w:rsidR="00A149E1" w:rsidRPr="00470300" w:rsidRDefault="00A149E1" w:rsidP="00344FC7">
            <w:pPr>
              <w:jc w:val="center"/>
            </w:pPr>
          </w:p>
        </w:tc>
        <w:tc>
          <w:tcPr>
            <w:tcW w:w="636" w:type="dxa"/>
            <w:vAlign w:val="center"/>
          </w:tcPr>
          <w:p w:rsidR="00A149E1" w:rsidRPr="00470300" w:rsidRDefault="00A149E1" w:rsidP="00344FC7">
            <w:pPr>
              <w:jc w:val="center"/>
            </w:pPr>
            <w:r w:rsidRPr="00470300">
              <w:rPr>
                <w:rFonts w:hint="eastAsia"/>
              </w:rPr>
              <w:t>3</w:t>
            </w:r>
          </w:p>
        </w:tc>
        <w:tc>
          <w:tcPr>
            <w:tcW w:w="5788" w:type="dxa"/>
            <w:vAlign w:val="center"/>
          </w:tcPr>
          <w:p w:rsidR="00A149E1" w:rsidRPr="00470300" w:rsidRDefault="00A149E1" w:rsidP="00344FC7">
            <w:pPr>
              <w:widowControl/>
              <w:adjustRightInd w:val="0"/>
              <w:snapToGrid w:val="0"/>
              <w:jc w:val="left"/>
              <w:rPr>
                <w:rFonts w:ascii="宋体" w:cs="宋体"/>
                <w:kern w:val="0"/>
                <w:szCs w:val="21"/>
              </w:rPr>
            </w:pPr>
            <w:r w:rsidRPr="00470300">
              <w:rPr>
                <w:rFonts w:ascii="宋体" w:hAnsi="宋体" w:cs="宋体" w:hint="eastAsia"/>
                <w:kern w:val="0"/>
                <w:szCs w:val="21"/>
              </w:rPr>
              <w:t>水利工程管理范围内建设项目审查</w:t>
            </w:r>
          </w:p>
        </w:tc>
        <w:tc>
          <w:tcPr>
            <w:tcW w:w="1136" w:type="dxa"/>
          </w:tcPr>
          <w:p w:rsidR="00A149E1" w:rsidRPr="00470300" w:rsidRDefault="00A149E1" w:rsidP="00344FC7">
            <w:pPr>
              <w:rPr>
                <w:rFonts w:ascii="宋体"/>
                <w:szCs w:val="21"/>
              </w:rPr>
            </w:pPr>
          </w:p>
        </w:tc>
      </w:tr>
      <w:tr w:rsidR="00A149E1" w:rsidRPr="00470300" w:rsidTr="00344FC7">
        <w:tc>
          <w:tcPr>
            <w:tcW w:w="1064" w:type="dxa"/>
            <w:vMerge/>
            <w:vAlign w:val="center"/>
          </w:tcPr>
          <w:p w:rsidR="00A149E1" w:rsidRPr="00470300" w:rsidRDefault="00A149E1" w:rsidP="00344FC7">
            <w:pPr>
              <w:jc w:val="center"/>
            </w:pPr>
          </w:p>
        </w:tc>
        <w:tc>
          <w:tcPr>
            <w:tcW w:w="636" w:type="dxa"/>
            <w:vAlign w:val="center"/>
          </w:tcPr>
          <w:p w:rsidR="00A149E1" w:rsidRPr="00470300" w:rsidRDefault="00A149E1" w:rsidP="00344FC7">
            <w:pPr>
              <w:jc w:val="center"/>
            </w:pPr>
            <w:r w:rsidRPr="00470300">
              <w:rPr>
                <w:rFonts w:hint="eastAsia"/>
              </w:rPr>
              <w:t>4</w:t>
            </w:r>
          </w:p>
        </w:tc>
        <w:tc>
          <w:tcPr>
            <w:tcW w:w="5788" w:type="dxa"/>
            <w:vAlign w:val="center"/>
          </w:tcPr>
          <w:p w:rsidR="00A149E1" w:rsidRPr="00470300" w:rsidRDefault="00A149E1" w:rsidP="00344FC7">
            <w:pPr>
              <w:widowControl/>
              <w:adjustRightInd w:val="0"/>
              <w:snapToGrid w:val="0"/>
              <w:jc w:val="left"/>
              <w:rPr>
                <w:rFonts w:ascii="宋体" w:cs="宋体"/>
                <w:kern w:val="0"/>
                <w:szCs w:val="21"/>
              </w:rPr>
            </w:pPr>
            <w:r w:rsidRPr="00470300">
              <w:rPr>
                <w:rFonts w:ascii="宋体" w:hAnsi="宋体" w:cs="宋体" w:hint="eastAsia"/>
                <w:kern w:val="0"/>
                <w:szCs w:val="21"/>
              </w:rPr>
              <w:t>坝、堤、闸兼做公路审批</w:t>
            </w:r>
          </w:p>
        </w:tc>
        <w:tc>
          <w:tcPr>
            <w:tcW w:w="1136" w:type="dxa"/>
          </w:tcPr>
          <w:p w:rsidR="00A149E1" w:rsidRPr="00470300" w:rsidRDefault="00A149E1" w:rsidP="00344FC7">
            <w:pPr>
              <w:rPr>
                <w:rFonts w:ascii="宋体"/>
                <w:szCs w:val="21"/>
              </w:rPr>
            </w:pPr>
          </w:p>
        </w:tc>
      </w:tr>
      <w:tr w:rsidR="00A149E1" w:rsidRPr="00470300" w:rsidTr="00344FC7">
        <w:tc>
          <w:tcPr>
            <w:tcW w:w="1064" w:type="dxa"/>
            <w:vMerge/>
            <w:vAlign w:val="center"/>
          </w:tcPr>
          <w:p w:rsidR="00A149E1" w:rsidRPr="00470300" w:rsidRDefault="00A149E1" w:rsidP="00344FC7">
            <w:pPr>
              <w:jc w:val="center"/>
            </w:pPr>
          </w:p>
        </w:tc>
        <w:tc>
          <w:tcPr>
            <w:tcW w:w="636" w:type="dxa"/>
            <w:vAlign w:val="center"/>
          </w:tcPr>
          <w:p w:rsidR="00A149E1" w:rsidRPr="00470300" w:rsidRDefault="00A149E1" w:rsidP="00344FC7">
            <w:pPr>
              <w:jc w:val="center"/>
            </w:pPr>
            <w:r w:rsidRPr="00470300">
              <w:rPr>
                <w:rFonts w:hint="eastAsia"/>
              </w:rPr>
              <w:t>5</w:t>
            </w:r>
          </w:p>
        </w:tc>
        <w:tc>
          <w:tcPr>
            <w:tcW w:w="5788" w:type="dxa"/>
            <w:vAlign w:val="center"/>
          </w:tcPr>
          <w:p w:rsidR="00A149E1" w:rsidRPr="00470300" w:rsidRDefault="00A149E1" w:rsidP="00344FC7">
            <w:pPr>
              <w:widowControl/>
              <w:adjustRightInd w:val="0"/>
              <w:snapToGrid w:val="0"/>
              <w:jc w:val="left"/>
              <w:rPr>
                <w:rFonts w:ascii="宋体" w:cs="宋体"/>
                <w:kern w:val="0"/>
                <w:szCs w:val="21"/>
              </w:rPr>
            </w:pPr>
            <w:r w:rsidRPr="00470300">
              <w:rPr>
                <w:rFonts w:ascii="宋体" w:hAnsi="宋体" w:cs="宋体" w:hint="eastAsia"/>
                <w:kern w:val="0"/>
                <w:szCs w:val="21"/>
              </w:rPr>
              <w:t>水工程建设审批</w:t>
            </w:r>
          </w:p>
        </w:tc>
        <w:tc>
          <w:tcPr>
            <w:tcW w:w="1136" w:type="dxa"/>
          </w:tcPr>
          <w:p w:rsidR="00A149E1" w:rsidRPr="00470300" w:rsidRDefault="00A149E1" w:rsidP="00344FC7">
            <w:pPr>
              <w:rPr>
                <w:rFonts w:ascii="宋体"/>
                <w:szCs w:val="21"/>
              </w:rPr>
            </w:pPr>
          </w:p>
        </w:tc>
      </w:tr>
      <w:tr w:rsidR="00A149E1" w:rsidRPr="00470300" w:rsidTr="00344FC7">
        <w:tc>
          <w:tcPr>
            <w:tcW w:w="1064" w:type="dxa"/>
            <w:vMerge/>
            <w:vAlign w:val="center"/>
          </w:tcPr>
          <w:p w:rsidR="00A149E1" w:rsidRPr="00470300" w:rsidRDefault="00A149E1" w:rsidP="00344FC7">
            <w:pPr>
              <w:jc w:val="center"/>
            </w:pPr>
          </w:p>
        </w:tc>
        <w:tc>
          <w:tcPr>
            <w:tcW w:w="636" w:type="dxa"/>
            <w:vAlign w:val="center"/>
          </w:tcPr>
          <w:p w:rsidR="00A149E1" w:rsidRPr="00470300" w:rsidRDefault="00A149E1" w:rsidP="00344FC7">
            <w:pPr>
              <w:jc w:val="center"/>
            </w:pPr>
            <w:r w:rsidRPr="00470300">
              <w:rPr>
                <w:rFonts w:hint="eastAsia"/>
              </w:rPr>
              <w:t>6</w:t>
            </w:r>
          </w:p>
        </w:tc>
        <w:tc>
          <w:tcPr>
            <w:tcW w:w="5788" w:type="dxa"/>
            <w:vAlign w:val="center"/>
          </w:tcPr>
          <w:p w:rsidR="00A149E1" w:rsidRPr="00470300" w:rsidRDefault="00A149E1" w:rsidP="00344FC7">
            <w:pPr>
              <w:widowControl/>
              <w:snapToGrid w:val="0"/>
              <w:jc w:val="left"/>
              <w:rPr>
                <w:rFonts w:ascii="宋体" w:cs="宋体"/>
                <w:kern w:val="0"/>
                <w:szCs w:val="21"/>
              </w:rPr>
            </w:pPr>
            <w:r w:rsidRPr="00470300">
              <w:rPr>
                <w:rFonts w:ascii="宋体" w:hAnsi="宋体" w:cs="宋体" w:hint="eastAsia"/>
                <w:kern w:val="0"/>
                <w:szCs w:val="21"/>
              </w:rPr>
              <w:t>河道管理范围内建设项目审批</w:t>
            </w:r>
          </w:p>
        </w:tc>
        <w:tc>
          <w:tcPr>
            <w:tcW w:w="1136" w:type="dxa"/>
          </w:tcPr>
          <w:p w:rsidR="00A149E1" w:rsidRPr="00470300" w:rsidRDefault="00A149E1" w:rsidP="00344FC7">
            <w:pPr>
              <w:rPr>
                <w:rFonts w:ascii="宋体"/>
                <w:szCs w:val="21"/>
              </w:rPr>
            </w:pPr>
          </w:p>
        </w:tc>
      </w:tr>
      <w:tr w:rsidR="00A149E1" w:rsidRPr="00470300" w:rsidTr="00344FC7">
        <w:tc>
          <w:tcPr>
            <w:tcW w:w="1064" w:type="dxa"/>
            <w:vMerge/>
            <w:vAlign w:val="center"/>
          </w:tcPr>
          <w:p w:rsidR="00A149E1" w:rsidRPr="00470300" w:rsidRDefault="00A149E1" w:rsidP="00344FC7">
            <w:pPr>
              <w:jc w:val="center"/>
            </w:pPr>
          </w:p>
        </w:tc>
        <w:tc>
          <w:tcPr>
            <w:tcW w:w="636" w:type="dxa"/>
            <w:vAlign w:val="center"/>
          </w:tcPr>
          <w:p w:rsidR="00A149E1" w:rsidRPr="00470300" w:rsidRDefault="00A149E1" w:rsidP="00344FC7">
            <w:pPr>
              <w:jc w:val="center"/>
            </w:pPr>
            <w:r w:rsidRPr="00470300">
              <w:rPr>
                <w:rFonts w:hint="eastAsia"/>
              </w:rPr>
              <w:t>7</w:t>
            </w:r>
          </w:p>
        </w:tc>
        <w:tc>
          <w:tcPr>
            <w:tcW w:w="5788" w:type="dxa"/>
            <w:vAlign w:val="center"/>
          </w:tcPr>
          <w:p w:rsidR="00A149E1" w:rsidRPr="00470300" w:rsidRDefault="00A149E1" w:rsidP="00344FC7">
            <w:pPr>
              <w:widowControl/>
              <w:adjustRightInd w:val="0"/>
              <w:snapToGrid w:val="0"/>
              <w:jc w:val="left"/>
              <w:rPr>
                <w:rFonts w:ascii="宋体" w:cs="宋体"/>
                <w:kern w:val="0"/>
                <w:szCs w:val="21"/>
              </w:rPr>
            </w:pPr>
            <w:r w:rsidRPr="00470300">
              <w:rPr>
                <w:rFonts w:ascii="宋体" w:hAnsi="宋体" w:cs="宋体" w:hint="eastAsia"/>
                <w:kern w:val="0"/>
                <w:szCs w:val="21"/>
              </w:rPr>
              <w:t>河道采砂许可</w:t>
            </w:r>
          </w:p>
        </w:tc>
        <w:tc>
          <w:tcPr>
            <w:tcW w:w="1136" w:type="dxa"/>
          </w:tcPr>
          <w:p w:rsidR="00A149E1" w:rsidRPr="00470300" w:rsidRDefault="00A149E1" w:rsidP="00344FC7">
            <w:pPr>
              <w:rPr>
                <w:rFonts w:ascii="宋体"/>
                <w:szCs w:val="21"/>
              </w:rPr>
            </w:pPr>
          </w:p>
        </w:tc>
      </w:tr>
      <w:tr w:rsidR="00A149E1" w:rsidRPr="00470300" w:rsidTr="00344FC7">
        <w:tc>
          <w:tcPr>
            <w:tcW w:w="1064" w:type="dxa"/>
            <w:vMerge/>
            <w:vAlign w:val="center"/>
          </w:tcPr>
          <w:p w:rsidR="00A149E1" w:rsidRPr="00470300" w:rsidRDefault="00A149E1" w:rsidP="00344FC7">
            <w:pPr>
              <w:jc w:val="center"/>
            </w:pPr>
          </w:p>
        </w:tc>
        <w:tc>
          <w:tcPr>
            <w:tcW w:w="636" w:type="dxa"/>
            <w:vAlign w:val="center"/>
          </w:tcPr>
          <w:p w:rsidR="00A149E1" w:rsidRPr="00470300" w:rsidRDefault="00A149E1" w:rsidP="00344FC7">
            <w:pPr>
              <w:jc w:val="center"/>
            </w:pPr>
            <w:r w:rsidRPr="00470300">
              <w:rPr>
                <w:rFonts w:hint="eastAsia"/>
              </w:rPr>
              <w:t>8</w:t>
            </w:r>
          </w:p>
        </w:tc>
        <w:tc>
          <w:tcPr>
            <w:tcW w:w="5788" w:type="dxa"/>
            <w:vAlign w:val="center"/>
          </w:tcPr>
          <w:p w:rsidR="00A149E1" w:rsidRPr="00470300" w:rsidRDefault="00A149E1" w:rsidP="00344FC7">
            <w:pPr>
              <w:widowControl/>
              <w:adjustRightInd w:val="0"/>
              <w:snapToGrid w:val="0"/>
              <w:jc w:val="left"/>
              <w:rPr>
                <w:rFonts w:ascii="宋体" w:cs="宋体"/>
                <w:kern w:val="0"/>
                <w:szCs w:val="21"/>
              </w:rPr>
            </w:pPr>
            <w:r w:rsidRPr="00470300">
              <w:rPr>
                <w:rFonts w:ascii="宋体" w:hAnsi="宋体" w:cs="宋体" w:hint="eastAsia"/>
                <w:kern w:val="0"/>
                <w:szCs w:val="21"/>
              </w:rPr>
              <w:t>工程建设占用水利工程及其附属设施、有效灌面、工程水源审批</w:t>
            </w:r>
          </w:p>
        </w:tc>
        <w:tc>
          <w:tcPr>
            <w:tcW w:w="1136" w:type="dxa"/>
          </w:tcPr>
          <w:p w:rsidR="00A149E1" w:rsidRPr="00470300" w:rsidRDefault="00A149E1" w:rsidP="00344FC7">
            <w:pPr>
              <w:rPr>
                <w:rFonts w:ascii="宋体"/>
                <w:szCs w:val="21"/>
              </w:rPr>
            </w:pPr>
          </w:p>
        </w:tc>
      </w:tr>
      <w:tr w:rsidR="00A149E1" w:rsidRPr="00470300" w:rsidTr="00344FC7">
        <w:tc>
          <w:tcPr>
            <w:tcW w:w="1064" w:type="dxa"/>
            <w:vMerge/>
            <w:vAlign w:val="center"/>
          </w:tcPr>
          <w:p w:rsidR="00A149E1" w:rsidRPr="00470300" w:rsidRDefault="00A149E1" w:rsidP="00344FC7">
            <w:pPr>
              <w:jc w:val="center"/>
            </w:pPr>
          </w:p>
        </w:tc>
        <w:tc>
          <w:tcPr>
            <w:tcW w:w="636" w:type="dxa"/>
            <w:vAlign w:val="center"/>
          </w:tcPr>
          <w:p w:rsidR="00A149E1" w:rsidRPr="00470300" w:rsidRDefault="00A149E1" w:rsidP="00344FC7">
            <w:pPr>
              <w:jc w:val="center"/>
            </w:pPr>
            <w:r w:rsidRPr="00470300">
              <w:rPr>
                <w:rFonts w:hint="eastAsia"/>
              </w:rPr>
              <w:t>9</w:t>
            </w:r>
          </w:p>
        </w:tc>
        <w:tc>
          <w:tcPr>
            <w:tcW w:w="5788" w:type="dxa"/>
            <w:vAlign w:val="center"/>
          </w:tcPr>
          <w:p w:rsidR="00A149E1" w:rsidRPr="00470300" w:rsidRDefault="00A149E1" w:rsidP="00344FC7">
            <w:pPr>
              <w:widowControl/>
              <w:adjustRightInd w:val="0"/>
              <w:snapToGrid w:val="0"/>
              <w:jc w:val="left"/>
              <w:rPr>
                <w:rFonts w:ascii="宋体" w:cs="宋体"/>
                <w:kern w:val="0"/>
                <w:szCs w:val="21"/>
              </w:rPr>
            </w:pPr>
            <w:r w:rsidRPr="00470300">
              <w:rPr>
                <w:rFonts w:ascii="宋体" w:hAnsi="宋体" w:cs="宋体" w:hint="eastAsia"/>
                <w:kern w:val="0"/>
                <w:szCs w:val="21"/>
              </w:rPr>
              <w:t>入河排污口设置审批</w:t>
            </w:r>
          </w:p>
        </w:tc>
        <w:tc>
          <w:tcPr>
            <w:tcW w:w="1136" w:type="dxa"/>
          </w:tcPr>
          <w:p w:rsidR="00A149E1" w:rsidRPr="00470300" w:rsidRDefault="00A149E1" w:rsidP="00344FC7">
            <w:pPr>
              <w:rPr>
                <w:rFonts w:ascii="宋体"/>
                <w:szCs w:val="21"/>
              </w:rPr>
            </w:pPr>
          </w:p>
        </w:tc>
      </w:tr>
      <w:tr w:rsidR="00A149E1" w:rsidRPr="00470300" w:rsidTr="00344FC7">
        <w:tc>
          <w:tcPr>
            <w:tcW w:w="1064" w:type="dxa"/>
            <w:vMerge/>
            <w:vAlign w:val="center"/>
          </w:tcPr>
          <w:p w:rsidR="00A149E1" w:rsidRPr="00470300" w:rsidRDefault="00A149E1" w:rsidP="00344FC7">
            <w:pPr>
              <w:jc w:val="center"/>
            </w:pPr>
          </w:p>
        </w:tc>
        <w:tc>
          <w:tcPr>
            <w:tcW w:w="636" w:type="dxa"/>
            <w:vAlign w:val="center"/>
          </w:tcPr>
          <w:p w:rsidR="00A149E1" w:rsidRPr="00470300" w:rsidRDefault="00A149E1" w:rsidP="00344FC7">
            <w:pPr>
              <w:jc w:val="center"/>
            </w:pPr>
            <w:r w:rsidRPr="00470300">
              <w:rPr>
                <w:rFonts w:hint="eastAsia"/>
              </w:rPr>
              <w:t>10</w:t>
            </w:r>
          </w:p>
        </w:tc>
        <w:tc>
          <w:tcPr>
            <w:tcW w:w="5788" w:type="dxa"/>
            <w:vAlign w:val="center"/>
          </w:tcPr>
          <w:p w:rsidR="00A149E1" w:rsidRPr="00470300" w:rsidRDefault="00A149E1" w:rsidP="00344FC7">
            <w:pPr>
              <w:widowControl/>
              <w:adjustRightInd w:val="0"/>
              <w:snapToGrid w:val="0"/>
              <w:jc w:val="left"/>
              <w:rPr>
                <w:rFonts w:ascii="宋体" w:cs="宋体"/>
                <w:kern w:val="0"/>
                <w:szCs w:val="21"/>
              </w:rPr>
            </w:pPr>
            <w:r w:rsidRPr="00470300">
              <w:rPr>
                <w:rFonts w:ascii="宋体" w:hAnsi="宋体" w:cs="宋体" w:hint="eastAsia"/>
                <w:kern w:val="0"/>
                <w:szCs w:val="21"/>
              </w:rPr>
              <w:t>开发建设项目水土保持方案审批和设施验收</w:t>
            </w:r>
          </w:p>
        </w:tc>
        <w:tc>
          <w:tcPr>
            <w:tcW w:w="1136" w:type="dxa"/>
          </w:tcPr>
          <w:p w:rsidR="00A149E1" w:rsidRPr="00470300" w:rsidRDefault="00A149E1" w:rsidP="00344FC7">
            <w:pPr>
              <w:rPr>
                <w:rFonts w:ascii="宋体"/>
                <w:szCs w:val="21"/>
              </w:rPr>
            </w:pPr>
          </w:p>
        </w:tc>
      </w:tr>
      <w:tr w:rsidR="00A149E1" w:rsidRPr="00470300" w:rsidTr="00344FC7">
        <w:tc>
          <w:tcPr>
            <w:tcW w:w="1064" w:type="dxa"/>
            <w:vMerge/>
            <w:vAlign w:val="center"/>
          </w:tcPr>
          <w:p w:rsidR="00A149E1" w:rsidRPr="00470300" w:rsidRDefault="00A149E1" w:rsidP="00344FC7">
            <w:pPr>
              <w:jc w:val="center"/>
            </w:pPr>
          </w:p>
        </w:tc>
        <w:tc>
          <w:tcPr>
            <w:tcW w:w="636" w:type="dxa"/>
            <w:vAlign w:val="center"/>
          </w:tcPr>
          <w:p w:rsidR="00A149E1" w:rsidRPr="00470300" w:rsidRDefault="00A149E1" w:rsidP="00344FC7">
            <w:pPr>
              <w:jc w:val="center"/>
            </w:pPr>
            <w:r w:rsidRPr="00470300">
              <w:rPr>
                <w:rFonts w:hint="eastAsia"/>
              </w:rPr>
              <w:t>11</w:t>
            </w:r>
          </w:p>
        </w:tc>
        <w:tc>
          <w:tcPr>
            <w:tcW w:w="5788" w:type="dxa"/>
            <w:vAlign w:val="center"/>
          </w:tcPr>
          <w:p w:rsidR="00A149E1" w:rsidRPr="00470300" w:rsidRDefault="00A149E1" w:rsidP="00344FC7">
            <w:pPr>
              <w:widowControl/>
              <w:adjustRightInd w:val="0"/>
              <w:snapToGrid w:val="0"/>
              <w:jc w:val="left"/>
              <w:rPr>
                <w:rFonts w:ascii="宋体" w:cs="宋体"/>
                <w:kern w:val="0"/>
                <w:szCs w:val="21"/>
              </w:rPr>
            </w:pPr>
            <w:r w:rsidRPr="00470300">
              <w:rPr>
                <w:rFonts w:ascii="宋体" w:hAnsi="宋体" w:cs="宋体" w:hint="eastAsia"/>
                <w:kern w:val="0"/>
                <w:szCs w:val="21"/>
              </w:rPr>
              <w:t>利用水利工程开展经营活动审批</w:t>
            </w:r>
          </w:p>
        </w:tc>
        <w:tc>
          <w:tcPr>
            <w:tcW w:w="1136" w:type="dxa"/>
          </w:tcPr>
          <w:p w:rsidR="00A149E1" w:rsidRPr="00470300" w:rsidRDefault="00A149E1" w:rsidP="00344FC7">
            <w:pPr>
              <w:rPr>
                <w:rFonts w:ascii="宋体"/>
                <w:szCs w:val="21"/>
              </w:rPr>
            </w:pPr>
          </w:p>
        </w:tc>
      </w:tr>
      <w:tr w:rsidR="00A149E1" w:rsidRPr="00470300" w:rsidTr="00344FC7">
        <w:tc>
          <w:tcPr>
            <w:tcW w:w="1064" w:type="dxa"/>
            <w:vMerge w:val="restart"/>
            <w:vAlign w:val="center"/>
          </w:tcPr>
          <w:p w:rsidR="00A149E1" w:rsidRPr="00470300" w:rsidRDefault="00A149E1" w:rsidP="00344FC7">
            <w:pPr>
              <w:jc w:val="center"/>
            </w:pPr>
            <w:r w:rsidRPr="00470300">
              <w:rPr>
                <w:rFonts w:hint="eastAsia"/>
              </w:rPr>
              <w:t>农业部门（</w:t>
            </w:r>
            <w:r w:rsidRPr="00470300">
              <w:rPr>
                <w:rFonts w:hint="eastAsia"/>
              </w:rPr>
              <w:t>23</w:t>
            </w:r>
            <w:r w:rsidRPr="00470300">
              <w:rPr>
                <w:rFonts w:hint="eastAsia"/>
              </w:rPr>
              <w:t>项）</w:t>
            </w:r>
          </w:p>
        </w:tc>
        <w:tc>
          <w:tcPr>
            <w:tcW w:w="636" w:type="dxa"/>
            <w:vAlign w:val="center"/>
          </w:tcPr>
          <w:p w:rsidR="00A149E1" w:rsidRPr="00470300" w:rsidRDefault="00A149E1" w:rsidP="00344FC7">
            <w:pPr>
              <w:jc w:val="center"/>
            </w:pPr>
            <w:r w:rsidRPr="00470300">
              <w:rPr>
                <w:rFonts w:hint="eastAsia"/>
              </w:rPr>
              <w:t>1</w:t>
            </w:r>
          </w:p>
        </w:tc>
        <w:tc>
          <w:tcPr>
            <w:tcW w:w="5788" w:type="dxa"/>
            <w:vAlign w:val="center"/>
          </w:tcPr>
          <w:p w:rsidR="00A149E1" w:rsidRPr="00470300" w:rsidRDefault="00A149E1" w:rsidP="00344FC7">
            <w:pPr>
              <w:widowControl/>
              <w:adjustRightInd w:val="0"/>
              <w:snapToGrid w:val="0"/>
              <w:jc w:val="left"/>
              <w:rPr>
                <w:rFonts w:ascii="宋体" w:cs="仿宋_GB2312"/>
                <w:bCs/>
                <w:szCs w:val="21"/>
              </w:rPr>
            </w:pPr>
            <w:r w:rsidRPr="00470300">
              <w:rPr>
                <w:rFonts w:ascii="宋体" w:hAnsi="宋体" w:cs="仿宋_GB2312" w:hint="eastAsia"/>
                <w:bCs/>
                <w:szCs w:val="21"/>
              </w:rPr>
              <w:t>种子生产许可</w:t>
            </w:r>
          </w:p>
        </w:tc>
        <w:tc>
          <w:tcPr>
            <w:tcW w:w="1136" w:type="dxa"/>
          </w:tcPr>
          <w:p w:rsidR="00A149E1" w:rsidRPr="00470300" w:rsidRDefault="00A149E1" w:rsidP="00344FC7">
            <w:pPr>
              <w:rPr>
                <w:rFonts w:ascii="宋体"/>
                <w:szCs w:val="21"/>
              </w:rPr>
            </w:pPr>
          </w:p>
        </w:tc>
      </w:tr>
      <w:tr w:rsidR="00A149E1" w:rsidRPr="00470300" w:rsidTr="00344FC7">
        <w:tc>
          <w:tcPr>
            <w:tcW w:w="1064" w:type="dxa"/>
            <w:vMerge/>
            <w:vAlign w:val="center"/>
          </w:tcPr>
          <w:p w:rsidR="00A149E1" w:rsidRPr="00470300" w:rsidRDefault="00A149E1" w:rsidP="00344FC7">
            <w:pPr>
              <w:jc w:val="center"/>
            </w:pPr>
          </w:p>
        </w:tc>
        <w:tc>
          <w:tcPr>
            <w:tcW w:w="636" w:type="dxa"/>
            <w:vAlign w:val="center"/>
          </w:tcPr>
          <w:p w:rsidR="00A149E1" w:rsidRPr="00470300" w:rsidRDefault="00A149E1" w:rsidP="00344FC7">
            <w:pPr>
              <w:jc w:val="center"/>
            </w:pPr>
            <w:r w:rsidRPr="00470300">
              <w:rPr>
                <w:rFonts w:hint="eastAsia"/>
              </w:rPr>
              <w:t>2</w:t>
            </w:r>
          </w:p>
        </w:tc>
        <w:tc>
          <w:tcPr>
            <w:tcW w:w="5788" w:type="dxa"/>
            <w:vAlign w:val="center"/>
          </w:tcPr>
          <w:p w:rsidR="00A149E1" w:rsidRPr="00470300" w:rsidRDefault="00A149E1" w:rsidP="00344FC7">
            <w:pPr>
              <w:widowControl/>
              <w:adjustRightInd w:val="0"/>
              <w:snapToGrid w:val="0"/>
              <w:jc w:val="left"/>
              <w:rPr>
                <w:rFonts w:ascii="宋体" w:cs="仿宋_GB2312"/>
                <w:szCs w:val="21"/>
              </w:rPr>
            </w:pPr>
            <w:r w:rsidRPr="00470300">
              <w:rPr>
                <w:rFonts w:ascii="宋体" w:hAnsi="宋体" w:hint="eastAsia"/>
                <w:bCs/>
                <w:szCs w:val="21"/>
              </w:rPr>
              <w:t>种子经营许可审批</w:t>
            </w:r>
          </w:p>
        </w:tc>
        <w:tc>
          <w:tcPr>
            <w:tcW w:w="1136" w:type="dxa"/>
          </w:tcPr>
          <w:p w:rsidR="00A149E1" w:rsidRPr="00470300" w:rsidRDefault="00A149E1" w:rsidP="00344FC7">
            <w:pPr>
              <w:rPr>
                <w:rFonts w:ascii="宋体"/>
                <w:szCs w:val="21"/>
              </w:rPr>
            </w:pPr>
          </w:p>
        </w:tc>
      </w:tr>
      <w:tr w:rsidR="00A149E1" w:rsidRPr="00470300" w:rsidTr="00344FC7">
        <w:tc>
          <w:tcPr>
            <w:tcW w:w="1064" w:type="dxa"/>
            <w:vMerge/>
            <w:vAlign w:val="center"/>
          </w:tcPr>
          <w:p w:rsidR="00A149E1" w:rsidRPr="00470300" w:rsidRDefault="00A149E1" w:rsidP="00344FC7">
            <w:pPr>
              <w:jc w:val="center"/>
            </w:pPr>
          </w:p>
        </w:tc>
        <w:tc>
          <w:tcPr>
            <w:tcW w:w="636" w:type="dxa"/>
            <w:vAlign w:val="center"/>
          </w:tcPr>
          <w:p w:rsidR="00A149E1" w:rsidRPr="00470300" w:rsidRDefault="00A149E1" w:rsidP="00344FC7">
            <w:pPr>
              <w:jc w:val="center"/>
            </w:pPr>
            <w:r w:rsidRPr="00470300">
              <w:rPr>
                <w:rFonts w:hint="eastAsia"/>
              </w:rPr>
              <w:t>3</w:t>
            </w:r>
          </w:p>
        </w:tc>
        <w:tc>
          <w:tcPr>
            <w:tcW w:w="5788" w:type="dxa"/>
            <w:vAlign w:val="center"/>
          </w:tcPr>
          <w:p w:rsidR="00A149E1" w:rsidRPr="00470300" w:rsidRDefault="00A149E1" w:rsidP="00344FC7">
            <w:pPr>
              <w:widowControl/>
              <w:snapToGrid w:val="0"/>
              <w:jc w:val="left"/>
              <w:rPr>
                <w:rFonts w:ascii="宋体" w:cs="仿宋_GB2312"/>
                <w:szCs w:val="21"/>
              </w:rPr>
            </w:pPr>
            <w:r w:rsidRPr="00470300">
              <w:rPr>
                <w:rFonts w:ascii="宋体" w:hAnsi="宋体" w:hint="eastAsia"/>
                <w:szCs w:val="21"/>
              </w:rPr>
              <w:t>核发植物检疫证</w:t>
            </w:r>
          </w:p>
        </w:tc>
        <w:tc>
          <w:tcPr>
            <w:tcW w:w="1136" w:type="dxa"/>
          </w:tcPr>
          <w:p w:rsidR="00A149E1" w:rsidRPr="00470300" w:rsidRDefault="00A149E1" w:rsidP="00344FC7">
            <w:pPr>
              <w:rPr>
                <w:rFonts w:ascii="宋体"/>
                <w:szCs w:val="21"/>
              </w:rPr>
            </w:pPr>
          </w:p>
        </w:tc>
      </w:tr>
      <w:tr w:rsidR="00A149E1" w:rsidRPr="00470300" w:rsidTr="00344FC7">
        <w:tc>
          <w:tcPr>
            <w:tcW w:w="1064" w:type="dxa"/>
            <w:vMerge/>
            <w:vAlign w:val="center"/>
          </w:tcPr>
          <w:p w:rsidR="00A149E1" w:rsidRPr="00470300" w:rsidRDefault="00A149E1" w:rsidP="00344FC7">
            <w:pPr>
              <w:jc w:val="center"/>
            </w:pPr>
          </w:p>
        </w:tc>
        <w:tc>
          <w:tcPr>
            <w:tcW w:w="636" w:type="dxa"/>
            <w:vAlign w:val="center"/>
          </w:tcPr>
          <w:p w:rsidR="00A149E1" w:rsidRPr="00470300" w:rsidRDefault="00A149E1" w:rsidP="00344FC7">
            <w:pPr>
              <w:jc w:val="center"/>
            </w:pPr>
            <w:r w:rsidRPr="00470300">
              <w:rPr>
                <w:rFonts w:hint="eastAsia"/>
              </w:rPr>
              <w:t>4</w:t>
            </w:r>
          </w:p>
        </w:tc>
        <w:tc>
          <w:tcPr>
            <w:tcW w:w="5788" w:type="dxa"/>
            <w:vAlign w:val="center"/>
          </w:tcPr>
          <w:p w:rsidR="00A149E1" w:rsidRPr="00470300" w:rsidRDefault="00A149E1" w:rsidP="00344FC7">
            <w:pPr>
              <w:widowControl/>
              <w:adjustRightInd w:val="0"/>
              <w:snapToGrid w:val="0"/>
              <w:jc w:val="left"/>
              <w:rPr>
                <w:rFonts w:ascii="宋体" w:cs="仿宋_GB2312"/>
                <w:szCs w:val="21"/>
              </w:rPr>
            </w:pPr>
            <w:r w:rsidRPr="00470300">
              <w:rPr>
                <w:rFonts w:ascii="宋体" w:hAnsi="宋体" w:cs="宋体" w:hint="eastAsia"/>
                <w:kern w:val="0"/>
                <w:szCs w:val="21"/>
              </w:rPr>
              <w:t>农业机械维修技术合格证核发</w:t>
            </w:r>
          </w:p>
        </w:tc>
        <w:tc>
          <w:tcPr>
            <w:tcW w:w="1136" w:type="dxa"/>
          </w:tcPr>
          <w:p w:rsidR="00A149E1" w:rsidRPr="00470300" w:rsidRDefault="00A149E1" w:rsidP="00344FC7">
            <w:pPr>
              <w:rPr>
                <w:rFonts w:ascii="宋体"/>
                <w:szCs w:val="21"/>
              </w:rPr>
            </w:pPr>
          </w:p>
        </w:tc>
      </w:tr>
      <w:tr w:rsidR="00A149E1" w:rsidRPr="00470300" w:rsidTr="00344FC7">
        <w:tc>
          <w:tcPr>
            <w:tcW w:w="1064" w:type="dxa"/>
            <w:vMerge/>
            <w:vAlign w:val="center"/>
          </w:tcPr>
          <w:p w:rsidR="00A149E1" w:rsidRPr="00470300" w:rsidRDefault="00A149E1" w:rsidP="00344FC7">
            <w:pPr>
              <w:jc w:val="center"/>
            </w:pPr>
          </w:p>
        </w:tc>
        <w:tc>
          <w:tcPr>
            <w:tcW w:w="636" w:type="dxa"/>
            <w:vAlign w:val="center"/>
          </w:tcPr>
          <w:p w:rsidR="00A149E1" w:rsidRPr="00470300" w:rsidRDefault="00A149E1" w:rsidP="00344FC7">
            <w:pPr>
              <w:jc w:val="center"/>
            </w:pPr>
            <w:r w:rsidRPr="00470300">
              <w:rPr>
                <w:rFonts w:hint="eastAsia"/>
              </w:rPr>
              <w:t>5</w:t>
            </w:r>
          </w:p>
        </w:tc>
        <w:tc>
          <w:tcPr>
            <w:tcW w:w="5788" w:type="dxa"/>
            <w:vAlign w:val="center"/>
          </w:tcPr>
          <w:p w:rsidR="00A149E1" w:rsidRPr="00470300" w:rsidRDefault="00A149E1" w:rsidP="00344FC7">
            <w:pPr>
              <w:widowControl/>
              <w:adjustRightInd w:val="0"/>
              <w:snapToGrid w:val="0"/>
              <w:jc w:val="left"/>
              <w:rPr>
                <w:rFonts w:ascii="宋体" w:cs="仿宋_GB2312"/>
                <w:szCs w:val="21"/>
              </w:rPr>
            </w:pPr>
            <w:r w:rsidRPr="00470300">
              <w:rPr>
                <w:rFonts w:ascii="宋体" w:hAnsi="宋体" w:cs="宋体" w:hint="eastAsia"/>
                <w:kern w:val="0"/>
                <w:szCs w:val="21"/>
              </w:rPr>
              <w:t>拖拉机、联合收割机驾驶操作证核发</w:t>
            </w:r>
          </w:p>
        </w:tc>
        <w:tc>
          <w:tcPr>
            <w:tcW w:w="1136" w:type="dxa"/>
          </w:tcPr>
          <w:p w:rsidR="00A149E1" w:rsidRPr="00470300" w:rsidRDefault="00A149E1" w:rsidP="00344FC7">
            <w:pPr>
              <w:rPr>
                <w:rFonts w:ascii="宋体"/>
                <w:szCs w:val="21"/>
              </w:rPr>
            </w:pPr>
          </w:p>
        </w:tc>
      </w:tr>
      <w:tr w:rsidR="00A149E1" w:rsidRPr="00470300" w:rsidTr="00344FC7">
        <w:tc>
          <w:tcPr>
            <w:tcW w:w="1064" w:type="dxa"/>
            <w:vMerge/>
            <w:vAlign w:val="center"/>
          </w:tcPr>
          <w:p w:rsidR="00A149E1" w:rsidRPr="00470300" w:rsidRDefault="00A149E1" w:rsidP="00344FC7">
            <w:pPr>
              <w:jc w:val="center"/>
            </w:pPr>
          </w:p>
        </w:tc>
        <w:tc>
          <w:tcPr>
            <w:tcW w:w="636" w:type="dxa"/>
            <w:vAlign w:val="center"/>
          </w:tcPr>
          <w:p w:rsidR="00A149E1" w:rsidRPr="00470300" w:rsidRDefault="00A149E1" w:rsidP="00344FC7">
            <w:pPr>
              <w:jc w:val="center"/>
            </w:pPr>
            <w:r w:rsidRPr="00470300">
              <w:rPr>
                <w:rFonts w:hint="eastAsia"/>
              </w:rPr>
              <w:t>6</w:t>
            </w:r>
          </w:p>
        </w:tc>
        <w:tc>
          <w:tcPr>
            <w:tcW w:w="5788" w:type="dxa"/>
            <w:vAlign w:val="center"/>
          </w:tcPr>
          <w:p w:rsidR="00A149E1" w:rsidRPr="00470300" w:rsidRDefault="00A149E1" w:rsidP="00344FC7">
            <w:pPr>
              <w:widowControl/>
              <w:adjustRightInd w:val="0"/>
              <w:snapToGrid w:val="0"/>
              <w:jc w:val="left"/>
              <w:rPr>
                <w:rFonts w:ascii="宋体" w:cs="仿宋_GB2312"/>
                <w:szCs w:val="21"/>
              </w:rPr>
            </w:pPr>
            <w:r w:rsidRPr="00470300">
              <w:rPr>
                <w:rFonts w:ascii="宋体" w:hAnsi="宋体" w:cs="宋体" w:hint="eastAsia"/>
                <w:kern w:val="0"/>
                <w:szCs w:val="21"/>
              </w:rPr>
              <w:t>拖拉机、联合收割机安全技术检验</w:t>
            </w:r>
          </w:p>
        </w:tc>
        <w:tc>
          <w:tcPr>
            <w:tcW w:w="1136" w:type="dxa"/>
          </w:tcPr>
          <w:p w:rsidR="00A149E1" w:rsidRPr="00470300" w:rsidRDefault="00A149E1" w:rsidP="00344FC7">
            <w:pPr>
              <w:rPr>
                <w:rFonts w:ascii="宋体"/>
                <w:szCs w:val="21"/>
              </w:rPr>
            </w:pPr>
          </w:p>
        </w:tc>
      </w:tr>
      <w:tr w:rsidR="00A149E1" w:rsidRPr="00470300" w:rsidTr="00344FC7">
        <w:tc>
          <w:tcPr>
            <w:tcW w:w="1064" w:type="dxa"/>
            <w:vMerge/>
            <w:vAlign w:val="center"/>
          </w:tcPr>
          <w:p w:rsidR="00A149E1" w:rsidRPr="00470300" w:rsidRDefault="00A149E1" w:rsidP="00344FC7">
            <w:pPr>
              <w:jc w:val="center"/>
            </w:pPr>
          </w:p>
        </w:tc>
        <w:tc>
          <w:tcPr>
            <w:tcW w:w="636" w:type="dxa"/>
            <w:vAlign w:val="center"/>
          </w:tcPr>
          <w:p w:rsidR="00A149E1" w:rsidRPr="00470300" w:rsidRDefault="00A149E1" w:rsidP="00344FC7">
            <w:pPr>
              <w:jc w:val="center"/>
            </w:pPr>
            <w:r w:rsidRPr="00470300">
              <w:rPr>
                <w:rFonts w:hint="eastAsia"/>
              </w:rPr>
              <w:t>7</w:t>
            </w:r>
          </w:p>
        </w:tc>
        <w:tc>
          <w:tcPr>
            <w:tcW w:w="5788" w:type="dxa"/>
            <w:vAlign w:val="center"/>
          </w:tcPr>
          <w:p w:rsidR="00A149E1" w:rsidRPr="00470300" w:rsidRDefault="00A149E1" w:rsidP="00344FC7">
            <w:pPr>
              <w:widowControl/>
              <w:adjustRightInd w:val="0"/>
              <w:snapToGrid w:val="0"/>
              <w:jc w:val="left"/>
              <w:rPr>
                <w:rFonts w:ascii="宋体" w:cs="仿宋_GB2312"/>
                <w:szCs w:val="21"/>
              </w:rPr>
            </w:pPr>
            <w:hyperlink r:id="rId5" w:tgtFrame="_blank" w:tooltip="农业机械牌照核发、农业机械变更异动许可" w:history="1">
              <w:r w:rsidRPr="00470300">
                <w:rPr>
                  <w:rStyle w:val="a3"/>
                  <w:rFonts w:ascii="宋体" w:hAnsi="宋体" w:cs="宋体" w:hint="eastAsia"/>
                  <w:color w:val="auto"/>
                  <w:kern w:val="0"/>
                  <w:szCs w:val="21"/>
                </w:rPr>
                <w:t>拖拉机、联合收割机牌照核发、变更异动</w:t>
              </w:r>
              <w:r w:rsidRPr="00470300">
                <w:rPr>
                  <w:rStyle w:val="a3"/>
                  <w:rFonts w:ascii="宋体" w:hAnsi="宋体" w:hint="eastAsia"/>
                  <w:color w:val="auto"/>
                  <w:szCs w:val="21"/>
                </w:rPr>
                <w:t>许可</w:t>
              </w:r>
            </w:hyperlink>
          </w:p>
        </w:tc>
        <w:tc>
          <w:tcPr>
            <w:tcW w:w="1136" w:type="dxa"/>
          </w:tcPr>
          <w:p w:rsidR="00A149E1" w:rsidRPr="00470300" w:rsidRDefault="00A149E1" w:rsidP="00344FC7">
            <w:pPr>
              <w:rPr>
                <w:rFonts w:ascii="宋体"/>
                <w:szCs w:val="21"/>
              </w:rPr>
            </w:pPr>
          </w:p>
        </w:tc>
      </w:tr>
      <w:tr w:rsidR="00A149E1" w:rsidRPr="00470300" w:rsidTr="00344FC7">
        <w:tc>
          <w:tcPr>
            <w:tcW w:w="1064" w:type="dxa"/>
            <w:vMerge/>
            <w:vAlign w:val="center"/>
          </w:tcPr>
          <w:p w:rsidR="00A149E1" w:rsidRPr="00470300" w:rsidRDefault="00A149E1" w:rsidP="00344FC7">
            <w:pPr>
              <w:jc w:val="center"/>
            </w:pPr>
          </w:p>
        </w:tc>
        <w:tc>
          <w:tcPr>
            <w:tcW w:w="636" w:type="dxa"/>
            <w:vAlign w:val="center"/>
          </w:tcPr>
          <w:p w:rsidR="00A149E1" w:rsidRPr="00470300" w:rsidRDefault="00A149E1" w:rsidP="00344FC7">
            <w:pPr>
              <w:jc w:val="center"/>
            </w:pPr>
            <w:r w:rsidRPr="00470300">
              <w:rPr>
                <w:rFonts w:hint="eastAsia"/>
              </w:rPr>
              <w:t>8</w:t>
            </w:r>
          </w:p>
        </w:tc>
        <w:tc>
          <w:tcPr>
            <w:tcW w:w="5788" w:type="dxa"/>
            <w:vAlign w:val="center"/>
          </w:tcPr>
          <w:p w:rsidR="00A149E1" w:rsidRPr="00470300" w:rsidRDefault="00A149E1" w:rsidP="00344FC7">
            <w:pPr>
              <w:widowControl/>
              <w:adjustRightInd w:val="0"/>
              <w:snapToGrid w:val="0"/>
              <w:jc w:val="left"/>
              <w:rPr>
                <w:rFonts w:ascii="宋体" w:cs="仿宋_GB2312"/>
                <w:szCs w:val="21"/>
              </w:rPr>
            </w:pPr>
            <w:r w:rsidRPr="00470300">
              <w:rPr>
                <w:rFonts w:ascii="宋体" w:hAnsi="宋体" w:hint="eastAsia"/>
                <w:szCs w:val="21"/>
              </w:rPr>
              <w:t>新建或迁建</w:t>
            </w:r>
            <w:r w:rsidRPr="00470300">
              <w:rPr>
                <w:rFonts w:ascii="宋体" w:hAnsi="宋体"/>
                <w:szCs w:val="21"/>
              </w:rPr>
              <w:t>100</w:t>
            </w:r>
            <w:r w:rsidRPr="00470300">
              <w:rPr>
                <w:rFonts w:ascii="宋体" w:hAnsi="宋体" w:hint="eastAsia"/>
                <w:szCs w:val="21"/>
              </w:rPr>
              <w:t>千瓦以下农村机电提灌站审批</w:t>
            </w:r>
          </w:p>
        </w:tc>
        <w:tc>
          <w:tcPr>
            <w:tcW w:w="1136" w:type="dxa"/>
          </w:tcPr>
          <w:p w:rsidR="00A149E1" w:rsidRPr="00470300" w:rsidRDefault="00A149E1" w:rsidP="00344FC7">
            <w:pPr>
              <w:rPr>
                <w:rFonts w:ascii="宋体"/>
                <w:szCs w:val="21"/>
              </w:rPr>
            </w:pPr>
          </w:p>
        </w:tc>
      </w:tr>
      <w:tr w:rsidR="00A149E1" w:rsidRPr="00470300" w:rsidTr="00344FC7">
        <w:tc>
          <w:tcPr>
            <w:tcW w:w="1064" w:type="dxa"/>
            <w:vMerge/>
            <w:vAlign w:val="center"/>
          </w:tcPr>
          <w:p w:rsidR="00A149E1" w:rsidRPr="00470300" w:rsidRDefault="00A149E1" w:rsidP="00344FC7">
            <w:pPr>
              <w:jc w:val="center"/>
            </w:pPr>
          </w:p>
        </w:tc>
        <w:tc>
          <w:tcPr>
            <w:tcW w:w="636" w:type="dxa"/>
            <w:vAlign w:val="center"/>
          </w:tcPr>
          <w:p w:rsidR="00A149E1" w:rsidRPr="00470300" w:rsidRDefault="00A149E1" w:rsidP="00344FC7">
            <w:pPr>
              <w:jc w:val="center"/>
            </w:pPr>
            <w:r w:rsidRPr="00470300">
              <w:rPr>
                <w:rFonts w:hint="eastAsia"/>
              </w:rPr>
              <w:t>9</w:t>
            </w:r>
          </w:p>
        </w:tc>
        <w:tc>
          <w:tcPr>
            <w:tcW w:w="5788" w:type="dxa"/>
            <w:vAlign w:val="center"/>
          </w:tcPr>
          <w:p w:rsidR="00A149E1" w:rsidRPr="00470300" w:rsidRDefault="00A149E1" w:rsidP="00344FC7">
            <w:pPr>
              <w:widowControl/>
              <w:adjustRightInd w:val="0"/>
              <w:snapToGrid w:val="0"/>
              <w:jc w:val="left"/>
              <w:rPr>
                <w:rFonts w:ascii="宋体" w:cs="仿宋_GB2312"/>
                <w:szCs w:val="21"/>
              </w:rPr>
            </w:pPr>
            <w:r w:rsidRPr="00470300">
              <w:rPr>
                <w:rFonts w:ascii="宋体" w:hAnsi="宋体" w:cs="宋体" w:hint="eastAsia"/>
                <w:kern w:val="0"/>
                <w:szCs w:val="21"/>
              </w:rPr>
              <w:t>水产苗种生产许可</w:t>
            </w:r>
          </w:p>
        </w:tc>
        <w:tc>
          <w:tcPr>
            <w:tcW w:w="1136" w:type="dxa"/>
          </w:tcPr>
          <w:p w:rsidR="00A149E1" w:rsidRPr="00470300" w:rsidRDefault="00A149E1" w:rsidP="00344FC7">
            <w:pPr>
              <w:rPr>
                <w:rFonts w:ascii="宋体"/>
                <w:szCs w:val="21"/>
              </w:rPr>
            </w:pPr>
          </w:p>
        </w:tc>
      </w:tr>
      <w:tr w:rsidR="00A149E1" w:rsidRPr="00470300" w:rsidTr="00344FC7">
        <w:tc>
          <w:tcPr>
            <w:tcW w:w="1064" w:type="dxa"/>
            <w:vMerge/>
            <w:vAlign w:val="center"/>
          </w:tcPr>
          <w:p w:rsidR="00A149E1" w:rsidRPr="00470300" w:rsidRDefault="00A149E1" w:rsidP="00344FC7">
            <w:pPr>
              <w:jc w:val="center"/>
            </w:pPr>
          </w:p>
        </w:tc>
        <w:tc>
          <w:tcPr>
            <w:tcW w:w="636" w:type="dxa"/>
            <w:vAlign w:val="center"/>
          </w:tcPr>
          <w:p w:rsidR="00A149E1" w:rsidRPr="00470300" w:rsidRDefault="00A149E1" w:rsidP="00344FC7">
            <w:pPr>
              <w:jc w:val="center"/>
            </w:pPr>
            <w:r w:rsidRPr="00470300">
              <w:rPr>
                <w:rFonts w:hint="eastAsia"/>
              </w:rPr>
              <w:t>10</w:t>
            </w:r>
          </w:p>
        </w:tc>
        <w:tc>
          <w:tcPr>
            <w:tcW w:w="5788" w:type="dxa"/>
            <w:vAlign w:val="center"/>
          </w:tcPr>
          <w:p w:rsidR="00A149E1" w:rsidRPr="00470300" w:rsidRDefault="00A149E1" w:rsidP="00344FC7">
            <w:pPr>
              <w:widowControl/>
              <w:adjustRightInd w:val="0"/>
              <w:snapToGrid w:val="0"/>
              <w:jc w:val="left"/>
              <w:rPr>
                <w:rFonts w:ascii="宋体" w:cs="仿宋_GB2312"/>
                <w:szCs w:val="21"/>
              </w:rPr>
            </w:pPr>
            <w:r w:rsidRPr="00470300">
              <w:rPr>
                <w:rFonts w:ascii="宋体" w:hAnsi="宋体" w:cs="宋体" w:hint="eastAsia"/>
                <w:kern w:val="0"/>
                <w:szCs w:val="21"/>
              </w:rPr>
              <w:t>水域滩涂养殖使用许可</w:t>
            </w:r>
          </w:p>
        </w:tc>
        <w:tc>
          <w:tcPr>
            <w:tcW w:w="1136" w:type="dxa"/>
          </w:tcPr>
          <w:p w:rsidR="00A149E1" w:rsidRPr="00470300" w:rsidRDefault="00A149E1" w:rsidP="00344FC7">
            <w:pPr>
              <w:rPr>
                <w:rFonts w:ascii="宋体"/>
                <w:szCs w:val="21"/>
              </w:rPr>
            </w:pPr>
          </w:p>
        </w:tc>
      </w:tr>
      <w:tr w:rsidR="00A149E1" w:rsidRPr="00470300" w:rsidTr="00344FC7">
        <w:tc>
          <w:tcPr>
            <w:tcW w:w="1064" w:type="dxa"/>
            <w:vMerge/>
            <w:vAlign w:val="center"/>
          </w:tcPr>
          <w:p w:rsidR="00A149E1" w:rsidRPr="00470300" w:rsidRDefault="00A149E1" w:rsidP="00344FC7">
            <w:pPr>
              <w:jc w:val="center"/>
            </w:pPr>
          </w:p>
        </w:tc>
        <w:tc>
          <w:tcPr>
            <w:tcW w:w="636" w:type="dxa"/>
            <w:vAlign w:val="center"/>
          </w:tcPr>
          <w:p w:rsidR="00A149E1" w:rsidRPr="00470300" w:rsidRDefault="00A149E1" w:rsidP="00344FC7">
            <w:pPr>
              <w:jc w:val="center"/>
            </w:pPr>
            <w:r w:rsidRPr="00470300">
              <w:rPr>
                <w:rFonts w:hint="eastAsia"/>
              </w:rPr>
              <w:t>11</w:t>
            </w:r>
          </w:p>
        </w:tc>
        <w:tc>
          <w:tcPr>
            <w:tcW w:w="5788" w:type="dxa"/>
            <w:vAlign w:val="center"/>
          </w:tcPr>
          <w:p w:rsidR="00A149E1" w:rsidRPr="00470300" w:rsidRDefault="00A149E1" w:rsidP="00344FC7">
            <w:pPr>
              <w:widowControl/>
              <w:adjustRightInd w:val="0"/>
              <w:snapToGrid w:val="0"/>
              <w:jc w:val="left"/>
              <w:rPr>
                <w:rFonts w:ascii="宋体" w:cs="仿宋_GB2312"/>
                <w:szCs w:val="21"/>
              </w:rPr>
            </w:pPr>
            <w:r w:rsidRPr="00470300">
              <w:rPr>
                <w:rFonts w:ascii="宋体" w:hAnsi="宋体" w:cs="宋体" w:hint="eastAsia"/>
                <w:kern w:val="0"/>
                <w:szCs w:val="21"/>
              </w:rPr>
              <w:t>内陆水域捕捞许可</w:t>
            </w:r>
          </w:p>
        </w:tc>
        <w:tc>
          <w:tcPr>
            <w:tcW w:w="1136" w:type="dxa"/>
          </w:tcPr>
          <w:p w:rsidR="00A149E1" w:rsidRPr="00470300" w:rsidRDefault="00A149E1" w:rsidP="00344FC7">
            <w:pPr>
              <w:rPr>
                <w:rFonts w:ascii="宋体"/>
                <w:szCs w:val="21"/>
              </w:rPr>
            </w:pPr>
          </w:p>
        </w:tc>
      </w:tr>
      <w:tr w:rsidR="00A149E1" w:rsidRPr="00470300" w:rsidTr="00344FC7">
        <w:tc>
          <w:tcPr>
            <w:tcW w:w="1064" w:type="dxa"/>
            <w:vMerge/>
            <w:vAlign w:val="center"/>
          </w:tcPr>
          <w:p w:rsidR="00A149E1" w:rsidRPr="00470300" w:rsidRDefault="00A149E1" w:rsidP="00344FC7">
            <w:pPr>
              <w:jc w:val="center"/>
            </w:pPr>
          </w:p>
        </w:tc>
        <w:tc>
          <w:tcPr>
            <w:tcW w:w="636" w:type="dxa"/>
            <w:vAlign w:val="center"/>
          </w:tcPr>
          <w:p w:rsidR="00A149E1" w:rsidRPr="00470300" w:rsidRDefault="00A149E1" w:rsidP="00344FC7">
            <w:pPr>
              <w:jc w:val="center"/>
            </w:pPr>
            <w:r w:rsidRPr="00470300">
              <w:rPr>
                <w:rFonts w:hint="eastAsia"/>
              </w:rPr>
              <w:t>12</w:t>
            </w:r>
          </w:p>
        </w:tc>
        <w:tc>
          <w:tcPr>
            <w:tcW w:w="5788" w:type="dxa"/>
            <w:vAlign w:val="center"/>
          </w:tcPr>
          <w:p w:rsidR="00A149E1" w:rsidRPr="00470300" w:rsidRDefault="00A149E1" w:rsidP="00344FC7">
            <w:pPr>
              <w:widowControl/>
              <w:adjustRightInd w:val="0"/>
              <w:snapToGrid w:val="0"/>
              <w:jc w:val="left"/>
              <w:rPr>
                <w:rFonts w:ascii="宋体" w:cs="仿宋_GB2312"/>
                <w:szCs w:val="21"/>
              </w:rPr>
            </w:pPr>
            <w:r w:rsidRPr="00470300">
              <w:rPr>
                <w:rFonts w:ascii="宋体" w:hAnsi="宋体" w:cs="宋体" w:hint="eastAsia"/>
                <w:kern w:val="0"/>
                <w:szCs w:val="21"/>
              </w:rPr>
              <w:t>渔业船舶强制检验</w:t>
            </w:r>
          </w:p>
        </w:tc>
        <w:tc>
          <w:tcPr>
            <w:tcW w:w="1136" w:type="dxa"/>
          </w:tcPr>
          <w:p w:rsidR="00A149E1" w:rsidRPr="00470300" w:rsidRDefault="00A149E1" w:rsidP="00344FC7">
            <w:pPr>
              <w:rPr>
                <w:rFonts w:ascii="宋体"/>
                <w:szCs w:val="21"/>
              </w:rPr>
            </w:pPr>
          </w:p>
        </w:tc>
      </w:tr>
      <w:tr w:rsidR="00A149E1" w:rsidRPr="00470300" w:rsidTr="00344FC7">
        <w:tc>
          <w:tcPr>
            <w:tcW w:w="1064" w:type="dxa"/>
            <w:vMerge/>
            <w:vAlign w:val="center"/>
          </w:tcPr>
          <w:p w:rsidR="00A149E1" w:rsidRPr="00470300" w:rsidRDefault="00A149E1" w:rsidP="00344FC7">
            <w:pPr>
              <w:jc w:val="center"/>
            </w:pPr>
          </w:p>
        </w:tc>
        <w:tc>
          <w:tcPr>
            <w:tcW w:w="636" w:type="dxa"/>
            <w:vAlign w:val="center"/>
          </w:tcPr>
          <w:p w:rsidR="00A149E1" w:rsidRPr="00470300" w:rsidRDefault="00A149E1" w:rsidP="00344FC7">
            <w:pPr>
              <w:jc w:val="center"/>
            </w:pPr>
            <w:r w:rsidRPr="00470300">
              <w:rPr>
                <w:rFonts w:hint="eastAsia"/>
              </w:rPr>
              <w:t>13</w:t>
            </w:r>
          </w:p>
        </w:tc>
        <w:tc>
          <w:tcPr>
            <w:tcW w:w="5788" w:type="dxa"/>
            <w:vAlign w:val="center"/>
          </w:tcPr>
          <w:p w:rsidR="00A149E1" w:rsidRPr="00470300" w:rsidRDefault="00A149E1" w:rsidP="00344FC7">
            <w:pPr>
              <w:widowControl/>
              <w:adjustRightInd w:val="0"/>
              <w:snapToGrid w:val="0"/>
              <w:jc w:val="left"/>
              <w:rPr>
                <w:rFonts w:ascii="宋体" w:cs="仿宋_GB2312"/>
                <w:szCs w:val="21"/>
              </w:rPr>
            </w:pPr>
            <w:r w:rsidRPr="00470300">
              <w:rPr>
                <w:rFonts w:ascii="宋体" w:hAnsi="宋体" w:cs="宋体" w:hint="eastAsia"/>
                <w:kern w:val="0"/>
                <w:szCs w:val="21"/>
              </w:rPr>
              <w:t>渔业船舶船员审批</w:t>
            </w:r>
          </w:p>
        </w:tc>
        <w:tc>
          <w:tcPr>
            <w:tcW w:w="1136" w:type="dxa"/>
          </w:tcPr>
          <w:p w:rsidR="00A149E1" w:rsidRPr="00470300" w:rsidRDefault="00A149E1" w:rsidP="00344FC7">
            <w:pPr>
              <w:rPr>
                <w:rFonts w:ascii="宋体"/>
                <w:szCs w:val="21"/>
              </w:rPr>
            </w:pPr>
          </w:p>
        </w:tc>
      </w:tr>
      <w:tr w:rsidR="00A149E1" w:rsidRPr="00470300" w:rsidTr="00344FC7">
        <w:tc>
          <w:tcPr>
            <w:tcW w:w="1064" w:type="dxa"/>
            <w:vMerge/>
            <w:vAlign w:val="center"/>
          </w:tcPr>
          <w:p w:rsidR="00A149E1" w:rsidRPr="00470300" w:rsidRDefault="00A149E1" w:rsidP="00344FC7">
            <w:pPr>
              <w:jc w:val="center"/>
            </w:pPr>
          </w:p>
        </w:tc>
        <w:tc>
          <w:tcPr>
            <w:tcW w:w="636" w:type="dxa"/>
            <w:vAlign w:val="center"/>
          </w:tcPr>
          <w:p w:rsidR="00A149E1" w:rsidRPr="00470300" w:rsidRDefault="00A149E1" w:rsidP="00344FC7">
            <w:pPr>
              <w:jc w:val="center"/>
            </w:pPr>
            <w:r w:rsidRPr="00470300">
              <w:rPr>
                <w:rFonts w:hint="eastAsia"/>
              </w:rPr>
              <w:t>14</w:t>
            </w:r>
          </w:p>
        </w:tc>
        <w:tc>
          <w:tcPr>
            <w:tcW w:w="5788" w:type="dxa"/>
            <w:vAlign w:val="center"/>
          </w:tcPr>
          <w:p w:rsidR="00A149E1" w:rsidRPr="00470300" w:rsidRDefault="00A149E1" w:rsidP="00344FC7">
            <w:pPr>
              <w:widowControl/>
              <w:adjustRightInd w:val="0"/>
              <w:snapToGrid w:val="0"/>
              <w:jc w:val="left"/>
              <w:rPr>
                <w:rFonts w:ascii="宋体" w:cs="仿宋_GB2312"/>
                <w:szCs w:val="21"/>
              </w:rPr>
            </w:pPr>
            <w:r w:rsidRPr="00470300">
              <w:rPr>
                <w:rFonts w:ascii="宋体" w:hAnsi="宋体" w:cs="宋体" w:hint="eastAsia"/>
                <w:kern w:val="0"/>
                <w:szCs w:val="21"/>
              </w:rPr>
              <w:t>渔业船舶登记</w:t>
            </w:r>
          </w:p>
        </w:tc>
        <w:tc>
          <w:tcPr>
            <w:tcW w:w="1136" w:type="dxa"/>
          </w:tcPr>
          <w:p w:rsidR="00A149E1" w:rsidRPr="00470300" w:rsidRDefault="00A149E1" w:rsidP="00344FC7">
            <w:pPr>
              <w:rPr>
                <w:rFonts w:ascii="宋体"/>
                <w:szCs w:val="21"/>
              </w:rPr>
            </w:pPr>
          </w:p>
        </w:tc>
      </w:tr>
      <w:tr w:rsidR="00A149E1" w:rsidRPr="00470300" w:rsidTr="00344FC7">
        <w:tc>
          <w:tcPr>
            <w:tcW w:w="1064" w:type="dxa"/>
            <w:vMerge/>
            <w:vAlign w:val="center"/>
          </w:tcPr>
          <w:p w:rsidR="00A149E1" w:rsidRPr="00470300" w:rsidRDefault="00A149E1" w:rsidP="00344FC7">
            <w:pPr>
              <w:jc w:val="center"/>
            </w:pPr>
          </w:p>
        </w:tc>
        <w:tc>
          <w:tcPr>
            <w:tcW w:w="636" w:type="dxa"/>
            <w:vAlign w:val="center"/>
          </w:tcPr>
          <w:p w:rsidR="00A149E1" w:rsidRPr="00470300" w:rsidRDefault="00A149E1" w:rsidP="00344FC7">
            <w:pPr>
              <w:jc w:val="center"/>
            </w:pPr>
            <w:r w:rsidRPr="00470300">
              <w:rPr>
                <w:rFonts w:hint="eastAsia"/>
              </w:rPr>
              <w:t>15</w:t>
            </w:r>
          </w:p>
        </w:tc>
        <w:tc>
          <w:tcPr>
            <w:tcW w:w="5788" w:type="dxa"/>
            <w:vAlign w:val="center"/>
          </w:tcPr>
          <w:p w:rsidR="00A149E1" w:rsidRPr="00470300" w:rsidRDefault="00A149E1" w:rsidP="00344FC7">
            <w:pPr>
              <w:widowControl/>
              <w:adjustRightInd w:val="0"/>
              <w:snapToGrid w:val="0"/>
              <w:jc w:val="left"/>
              <w:rPr>
                <w:rFonts w:ascii="宋体" w:cs="仿宋_GB2312"/>
                <w:szCs w:val="21"/>
              </w:rPr>
            </w:pPr>
            <w:r w:rsidRPr="00470300">
              <w:rPr>
                <w:rFonts w:ascii="宋体" w:hAnsi="宋体" w:cs="宋体" w:hint="eastAsia"/>
                <w:kern w:val="0"/>
                <w:szCs w:val="21"/>
              </w:rPr>
              <w:t>天然水域鱼类资源的人工增殖放流审批</w:t>
            </w:r>
          </w:p>
        </w:tc>
        <w:tc>
          <w:tcPr>
            <w:tcW w:w="1136" w:type="dxa"/>
          </w:tcPr>
          <w:p w:rsidR="00A149E1" w:rsidRPr="00470300" w:rsidRDefault="00A149E1" w:rsidP="00344FC7">
            <w:pPr>
              <w:rPr>
                <w:rFonts w:ascii="宋体"/>
                <w:szCs w:val="21"/>
              </w:rPr>
            </w:pPr>
          </w:p>
        </w:tc>
      </w:tr>
      <w:tr w:rsidR="00A149E1" w:rsidRPr="00470300" w:rsidTr="00344FC7">
        <w:tc>
          <w:tcPr>
            <w:tcW w:w="1064" w:type="dxa"/>
            <w:vMerge/>
            <w:vAlign w:val="center"/>
          </w:tcPr>
          <w:p w:rsidR="00A149E1" w:rsidRPr="00470300" w:rsidRDefault="00A149E1" w:rsidP="00344FC7">
            <w:pPr>
              <w:jc w:val="center"/>
            </w:pPr>
          </w:p>
        </w:tc>
        <w:tc>
          <w:tcPr>
            <w:tcW w:w="636" w:type="dxa"/>
            <w:vAlign w:val="center"/>
          </w:tcPr>
          <w:p w:rsidR="00A149E1" w:rsidRPr="00470300" w:rsidRDefault="00A149E1" w:rsidP="00344FC7">
            <w:pPr>
              <w:jc w:val="center"/>
            </w:pPr>
            <w:r w:rsidRPr="00470300">
              <w:rPr>
                <w:rFonts w:hint="eastAsia"/>
              </w:rPr>
              <w:t>16</w:t>
            </w:r>
          </w:p>
        </w:tc>
        <w:tc>
          <w:tcPr>
            <w:tcW w:w="5788" w:type="dxa"/>
            <w:vAlign w:val="center"/>
          </w:tcPr>
          <w:p w:rsidR="00A149E1" w:rsidRPr="00470300" w:rsidRDefault="00A149E1" w:rsidP="00344FC7">
            <w:pPr>
              <w:widowControl/>
              <w:adjustRightInd w:val="0"/>
              <w:snapToGrid w:val="0"/>
              <w:jc w:val="left"/>
              <w:rPr>
                <w:rFonts w:ascii="宋体" w:cs="仿宋_GB2312"/>
                <w:szCs w:val="21"/>
              </w:rPr>
            </w:pPr>
            <w:r w:rsidRPr="00470300">
              <w:rPr>
                <w:rFonts w:ascii="宋体" w:hAnsi="宋体" w:cs="宋体" w:hint="eastAsia"/>
                <w:kern w:val="0"/>
                <w:szCs w:val="21"/>
              </w:rPr>
              <w:t>兽药经营许可</w:t>
            </w:r>
          </w:p>
        </w:tc>
        <w:tc>
          <w:tcPr>
            <w:tcW w:w="1136" w:type="dxa"/>
          </w:tcPr>
          <w:p w:rsidR="00A149E1" w:rsidRPr="00470300" w:rsidRDefault="00A149E1" w:rsidP="00344FC7">
            <w:pPr>
              <w:rPr>
                <w:rFonts w:ascii="宋体"/>
                <w:szCs w:val="21"/>
              </w:rPr>
            </w:pPr>
          </w:p>
        </w:tc>
      </w:tr>
      <w:tr w:rsidR="00A149E1" w:rsidRPr="00470300" w:rsidTr="00344FC7">
        <w:tc>
          <w:tcPr>
            <w:tcW w:w="1064" w:type="dxa"/>
            <w:vMerge/>
            <w:vAlign w:val="center"/>
          </w:tcPr>
          <w:p w:rsidR="00A149E1" w:rsidRPr="00470300" w:rsidRDefault="00A149E1" w:rsidP="00344FC7">
            <w:pPr>
              <w:jc w:val="center"/>
            </w:pPr>
          </w:p>
        </w:tc>
        <w:tc>
          <w:tcPr>
            <w:tcW w:w="636" w:type="dxa"/>
            <w:vAlign w:val="center"/>
          </w:tcPr>
          <w:p w:rsidR="00A149E1" w:rsidRPr="00470300" w:rsidRDefault="00A149E1" w:rsidP="00344FC7">
            <w:pPr>
              <w:jc w:val="center"/>
            </w:pPr>
            <w:r w:rsidRPr="00470300">
              <w:rPr>
                <w:rFonts w:hint="eastAsia"/>
              </w:rPr>
              <w:t>17</w:t>
            </w:r>
          </w:p>
        </w:tc>
        <w:tc>
          <w:tcPr>
            <w:tcW w:w="5788" w:type="dxa"/>
            <w:vAlign w:val="center"/>
          </w:tcPr>
          <w:p w:rsidR="00A149E1" w:rsidRPr="00470300" w:rsidRDefault="00A149E1" w:rsidP="00344FC7">
            <w:pPr>
              <w:widowControl/>
              <w:adjustRightInd w:val="0"/>
              <w:snapToGrid w:val="0"/>
              <w:jc w:val="left"/>
              <w:rPr>
                <w:rFonts w:ascii="宋体" w:cs="仿宋_GB2312"/>
                <w:szCs w:val="21"/>
              </w:rPr>
            </w:pPr>
            <w:r w:rsidRPr="00470300">
              <w:rPr>
                <w:rFonts w:ascii="宋体" w:hAnsi="宋体" w:cs="宋体" w:hint="eastAsia"/>
                <w:kern w:val="0"/>
                <w:szCs w:val="21"/>
              </w:rPr>
              <w:t>动物诊疗许可</w:t>
            </w:r>
          </w:p>
        </w:tc>
        <w:tc>
          <w:tcPr>
            <w:tcW w:w="1136" w:type="dxa"/>
          </w:tcPr>
          <w:p w:rsidR="00A149E1" w:rsidRPr="00470300" w:rsidRDefault="00A149E1" w:rsidP="00344FC7">
            <w:pPr>
              <w:rPr>
                <w:rFonts w:ascii="宋体"/>
                <w:szCs w:val="21"/>
              </w:rPr>
            </w:pPr>
          </w:p>
        </w:tc>
      </w:tr>
      <w:tr w:rsidR="00A149E1" w:rsidRPr="00470300" w:rsidTr="00344FC7">
        <w:tc>
          <w:tcPr>
            <w:tcW w:w="1064" w:type="dxa"/>
            <w:vMerge/>
            <w:vAlign w:val="center"/>
          </w:tcPr>
          <w:p w:rsidR="00A149E1" w:rsidRPr="00470300" w:rsidRDefault="00A149E1" w:rsidP="00344FC7">
            <w:pPr>
              <w:jc w:val="center"/>
            </w:pPr>
          </w:p>
        </w:tc>
        <w:tc>
          <w:tcPr>
            <w:tcW w:w="636" w:type="dxa"/>
            <w:vAlign w:val="center"/>
          </w:tcPr>
          <w:p w:rsidR="00A149E1" w:rsidRPr="00470300" w:rsidRDefault="00A149E1" w:rsidP="00344FC7">
            <w:pPr>
              <w:jc w:val="center"/>
            </w:pPr>
            <w:r w:rsidRPr="00470300">
              <w:rPr>
                <w:rFonts w:hint="eastAsia"/>
              </w:rPr>
              <w:t>18</w:t>
            </w:r>
          </w:p>
        </w:tc>
        <w:tc>
          <w:tcPr>
            <w:tcW w:w="5788" w:type="dxa"/>
            <w:vAlign w:val="center"/>
          </w:tcPr>
          <w:p w:rsidR="00A149E1" w:rsidRPr="00470300" w:rsidRDefault="00A149E1" w:rsidP="00344FC7">
            <w:pPr>
              <w:widowControl/>
              <w:adjustRightInd w:val="0"/>
              <w:snapToGrid w:val="0"/>
              <w:jc w:val="left"/>
              <w:rPr>
                <w:rFonts w:ascii="宋体" w:cs="仿宋_GB2312"/>
                <w:szCs w:val="21"/>
              </w:rPr>
            </w:pPr>
            <w:r w:rsidRPr="00470300">
              <w:rPr>
                <w:rFonts w:ascii="宋体" w:hAnsi="宋体" w:hint="eastAsia"/>
                <w:szCs w:val="21"/>
              </w:rPr>
              <w:t>动物饲养场、养殖小区和动物屠宰加工场所</w:t>
            </w:r>
            <w:r w:rsidRPr="00470300">
              <w:rPr>
                <w:rFonts w:ascii="宋体" w:hAnsi="宋体" w:cs="宋体" w:hint="eastAsia"/>
                <w:kern w:val="0"/>
                <w:szCs w:val="21"/>
              </w:rPr>
              <w:t>动物防疫条件合格证核发审批</w:t>
            </w:r>
          </w:p>
        </w:tc>
        <w:tc>
          <w:tcPr>
            <w:tcW w:w="1136" w:type="dxa"/>
          </w:tcPr>
          <w:p w:rsidR="00A149E1" w:rsidRPr="00470300" w:rsidRDefault="00A149E1" w:rsidP="00344FC7">
            <w:pPr>
              <w:rPr>
                <w:rFonts w:ascii="宋体"/>
                <w:szCs w:val="21"/>
              </w:rPr>
            </w:pPr>
          </w:p>
        </w:tc>
      </w:tr>
      <w:tr w:rsidR="00A149E1" w:rsidRPr="00470300" w:rsidTr="00344FC7">
        <w:tc>
          <w:tcPr>
            <w:tcW w:w="1064" w:type="dxa"/>
            <w:vMerge/>
            <w:vAlign w:val="center"/>
          </w:tcPr>
          <w:p w:rsidR="00A149E1" w:rsidRPr="00470300" w:rsidRDefault="00A149E1" w:rsidP="00344FC7">
            <w:pPr>
              <w:jc w:val="center"/>
            </w:pPr>
          </w:p>
        </w:tc>
        <w:tc>
          <w:tcPr>
            <w:tcW w:w="636" w:type="dxa"/>
            <w:vAlign w:val="center"/>
          </w:tcPr>
          <w:p w:rsidR="00A149E1" w:rsidRPr="00470300" w:rsidRDefault="00A149E1" w:rsidP="00344FC7">
            <w:pPr>
              <w:jc w:val="center"/>
            </w:pPr>
            <w:r w:rsidRPr="00470300">
              <w:rPr>
                <w:rFonts w:hint="eastAsia"/>
              </w:rPr>
              <w:t>19</w:t>
            </w:r>
          </w:p>
        </w:tc>
        <w:tc>
          <w:tcPr>
            <w:tcW w:w="5788" w:type="dxa"/>
            <w:vAlign w:val="center"/>
          </w:tcPr>
          <w:p w:rsidR="00A149E1" w:rsidRPr="00470300" w:rsidRDefault="00A149E1" w:rsidP="00344FC7">
            <w:pPr>
              <w:widowControl/>
              <w:adjustRightInd w:val="0"/>
              <w:snapToGrid w:val="0"/>
              <w:jc w:val="left"/>
              <w:rPr>
                <w:rFonts w:ascii="宋体" w:cs="仿宋_GB2312"/>
                <w:szCs w:val="21"/>
              </w:rPr>
            </w:pPr>
            <w:r w:rsidRPr="00470300">
              <w:rPr>
                <w:rFonts w:ascii="宋体" w:hAnsi="宋体" w:cs="宋体" w:hint="eastAsia"/>
                <w:kern w:val="0"/>
                <w:szCs w:val="21"/>
              </w:rPr>
              <w:t>动物及其产品检疫审批</w:t>
            </w:r>
          </w:p>
        </w:tc>
        <w:tc>
          <w:tcPr>
            <w:tcW w:w="1136" w:type="dxa"/>
          </w:tcPr>
          <w:p w:rsidR="00A149E1" w:rsidRPr="00470300" w:rsidRDefault="00A149E1" w:rsidP="00344FC7">
            <w:pPr>
              <w:rPr>
                <w:rFonts w:ascii="宋体"/>
                <w:szCs w:val="21"/>
              </w:rPr>
            </w:pPr>
          </w:p>
        </w:tc>
      </w:tr>
      <w:tr w:rsidR="00A149E1" w:rsidRPr="00470300" w:rsidTr="00344FC7">
        <w:tc>
          <w:tcPr>
            <w:tcW w:w="1064" w:type="dxa"/>
            <w:vMerge/>
            <w:vAlign w:val="center"/>
          </w:tcPr>
          <w:p w:rsidR="00A149E1" w:rsidRPr="00470300" w:rsidRDefault="00A149E1" w:rsidP="00344FC7">
            <w:pPr>
              <w:jc w:val="center"/>
            </w:pPr>
          </w:p>
        </w:tc>
        <w:tc>
          <w:tcPr>
            <w:tcW w:w="636" w:type="dxa"/>
            <w:vAlign w:val="center"/>
          </w:tcPr>
          <w:p w:rsidR="00A149E1" w:rsidRPr="00470300" w:rsidRDefault="00A149E1" w:rsidP="00344FC7">
            <w:pPr>
              <w:jc w:val="center"/>
            </w:pPr>
            <w:r w:rsidRPr="00470300">
              <w:rPr>
                <w:rFonts w:hint="eastAsia"/>
              </w:rPr>
              <w:t>20</w:t>
            </w:r>
          </w:p>
        </w:tc>
        <w:tc>
          <w:tcPr>
            <w:tcW w:w="5788" w:type="dxa"/>
            <w:vAlign w:val="center"/>
          </w:tcPr>
          <w:p w:rsidR="00A149E1" w:rsidRPr="00470300" w:rsidRDefault="00A149E1" w:rsidP="00344FC7">
            <w:pPr>
              <w:widowControl/>
              <w:adjustRightInd w:val="0"/>
              <w:snapToGrid w:val="0"/>
              <w:jc w:val="left"/>
              <w:rPr>
                <w:rFonts w:ascii="宋体" w:cs="仿宋_GB2312"/>
                <w:szCs w:val="21"/>
              </w:rPr>
            </w:pPr>
            <w:r w:rsidRPr="00470300">
              <w:rPr>
                <w:rFonts w:ascii="宋体" w:hAnsi="宋体" w:cs="宋体" w:hint="eastAsia"/>
                <w:kern w:val="0"/>
                <w:szCs w:val="21"/>
              </w:rPr>
              <w:t>畜禽人工授精员从业资格认定</w:t>
            </w:r>
          </w:p>
        </w:tc>
        <w:tc>
          <w:tcPr>
            <w:tcW w:w="1136" w:type="dxa"/>
          </w:tcPr>
          <w:p w:rsidR="00A149E1" w:rsidRPr="00470300" w:rsidRDefault="00A149E1" w:rsidP="00344FC7">
            <w:pPr>
              <w:rPr>
                <w:rFonts w:ascii="宋体"/>
                <w:szCs w:val="21"/>
              </w:rPr>
            </w:pPr>
          </w:p>
        </w:tc>
      </w:tr>
      <w:tr w:rsidR="00A149E1" w:rsidRPr="00470300" w:rsidTr="00344FC7">
        <w:tc>
          <w:tcPr>
            <w:tcW w:w="1064" w:type="dxa"/>
            <w:vMerge/>
            <w:vAlign w:val="center"/>
          </w:tcPr>
          <w:p w:rsidR="00A149E1" w:rsidRPr="00470300" w:rsidRDefault="00A149E1" w:rsidP="00344FC7">
            <w:pPr>
              <w:jc w:val="center"/>
            </w:pPr>
          </w:p>
        </w:tc>
        <w:tc>
          <w:tcPr>
            <w:tcW w:w="636" w:type="dxa"/>
            <w:vAlign w:val="center"/>
          </w:tcPr>
          <w:p w:rsidR="00A149E1" w:rsidRPr="00470300" w:rsidRDefault="00A149E1" w:rsidP="00344FC7">
            <w:pPr>
              <w:jc w:val="center"/>
            </w:pPr>
            <w:r w:rsidRPr="00470300">
              <w:rPr>
                <w:rFonts w:hint="eastAsia"/>
              </w:rPr>
              <w:t>21</w:t>
            </w:r>
          </w:p>
        </w:tc>
        <w:tc>
          <w:tcPr>
            <w:tcW w:w="5788" w:type="dxa"/>
            <w:vAlign w:val="center"/>
          </w:tcPr>
          <w:p w:rsidR="00A149E1" w:rsidRPr="00470300" w:rsidRDefault="00A149E1" w:rsidP="00344FC7">
            <w:pPr>
              <w:widowControl/>
              <w:adjustRightInd w:val="0"/>
              <w:snapToGrid w:val="0"/>
              <w:jc w:val="left"/>
              <w:rPr>
                <w:rFonts w:ascii="宋体" w:cs="仿宋_GB2312"/>
                <w:szCs w:val="21"/>
              </w:rPr>
            </w:pPr>
            <w:r w:rsidRPr="00470300">
              <w:rPr>
                <w:rFonts w:ascii="宋体" w:hAnsi="宋体" w:cs="宋体" w:hint="eastAsia"/>
                <w:kern w:val="0"/>
                <w:szCs w:val="21"/>
              </w:rPr>
              <w:t>引进种用畜禽及其胚胎、种蛋、精液检疫</w:t>
            </w:r>
          </w:p>
        </w:tc>
        <w:tc>
          <w:tcPr>
            <w:tcW w:w="1136" w:type="dxa"/>
          </w:tcPr>
          <w:p w:rsidR="00A149E1" w:rsidRPr="00470300" w:rsidRDefault="00A149E1" w:rsidP="00344FC7">
            <w:pPr>
              <w:rPr>
                <w:rFonts w:ascii="宋体"/>
                <w:szCs w:val="21"/>
              </w:rPr>
            </w:pPr>
          </w:p>
        </w:tc>
      </w:tr>
      <w:tr w:rsidR="00A149E1" w:rsidRPr="00470300" w:rsidTr="00344FC7">
        <w:tc>
          <w:tcPr>
            <w:tcW w:w="1064" w:type="dxa"/>
            <w:vMerge/>
            <w:vAlign w:val="center"/>
          </w:tcPr>
          <w:p w:rsidR="00A149E1" w:rsidRPr="00470300" w:rsidRDefault="00A149E1" w:rsidP="00344FC7">
            <w:pPr>
              <w:jc w:val="center"/>
            </w:pPr>
          </w:p>
        </w:tc>
        <w:tc>
          <w:tcPr>
            <w:tcW w:w="636" w:type="dxa"/>
            <w:vAlign w:val="center"/>
          </w:tcPr>
          <w:p w:rsidR="00A149E1" w:rsidRPr="00470300" w:rsidRDefault="00A149E1" w:rsidP="00344FC7">
            <w:pPr>
              <w:jc w:val="center"/>
            </w:pPr>
            <w:r w:rsidRPr="00470300">
              <w:rPr>
                <w:rFonts w:hint="eastAsia"/>
              </w:rPr>
              <w:t>22</w:t>
            </w:r>
          </w:p>
        </w:tc>
        <w:tc>
          <w:tcPr>
            <w:tcW w:w="5788" w:type="dxa"/>
            <w:vAlign w:val="center"/>
          </w:tcPr>
          <w:p w:rsidR="00A149E1" w:rsidRPr="00470300" w:rsidRDefault="00A149E1" w:rsidP="00344FC7">
            <w:pPr>
              <w:widowControl/>
              <w:snapToGrid w:val="0"/>
              <w:jc w:val="left"/>
              <w:rPr>
                <w:rFonts w:ascii="宋体" w:cs="仿宋_GB2312"/>
                <w:szCs w:val="21"/>
              </w:rPr>
            </w:pPr>
            <w:r w:rsidRPr="00470300">
              <w:rPr>
                <w:rFonts w:ascii="宋体" w:hAnsi="宋体" w:cs="宋体" w:hint="eastAsia"/>
                <w:kern w:val="0"/>
                <w:szCs w:val="21"/>
              </w:rPr>
              <w:t>种畜禽生产经营许可</w:t>
            </w:r>
          </w:p>
        </w:tc>
        <w:tc>
          <w:tcPr>
            <w:tcW w:w="1136" w:type="dxa"/>
          </w:tcPr>
          <w:p w:rsidR="00A149E1" w:rsidRPr="00470300" w:rsidRDefault="00A149E1" w:rsidP="00344FC7">
            <w:pPr>
              <w:rPr>
                <w:rFonts w:ascii="宋体"/>
                <w:szCs w:val="21"/>
              </w:rPr>
            </w:pPr>
          </w:p>
        </w:tc>
      </w:tr>
      <w:tr w:rsidR="00A149E1" w:rsidRPr="00470300" w:rsidTr="00344FC7">
        <w:tc>
          <w:tcPr>
            <w:tcW w:w="1064" w:type="dxa"/>
            <w:vMerge/>
            <w:vAlign w:val="center"/>
          </w:tcPr>
          <w:p w:rsidR="00A149E1" w:rsidRPr="00470300" w:rsidRDefault="00A149E1" w:rsidP="00344FC7">
            <w:pPr>
              <w:jc w:val="center"/>
            </w:pPr>
          </w:p>
        </w:tc>
        <w:tc>
          <w:tcPr>
            <w:tcW w:w="636" w:type="dxa"/>
            <w:vAlign w:val="center"/>
          </w:tcPr>
          <w:p w:rsidR="00A149E1" w:rsidRPr="00470300" w:rsidRDefault="00A149E1" w:rsidP="00344FC7">
            <w:pPr>
              <w:jc w:val="center"/>
            </w:pPr>
            <w:r w:rsidRPr="00470300">
              <w:rPr>
                <w:rFonts w:hint="eastAsia"/>
              </w:rPr>
              <w:t>23</w:t>
            </w:r>
          </w:p>
        </w:tc>
        <w:tc>
          <w:tcPr>
            <w:tcW w:w="5788" w:type="dxa"/>
            <w:vAlign w:val="center"/>
          </w:tcPr>
          <w:p w:rsidR="00A149E1" w:rsidRPr="00470300" w:rsidRDefault="00A149E1" w:rsidP="00344FC7">
            <w:pPr>
              <w:widowControl/>
              <w:adjustRightInd w:val="0"/>
              <w:snapToGrid w:val="0"/>
              <w:jc w:val="left"/>
              <w:rPr>
                <w:rFonts w:ascii="宋体" w:cs="宋体"/>
                <w:kern w:val="0"/>
                <w:szCs w:val="21"/>
              </w:rPr>
            </w:pPr>
            <w:r w:rsidRPr="00470300">
              <w:rPr>
                <w:rFonts w:ascii="宋体" w:hAnsi="宋体" w:cs="宋体" w:hint="eastAsia"/>
                <w:kern w:val="0"/>
                <w:szCs w:val="21"/>
              </w:rPr>
              <w:t>生鲜乳收购许可及准运证明核发</w:t>
            </w:r>
          </w:p>
        </w:tc>
        <w:tc>
          <w:tcPr>
            <w:tcW w:w="1136" w:type="dxa"/>
          </w:tcPr>
          <w:p w:rsidR="00A149E1" w:rsidRPr="00470300" w:rsidRDefault="00A149E1" w:rsidP="00344FC7">
            <w:pPr>
              <w:rPr>
                <w:rFonts w:ascii="宋体"/>
                <w:szCs w:val="21"/>
              </w:rPr>
            </w:pPr>
          </w:p>
        </w:tc>
      </w:tr>
      <w:tr w:rsidR="00A149E1" w:rsidRPr="00470300" w:rsidTr="00344FC7">
        <w:tc>
          <w:tcPr>
            <w:tcW w:w="1064" w:type="dxa"/>
            <w:vMerge w:val="restart"/>
            <w:vAlign w:val="center"/>
          </w:tcPr>
          <w:p w:rsidR="00A149E1" w:rsidRPr="00470300" w:rsidRDefault="00A149E1" w:rsidP="00344FC7">
            <w:pPr>
              <w:jc w:val="center"/>
            </w:pPr>
            <w:r w:rsidRPr="00470300">
              <w:rPr>
                <w:rFonts w:hint="eastAsia"/>
              </w:rPr>
              <w:t>林业部门（</w:t>
            </w:r>
            <w:r w:rsidRPr="00470300">
              <w:rPr>
                <w:rFonts w:hint="eastAsia"/>
              </w:rPr>
              <w:t>12</w:t>
            </w:r>
            <w:r w:rsidRPr="00470300">
              <w:rPr>
                <w:rFonts w:hint="eastAsia"/>
              </w:rPr>
              <w:t>项）</w:t>
            </w:r>
          </w:p>
        </w:tc>
        <w:tc>
          <w:tcPr>
            <w:tcW w:w="636" w:type="dxa"/>
            <w:vAlign w:val="center"/>
          </w:tcPr>
          <w:p w:rsidR="00A149E1" w:rsidRPr="00470300" w:rsidRDefault="00A149E1" w:rsidP="00344FC7">
            <w:pPr>
              <w:jc w:val="center"/>
            </w:pPr>
            <w:r w:rsidRPr="00470300">
              <w:rPr>
                <w:rFonts w:hint="eastAsia"/>
              </w:rPr>
              <w:t>1</w:t>
            </w:r>
          </w:p>
        </w:tc>
        <w:tc>
          <w:tcPr>
            <w:tcW w:w="5788" w:type="dxa"/>
            <w:vAlign w:val="center"/>
          </w:tcPr>
          <w:p w:rsidR="00A149E1" w:rsidRPr="00470300" w:rsidRDefault="00A149E1" w:rsidP="00344FC7">
            <w:pPr>
              <w:widowControl/>
              <w:adjustRightInd w:val="0"/>
              <w:snapToGrid w:val="0"/>
              <w:jc w:val="left"/>
              <w:rPr>
                <w:rFonts w:ascii="宋体" w:cs="宋体"/>
                <w:kern w:val="0"/>
                <w:szCs w:val="21"/>
              </w:rPr>
            </w:pPr>
            <w:r w:rsidRPr="00470300">
              <w:rPr>
                <w:rFonts w:ascii="宋体" w:hAnsi="宋体" w:cs="宋体" w:hint="eastAsia"/>
                <w:kern w:val="0"/>
                <w:szCs w:val="21"/>
              </w:rPr>
              <w:t>种子生产许可</w:t>
            </w:r>
          </w:p>
        </w:tc>
        <w:tc>
          <w:tcPr>
            <w:tcW w:w="1136" w:type="dxa"/>
          </w:tcPr>
          <w:p w:rsidR="00A149E1" w:rsidRPr="00470300" w:rsidRDefault="00A149E1" w:rsidP="00344FC7">
            <w:pPr>
              <w:rPr>
                <w:rFonts w:ascii="宋体"/>
                <w:szCs w:val="21"/>
              </w:rPr>
            </w:pPr>
          </w:p>
        </w:tc>
      </w:tr>
      <w:tr w:rsidR="00A149E1" w:rsidRPr="00470300" w:rsidTr="00344FC7">
        <w:tc>
          <w:tcPr>
            <w:tcW w:w="1064" w:type="dxa"/>
            <w:vMerge/>
            <w:vAlign w:val="center"/>
          </w:tcPr>
          <w:p w:rsidR="00A149E1" w:rsidRPr="00470300" w:rsidRDefault="00A149E1" w:rsidP="00344FC7">
            <w:pPr>
              <w:jc w:val="center"/>
            </w:pPr>
          </w:p>
        </w:tc>
        <w:tc>
          <w:tcPr>
            <w:tcW w:w="636" w:type="dxa"/>
            <w:vAlign w:val="center"/>
          </w:tcPr>
          <w:p w:rsidR="00A149E1" w:rsidRPr="00470300" w:rsidRDefault="00A149E1" w:rsidP="00344FC7">
            <w:pPr>
              <w:jc w:val="center"/>
            </w:pPr>
            <w:r w:rsidRPr="00470300">
              <w:rPr>
                <w:rFonts w:hint="eastAsia"/>
              </w:rPr>
              <w:t>2</w:t>
            </w:r>
          </w:p>
        </w:tc>
        <w:tc>
          <w:tcPr>
            <w:tcW w:w="5788" w:type="dxa"/>
            <w:vAlign w:val="center"/>
          </w:tcPr>
          <w:p w:rsidR="00A149E1" w:rsidRPr="00470300" w:rsidRDefault="00A149E1" w:rsidP="00344FC7">
            <w:pPr>
              <w:widowControl/>
              <w:adjustRightInd w:val="0"/>
              <w:snapToGrid w:val="0"/>
              <w:jc w:val="left"/>
              <w:rPr>
                <w:rFonts w:ascii="宋体" w:cs="宋体"/>
                <w:kern w:val="0"/>
                <w:szCs w:val="21"/>
              </w:rPr>
            </w:pPr>
            <w:r w:rsidRPr="00470300">
              <w:rPr>
                <w:rFonts w:ascii="宋体" w:hAnsi="宋体" w:cs="宋体" w:hint="eastAsia"/>
                <w:kern w:val="0"/>
                <w:szCs w:val="21"/>
              </w:rPr>
              <w:t>种子经营许可</w:t>
            </w:r>
          </w:p>
        </w:tc>
        <w:tc>
          <w:tcPr>
            <w:tcW w:w="1136" w:type="dxa"/>
          </w:tcPr>
          <w:p w:rsidR="00A149E1" w:rsidRPr="00470300" w:rsidRDefault="00A149E1" w:rsidP="00344FC7">
            <w:pPr>
              <w:rPr>
                <w:rFonts w:ascii="宋体"/>
                <w:szCs w:val="21"/>
              </w:rPr>
            </w:pPr>
          </w:p>
        </w:tc>
      </w:tr>
      <w:tr w:rsidR="00A149E1" w:rsidRPr="00470300" w:rsidTr="00344FC7">
        <w:tc>
          <w:tcPr>
            <w:tcW w:w="1064" w:type="dxa"/>
            <w:vMerge/>
            <w:vAlign w:val="center"/>
          </w:tcPr>
          <w:p w:rsidR="00A149E1" w:rsidRPr="00470300" w:rsidRDefault="00A149E1" w:rsidP="00344FC7">
            <w:pPr>
              <w:jc w:val="center"/>
            </w:pPr>
          </w:p>
        </w:tc>
        <w:tc>
          <w:tcPr>
            <w:tcW w:w="636" w:type="dxa"/>
            <w:vAlign w:val="center"/>
          </w:tcPr>
          <w:p w:rsidR="00A149E1" w:rsidRPr="00470300" w:rsidRDefault="00A149E1" w:rsidP="00344FC7">
            <w:pPr>
              <w:jc w:val="center"/>
            </w:pPr>
            <w:r w:rsidRPr="00470300">
              <w:rPr>
                <w:rFonts w:hint="eastAsia"/>
              </w:rPr>
              <w:t>3</w:t>
            </w:r>
          </w:p>
        </w:tc>
        <w:tc>
          <w:tcPr>
            <w:tcW w:w="5788" w:type="dxa"/>
            <w:vAlign w:val="center"/>
          </w:tcPr>
          <w:p w:rsidR="00A149E1" w:rsidRPr="00470300" w:rsidRDefault="00A149E1" w:rsidP="00344FC7">
            <w:pPr>
              <w:widowControl/>
              <w:adjustRightInd w:val="0"/>
              <w:snapToGrid w:val="0"/>
              <w:jc w:val="left"/>
              <w:rPr>
                <w:rFonts w:ascii="宋体" w:cs="宋体"/>
                <w:kern w:val="0"/>
                <w:szCs w:val="21"/>
              </w:rPr>
            </w:pPr>
            <w:r w:rsidRPr="00470300">
              <w:rPr>
                <w:rFonts w:ascii="宋体" w:hAnsi="宋体" w:cs="宋体" w:hint="eastAsia"/>
                <w:kern w:val="0"/>
                <w:szCs w:val="21"/>
              </w:rPr>
              <w:t>植物检疫证书核发</w:t>
            </w:r>
          </w:p>
        </w:tc>
        <w:tc>
          <w:tcPr>
            <w:tcW w:w="1136" w:type="dxa"/>
          </w:tcPr>
          <w:p w:rsidR="00A149E1" w:rsidRPr="00470300" w:rsidRDefault="00A149E1" w:rsidP="00344FC7">
            <w:pPr>
              <w:rPr>
                <w:rFonts w:ascii="宋体"/>
                <w:szCs w:val="21"/>
              </w:rPr>
            </w:pPr>
          </w:p>
        </w:tc>
      </w:tr>
      <w:tr w:rsidR="00A149E1" w:rsidRPr="00470300" w:rsidTr="00344FC7">
        <w:tc>
          <w:tcPr>
            <w:tcW w:w="1064" w:type="dxa"/>
            <w:vMerge/>
            <w:vAlign w:val="center"/>
          </w:tcPr>
          <w:p w:rsidR="00A149E1" w:rsidRPr="00470300" w:rsidRDefault="00A149E1" w:rsidP="00344FC7">
            <w:pPr>
              <w:jc w:val="center"/>
            </w:pPr>
          </w:p>
        </w:tc>
        <w:tc>
          <w:tcPr>
            <w:tcW w:w="636" w:type="dxa"/>
            <w:vAlign w:val="center"/>
          </w:tcPr>
          <w:p w:rsidR="00A149E1" w:rsidRPr="00470300" w:rsidRDefault="00A149E1" w:rsidP="00344FC7">
            <w:pPr>
              <w:jc w:val="center"/>
            </w:pPr>
            <w:r w:rsidRPr="00470300">
              <w:rPr>
                <w:rFonts w:hint="eastAsia"/>
              </w:rPr>
              <w:t>4</w:t>
            </w:r>
          </w:p>
        </w:tc>
        <w:tc>
          <w:tcPr>
            <w:tcW w:w="5788" w:type="dxa"/>
            <w:vAlign w:val="center"/>
          </w:tcPr>
          <w:p w:rsidR="00A149E1" w:rsidRPr="00470300" w:rsidRDefault="00A149E1" w:rsidP="00344FC7">
            <w:pPr>
              <w:widowControl/>
              <w:adjustRightInd w:val="0"/>
              <w:snapToGrid w:val="0"/>
              <w:jc w:val="left"/>
              <w:rPr>
                <w:rFonts w:ascii="宋体" w:cs="宋体"/>
                <w:kern w:val="0"/>
                <w:szCs w:val="21"/>
              </w:rPr>
            </w:pPr>
            <w:r w:rsidRPr="00470300">
              <w:rPr>
                <w:rFonts w:ascii="宋体" w:hAnsi="宋体" w:cs="宋体" w:hint="eastAsia"/>
                <w:kern w:val="0"/>
                <w:szCs w:val="21"/>
              </w:rPr>
              <w:t>森林防火区野外生产用火许可</w:t>
            </w:r>
          </w:p>
        </w:tc>
        <w:tc>
          <w:tcPr>
            <w:tcW w:w="1136" w:type="dxa"/>
          </w:tcPr>
          <w:p w:rsidR="00A149E1" w:rsidRPr="00470300" w:rsidRDefault="00A149E1" w:rsidP="00344FC7">
            <w:pPr>
              <w:rPr>
                <w:rFonts w:ascii="宋体"/>
                <w:szCs w:val="21"/>
              </w:rPr>
            </w:pPr>
          </w:p>
        </w:tc>
      </w:tr>
      <w:tr w:rsidR="00A149E1" w:rsidRPr="00470300" w:rsidTr="00344FC7">
        <w:tc>
          <w:tcPr>
            <w:tcW w:w="1064" w:type="dxa"/>
            <w:vMerge/>
            <w:vAlign w:val="center"/>
          </w:tcPr>
          <w:p w:rsidR="00A149E1" w:rsidRPr="00470300" w:rsidRDefault="00A149E1" w:rsidP="00344FC7">
            <w:pPr>
              <w:jc w:val="center"/>
            </w:pPr>
          </w:p>
        </w:tc>
        <w:tc>
          <w:tcPr>
            <w:tcW w:w="636" w:type="dxa"/>
            <w:vAlign w:val="center"/>
          </w:tcPr>
          <w:p w:rsidR="00A149E1" w:rsidRPr="00470300" w:rsidRDefault="00A149E1" w:rsidP="00344FC7">
            <w:pPr>
              <w:jc w:val="center"/>
            </w:pPr>
            <w:r w:rsidRPr="00470300">
              <w:rPr>
                <w:rFonts w:hint="eastAsia"/>
              </w:rPr>
              <w:t>5</w:t>
            </w:r>
          </w:p>
        </w:tc>
        <w:tc>
          <w:tcPr>
            <w:tcW w:w="5788" w:type="dxa"/>
            <w:vAlign w:val="center"/>
          </w:tcPr>
          <w:p w:rsidR="00A149E1" w:rsidRPr="00470300" w:rsidRDefault="00A149E1" w:rsidP="00344FC7">
            <w:pPr>
              <w:widowControl/>
              <w:adjustRightInd w:val="0"/>
              <w:snapToGrid w:val="0"/>
              <w:jc w:val="left"/>
              <w:rPr>
                <w:rFonts w:ascii="宋体" w:cs="宋体"/>
                <w:kern w:val="0"/>
                <w:szCs w:val="21"/>
              </w:rPr>
            </w:pPr>
            <w:r w:rsidRPr="00470300">
              <w:rPr>
                <w:rFonts w:ascii="宋体" w:hAnsi="宋体" w:cs="宋体" w:hint="eastAsia"/>
                <w:kern w:val="0"/>
                <w:szCs w:val="21"/>
              </w:rPr>
              <w:t>林木采伐许可</w:t>
            </w:r>
          </w:p>
        </w:tc>
        <w:tc>
          <w:tcPr>
            <w:tcW w:w="1136" w:type="dxa"/>
          </w:tcPr>
          <w:p w:rsidR="00A149E1" w:rsidRPr="00470300" w:rsidRDefault="00A149E1" w:rsidP="00344FC7">
            <w:pPr>
              <w:rPr>
                <w:rFonts w:ascii="宋体"/>
                <w:szCs w:val="21"/>
              </w:rPr>
            </w:pPr>
          </w:p>
        </w:tc>
      </w:tr>
      <w:tr w:rsidR="00A149E1" w:rsidRPr="00470300" w:rsidTr="00344FC7">
        <w:tc>
          <w:tcPr>
            <w:tcW w:w="1064" w:type="dxa"/>
            <w:vMerge/>
            <w:vAlign w:val="center"/>
          </w:tcPr>
          <w:p w:rsidR="00A149E1" w:rsidRPr="00470300" w:rsidRDefault="00A149E1" w:rsidP="00344FC7">
            <w:pPr>
              <w:jc w:val="center"/>
            </w:pPr>
          </w:p>
        </w:tc>
        <w:tc>
          <w:tcPr>
            <w:tcW w:w="636" w:type="dxa"/>
            <w:vAlign w:val="center"/>
          </w:tcPr>
          <w:p w:rsidR="00A149E1" w:rsidRPr="00470300" w:rsidRDefault="00A149E1" w:rsidP="00344FC7">
            <w:pPr>
              <w:jc w:val="center"/>
            </w:pPr>
            <w:r w:rsidRPr="00470300">
              <w:rPr>
                <w:rFonts w:hint="eastAsia"/>
              </w:rPr>
              <w:t>6</w:t>
            </w:r>
          </w:p>
        </w:tc>
        <w:tc>
          <w:tcPr>
            <w:tcW w:w="5788" w:type="dxa"/>
            <w:vAlign w:val="center"/>
          </w:tcPr>
          <w:p w:rsidR="00A149E1" w:rsidRPr="00470300" w:rsidRDefault="00A149E1" w:rsidP="00344FC7">
            <w:pPr>
              <w:widowControl/>
              <w:adjustRightInd w:val="0"/>
              <w:snapToGrid w:val="0"/>
              <w:jc w:val="left"/>
              <w:rPr>
                <w:rFonts w:ascii="宋体" w:cs="宋体"/>
                <w:kern w:val="0"/>
                <w:szCs w:val="21"/>
              </w:rPr>
            </w:pPr>
            <w:r w:rsidRPr="00470300">
              <w:rPr>
                <w:rFonts w:ascii="宋体" w:hAnsi="宋体" w:cs="宋体" w:hint="eastAsia"/>
                <w:kern w:val="0"/>
                <w:szCs w:val="21"/>
              </w:rPr>
              <w:t>木材运输许可</w:t>
            </w:r>
          </w:p>
        </w:tc>
        <w:tc>
          <w:tcPr>
            <w:tcW w:w="1136" w:type="dxa"/>
          </w:tcPr>
          <w:p w:rsidR="00A149E1" w:rsidRPr="00470300" w:rsidRDefault="00A149E1" w:rsidP="00344FC7">
            <w:pPr>
              <w:rPr>
                <w:rFonts w:ascii="宋体"/>
                <w:szCs w:val="21"/>
              </w:rPr>
            </w:pPr>
          </w:p>
        </w:tc>
      </w:tr>
      <w:tr w:rsidR="00A149E1" w:rsidRPr="00470300" w:rsidTr="00344FC7">
        <w:tc>
          <w:tcPr>
            <w:tcW w:w="1064" w:type="dxa"/>
            <w:vMerge/>
            <w:vAlign w:val="center"/>
          </w:tcPr>
          <w:p w:rsidR="00A149E1" w:rsidRPr="00470300" w:rsidRDefault="00A149E1" w:rsidP="00344FC7">
            <w:pPr>
              <w:jc w:val="center"/>
            </w:pPr>
          </w:p>
        </w:tc>
        <w:tc>
          <w:tcPr>
            <w:tcW w:w="636" w:type="dxa"/>
            <w:vAlign w:val="center"/>
          </w:tcPr>
          <w:p w:rsidR="00A149E1" w:rsidRPr="00470300" w:rsidRDefault="00A149E1" w:rsidP="00344FC7">
            <w:pPr>
              <w:jc w:val="center"/>
            </w:pPr>
            <w:r w:rsidRPr="00470300">
              <w:rPr>
                <w:rFonts w:hint="eastAsia"/>
              </w:rPr>
              <w:t>7</w:t>
            </w:r>
          </w:p>
        </w:tc>
        <w:tc>
          <w:tcPr>
            <w:tcW w:w="5788" w:type="dxa"/>
            <w:vAlign w:val="center"/>
          </w:tcPr>
          <w:p w:rsidR="00A149E1" w:rsidRPr="00470300" w:rsidRDefault="00A149E1" w:rsidP="00344FC7">
            <w:pPr>
              <w:widowControl/>
              <w:adjustRightInd w:val="0"/>
              <w:snapToGrid w:val="0"/>
              <w:jc w:val="left"/>
              <w:rPr>
                <w:rFonts w:ascii="宋体" w:cs="宋体"/>
                <w:kern w:val="0"/>
                <w:szCs w:val="21"/>
              </w:rPr>
            </w:pPr>
            <w:r w:rsidRPr="00470300">
              <w:rPr>
                <w:rFonts w:ascii="宋体" w:hAnsi="宋体" w:cs="宋体" w:hint="eastAsia"/>
                <w:kern w:val="0"/>
                <w:szCs w:val="21"/>
              </w:rPr>
              <w:t>木竹材经营加工许可</w:t>
            </w:r>
          </w:p>
        </w:tc>
        <w:tc>
          <w:tcPr>
            <w:tcW w:w="1136" w:type="dxa"/>
          </w:tcPr>
          <w:p w:rsidR="00A149E1" w:rsidRPr="00470300" w:rsidRDefault="00A149E1" w:rsidP="00344FC7">
            <w:pPr>
              <w:rPr>
                <w:rFonts w:ascii="宋体"/>
                <w:szCs w:val="21"/>
              </w:rPr>
            </w:pPr>
          </w:p>
        </w:tc>
      </w:tr>
      <w:tr w:rsidR="00A149E1" w:rsidRPr="00470300" w:rsidTr="00344FC7">
        <w:tc>
          <w:tcPr>
            <w:tcW w:w="1064" w:type="dxa"/>
            <w:vMerge/>
            <w:vAlign w:val="center"/>
          </w:tcPr>
          <w:p w:rsidR="00A149E1" w:rsidRPr="00470300" w:rsidRDefault="00A149E1" w:rsidP="00344FC7">
            <w:pPr>
              <w:jc w:val="center"/>
            </w:pPr>
          </w:p>
        </w:tc>
        <w:tc>
          <w:tcPr>
            <w:tcW w:w="636" w:type="dxa"/>
            <w:vAlign w:val="center"/>
          </w:tcPr>
          <w:p w:rsidR="00A149E1" w:rsidRPr="00470300" w:rsidRDefault="00A149E1" w:rsidP="00344FC7">
            <w:pPr>
              <w:jc w:val="center"/>
            </w:pPr>
            <w:r w:rsidRPr="00470300">
              <w:rPr>
                <w:rFonts w:hint="eastAsia"/>
              </w:rPr>
              <w:t>8</w:t>
            </w:r>
          </w:p>
        </w:tc>
        <w:tc>
          <w:tcPr>
            <w:tcW w:w="5788" w:type="dxa"/>
            <w:vAlign w:val="center"/>
          </w:tcPr>
          <w:p w:rsidR="00A149E1" w:rsidRPr="00470300" w:rsidRDefault="00A149E1" w:rsidP="00344FC7">
            <w:pPr>
              <w:widowControl/>
              <w:adjustRightInd w:val="0"/>
              <w:snapToGrid w:val="0"/>
              <w:jc w:val="left"/>
              <w:rPr>
                <w:rFonts w:ascii="宋体" w:cs="宋体"/>
                <w:kern w:val="0"/>
                <w:szCs w:val="21"/>
              </w:rPr>
            </w:pPr>
            <w:r w:rsidRPr="00470300">
              <w:rPr>
                <w:rFonts w:ascii="宋体" w:hAnsi="宋体" w:cs="宋体" w:hint="eastAsia"/>
                <w:kern w:val="0"/>
                <w:szCs w:val="21"/>
              </w:rPr>
              <w:t>占用征收征用林地审核</w:t>
            </w:r>
          </w:p>
        </w:tc>
        <w:tc>
          <w:tcPr>
            <w:tcW w:w="1136" w:type="dxa"/>
          </w:tcPr>
          <w:p w:rsidR="00A149E1" w:rsidRPr="00470300" w:rsidRDefault="00A149E1" w:rsidP="00344FC7">
            <w:pPr>
              <w:rPr>
                <w:rFonts w:ascii="宋体"/>
                <w:szCs w:val="21"/>
              </w:rPr>
            </w:pPr>
          </w:p>
        </w:tc>
      </w:tr>
      <w:tr w:rsidR="00A149E1" w:rsidRPr="00470300" w:rsidTr="00344FC7">
        <w:tc>
          <w:tcPr>
            <w:tcW w:w="1064" w:type="dxa"/>
            <w:vMerge/>
            <w:vAlign w:val="center"/>
          </w:tcPr>
          <w:p w:rsidR="00A149E1" w:rsidRPr="00470300" w:rsidRDefault="00A149E1" w:rsidP="00344FC7">
            <w:pPr>
              <w:jc w:val="center"/>
            </w:pPr>
          </w:p>
        </w:tc>
        <w:tc>
          <w:tcPr>
            <w:tcW w:w="636" w:type="dxa"/>
            <w:vAlign w:val="center"/>
          </w:tcPr>
          <w:p w:rsidR="00A149E1" w:rsidRPr="00470300" w:rsidRDefault="00A149E1" w:rsidP="00344FC7">
            <w:pPr>
              <w:jc w:val="center"/>
            </w:pPr>
            <w:r w:rsidRPr="00470300">
              <w:rPr>
                <w:rFonts w:hint="eastAsia"/>
              </w:rPr>
              <w:t>9</w:t>
            </w:r>
          </w:p>
        </w:tc>
        <w:tc>
          <w:tcPr>
            <w:tcW w:w="5788" w:type="dxa"/>
            <w:vAlign w:val="center"/>
          </w:tcPr>
          <w:p w:rsidR="00A149E1" w:rsidRPr="00470300" w:rsidRDefault="00A149E1" w:rsidP="00344FC7">
            <w:pPr>
              <w:widowControl/>
              <w:adjustRightInd w:val="0"/>
              <w:snapToGrid w:val="0"/>
              <w:jc w:val="left"/>
              <w:rPr>
                <w:rFonts w:ascii="宋体" w:cs="宋体"/>
                <w:kern w:val="0"/>
                <w:szCs w:val="21"/>
              </w:rPr>
            </w:pPr>
            <w:r w:rsidRPr="00470300">
              <w:rPr>
                <w:rFonts w:ascii="宋体" w:hAnsi="宋体" w:cs="宋体" w:hint="eastAsia"/>
                <w:kern w:val="0"/>
                <w:szCs w:val="21"/>
              </w:rPr>
              <w:t>临时占用林地审批</w:t>
            </w:r>
          </w:p>
        </w:tc>
        <w:tc>
          <w:tcPr>
            <w:tcW w:w="1136" w:type="dxa"/>
          </w:tcPr>
          <w:p w:rsidR="00A149E1" w:rsidRPr="00470300" w:rsidRDefault="00A149E1" w:rsidP="00344FC7">
            <w:pPr>
              <w:rPr>
                <w:rFonts w:ascii="宋体"/>
                <w:szCs w:val="21"/>
              </w:rPr>
            </w:pPr>
          </w:p>
        </w:tc>
      </w:tr>
      <w:tr w:rsidR="00A149E1" w:rsidRPr="00470300" w:rsidTr="00344FC7">
        <w:tc>
          <w:tcPr>
            <w:tcW w:w="1064" w:type="dxa"/>
            <w:vMerge/>
            <w:vAlign w:val="center"/>
          </w:tcPr>
          <w:p w:rsidR="00A149E1" w:rsidRPr="00470300" w:rsidRDefault="00A149E1" w:rsidP="00344FC7">
            <w:pPr>
              <w:jc w:val="center"/>
            </w:pPr>
          </w:p>
        </w:tc>
        <w:tc>
          <w:tcPr>
            <w:tcW w:w="636" w:type="dxa"/>
            <w:vAlign w:val="center"/>
          </w:tcPr>
          <w:p w:rsidR="00A149E1" w:rsidRPr="00470300" w:rsidRDefault="00A149E1" w:rsidP="00344FC7">
            <w:pPr>
              <w:jc w:val="center"/>
            </w:pPr>
            <w:r w:rsidRPr="00470300">
              <w:rPr>
                <w:rFonts w:hint="eastAsia"/>
              </w:rPr>
              <w:t>10</w:t>
            </w:r>
          </w:p>
        </w:tc>
        <w:tc>
          <w:tcPr>
            <w:tcW w:w="5788" w:type="dxa"/>
            <w:vAlign w:val="center"/>
          </w:tcPr>
          <w:p w:rsidR="00A149E1" w:rsidRPr="00470300" w:rsidRDefault="00A149E1" w:rsidP="00344FC7">
            <w:pPr>
              <w:widowControl/>
              <w:adjustRightInd w:val="0"/>
              <w:snapToGrid w:val="0"/>
              <w:jc w:val="left"/>
              <w:rPr>
                <w:rFonts w:ascii="宋体" w:cs="宋体"/>
                <w:kern w:val="0"/>
                <w:szCs w:val="21"/>
              </w:rPr>
            </w:pPr>
            <w:r w:rsidRPr="00470300">
              <w:rPr>
                <w:rFonts w:ascii="宋体" w:hAnsi="宋体" w:cs="宋体" w:hint="eastAsia"/>
                <w:kern w:val="0"/>
                <w:szCs w:val="21"/>
              </w:rPr>
              <w:t>非国家重点保护野生动物捕捉证核发</w:t>
            </w:r>
          </w:p>
        </w:tc>
        <w:tc>
          <w:tcPr>
            <w:tcW w:w="1136" w:type="dxa"/>
          </w:tcPr>
          <w:p w:rsidR="00A149E1" w:rsidRPr="00470300" w:rsidRDefault="00A149E1" w:rsidP="00344FC7">
            <w:pPr>
              <w:rPr>
                <w:rFonts w:ascii="宋体"/>
                <w:szCs w:val="21"/>
              </w:rPr>
            </w:pPr>
          </w:p>
        </w:tc>
      </w:tr>
      <w:tr w:rsidR="00A149E1" w:rsidRPr="00470300" w:rsidTr="00344FC7">
        <w:tc>
          <w:tcPr>
            <w:tcW w:w="1064" w:type="dxa"/>
            <w:vMerge/>
            <w:vAlign w:val="center"/>
          </w:tcPr>
          <w:p w:rsidR="00A149E1" w:rsidRPr="00470300" w:rsidRDefault="00A149E1" w:rsidP="00344FC7">
            <w:pPr>
              <w:jc w:val="center"/>
            </w:pPr>
          </w:p>
        </w:tc>
        <w:tc>
          <w:tcPr>
            <w:tcW w:w="636" w:type="dxa"/>
            <w:vAlign w:val="center"/>
          </w:tcPr>
          <w:p w:rsidR="00A149E1" w:rsidRPr="00470300" w:rsidRDefault="00A149E1" w:rsidP="00344FC7">
            <w:pPr>
              <w:jc w:val="center"/>
            </w:pPr>
            <w:r w:rsidRPr="00470300">
              <w:rPr>
                <w:rFonts w:hint="eastAsia"/>
              </w:rPr>
              <w:t>11</w:t>
            </w:r>
          </w:p>
        </w:tc>
        <w:tc>
          <w:tcPr>
            <w:tcW w:w="5788" w:type="dxa"/>
            <w:vAlign w:val="center"/>
          </w:tcPr>
          <w:p w:rsidR="00A149E1" w:rsidRPr="00470300" w:rsidRDefault="00A149E1" w:rsidP="00344FC7">
            <w:pPr>
              <w:widowControl/>
              <w:adjustRightInd w:val="0"/>
              <w:snapToGrid w:val="0"/>
              <w:jc w:val="left"/>
              <w:rPr>
                <w:rFonts w:ascii="宋体" w:cs="宋体"/>
                <w:kern w:val="0"/>
                <w:szCs w:val="21"/>
              </w:rPr>
            </w:pPr>
            <w:r w:rsidRPr="00470300">
              <w:rPr>
                <w:rFonts w:ascii="宋体" w:hAnsi="宋体" w:cs="宋体" w:hint="eastAsia"/>
                <w:kern w:val="0"/>
                <w:szCs w:val="21"/>
              </w:rPr>
              <w:t>森林高火险期内，进入森林高火险区的审批</w:t>
            </w:r>
          </w:p>
        </w:tc>
        <w:tc>
          <w:tcPr>
            <w:tcW w:w="1136" w:type="dxa"/>
          </w:tcPr>
          <w:p w:rsidR="00A149E1" w:rsidRPr="00470300" w:rsidRDefault="00A149E1" w:rsidP="00344FC7">
            <w:pPr>
              <w:rPr>
                <w:rFonts w:ascii="宋体"/>
                <w:szCs w:val="21"/>
              </w:rPr>
            </w:pPr>
          </w:p>
        </w:tc>
      </w:tr>
      <w:tr w:rsidR="00A149E1" w:rsidRPr="00470300" w:rsidTr="00344FC7">
        <w:tc>
          <w:tcPr>
            <w:tcW w:w="1064" w:type="dxa"/>
            <w:vMerge/>
            <w:vAlign w:val="center"/>
          </w:tcPr>
          <w:p w:rsidR="00A149E1" w:rsidRPr="00470300" w:rsidRDefault="00A149E1" w:rsidP="00344FC7">
            <w:pPr>
              <w:jc w:val="center"/>
            </w:pPr>
          </w:p>
        </w:tc>
        <w:tc>
          <w:tcPr>
            <w:tcW w:w="636" w:type="dxa"/>
            <w:vAlign w:val="center"/>
          </w:tcPr>
          <w:p w:rsidR="00A149E1" w:rsidRPr="00470300" w:rsidRDefault="00A149E1" w:rsidP="00344FC7">
            <w:pPr>
              <w:jc w:val="center"/>
            </w:pPr>
            <w:r w:rsidRPr="00470300">
              <w:rPr>
                <w:rFonts w:hint="eastAsia"/>
              </w:rPr>
              <w:t>12</w:t>
            </w:r>
          </w:p>
        </w:tc>
        <w:tc>
          <w:tcPr>
            <w:tcW w:w="5788" w:type="dxa"/>
            <w:vAlign w:val="center"/>
          </w:tcPr>
          <w:p w:rsidR="00A149E1" w:rsidRPr="00470300" w:rsidRDefault="00A149E1" w:rsidP="00344FC7">
            <w:pPr>
              <w:widowControl/>
              <w:adjustRightInd w:val="0"/>
              <w:snapToGrid w:val="0"/>
              <w:jc w:val="left"/>
              <w:rPr>
                <w:rFonts w:ascii="宋体" w:cs="宋体"/>
                <w:kern w:val="0"/>
                <w:szCs w:val="21"/>
              </w:rPr>
            </w:pPr>
            <w:r w:rsidRPr="00470300">
              <w:rPr>
                <w:rFonts w:ascii="宋体" w:hAnsi="宋体" w:cs="宋体" w:hint="eastAsia"/>
                <w:kern w:val="0"/>
                <w:szCs w:val="21"/>
              </w:rPr>
              <w:t>从事营利性防沙治沙活动审批</w:t>
            </w:r>
          </w:p>
        </w:tc>
        <w:tc>
          <w:tcPr>
            <w:tcW w:w="1136" w:type="dxa"/>
          </w:tcPr>
          <w:p w:rsidR="00A149E1" w:rsidRPr="00470300" w:rsidRDefault="00A149E1" w:rsidP="00344FC7">
            <w:pPr>
              <w:rPr>
                <w:rFonts w:ascii="宋体"/>
                <w:szCs w:val="21"/>
              </w:rPr>
            </w:pPr>
          </w:p>
        </w:tc>
      </w:tr>
      <w:tr w:rsidR="00A149E1" w:rsidRPr="00470300" w:rsidTr="00344FC7">
        <w:tc>
          <w:tcPr>
            <w:tcW w:w="1064" w:type="dxa"/>
            <w:vAlign w:val="center"/>
          </w:tcPr>
          <w:p w:rsidR="00A149E1" w:rsidRPr="00470300" w:rsidRDefault="00A149E1" w:rsidP="00344FC7">
            <w:pPr>
              <w:jc w:val="center"/>
            </w:pPr>
            <w:r w:rsidRPr="00470300">
              <w:rPr>
                <w:rFonts w:hint="eastAsia"/>
              </w:rPr>
              <w:lastRenderedPageBreak/>
              <w:t>商务部门（</w:t>
            </w:r>
            <w:r w:rsidRPr="00470300">
              <w:rPr>
                <w:rFonts w:hint="eastAsia"/>
              </w:rPr>
              <w:t>1</w:t>
            </w:r>
            <w:r w:rsidRPr="00470300">
              <w:rPr>
                <w:rFonts w:hint="eastAsia"/>
              </w:rPr>
              <w:t>项）</w:t>
            </w:r>
          </w:p>
        </w:tc>
        <w:tc>
          <w:tcPr>
            <w:tcW w:w="636" w:type="dxa"/>
            <w:vAlign w:val="center"/>
          </w:tcPr>
          <w:p w:rsidR="00A149E1" w:rsidRPr="00470300" w:rsidRDefault="00A149E1" w:rsidP="00344FC7">
            <w:pPr>
              <w:jc w:val="center"/>
            </w:pPr>
            <w:r w:rsidRPr="00470300">
              <w:rPr>
                <w:rFonts w:hint="eastAsia"/>
              </w:rPr>
              <w:t>1</w:t>
            </w:r>
          </w:p>
        </w:tc>
        <w:tc>
          <w:tcPr>
            <w:tcW w:w="5788" w:type="dxa"/>
            <w:vAlign w:val="center"/>
          </w:tcPr>
          <w:p w:rsidR="00A149E1" w:rsidRPr="00470300" w:rsidRDefault="00A149E1" w:rsidP="00344FC7">
            <w:pPr>
              <w:widowControl/>
              <w:adjustRightInd w:val="0"/>
              <w:snapToGrid w:val="0"/>
              <w:jc w:val="left"/>
              <w:rPr>
                <w:rFonts w:ascii="宋体" w:hAnsi="宋体"/>
                <w:szCs w:val="21"/>
              </w:rPr>
            </w:pPr>
            <w:r w:rsidRPr="00470300">
              <w:rPr>
                <w:rFonts w:ascii="宋体" w:hAnsi="宋体" w:cs="仿宋_GB2312" w:hint="eastAsia"/>
                <w:szCs w:val="21"/>
              </w:rPr>
              <w:t>外商投资企业审批</w:t>
            </w:r>
          </w:p>
        </w:tc>
        <w:tc>
          <w:tcPr>
            <w:tcW w:w="1136" w:type="dxa"/>
          </w:tcPr>
          <w:p w:rsidR="00A149E1" w:rsidRPr="00470300" w:rsidRDefault="00A149E1" w:rsidP="00344FC7">
            <w:pPr>
              <w:rPr>
                <w:rFonts w:ascii="宋体"/>
                <w:szCs w:val="21"/>
              </w:rPr>
            </w:pPr>
          </w:p>
        </w:tc>
      </w:tr>
      <w:tr w:rsidR="00A149E1" w:rsidRPr="00470300" w:rsidTr="00344FC7">
        <w:tc>
          <w:tcPr>
            <w:tcW w:w="1064" w:type="dxa"/>
            <w:vMerge w:val="restart"/>
            <w:vAlign w:val="center"/>
          </w:tcPr>
          <w:p w:rsidR="00A149E1" w:rsidRPr="00470300" w:rsidRDefault="00A149E1" w:rsidP="00344FC7">
            <w:pPr>
              <w:jc w:val="center"/>
            </w:pPr>
            <w:r w:rsidRPr="00470300">
              <w:rPr>
                <w:rFonts w:hint="eastAsia"/>
              </w:rPr>
              <w:t>文化部门（</w:t>
            </w:r>
            <w:r w:rsidRPr="00470300">
              <w:rPr>
                <w:rFonts w:hint="eastAsia"/>
              </w:rPr>
              <w:t>7</w:t>
            </w:r>
            <w:r w:rsidRPr="00470300">
              <w:rPr>
                <w:rFonts w:hint="eastAsia"/>
              </w:rPr>
              <w:t>项）</w:t>
            </w:r>
          </w:p>
        </w:tc>
        <w:tc>
          <w:tcPr>
            <w:tcW w:w="636" w:type="dxa"/>
            <w:vAlign w:val="center"/>
          </w:tcPr>
          <w:p w:rsidR="00A149E1" w:rsidRPr="00470300" w:rsidRDefault="00A149E1" w:rsidP="00344FC7">
            <w:pPr>
              <w:jc w:val="center"/>
            </w:pPr>
            <w:r w:rsidRPr="00470300">
              <w:rPr>
                <w:rFonts w:hint="eastAsia"/>
              </w:rPr>
              <w:t>1</w:t>
            </w:r>
          </w:p>
        </w:tc>
        <w:tc>
          <w:tcPr>
            <w:tcW w:w="5788" w:type="dxa"/>
            <w:vAlign w:val="center"/>
          </w:tcPr>
          <w:p w:rsidR="00A149E1" w:rsidRPr="00470300" w:rsidRDefault="00A149E1" w:rsidP="00344FC7">
            <w:pPr>
              <w:widowControl/>
              <w:adjustRightInd w:val="0"/>
              <w:snapToGrid w:val="0"/>
              <w:jc w:val="left"/>
              <w:rPr>
                <w:rFonts w:ascii="宋体" w:cs="仿宋_GB2312"/>
                <w:kern w:val="0"/>
                <w:szCs w:val="21"/>
              </w:rPr>
            </w:pPr>
            <w:r w:rsidRPr="00470300">
              <w:rPr>
                <w:rFonts w:ascii="宋体" w:hAnsi="宋体" w:cs="仿宋_GB2312" w:hint="eastAsia"/>
                <w:szCs w:val="21"/>
              </w:rPr>
              <w:t>娱乐场所审批</w:t>
            </w:r>
          </w:p>
        </w:tc>
        <w:tc>
          <w:tcPr>
            <w:tcW w:w="1136" w:type="dxa"/>
          </w:tcPr>
          <w:p w:rsidR="00A149E1" w:rsidRPr="00470300" w:rsidRDefault="00A149E1" w:rsidP="00344FC7">
            <w:pPr>
              <w:rPr>
                <w:rFonts w:ascii="宋体"/>
                <w:szCs w:val="21"/>
              </w:rPr>
            </w:pPr>
          </w:p>
        </w:tc>
      </w:tr>
      <w:tr w:rsidR="00A149E1" w:rsidRPr="00470300" w:rsidTr="00344FC7">
        <w:tc>
          <w:tcPr>
            <w:tcW w:w="1064" w:type="dxa"/>
            <w:vMerge/>
            <w:vAlign w:val="center"/>
          </w:tcPr>
          <w:p w:rsidR="00A149E1" w:rsidRPr="00470300" w:rsidRDefault="00A149E1" w:rsidP="00344FC7">
            <w:pPr>
              <w:jc w:val="center"/>
            </w:pPr>
          </w:p>
        </w:tc>
        <w:tc>
          <w:tcPr>
            <w:tcW w:w="636" w:type="dxa"/>
            <w:vAlign w:val="center"/>
          </w:tcPr>
          <w:p w:rsidR="00A149E1" w:rsidRPr="00470300" w:rsidRDefault="00A149E1" w:rsidP="00344FC7">
            <w:pPr>
              <w:jc w:val="center"/>
            </w:pPr>
            <w:r w:rsidRPr="00470300">
              <w:rPr>
                <w:rFonts w:hint="eastAsia"/>
              </w:rPr>
              <w:t>2</w:t>
            </w:r>
          </w:p>
        </w:tc>
        <w:tc>
          <w:tcPr>
            <w:tcW w:w="5788" w:type="dxa"/>
            <w:vAlign w:val="center"/>
          </w:tcPr>
          <w:p w:rsidR="00A149E1" w:rsidRPr="00470300" w:rsidRDefault="00A149E1" w:rsidP="00344FC7">
            <w:pPr>
              <w:widowControl/>
              <w:adjustRightInd w:val="0"/>
              <w:snapToGrid w:val="0"/>
              <w:jc w:val="left"/>
              <w:rPr>
                <w:rFonts w:ascii="宋体" w:cs="仿宋_GB2312"/>
                <w:kern w:val="0"/>
                <w:szCs w:val="21"/>
              </w:rPr>
            </w:pPr>
            <w:r w:rsidRPr="00470300">
              <w:rPr>
                <w:rFonts w:ascii="宋体" w:hAnsi="宋体" w:cs="仿宋_GB2312" w:hint="eastAsia"/>
                <w:szCs w:val="21"/>
              </w:rPr>
              <w:t>文艺表演团体及营业性演出审批</w:t>
            </w:r>
          </w:p>
        </w:tc>
        <w:tc>
          <w:tcPr>
            <w:tcW w:w="1136" w:type="dxa"/>
          </w:tcPr>
          <w:p w:rsidR="00A149E1" w:rsidRPr="00470300" w:rsidRDefault="00A149E1" w:rsidP="00344FC7">
            <w:pPr>
              <w:rPr>
                <w:rFonts w:ascii="宋体"/>
                <w:szCs w:val="21"/>
              </w:rPr>
            </w:pPr>
          </w:p>
        </w:tc>
      </w:tr>
      <w:tr w:rsidR="00A149E1" w:rsidRPr="00470300" w:rsidTr="00344FC7">
        <w:tc>
          <w:tcPr>
            <w:tcW w:w="1064" w:type="dxa"/>
            <w:vMerge/>
            <w:vAlign w:val="center"/>
          </w:tcPr>
          <w:p w:rsidR="00A149E1" w:rsidRPr="00470300" w:rsidRDefault="00A149E1" w:rsidP="00344FC7">
            <w:pPr>
              <w:jc w:val="center"/>
            </w:pPr>
          </w:p>
        </w:tc>
        <w:tc>
          <w:tcPr>
            <w:tcW w:w="636" w:type="dxa"/>
            <w:vAlign w:val="center"/>
          </w:tcPr>
          <w:p w:rsidR="00A149E1" w:rsidRPr="00470300" w:rsidRDefault="00A149E1" w:rsidP="00344FC7">
            <w:pPr>
              <w:jc w:val="center"/>
            </w:pPr>
            <w:r w:rsidRPr="00470300">
              <w:rPr>
                <w:rFonts w:hint="eastAsia"/>
              </w:rPr>
              <w:t>3</w:t>
            </w:r>
          </w:p>
        </w:tc>
        <w:tc>
          <w:tcPr>
            <w:tcW w:w="5788" w:type="dxa"/>
            <w:vAlign w:val="center"/>
          </w:tcPr>
          <w:p w:rsidR="00A149E1" w:rsidRPr="00470300" w:rsidRDefault="00A149E1" w:rsidP="00344FC7">
            <w:pPr>
              <w:widowControl/>
              <w:adjustRightInd w:val="0"/>
              <w:snapToGrid w:val="0"/>
              <w:jc w:val="left"/>
              <w:rPr>
                <w:rFonts w:ascii="宋体" w:cs="仿宋_GB2312"/>
                <w:kern w:val="0"/>
                <w:szCs w:val="21"/>
              </w:rPr>
            </w:pPr>
            <w:r w:rsidRPr="00470300">
              <w:rPr>
                <w:rFonts w:ascii="宋体" w:hAnsi="宋体" w:cs="仿宋_GB2312" w:hint="eastAsia"/>
                <w:szCs w:val="21"/>
              </w:rPr>
              <w:t>互联网上网服务营业场所审批</w:t>
            </w:r>
          </w:p>
        </w:tc>
        <w:tc>
          <w:tcPr>
            <w:tcW w:w="1136" w:type="dxa"/>
          </w:tcPr>
          <w:p w:rsidR="00A149E1" w:rsidRPr="00470300" w:rsidRDefault="00A149E1" w:rsidP="00344FC7">
            <w:pPr>
              <w:rPr>
                <w:rFonts w:ascii="宋体"/>
                <w:szCs w:val="21"/>
              </w:rPr>
            </w:pPr>
          </w:p>
        </w:tc>
      </w:tr>
      <w:tr w:rsidR="00A149E1" w:rsidRPr="00470300" w:rsidTr="00344FC7">
        <w:tc>
          <w:tcPr>
            <w:tcW w:w="1064" w:type="dxa"/>
            <w:vMerge/>
            <w:vAlign w:val="center"/>
          </w:tcPr>
          <w:p w:rsidR="00A149E1" w:rsidRPr="00470300" w:rsidRDefault="00A149E1" w:rsidP="00344FC7">
            <w:pPr>
              <w:jc w:val="center"/>
            </w:pPr>
          </w:p>
        </w:tc>
        <w:tc>
          <w:tcPr>
            <w:tcW w:w="636" w:type="dxa"/>
            <w:vAlign w:val="center"/>
          </w:tcPr>
          <w:p w:rsidR="00A149E1" w:rsidRPr="00470300" w:rsidRDefault="00A149E1" w:rsidP="00344FC7">
            <w:pPr>
              <w:jc w:val="center"/>
            </w:pPr>
            <w:r w:rsidRPr="00470300">
              <w:rPr>
                <w:rFonts w:hint="eastAsia"/>
              </w:rPr>
              <w:t>4</w:t>
            </w:r>
          </w:p>
        </w:tc>
        <w:tc>
          <w:tcPr>
            <w:tcW w:w="5788" w:type="dxa"/>
            <w:vAlign w:val="center"/>
          </w:tcPr>
          <w:p w:rsidR="00A149E1" w:rsidRPr="00470300" w:rsidRDefault="00A149E1" w:rsidP="00344FC7">
            <w:pPr>
              <w:widowControl/>
              <w:adjustRightInd w:val="0"/>
              <w:snapToGrid w:val="0"/>
              <w:jc w:val="left"/>
              <w:rPr>
                <w:rFonts w:ascii="宋体" w:cs="仿宋_GB2312"/>
                <w:kern w:val="0"/>
                <w:szCs w:val="21"/>
              </w:rPr>
            </w:pPr>
            <w:r w:rsidRPr="00470300">
              <w:rPr>
                <w:rFonts w:ascii="宋体" w:hAnsi="宋体" w:cs="仿宋_GB2312" w:hint="eastAsia"/>
                <w:szCs w:val="21"/>
              </w:rPr>
              <w:t>县级文物保护单位原址保护措施以及县级文物保护单位和不可移动文物修缮审批</w:t>
            </w:r>
          </w:p>
        </w:tc>
        <w:tc>
          <w:tcPr>
            <w:tcW w:w="1136" w:type="dxa"/>
          </w:tcPr>
          <w:p w:rsidR="00A149E1" w:rsidRPr="00470300" w:rsidRDefault="00A149E1" w:rsidP="00344FC7">
            <w:pPr>
              <w:rPr>
                <w:rFonts w:ascii="宋体"/>
                <w:szCs w:val="21"/>
              </w:rPr>
            </w:pPr>
          </w:p>
        </w:tc>
      </w:tr>
      <w:tr w:rsidR="00A149E1" w:rsidRPr="00470300" w:rsidTr="00344FC7">
        <w:tc>
          <w:tcPr>
            <w:tcW w:w="1064" w:type="dxa"/>
            <w:vMerge/>
            <w:vAlign w:val="center"/>
          </w:tcPr>
          <w:p w:rsidR="00A149E1" w:rsidRPr="00470300" w:rsidRDefault="00A149E1" w:rsidP="00344FC7">
            <w:pPr>
              <w:jc w:val="center"/>
            </w:pPr>
          </w:p>
        </w:tc>
        <w:tc>
          <w:tcPr>
            <w:tcW w:w="636" w:type="dxa"/>
            <w:vAlign w:val="center"/>
          </w:tcPr>
          <w:p w:rsidR="00A149E1" w:rsidRPr="00470300" w:rsidRDefault="00A149E1" w:rsidP="00344FC7">
            <w:pPr>
              <w:jc w:val="center"/>
            </w:pPr>
            <w:r w:rsidRPr="00470300">
              <w:rPr>
                <w:rFonts w:hint="eastAsia"/>
              </w:rPr>
              <w:t>5</w:t>
            </w:r>
          </w:p>
        </w:tc>
        <w:tc>
          <w:tcPr>
            <w:tcW w:w="5788" w:type="dxa"/>
            <w:vAlign w:val="center"/>
          </w:tcPr>
          <w:p w:rsidR="00A149E1" w:rsidRPr="00470300" w:rsidRDefault="00A149E1" w:rsidP="00344FC7">
            <w:pPr>
              <w:widowControl/>
              <w:adjustRightInd w:val="0"/>
              <w:snapToGrid w:val="0"/>
              <w:jc w:val="left"/>
              <w:rPr>
                <w:rFonts w:ascii="宋体" w:cs="仿宋_GB2312"/>
                <w:kern w:val="0"/>
                <w:szCs w:val="21"/>
              </w:rPr>
            </w:pPr>
            <w:r w:rsidRPr="00470300">
              <w:rPr>
                <w:rFonts w:ascii="宋体" w:hAnsi="宋体" w:cs="仿宋_GB2312" w:hint="eastAsia"/>
                <w:szCs w:val="21"/>
              </w:rPr>
              <w:t>在县级文物保护单位建设控制地带内进行建设工程审核</w:t>
            </w:r>
          </w:p>
        </w:tc>
        <w:tc>
          <w:tcPr>
            <w:tcW w:w="1136" w:type="dxa"/>
          </w:tcPr>
          <w:p w:rsidR="00A149E1" w:rsidRPr="00470300" w:rsidRDefault="00A149E1" w:rsidP="00344FC7">
            <w:pPr>
              <w:rPr>
                <w:rFonts w:ascii="宋体"/>
                <w:szCs w:val="21"/>
              </w:rPr>
            </w:pPr>
          </w:p>
        </w:tc>
      </w:tr>
      <w:tr w:rsidR="00A149E1" w:rsidRPr="00470300" w:rsidTr="00344FC7">
        <w:tc>
          <w:tcPr>
            <w:tcW w:w="1064" w:type="dxa"/>
            <w:vMerge/>
            <w:vAlign w:val="center"/>
          </w:tcPr>
          <w:p w:rsidR="00A149E1" w:rsidRPr="00470300" w:rsidRDefault="00A149E1" w:rsidP="00344FC7">
            <w:pPr>
              <w:jc w:val="center"/>
            </w:pPr>
          </w:p>
        </w:tc>
        <w:tc>
          <w:tcPr>
            <w:tcW w:w="636" w:type="dxa"/>
            <w:vAlign w:val="center"/>
          </w:tcPr>
          <w:p w:rsidR="00A149E1" w:rsidRPr="00470300" w:rsidRDefault="00A149E1" w:rsidP="00344FC7">
            <w:pPr>
              <w:jc w:val="center"/>
            </w:pPr>
            <w:r w:rsidRPr="00470300">
              <w:rPr>
                <w:rFonts w:hint="eastAsia"/>
              </w:rPr>
              <w:t>6</w:t>
            </w:r>
          </w:p>
        </w:tc>
        <w:tc>
          <w:tcPr>
            <w:tcW w:w="5788" w:type="dxa"/>
            <w:vAlign w:val="center"/>
          </w:tcPr>
          <w:p w:rsidR="00A149E1" w:rsidRPr="00470300" w:rsidRDefault="00A149E1" w:rsidP="00344FC7">
            <w:pPr>
              <w:widowControl/>
              <w:adjustRightInd w:val="0"/>
              <w:snapToGrid w:val="0"/>
              <w:jc w:val="left"/>
              <w:rPr>
                <w:rFonts w:ascii="宋体" w:cs="仿宋_GB2312"/>
                <w:kern w:val="0"/>
                <w:szCs w:val="21"/>
              </w:rPr>
            </w:pPr>
            <w:r w:rsidRPr="00470300">
              <w:rPr>
                <w:rFonts w:ascii="宋体" w:hAnsi="宋体" w:cs="仿宋_GB2312" w:hint="eastAsia"/>
                <w:szCs w:val="21"/>
              </w:rPr>
              <w:t>拍摄县级文物保护单位审批</w:t>
            </w:r>
          </w:p>
        </w:tc>
        <w:tc>
          <w:tcPr>
            <w:tcW w:w="1136" w:type="dxa"/>
          </w:tcPr>
          <w:p w:rsidR="00A149E1" w:rsidRPr="00470300" w:rsidRDefault="00A149E1" w:rsidP="00344FC7">
            <w:pPr>
              <w:rPr>
                <w:rFonts w:ascii="宋体"/>
                <w:szCs w:val="21"/>
              </w:rPr>
            </w:pPr>
          </w:p>
        </w:tc>
      </w:tr>
      <w:tr w:rsidR="00A149E1" w:rsidRPr="00470300" w:rsidTr="00344FC7">
        <w:tc>
          <w:tcPr>
            <w:tcW w:w="1064" w:type="dxa"/>
            <w:vMerge/>
            <w:vAlign w:val="center"/>
          </w:tcPr>
          <w:p w:rsidR="00A149E1" w:rsidRPr="00470300" w:rsidRDefault="00A149E1" w:rsidP="00344FC7">
            <w:pPr>
              <w:jc w:val="center"/>
            </w:pPr>
          </w:p>
        </w:tc>
        <w:tc>
          <w:tcPr>
            <w:tcW w:w="636" w:type="dxa"/>
            <w:vAlign w:val="center"/>
          </w:tcPr>
          <w:p w:rsidR="00A149E1" w:rsidRPr="00470300" w:rsidRDefault="00A149E1" w:rsidP="00344FC7">
            <w:pPr>
              <w:jc w:val="center"/>
            </w:pPr>
            <w:r w:rsidRPr="00470300">
              <w:rPr>
                <w:rFonts w:hint="eastAsia"/>
              </w:rPr>
              <w:t>7</w:t>
            </w:r>
          </w:p>
        </w:tc>
        <w:tc>
          <w:tcPr>
            <w:tcW w:w="5788" w:type="dxa"/>
            <w:vAlign w:val="center"/>
          </w:tcPr>
          <w:p w:rsidR="00A149E1" w:rsidRPr="00470300" w:rsidRDefault="00A149E1" w:rsidP="00344FC7">
            <w:pPr>
              <w:widowControl/>
              <w:adjustRightInd w:val="0"/>
              <w:snapToGrid w:val="0"/>
              <w:rPr>
                <w:rFonts w:ascii="宋体" w:cs="仿宋_GB2312"/>
                <w:szCs w:val="21"/>
              </w:rPr>
            </w:pPr>
            <w:r w:rsidRPr="00470300">
              <w:rPr>
                <w:rFonts w:ascii="宋体" w:hAnsi="宋体" w:cs="仿宋_GB2312" w:hint="eastAsia"/>
                <w:szCs w:val="21"/>
              </w:rPr>
              <w:t>馆藏文物的借用审批</w:t>
            </w:r>
          </w:p>
        </w:tc>
        <w:tc>
          <w:tcPr>
            <w:tcW w:w="1136" w:type="dxa"/>
          </w:tcPr>
          <w:p w:rsidR="00A149E1" w:rsidRPr="00470300" w:rsidRDefault="00A149E1" w:rsidP="00344FC7">
            <w:pPr>
              <w:rPr>
                <w:rFonts w:ascii="宋体"/>
                <w:szCs w:val="21"/>
              </w:rPr>
            </w:pPr>
          </w:p>
        </w:tc>
      </w:tr>
      <w:tr w:rsidR="00A149E1" w:rsidRPr="00470300" w:rsidTr="00344FC7">
        <w:tc>
          <w:tcPr>
            <w:tcW w:w="1064" w:type="dxa"/>
            <w:vMerge w:val="restart"/>
            <w:vAlign w:val="center"/>
          </w:tcPr>
          <w:p w:rsidR="00A149E1" w:rsidRPr="00470300" w:rsidRDefault="00A149E1" w:rsidP="00344FC7">
            <w:pPr>
              <w:jc w:val="center"/>
            </w:pPr>
            <w:r w:rsidRPr="00470300">
              <w:rPr>
                <w:rFonts w:hint="eastAsia"/>
              </w:rPr>
              <w:t>卫生计生部门（</w:t>
            </w:r>
            <w:r w:rsidRPr="00470300">
              <w:rPr>
                <w:rFonts w:hint="eastAsia"/>
              </w:rPr>
              <w:t>8</w:t>
            </w:r>
            <w:r w:rsidRPr="00470300">
              <w:rPr>
                <w:rFonts w:hint="eastAsia"/>
              </w:rPr>
              <w:t>项）</w:t>
            </w:r>
            <w:bookmarkStart w:id="0" w:name="_GoBack"/>
            <w:bookmarkEnd w:id="0"/>
          </w:p>
        </w:tc>
        <w:tc>
          <w:tcPr>
            <w:tcW w:w="636" w:type="dxa"/>
            <w:vAlign w:val="center"/>
          </w:tcPr>
          <w:p w:rsidR="00A149E1" w:rsidRPr="00470300" w:rsidRDefault="00A149E1" w:rsidP="00344FC7">
            <w:pPr>
              <w:jc w:val="center"/>
            </w:pPr>
            <w:r w:rsidRPr="00470300">
              <w:rPr>
                <w:rFonts w:hint="eastAsia"/>
              </w:rPr>
              <w:t>1</w:t>
            </w:r>
          </w:p>
        </w:tc>
        <w:tc>
          <w:tcPr>
            <w:tcW w:w="5788" w:type="dxa"/>
            <w:vAlign w:val="center"/>
          </w:tcPr>
          <w:p w:rsidR="00A149E1" w:rsidRPr="00470300" w:rsidRDefault="00A149E1" w:rsidP="00344FC7">
            <w:pPr>
              <w:widowControl/>
              <w:adjustRightInd w:val="0"/>
              <w:snapToGrid w:val="0"/>
              <w:jc w:val="left"/>
              <w:rPr>
                <w:rFonts w:ascii="宋体" w:cs="仿宋_GB2312"/>
                <w:szCs w:val="21"/>
              </w:rPr>
            </w:pPr>
            <w:r w:rsidRPr="00470300">
              <w:rPr>
                <w:rFonts w:ascii="宋体" w:hAnsi="宋体" w:cs="宋体" w:hint="eastAsia"/>
                <w:kern w:val="0"/>
                <w:szCs w:val="21"/>
              </w:rPr>
              <w:t>公共场所卫生许可</w:t>
            </w:r>
          </w:p>
        </w:tc>
        <w:tc>
          <w:tcPr>
            <w:tcW w:w="1136" w:type="dxa"/>
          </w:tcPr>
          <w:p w:rsidR="00A149E1" w:rsidRPr="00470300" w:rsidRDefault="00A149E1" w:rsidP="00344FC7">
            <w:pPr>
              <w:rPr>
                <w:rFonts w:ascii="宋体"/>
                <w:szCs w:val="21"/>
              </w:rPr>
            </w:pPr>
          </w:p>
        </w:tc>
      </w:tr>
      <w:tr w:rsidR="00A149E1" w:rsidRPr="00470300" w:rsidTr="00344FC7">
        <w:tc>
          <w:tcPr>
            <w:tcW w:w="1064" w:type="dxa"/>
            <w:vMerge/>
            <w:vAlign w:val="center"/>
          </w:tcPr>
          <w:p w:rsidR="00A149E1" w:rsidRPr="00470300" w:rsidRDefault="00A149E1" w:rsidP="00344FC7">
            <w:pPr>
              <w:jc w:val="center"/>
            </w:pPr>
          </w:p>
        </w:tc>
        <w:tc>
          <w:tcPr>
            <w:tcW w:w="636" w:type="dxa"/>
            <w:vAlign w:val="center"/>
          </w:tcPr>
          <w:p w:rsidR="00A149E1" w:rsidRPr="00470300" w:rsidRDefault="00A149E1" w:rsidP="00344FC7">
            <w:pPr>
              <w:jc w:val="center"/>
            </w:pPr>
            <w:r w:rsidRPr="00470300">
              <w:rPr>
                <w:rFonts w:hint="eastAsia"/>
              </w:rPr>
              <w:t>2</w:t>
            </w:r>
          </w:p>
        </w:tc>
        <w:tc>
          <w:tcPr>
            <w:tcW w:w="5788" w:type="dxa"/>
            <w:vAlign w:val="center"/>
          </w:tcPr>
          <w:p w:rsidR="00A149E1" w:rsidRPr="00470300" w:rsidRDefault="00A149E1" w:rsidP="00344FC7">
            <w:pPr>
              <w:widowControl/>
              <w:adjustRightInd w:val="0"/>
              <w:snapToGrid w:val="0"/>
              <w:jc w:val="left"/>
              <w:rPr>
                <w:rFonts w:ascii="宋体" w:cs="仿宋_GB2312"/>
                <w:szCs w:val="21"/>
              </w:rPr>
            </w:pPr>
            <w:r w:rsidRPr="00470300">
              <w:rPr>
                <w:rFonts w:ascii="宋体" w:hAnsi="宋体" w:hint="eastAsia"/>
                <w:szCs w:val="21"/>
              </w:rPr>
              <w:t>供水单位卫生许可</w:t>
            </w:r>
          </w:p>
        </w:tc>
        <w:tc>
          <w:tcPr>
            <w:tcW w:w="1136" w:type="dxa"/>
          </w:tcPr>
          <w:p w:rsidR="00A149E1" w:rsidRPr="00470300" w:rsidRDefault="00A149E1" w:rsidP="00344FC7">
            <w:pPr>
              <w:rPr>
                <w:rFonts w:ascii="宋体"/>
                <w:szCs w:val="21"/>
              </w:rPr>
            </w:pPr>
          </w:p>
        </w:tc>
      </w:tr>
      <w:tr w:rsidR="00A149E1" w:rsidRPr="00470300" w:rsidTr="00344FC7">
        <w:tc>
          <w:tcPr>
            <w:tcW w:w="1064" w:type="dxa"/>
            <w:vMerge/>
            <w:vAlign w:val="center"/>
          </w:tcPr>
          <w:p w:rsidR="00A149E1" w:rsidRPr="00470300" w:rsidRDefault="00A149E1" w:rsidP="00344FC7">
            <w:pPr>
              <w:jc w:val="center"/>
            </w:pPr>
          </w:p>
        </w:tc>
        <w:tc>
          <w:tcPr>
            <w:tcW w:w="636" w:type="dxa"/>
            <w:vAlign w:val="center"/>
          </w:tcPr>
          <w:p w:rsidR="00A149E1" w:rsidRPr="00470300" w:rsidRDefault="00A149E1" w:rsidP="00344FC7">
            <w:pPr>
              <w:jc w:val="center"/>
            </w:pPr>
            <w:r w:rsidRPr="00470300">
              <w:rPr>
                <w:rFonts w:hint="eastAsia"/>
              </w:rPr>
              <w:t>3</w:t>
            </w:r>
          </w:p>
        </w:tc>
        <w:tc>
          <w:tcPr>
            <w:tcW w:w="5788" w:type="dxa"/>
            <w:vAlign w:val="center"/>
          </w:tcPr>
          <w:p w:rsidR="00A149E1" w:rsidRPr="00470300" w:rsidRDefault="00A149E1" w:rsidP="00344FC7">
            <w:pPr>
              <w:widowControl/>
              <w:adjustRightInd w:val="0"/>
              <w:snapToGrid w:val="0"/>
              <w:jc w:val="left"/>
              <w:rPr>
                <w:rFonts w:ascii="宋体" w:cs="仿宋_GB2312"/>
                <w:szCs w:val="21"/>
              </w:rPr>
            </w:pPr>
            <w:r w:rsidRPr="00470300">
              <w:rPr>
                <w:rFonts w:ascii="宋体" w:hAnsi="宋体" w:hint="eastAsia"/>
                <w:szCs w:val="21"/>
              </w:rPr>
              <w:t>医疗机构许可</w:t>
            </w:r>
          </w:p>
        </w:tc>
        <w:tc>
          <w:tcPr>
            <w:tcW w:w="1136" w:type="dxa"/>
          </w:tcPr>
          <w:p w:rsidR="00A149E1" w:rsidRPr="00470300" w:rsidRDefault="00A149E1" w:rsidP="00344FC7">
            <w:pPr>
              <w:rPr>
                <w:rFonts w:ascii="宋体"/>
                <w:szCs w:val="21"/>
              </w:rPr>
            </w:pPr>
          </w:p>
        </w:tc>
      </w:tr>
      <w:tr w:rsidR="00A149E1" w:rsidRPr="00470300" w:rsidTr="00344FC7">
        <w:tc>
          <w:tcPr>
            <w:tcW w:w="1064" w:type="dxa"/>
            <w:vMerge/>
            <w:vAlign w:val="center"/>
          </w:tcPr>
          <w:p w:rsidR="00A149E1" w:rsidRPr="00470300" w:rsidRDefault="00A149E1" w:rsidP="00344FC7">
            <w:pPr>
              <w:jc w:val="center"/>
            </w:pPr>
          </w:p>
        </w:tc>
        <w:tc>
          <w:tcPr>
            <w:tcW w:w="636" w:type="dxa"/>
            <w:vAlign w:val="center"/>
          </w:tcPr>
          <w:p w:rsidR="00A149E1" w:rsidRPr="00470300" w:rsidRDefault="00A149E1" w:rsidP="00344FC7">
            <w:pPr>
              <w:jc w:val="center"/>
            </w:pPr>
            <w:r w:rsidRPr="00470300">
              <w:rPr>
                <w:rFonts w:hint="eastAsia"/>
              </w:rPr>
              <w:t>4</w:t>
            </w:r>
          </w:p>
        </w:tc>
        <w:tc>
          <w:tcPr>
            <w:tcW w:w="5788" w:type="dxa"/>
            <w:vAlign w:val="center"/>
          </w:tcPr>
          <w:p w:rsidR="00A149E1" w:rsidRPr="00470300" w:rsidRDefault="00A149E1" w:rsidP="00344FC7">
            <w:pPr>
              <w:widowControl/>
              <w:adjustRightInd w:val="0"/>
              <w:snapToGrid w:val="0"/>
              <w:jc w:val="left"/>
              <w:rPr>
                <w:rFonts w:ascii="宋体" w:cs="仿宋_GB2312"/>
                <w:szCs w:val="21"/>
              </w:rPr>
            </w:pPr>
            <w:r w:rsidRPr="00470300">
              <w:rPr>
                <w:rFonts w:ascii="宋体" w:hAnsi="宋体" w:hint="eastAsia"/>
                <w:szCs w:val="21"/>
              </w:rPr>
              <w:t>医师执业注册</w:t>
            </w:r>
          </w:p>
        </w:tc>
        <w:tc>
          <w:tcPr>
            <w:tcW w:w="1136" w:type="dxa"/>
          </w:tcPr>
          <w:p w:rsidR="00A149E1" w:rsidRPr="00470300" w:rsidRDefault="00A149E1" w:rsidP="00344FC7">
            <w:pPr>
              <w:rPr>
                <w:rFonts w:ascii="宋体"/>
                <w:szCs w:val="21"/>
              </w:rPr>
            </w:pPr>
          </w:p>
        </w:tc>
      </w:tr>
      <w:tr w:rsidR="00A149E1" w:rsidRPr="00470300" w:rsidTr="00344FC7">
        <w:tc>
          <w:tcPr>
            <w:tcW w:w="1064" w:type="dxa"/>
            <w:vMerge/>
            <w:vAlign w:val="center"/>
          </w:tcPr>
          <w:p w:rsidR="00A149E1" w:rsidRPr="00470300" w:rsidRDefault="00A149E1" w:rsidP="00344FC7">
            <w:pPr>
              <w:jc w:val="center"/>
            </w:pPr>
          </w:p>
        </w:tc>
        <w:tc>
          <w:tcPr>
            <w:tcW w:w="636" w:type="dxa"/>
            <w:vAlign w:val="center"/>
          </w:tcPr>
          <w:p w:rsidR="00A149E1" w:rsidRPr="00470300" w:rsidRDefault="00A149E1" w:rsidP="00344FC7">
            <w:pPr>
              <w:jc w:val="center"/>
            </w:pPr>
            <w:r w:rsidRPr="00470300">
              <w:rPr>
                <w:rFonts w:hint="eastAsia"/>
              </w:rPr>
              <w:t>5</w:t>
            </w:r>
          </w:p>
        </w:tc>
        <w:tc>
          <w:tcPr>
            <w:tcW w:w="5788" w:type="dxa"/>
            <w:vAlign w:val="center"/>
          </w:tcPr>
          <w:p w:rsidR="00A149E1" w:rsidRPr="00470300" w:rsidRDefault="00A149E1" w:rsidP="00344FC7">
            <w:pPr>
              <w:widowControl/>
              <w:adjustRightInd w:val="0"/>
              <w:snapToGrid w:val="0"/>
              <w:jc w:val="left"/>
              <w:rPr>
                <w:rFonts w:ascii="宋体" w:cs="仿宋_GB2312"/>
                <w:szCs w:val="21"/>
              </w:rPr>
            </w:pPr>
            <w:r w:rsidRPr="00470300">
              <w:rPr>
                <w:rFonts w:ascii="宋体" w:hAnsi="宋体" w:hint="eastAsia"/>
                <w:szCs w:val="21"/>
              </w:rPr>
              <w:t>乡村医生执业注册</w:t>
            </w:r>
          </w:p>
        </w:tc>
        <w:tc>
          <w:tcPr>
            <w:tcW w:w="1136" w:type="dxa"/>
          </w:tcPr>
          <w:p w:rsidR="00A149E1" w:rsidRPr="00470300" w:rsidRDefault="00A149E1" w:rsidP="00344FC7">
            <w:pPr>
              <w:rPr>
                <w:rFonts w:ascii="宋体"/>
                <w:szCs w:val="21"/>
              </w:rPr>
            </w:pPr>
          </w:p>
        </w:tc>
      </w:tr>
      <w:tr w:rsidR="00A149E1" w:rsidRPr="00470300" w:rsidTr="00344FC7">
        <w:tc>
          <w:tcPr>
            <w:tcW w:w="1064" w:type="dxa"/>
            <w:vMerge/>
            <w:vAlign w:val="center"/>
          </w:tcPr>
          <w:p w:rsidR="00A149E1" w:rsidRPr="00470300" w:rsidRDefault="00A149E1" w:rsidP="00344FC7">
            <w:pPr>
              <w:jc w:val="center"/>
            </w:pPr>
          </w:p>
        </w:tc>
        <w:tc>
          <w:tcPr>
            <w:tcW w:w="636" w:type="dxa"/>
            <w:vAlign w:val="center"/>
          </w:tcPr>
          <w:p w:rsidR="00A149E1" w:rsidRPr="00470300" w:rsidRDefault="00A149E1" w:rsidP="00344FC7">
            <w:pPr>
              <w:jc w:val="center"/>
            </w:pPr>
            <w:r w:rsidRPr="00470300">
              <w:rPr>
                <w:rFonts w:hint="eastAsia"/>
              </w:rPr>
              <w:t>6</w:t>
            </w:r>
          </w:p>
        </w:tc>
        <w:tc>
          <w:tcPr>
            <w:tcW w:w="5788" w:type="dxa"/>
            <w:vAlign w:val="center"/>
          </w:tcPr>
          <w:p w:rsidR="00A149E1" w:rsidRPr="00470300" w:rsidRDefault="00A149E1" w:rsidP="00344FC7">
            <w:pPr>
              <w:widowControl/>
              <w:adjustRightInd w:val="0"/>
              <w:snapToGrid w:val="0"/>
              <w:jc w:val="left"/>
              <w:rPr>
                <w:rFonts w:ascii="宋体" w:cs="仿宋_GB2312"/>
                <w:szCs w:val="21"/>
              </w:rPr>
            </w:pPr>
            <w:r w:rsidRPr="00470300">
              <w:rPr>
                <w:rFonts w:ascii="宋体" w:hAnsi="宋体" w:cs="宋体" w:hint="eastAsia"/>
                <w:kern w:val="0"/>
                <w:szCs w:val="21"/>
              </w:rPr>
              <w:t>母婴保健技术服务执业许可</w:t>
            </w:r>
          </w:p>
        </w:tc>
        <w:tc>
          <w:tcPr>
            <w:tcW w:w="1136" w:type="dxa"/>
          </w:tcPr>
          <w:p w:rsidR="00A149E1" w:rsidRPr="00470300" w:rsidRDefault="00A149E1" w:rsidP="00344FC7">
            <w:pPr>
              <w:rPr>
                <w:rFonts w:ascii="宋体"/>
                <w:szCs w:val="21"/>
              </w:rPr>
            </w:pPr>
          </w:p>
        </w:tc>
      </w:tr>
      <w:tr w:rsidR="00A149E1" w:rsidRPr="00470300" w:rsidTr="00344FC7">
        <w:tc>
          <w:tcPr>
            <w:tcW w:w="1064" w:type="dxa"/>
            <w:vMerge/>
            <w:vAlign w:val="center"/>
          </w:tcPr>
          <w:p w:rsidR="00A149E1" w:rsidRPr="00470300" w:rsidRDefault="00A149E1" w:rsidP="00344FC7">
            <w:pPr>
              <w:jc w:val="center"/>
            </w:pPr>
          </w:p>
        </w:tc>
        <w:tc>
          <w:tcPr>
            <w:tcW w:w="636" w:type="dxa"/>
            <w:vAlign w:val="center"/>
          </w:tcPr>
          <w:p w:rsidR="00A149E1" w:rsidRPr="00470300" w:rsidRDefault="00A149E1" w:rsidP="00344FC7">
            <w:pPr>
              <w:jc w:val="center"/>
            </w:pPr>
            <w:r w:rsidRPr="00470300">
              <w:rPr>
                <w:rFonts w:hint="eastAsia"/>
              </w:rPr>
              <w:t>7</w:t>
            </w:r>
          </w:p>
        </w:tc>
        <w:tc>
          <w:tcPr>
            <w:tcW w:w="5788" w:type="dxa"/>
            <w:vAlign w:val="center"/>
          </w:tcPr>
          <w:p w:rsidR="00A149E1" w:rsidRPr="00470300" w:rsidRDefault="00A149E1" w:rsidP="00344FC7">
            <w:pPr>
              <w:widowControl/>
              <w:adjustRightInd w:val="0"/>
              <w:snapToGrid w:val="0"/>
              <w:jc w:val="left"/>
              <w:rPr>
                <w:rFonts w:ascii="宋体" w:cs="仿宋_GB2312"/>
                <w:szCs w:val="21"/>
              </w:rPr>
            </w:pPr>
            <w:r w:rsidRPr="00470300">
              <w:rPr>
                <w:rFonts w:ascii="宋体" w:hAnsi="宋体" w:cs="宋体" w:hint="eastAsia"/>
                <w:kern w:val="0"/>
                <w:szCs w:val="21"/>
              </w:rPr>
              <w:t>母婴保健专项技术服务人员资格认定</w:t>
            </w:r>
          </w:p>
        </w:tc>
        <w:tc>
          <w:tcPr>
            <w:tcW w:w="1136" w:type="dxa"/>
          </w:tcPr>
          <w:p w:rsidR="00A149E1" w:rsidRPr="00470300" w:rsidRDefault="00A149E1" w:rsidP="00344FC7">
            <w:pPr>
              <w:rPr>
                <w:rFonts w:ascii="宋体"/>
                <w:szCs w:val="21"/>
              </w:rPr>
            </w:pPr>
          </w:p>
        </w:tc>
      </w:tr>
      <w:tr w:rsidR="00A149E1" w:rsidRPr="00470300" w:rsidTr="00344FC7">
        <w:tc>
          <w:tcPr>
            <w:tcW w:w="1064" w:type="dxa"/>
            <w:vMerge/>
            <w:vAlign w:val="center"/>
          </w:tcPr>
          <w:p w:rsidR="00A149E1" w:rsidRPr="00470300" w:rsidRDefault="00A149E1" w:rsidP="00344FC7">
            <w:pPr>
              <w:jc w:val="center"/>
            </w:pPr>
          </w:p>
        </w:tc>
        <w:tc>
          <w:tcPr>
            <w:tcW w:w="636" w:type="dxa"/>
            <w:vAlign w:val="center"/>
          </w:tcPr>
          <w:p w:rsidR="00A149E1" w:rsidRPr="00470300" w:rsidRDefault="00A149E1" w:rsidP="00344FC7">
            <w:pPr>
              <w:jc w:val="center"/>
            </w:pPr>
            <w:r w:rsidRPr="00470300">
              <w:rPr>
                <w:rFonts w:hint="eastAsia"/>
              </w:rPr>
              <w:t>8</w:t>
            </w:r>
          </w:p>
        </w:tc>
        <w:tc>
          <w:tcPr>
            <w:tcW w:w="5788" w:type="dxa"/>
            <w:vAlign w:val="center"/>
          </w:tcPr>
          <w:p w:rsidR="00A149E1" w:rsidRPr="00470300" w:rsidRDefault="00A149E1" w:rsidP="00344FC7">
            <w:pPr>
              <w:widowControl/>
              <w:adjustRightInd w:val="0"/>
              <w:snapToGrid w:val="0"/>
              <w:jc w:val="left"/>
              <w:rPr>
                <w:rFonts w:ascii="宋体" w:cs="仿宋_GB2312"/>
                <w:szCs w:val="21"/>
              </w:rPr>
            </w:pPr>
            <w:r w:rsidRPr="00470300">
              <w:rPr>
                <w:rFonts w:ascii="宋体" w:hAnsi="宋体" w:cs="宋体" w:hint="eastAsia"/>
                <w:kern w:val="0"/>
                <w:szCs w:val="21"/>
              </w:rPr>
              <w:t>放射诊疗许可</w:t>
            </w:r>
          </w:p>
        </w:tc>
        <w:tc>
          <w:tcPr>
            <w:tcW w:w="1136" w:type="dxa"/>
          </w:tcPr>
          <w:p w:rsidR="00A149E1" w:rsidRPr="00470300" w:rsidRDefault="00A149E1" w:rsidP="00344FC7">
            <w:pPr>
              <w:rPr>
                <w:rFonts w:ascii="宋体"/>
                <w:szCs w:val="21"/>
              </w:rPr>
            </w:pPr>
          </w:p>
        </w:tc>
      </w:tr>
      <w:tr w:rsidR="00A149E1" w:rsidRPr="00470300" w:rsidTr="00344FC7">
        <w:tc>
          <w:tcPr>
            <w:tcW w:w="1064" w:type="dxa"/>
            <w:vMerge w:val="restart"/>
            <w:vAlign w:val="center"/>
          </w:tcPr>
          <w:p w:rsidR="00A149E1" w:rsidRPr="00470300" w:rsidRDefault="00A149E1" w:rsidP="00344FC7">
            <w:pPr>
              <w:jc w:val="center"/>
            </w:pPr>
            <w:r w:rsidRPr="00470300">
              <w:rPr>
                <w:rFonts w:hint="eastAsia"/>
              </w:rPr>
              <w:t>地税部门（</w:t>
            </w:r>
            <w:r w:rsidRPr="00470300">
              <w:rPr>
                <w:rFonts w:hint="eastAsia"/>
              </w:rPr>
              <w:t>3</w:t>
            </w:r>
            <w:r w:rsidRPr="00470300">
              <w:rPr>
                <w:rFonts w:hint="eastAsia"/>
              </w:rPr>
              <w:t>项）</w:t>
            </w:r>
          </w:p>
        </w:tc>
        <w:tc>
          <w:tcPr>
            <w:tcW w:w="636" w:type="dxa"/>
            <w:vAlign w:val="center"/>
          </w:tcPr>
          <w:p w:rsidR="00A149E1" w:rsidRPr="00470300" w:rsidRDefault="00A149E1" w:rsidP="00344FC7">
            <w:pPr>
              <w:jc w:val="center"/>
            </w:pPr>
            <w:r w:rsidRPr="00470300">
              <w:rPr>
                <w:rFonts w:hint="eastAsia"/>
              </w:rPr>
              <w:t>1</w:t>
            </w:r>
          </w:p>
        </w:tc>
        <w:tc>
          <w:tcPr>
            <w:tcW w:w="5788" w:type="dxa"/>
            <w:vAlign w:val="center"/>
          </w:tcPr>
          <w:p w:rsidR="00A149E1" w:rsidRPr="00470300" w:rsidRDefault="00A149E1" w:rsidP="00344FC7">
            <w:pPr>
              <w:widowControl/>
              <w:snapToGrid w:val="0"/>
              <w:rPr>
                <w:rFonts w:ascii="宋体" w:cs="宋体"/>
                <w:kern w:val="0"/>
                <w:szCs w:val="21"/>
              </w:rPr>
            </w:pPr>
            <w:r w:rsidRPr="00470300">
              <w:rPr>
                <w:rFonts w:ascii="宋体" w:hAnsi="宋体" w:cs="仿宋_GB2312" w:hint="eastAsia"/>
                <w:kern w:val="0"/>
                <w:szCs w:val="21"/>
              </w:rPr>
              <w:t>对纳税人延期申报的核准</w:t>
            </w:r>
          </w:p>
        </w:tc>
        <w:tc>
          <w:tcPr>
            <w:tcW w:w="1136" w:type="dxa"/>
          </w:tcPr>
          <w:p w:rsidR="00A149E1" w:rsidRPr="00470300" w:rsidRDefault="00A149E1" w:rsidP="00344FC7">
            <w:pPr>
              <w:rPr>
                <w:rFonts w:ascii="宋体"/>
                <w:szCs w:val="21"/>
              </w:rPr>
            </w:pPr>
          </w:p>
        </w:tc>
      </w:tr>
      <w:tr w:rsidR="00A149E1" w:rsidRPr="00470300" w:rsidTr="00344FC7">
        <w:tc>
          <w:tcPr>
            <w:tcW w:w="1064" w:type="dxa"/>
            <w:vMerge/>
            <w:vAlign w:val="center"/>
          </w:tcPr>
          <w:p w:rsidR="00A149E1" w:rsidRPr="00470300" w:rsidRDefault="00A149E1" w:rsidP="00344FC7">
            <w:pPr>
              <w:jc w:val="center"/>
            </w:pPr>
          </w:p>
        </w:tc>
        <w:tc>
          <w:tcPr>
            <w:tcW w:w="636" w:type="dxa"/>
            <w:vAlign w:val="center"/>
          </w:tcPr>
          <w:p w:rsidR="00A149E1" w:rsidRPr="00470300" w:rsidRDefault="00A149E1" w:rsidP="00344FC7">
            <w:pPr>
              <w:jc w:val="center"/>
            </w:pPr>
            <w:r w:rsidRPr="00470300">
              <w:rPr>
                <w:rFonts w:hint="eastAsia"/>
              </w:rPr>
              <w:t>2</w:t>
            </w:r>
          </w:p>
        </w:tc>
        <w:tc>
          <w:tcPr>
            <w:tcW w:w="5788" w:type="dxa"/>
            <w:vAlign w:val="center"/>
          </w:tcPr>
          <w:p w:rsidR="00A149E1" w:rsidRPr="00470300" w:rsidRDefault="00A149E1" w:rsidP="00344FC7">
            <w:pPr>
              <w:widowControl/>
              <w:snapToGrid w:val="0"/>
              <w:rPr>
                <w:rFonts w:ascii="宋体" w:cs="宋体"/>
                <w:kern w:val="0"/>
                <w:szCs w:val="21"/>
              </w:rPr>
            </w:pPr>
            <w:r w:rsidRPr="00470300">
              <w:rPr>
                <w:rFonts w:ascii="宋体" w:hAnsi="宋体" w:cs="仿宋_GB2312" w:hint="eastAsia"/>
                <w:kern w:val="0"/>
                <w:szCs w:val="21"/>
              </w:rPr>
              <w:t>对纳税人变更纳税定额的核准</w:t>
            </w:r>
          </w:p>
        </w:tc>
        <w:tc>
          <w:tcPr>
            <w:tcW w:w="1136" w:type="dxa"/>
          </w:tcPr>
          <w:p w:rsidR="00A149E1" w:rsidRPr="00470300" w:rsidRDefault="00A149E1" w:rsidP="00344FC7">
            <w:pPr>
              <w:rPr>
                <w:rFonts w:ascii="宋体"/>
                <w:szCs w:val="21"/>
              </w:rPr>
            </w:pPr>
          </w:p>
        </w:tc>
      </w:tr>
      <w:tr w:rsidR="00A149E1" w:rsidRPr="00470300" w:rsidTr="00344FC7">
        <w:tc>
          <w:tcPr>
            <w:tcW w:w="1064" w:type="dxa"/>
            <w:vMerge/>
            <w:vAlign w:val="center"/>
          </w:tcPr>
          <w:p w:rsidR="00A149E1" w:rsidRPr="00470300" w:rsidRDefault="00A149E1" w:rsidP="00344FC7">
            <w:pPr>
              <w:jc w:val="center"/>
            </w:pPr>
          </w:p>
        </w:tc>
        <w:tc>
          <w:tcPr>
            <w:tcW w:w="636" w:type="dxa"/>
            <w:vAlign w:val="center"/>
          </w:tcPr>
          <w:p w:rsidR="00A149E1" w:rsidRPr="00470300" w:rsidRDefault="00A149E1" w:rsidP="00344FC7">
            <w:pPr>
              <w:jc w:val="center"/>
            </w:pPr>
            <w:r w:rsidRPr="00470300">
              <w:rPr>
                <w:rFonts w:hint="eastAsia"/>
              </w:rPr>
              <w:t>3</w:t>
            </w:r>
          </w:p>
        </w:tc>
        <w:tc>
          <w:tcPr>
            <w:tcW w:w="5788" w:type="dxa"/>
            <w:vAlign w:val="center"/>
          </w:tcPr>
          <w:p w:rsidR="00A149E1" w:rsidRPr="00470300" w:rsidRDefault="00A149E1" w:rsidP="00344FC7">
            <w:pPr>
              <w:widowControl/>
              <w:snapToGrid w:val="0"/>
              <w:rPr>
                <w:rFonts w:ascii="宋体" w:cs="宋体"/>
                <w:kern w:val="0"/>
                <w:szCs w:val="21"/>
              </w:rPr>
            </w:pPr>
            <w:r w:rsidRPr="00470300">
              <w:rPr>
                <w:rFonts w:ascii="宋体" w:hAnsi="宋体" w:cs="仿宋_GB2312" w:hint="eastAsia"/>
                <w:kern w:val="0"/>
                <w:szCs w:val="21"/>
              </w:rPr>
              <w:t>对采取实际利润额预缴以外的其他企业所得税预缴方式的核定</w:t>
            </w:r>
          </w:p>
        </w:tc>
        <w:tc>
          <w:tcPr>
            <w:tcW w:w="1136" w:type="dxa"/>
          </w:tcPr>
          <w:p w:rsidR="00A149E1" w:rsidRPr="00470300" w:rsidRDefault="00A149E1" w:rsidP="00344FC7">
            <w:pPr>
              <w:rPr>
                <w:rFonts w:ascii="宋体"/>
                <w:szCs w:val="21"/>
              </w:rPr>
            </w:pPr>
          </w:p>
        </w:tc>
      </w:tr>
      <w:tr w:rsidR="00A149E1" w:rsidRPr="00470300" w:rsidTr="00344FC7">
        <w:tc>
          <w:tcPr>
            <w:tcW w:w="1064" w:type="dxa"/>
            <w:vMerge w:val="restart"/>
            <w:vAlign w:val="center"/>
          </w:tcPr>
          <w:p w:rsidR="00A149E1" w:rsidRPr="00470300" w:rsidRDefault="00A149E1" w:rsidP="00344FC7">
            <w:pPr>
              <w:jc w:val="center"/>
            </w:pPr>
            <w:r w:rsidRPr="00470300">
              <w:rPr>
                <w:rFonts w:hint="eastAsia"/>
              </w:rPr>
              <w:t>工商部门（</w:t>
            </w:r>
            <w:r w:rsidRPr="00470300">
              <w:rPr>
                <w:rFonts w:hint="eastAsia"/>
              </w:rPr>
              <w:t>10</w:t>
            </w:r>
            <w:r w:rsidRPr="00470300">
              <w:rPr>
                <w:rFonts w:hint="eastAsia"/>
              </w:rPr>
              <w:t>项）</w:t>
            </w:r>
          </w:p>
        </w:tc>
        <w:tc>
          <w:tcPr>
            <w:tcW w:w="636" w:type="dxa"/>
            <w:vAlign w:val="center"/>
          </w:tcPr>
          <w:p w:rsidR="00A149E1" w:rsidRPr="00470300" w:rsidRDefault="00A149E1" w:rsidP="00344FC7">
            <w:pPr>
              <w:jc w:val="center"/>
            </w:pPr>
            <w:r w:rsidRPr="00470300">
              <w:rPr>
                <w:rFonts w:hint="eastAsia"/>
              </w:rPr>
              <w:t>1</w:t>
            </w:r>
          </w:p>
        </w:tc>
        <w:tc>
          <w:tcPr>
            <w:tcW w:w="5788" w:type="dxa"/>
            <w:vAlign w:val="center"/>
          </w:tcPr>
          <w:p w:rsidR="00A149E1" w:rsidRPr="00470300" w:rsidRDefault="00A149E1" w:rsidP="00344FC7">
            <w:pPr>
              <w:widowControl/>
              <w:snapToGrid w:val="0"/>
              <w:jc w:val="left"/>
              <w:rPr>
                <w:rFonts w:ascii="宋体" w:cs="仿宋_GB2312"/>
                <w:kern w:val="0"/>
                <w:szCs w:val="21"/>
              </w:rPr>
            </w:pPr>
            <w:r w:rsidRPr="00470300">
              <w:rPr>
                <w:rFonts w:ascii="宋体" w:hAnsi="宋体" w:cs="仿宋_GB2312" w:hint="eastAsia"/>
                <w:kern w:val="0"/>
                <w:szCs w:val="21"/>
              </w:rPr>
              <w:t>企业名称预先核准（含网站名称登记）</w:t>
            </w:r>
          </w:p>
        </w:tc>
        <w:tc>
          <w:tcPr>
            <w:tcW w:w="1136" w:type="dxa"/>
          </w:tcPr>
          <w:p w:rsidR="00A149E1" w:rsidRPr="00470300" w:rsidRDefault="00A149E1" w:rsidP="00344FC7">
            <w:pPr>
              <w:rPr>
                <w:rFonts w:ascii="宋体"/>
                <w:szCs w:val="21"/>
              </w:rPr>
            </w:pPr>
          </w:p>
        </w:tc>
      </w:tr>
      <w:tr w:rsidR="00A149E1" w:rsidRPr="00470300" w:rsidTr="00344FC7">
        <w:tc>
          <w:tcPr>
            <w:tcW w:w="1064" w:type="dxa"/>
            <w:vMerge/>
            <w:vAlign w:val="center"/>
          </w:tcPr>
          <w:p w:rsidR="00A149E1" w:rsidRPr="00470300" w:rsidRDefault="00A149E1" w:rsidP="00344FC7">
            <w:pPr>
              <w:jc w:val="center"/>
            </w:pPr>
          </w:p>
        </w:tc>
        <w:tc>
          <w:tcPr>
            <w:tcW w:w="636" w:type="dxa"/>
            <w:vAlign w:val="center"/>
          </w:tcPr>
          <w:p w:rsidR="00A149E1" w:rsidRPr="00470300" w:rsidRDefault="00A149E1" w:rsidP="00344FC7">
            <w:pPr>
              <w:jc w:val="center"/>
            </w:pPr>
            <w:r w:rsidRPr="00470300">
              <w:rPr>
                <w:rFonts w:hint="eastAsia"/>
              </w:rPr>
              <w:t>2</w:t>
            </w:r>
          </w:p>
        </w:tc>
        <w:tc>
          <w:tcPr>
            <w:tcW w:w="5788" w:type="dxa"/>
            <w:vAlign w:val="center"/>
          </w:tcPr>
          <w:p w:rsidR="00A149E1" w:rsidRPr="00470300" w:rsidRDefault="00A149E1" w:rsidP="00344FC7">
            <w:pPr>
              <w:widowControl/>
              <w:snapToGrid w:val="0"/>
              <w:jc w:val="left"/>
              <w:rPr>
                <w:rFonts w:ascii="宋体" w:cs="仿宋_GB2312"/>
                <w:kern w:val="0"/>
                <w:szCs w:val="21"/>
              </w:rPr>
            </w:pPr>
            <w:r w:rsidRPr="00470300">
              <w:rPr>
                <w:rFonts w:ascii="宋体" w:hAnsi="宋体" w:cs="仿宋_GB2312" w:hint="eastAsia"/>
                <w:kern w:val="0"/>
                <w:szCs w:val="21"/>
              </w:rPr>
              <w:t>内资公司及分公司登记</w:t>
            </w:r>
          </w:p>
        </w:tc>
        <w:tc>
          <w:tcPr>
            <w:tcW w:w="1136" w:type="dxa"/>
          </w:tcPr>
          <w:p w:rsidR="00A149E1" w:rsidRPr="00470300" w:rsidRDefault="00A149E1" w:rsidP="00344FC7">
            <w:pPr>
              <w:rPr>
                <w:rFonts w:ascii="宋体"/>
                <w:szCs w:val="21"/>
              </w:rPr>
            </w:pPr>
          </w:p>
        </w:tc>
      </w:tr>
      <w:tr w:rsidR="00A149E1" w:rsidRPr="00470300" w:rsidTr="00344FC7">
        <w:tc>
          <w:tcPr>
            <w:tcW w:w="1064" w:type="dxa"/>
            <w:vMerge/>
            <w:vAlign w:val="center"/>
          </w:tcPr>
          <w:p w:rsidR="00A149E1" w:rsidRPr="00470300" w:rsidRDefault="00A149E1" w:rsidP="00344FC7">
            <w:pPr>
              <w:jc w:val="center"/>
            </w:pPr>
          </w:p>
        </w:tc>
        <w:tc>
          <w:tcPr>
            <w:tcW w:w="636" w:type="dxa"/>
            <w:vAlign w:val="center"/>
          </w:tcPr>
          <w:p w:rsidR="00A149E1" w:rsidRPr="00470300" w:rsidRDefault="00A149E1" w:rsidP="00344FC7">
            <w:pPr>
              <w:jc w:val="center"/>
            </w:pPr>
            <w:r w:rsidRPr="00470300">
              <w:rPr>
                <w:rFonts w:hint="eastAsia"/>
              </w:rPr>
              <w:t>3</w:t>
            </w:r>
          </w:p>
        </w:tc>
        <w:tc>
          <w:tcPr>
            <w:tcW w:w="5788" w:type="dxa"/>
            <w:vAlign w:val="center"/>
          </w:tcPr>
          <w:p w:rsidR="00A149E1" w:rsidRPr="00470300" w:rsidRDefault="00A149E1" w:rsidP="00344FC7">
            <w:pPr>
              <w:widowControl/>
              <w:snapToGrid w:val="0"/>
              <w:jc w:val="left"/>
              <w:rPr>
                <w:rFonts w:ascii="宋体" w:cs="仿宋_GB2312"/>
                <w:kern w:val="0"/>
                <w:szCs w:val="21"/>
              </w:rPr>
            </w:pPr>
            <w:r w:rsidRPr="00470300">
              <w:rPr>
                <w:rFonts w:ascii="宋体" w:hAnsi="宋体" w:cs="仿宋_GB2312" w:hint="eastAsia"/>
                <w:kern w:val="0"/>
                <w:szCs w:val="21"/>
              </w:rPr>
              <w:t>内资企业法人（非公司）及营业单位登记</w:t>
            </w:r>
          </w:p>
        </w:tc>
        <w:tc>
          <w:tcPr>
            <w:tcW w:w="1136" w:type="dxa"/>
          </w:tcPr>
          <w:p w:rsidR="00A149E1" w:rsidRPr="00470300" w:rsidRDefault="00A149E1" w:rsidP="00344FC7">
            <w:pPr>
              <w:rPr>
                <w:rFonts w:ascii="宋体"/>
                <w:szCs w:val="21"/>
              </w:rPr>
            </w:pPr>
          </w:p>
        </w:tc>
      </w:tr>
      <w:tr w:rsidR="00A149E1" w:rsidRPr="00470300" w:rsidTr="00344FC7">
        <w:tc>
          <w:tcPr>
            <w:tcW w:w="1064" w:type="dxa"/>
            <w:vMerge/>
            <w:vAlign w:val="center"/>
          </w:tcPr>
          <w:p w:rsidR="00A149E1" w:rsidRPr="00470300" w:rsidRDefault="00A149E1" w:rsidP="00344FC7">
            <w:pPr>
              <w:jc w:val="center"/>
            </w:pPr>
          </w:p>
        </w:tc>
        <w:tc>
          <w:tcPr>
            <w:tcW w:w="636" w:type="dxa"/>
            <w:vAlign w:val="center"/>
          </w:tcPr>
          <w:p w:rsidR="00A149E1" w:rsidRPr="00470300" w:rsidRDefault="00A149E1" w:rsidP="00344FC7">
            <w:pPr>
              <w:jc w:val="center"/>
            </w:pPr>
            <w:r w:rsidRPr="00470300">
              <w:rPr>
                <w:rFonts w:hint="eastAsia"/>
              </w:rPr>
              <w:t>4</w:t>
            </w:r>
          </w:p>
        </w:tc>
        <w:tc>
          <w:tcPr>
            <w:tcW w:w="5788" w:type="dxa"/>
            <w:vAlign w:val="center"/>
          </w:tcPr>
          <w:p w:rsidR="00A149E1" w:rsidRPr="00470300" w:rsidRDefault="00A149E1" w:rsidP="00344FC7">
            <w:pPr>
              <w:widowControl/>
              <w:snapToGrid w:val="0"/>
              <w:jc w:val="left"/>
              <w:rPr>
                <w:rFonts w:ascii="宋体" w:cs="仿宋_GB2312"/>
                <w:kern w:val="0"/>
                <w:szCs w:val="21"/>
              </w:rPr>
            </w:pPr>
            <w:r w:rsidRPr="00470300">
              <w:rPr>
                <w:rFonts w:ascii="宋体" w:hAnsi="宋体" w:cs="仿宋_GB2312" w:hint="eastAsia"/>
                <w:kern w:val="0"/>
                <w:szCs w:val="21"/>
              </w:rPr>
              <w:t>合伙企业及其分支机构登记</w:t>
            </w:r>
          </w:p>
        </w:tc>
        <w:tc>
          <w:tcPr>
            <w:tcW w:w="1136" w:type="dxa"/>
          </w:tcPr>
          <w:p w:rsidR="00A149E1" w:rsidRPr="00470300" w:rsidRDefault="00A149E1" w:rsidP="00344FC7">
            <w:pPr>
              <w:rPr>
                <w:rFonts w:ascii="宋体"/>
                <w:szCs w:val="21"/>
              </w:rPr>
            </w:pPr>
          </w:p>
        </w:tc>
      </w:tr>
      <w:tr w:rsidR="00A149E1" w:rsidRPr="00470300" w:rsidTr="00344FC7">
        <w:tc>
          <w:tcPr>
            <w:tcW w:w="1064" w:type="dxa"/>
            <w:vMerge/>
            <w:vAlign w:val="center"/>
          </w:tcPr>
          <w:p w:rsidR="00A149E1" w:rsidRPr="00470300" w:rsidRDefault="00A149E1" w:rsidP="00344FC7">
            <w:pPr>
              <w:jc w:val="center"/>
            </w:pPr>
          </w:p>
        </w:tc>
        <w:tc>
          <w:tcPr>
            <w:tcW w:w="636" w:type="dxa"/>
            <w:vAlign w:val="center"/>
          </w:tcPr>
          <w:p w:rsidR="00A149E1" w:rsidRPr="00470300" w:rsidRDefault="00A149E1" w:rsidP="00344FC7">
            <w:pPr>
              <w:jc w:val="center"/>
            </w:pPr>
            <w:r w:rsidRPr="00470300">
              <w:rPr>
                <w:rFonts w:hint="eastAsia"/>
              </w:rPr>
              <w:t>5</w:t>
            </w:r>
          </w:p>
        </w:tc>
        <w:tc>
          <w:tcPr>
            <w:tcW w:w="5788" w:type="dxa"/>
            <w:vAlign w:val="center"/>
          </w:tcPr>
          <w:p w:rsidR="00A149E1" w:rsidRPr="00470300" w:rsidRDefault="00A149E1" w:rsidP="00344FC7">
            <w:pPr>
              <w:widowControl/>
              <w:snapToGrid w:val="0"/>
              <w:jc w:val="left"/>
              <w:rPr>
                <w:rFonts w:ascii="宋体" w:cs="仿宋_GB2312"/>
                <w:kern w:val="0"/>
                <w:szCs w:val="21"/>
              </w:rPr>
            </w:pPr>
            <w:r w:rsidRPr="00470300">
              <w:rPr>
                <w:rFonts w:ascii="宋体" w:hAnsi="宋体" w:cs="仿宋_GB2312" w:hint="eastAsia"/>
                <w:kern w:val="0"/>
                <w:szCs w:val="21"/>
              </w:rPr>
              <w:t>个人独资企业及其分支机构登记</w:t>
            </w:r>
          </w:p>
        </w:tc>
        <w:tc>
          <w:tcPr>
            <w:tcW w:w="1136" w:type="dxa"/>
          </w:tcPr>
          <w:p w:rsidR="00A149E1" w:rsidRPr="00470300" w:rsidRDefault="00A149E1" w:rsidP="00344FC7">
            <w:pPr>
              <w:rPr>
                <w:rFonts w:ascii="宋体"/>
                <w:szCs w:val="21"/>
              </w:rPr>
            </w:pPr>
          </w:p>
        </w:tc>
      </w:tr>
      <w:tr w:rsidR="00A149E1" w:rsidRPr="00470300" w:rsidTr="00344FC7">
        <w:tc>
          <w:tcPr>
            <w:tcW w:w="1064" w:type="dxa"/>
            <w:vMerge/>
            <w:vAlign w:val="center"/>
          </w:tcPr>
          <w:p w:rsidR="00A149E1" w:rsidRPr="00470300" w:rsidRDefault="00A149E1" w:rsidP="00344FC7">
            <w:pPr>
              <w:jc w:val="center"/>
            </w:pPr>
          </w:p>
        </w:tc>
        <w:tc>
          <w:tcPr>
            <w:tcW w:w="636" w:type="dxa"/>
            <w:vAlign w:val="center"/>
          </w:tcPr>
          <w:p w:rsidR="00A149E1" w:rsidRPr="00470300" w:rsidRDefault="00A149E1" w:rsidP="00344FC7">
            <w:pPr>
              <w:jc w:val="center"/>
            </w:pPr>
            <w:r w:rsidRPr="00470300">
              <w:rPr>
                <w:rFonts w:hint="eastAsia"/>
              </w:rPr>
              <w:t>6</w:t>
            </w:r>
          </w:p>
        </w:tc>
        <w:tc>
          <w:tcPr>
            <w:tcW w:w="5788" w:type="dxa"/>
            <w:vAlign w:val="center"/>
          </w:tcPr>
          <w:p w:rsidR="00A149E1" w:rsidRPr="00470300" w:rsidRDefault="00A149E1" w:rsidP="00344FC7">
            <w:pPr>
              <w:widowControl/>
              <w:snapToGrid w:val="0"/>
              <w:jc w:val="left"/>
              <w:rPr>
                <w:rFonts w:ascii="宋体" w:cs="仿宋_GB2312"/>
                <w:kern w:val="0"/>
                <w:szCs w:val="21"/>
              </w:rPr>
            </w:pPr>
            <w:r w:rsidRPr="00470300">
              <w:rPr>
                <w:rFonts w:ascii="宋体" w:hAnsi="宋体" w:cs="仿宋_GB2312" w:hint="eastAsia"/>
                <w:kern w:val="0"/>
                <w:szCs w:val="21"/>
              </w:rPr>
              <w:t>个体工商户登记</w:t>
            </w:r>
          </w:p>
        </w:tc>
        <w:tc>
          <w:tcPr>
            <w:tcW w:w="1136" w:type="dxa"/>
          </w:tcPr>
          <w:p w:rsidR="00A149E1" w:rsidRPr="00470300" w:rsidRDefault="00A149E1" w:rsidP="00344FC7">
            <w:pPr>
              <w:rPr>
                <w:rFonts w:ascii="宋体"/>
                <w:szCs w:val="21"/>
              </w:rPr>
            </w:pPr>
          </w:p>
        </w:tc>
      </w:tr>
      <w:tr w:rsidR="00A149E1" w:rsidRPr="00470300" w:rsidTr="00344FC7">
        <w:tc>
          <w:tcPr>
            <w:tcW w:w="1064" w:type="dxa"/>
            <w:vMerge/>
            <w:vAlign w:val="center"/>
          </w:tcPr>
          <w:p w:rsidR="00A149E1" w:rsidRPr="00470300" w:rsidRDefault="00A149E1" w:rsidP="00344FC7">
            <w:pPr>
              <w:jc w:val="center"/>
            </w:pPr>
          </w:p>
        </w:tc>
        <w:tc>
          <w:tcPr>
            <w:tcW w:w="636" w:type="dxa"/>
            <w:vAlign w:val="center"/>
          </w:tcPr>
          <w:p w:rsidR="00A149E1" w:rsidRPr="00470300" w:rsidRDefault="00A149E1" w:rsidP="00344FC7">
            <w:pPr>
              <w:jc w:val="center"/>
            </w:pPr>
            <w:r w:rsidRPr="00470300">
              <w:rPr>
                <w:rFonts w:hint="eastAsia"/>
              </w:rPr>
              <w:t>7</w:t>
            </w:r>
          </w:p>
        </w:tc>
        <w:tc>
          <w:tcPr>
            <w:tcW w:w="5788" w:type="dxa"/>
            <w:vAlign w:val="center"/>
          </w:tcPr>
          <w:p w:rsidR="00A149E1" w:rsidRPr="00470300" w:rsidRDefault="00A149E1" w:rsidP="00344FC7">
            <w:pPr>
              <w:widowControl/>
              <w:snapToGrid w:val="0"/>
              <w:jc w:val="left"/>
              <w:rPr>
                <w:rFonts w:ascii="宋体" w:cs="仿宋_GB2312"/>
                <w:kern w:val="0"/>
                <w:szCs w:val="21"/>
              </w:rPr>
            </w:pPr>
            <w:r w:rsidRPr="00470300">
              <w:rPr>
                <w:rFonts w:ascii="宋体" w:hAnsi="宋体" w:cs="仿宋_GB2312" w:hint="eastAsia"/>
                <w:kern w:val="0"/>
                <w:szCs w:val="21"/>
              </w:rPr>
              <w:t>企业集团登记</w:t>
            </w:r>
          </w:p>
        </w:tc>
        <w:tc>
          <w:tcPr>
            <w:tcW w:w="1136" w:type="dxa"/>
          </w:tcPr>
          <w:p w:rsidR="00A149E1" w:rsidRPr="00470300" w:rsidRDefault="00A149E1" w:rsidP="00344FC7">
            <w:pPr>
              <w:rPr>
                <w:rFonts w:ascii="宋体"/>
                <w:szCs w:val="21"/>
              </w:rPr>
            </w:pPr>
          </w:p>
        </w:tc>
      </w:tr>
      <w:tr w:rsidR="00A149E1" w:rsidRPr="00470300" w:rsidTr="00344FC7">
        <w:tc>
          <w:tcPr>
            <w:tcW w:w="1064" w:type="dxa"/>
            <w:vMerge/>
            <w:vAlign w:val="center"/>
          </w:tcPr>
          <w:p w:rsidR="00A149E1" w:rsidRPr="00470300" w:rsidRDefault="00A149E1" w:rsidP="00344FC7">
            <w:pPr>
              <w:jc w:val="center"/>
            </w:pPr>
          </w:p>
        </w:tc>
        <w:tc>
          <w:tcPr>
            <w:tcW w:w="636" w:type="dxa"/>
            <w:vAlign w:val="center"/>
          </w:tcPr>
          <w:p w:rsidR="00A149E1" w:rsidRPr="00470300" w:rsidRDefault="00A149E1" w:rsidP="00344FC7">
            <w:pPr>
              <w:jc w:val="center"/>
            </w:pPr>
            <w:r w:rsidRPr="00470300">
              <w:rPr>
                <w:rFonts w:hint="eastAsia"/>
              </w:rPr>
              <w:t>8</w:t>
            </w:r>
          </w:p>
        </w:tc>
        <w:tc>
          <w:tcPr>
            <w:tcW w:w="5788" w:type="dxa"/>
            <w:vAlign w:val="center"/>
          </w:tcPr>
          <w:p w:rsidR="00A149E1" w:rsidRPr="00470300" w:rsidRDefault="00A149E1" w:rsidP="00344FC7">
            <w:pPr>
              <w:widowControl/>
              <w:snapToGrid w:val="0"/>
              <w:jc w:val="left"/>
              <w:rPr>
                <w:rFonts w:ascii="宋体" w:cs="仿宋_GB2312"/>
                <w:kern w:val="0"/>
                <w:szCs w:val="21"/>
              </w:rPr>
            </w:pPr>
            <w:r w:rsidRPr="00470300">
              <w:rPr>
                <w:rFonts w:ascii="宋体" w:hAnsi="宋体" w:cs="仿宋_GB2312" w:hint="eastAsia"/>
                <w:kern w:val="0"/>
                <w:szCs w:val="21"/>
              </w:rPr>
              <w:t>农民专业合作社登记</w:t>
            </w:r>
          </w:p>
        </w:tc>
        <w:tc>
          <w:tcPr>
            <w:tcW w:w="1136" w:type="dxa"/>
          </w:tcPr>
          <w:p w:rsidR="00A149E1" w:rsidRPr="00470300" w:rsidRDefault="00A149E1" w:rsidP="00344FC7">
            <w:pPr>
              <w:rPr>
                <w:rFonts w:ascii="宋体"/>
                <w:szCs w:val="21"/>
              </w:rPr>
            </w:pPr>
          </w:p>
        </w:tc>
      </w:tr>
      <w:tr w:rsidR="00A149E1" w:rsidRPr="00470300" w:rsidTr="00344FC7">
        <w:tc>
          <w:tcPr>
            <w:tcW w:w="1064" w:type="dxa"/>
            <w:vMerge/>
            <w:vAlign w:val="center"/>
          </w:tcPr>
          <w:p w:rsidR="00A149E1" w:rsidRPr="00470300" w:rsidRDefault="00A149E1" w:rsidP="00344FC7">
            <w:pPr>
              <w:jc w:val="center"/>
            </w:pPr>
          </w:p>
        </w:tc>
        <w:tc>
          <w:tcPr>
            <w:tcW w:w="636" w:type="dxa"/>
            <w:vAlign w:val="center"/>
          </w:tcPr>
          <w:p w:rsidR="00A149E1" w:rsidRPr="00470300" w:rsidRDefault="00A149E1" w:rsidP="00344FC7">
            <w:pPr>
              <w:jc w:val="center"/>
            </w:pPr>
            <w:r w:rsidRPr="00470300">
              <w:rPr>
                <w:rFonts w:hint="eastAsia"/>
              </w:rPr>
              <w:t>9</w:t>
            </w:r>
          </w:p>
        </w:tc>
        <w:tc>
          <w:tcPr>
            <w:tcW w:w="5788" w:type="dxa"/>
            <w:vAlign w:val="center"/>
          </w:tcPr>
          <w:p w:rsidR="00A149E1" w:rsidRPr="00470300" w:rsidRDefault="00A149E1" w:rsidP="00344FC7">
            <w:pPr>
              <w:widowControl/>
              <w:snapToGrid w:val="0"/>
              <w:jc w:val="left"/>
              <w:rPr>
                <w:rFonts w:ascii="宋体" w:cs="仿宋_GB2312"/>
                <w:kern w:val="0"/>
                <w:szCs w:val="21"/>
              </w:rPr>
            </w:pPr>
            <w:r w:rsidRPr="00470300">
              <w:rPr>
                <w:rFonts w:ascii="宋体" w:hAnsi="宋体" w:cs="仿宋_GB2312" w:hint="eastAsia"/>
                <w:kern w:val="0"/>
                <w:szCs w:val="21"/>
              </w:rPr>
              <w:t>户外广告登记</w:t>
            </w:r>
          </w:p>
        </w:tc>
        <w:tc>
          <w:tcPr>
            <w:tcW w:w="1136" w:type="dxa"/>
          </w:tcPr>
          <w:p w:rsidR="00A149E1" w:rsidRPr="00470300" w:rsidRDefault="00A149E1" w:rsidP="00344FC7">
            <w:pPr>
              <w:rPr>
                <w:rFonts w:ascii="宋体"/>
                <w:szCs w:val="21"/>
              </w:rPr>
            </w:pPr>
          </w:p>
        </w:tc>
      </w:tr>
      <w:tr w:rsidR="00A149E1" w:rsidRPr="00470300" w:rsidTr="00344FC7">
        <w:tc>
          <w:tcPr>
            <w:tcW w:w="1064" w:type="dxa"/>
            <w:vMerge/>
            <w:vAlign w:val="center"/>
          </w:tcPr>
          <w:p w:rsidR="00A149E1" w:rsidRPr="00470300" w:rsidRDefault="00A149E1" w:rsidP="00344FC7">
            <w:pPr>
              <w:jc w:val="center"/>
            </w:pPr>
          </w:p>
        </w:tc>
        <w:tc>
          <w:tcPr>
            <w:tcW w:w="636" w:type="dxa"/>
            <w:vAlign w:val="center"/>
          </w:tcPr>
          <w:p w:rsidR="00A149E1" w:rsidRPr="00470300" w:rsidRDefault="00A149E1" w:rsidP="00344FC7">
            <w:pPr>
              <w:jc w:val="center"/>
            </w:pPr>
            <w:r w:rsidRPr="00470300">
              <w:rPr>
                <w:rFonts w:hint="eastAsia"/>
              </w:rPr>
              <w:t>10</w:t>
            </w:r>
          </w:p>
        </w:tc>
        <w:tc>
          <w:tcPr>
            <w:tcW w:w="5788" w:type="dxa"/>
            <w:vAlign w:val="center"/>
          </w:tcPr>
          <w:p w:rsidR="00A149E1" w:rsidRPr="00470300" w:rsidRDefault="00A149E1" w:rsidP="00344FC7">
            <w:pPr>
              <w:widowControl/>
              <w:snapToGrid w:val="0"/>
              <w:jc w:val="left"/>
              <w:rPr>
                <w:rFonts w:ascii="宋体" w:cs="仿宋_GB2312"/>
                <w:kern w:val="0"/>
                <w:szCs w:val="21"/>
              </w:rPr>
            </w:pPr>
            <w:r w:rsidRPr="00470300">
              <w:rPr>
                <w:rFonts w:ascii="宋体" w:hAnsi="宋体" w:cs="仿宋_GB2312" w:hint="eastAsia"/>
                <w:kern w:val="0"/>
                <w:szCs w:val="21"/>
              </w:rPr>
              <w:t>事业单位、社会组织等广告经营许可</w:t>
            </w:r>
          </w:p>
        </w:tc>
        <w:tc>
          <w:tcPr>
            <w:tcW w:w="1136" w:type="dxa"/>
          </w:tcPr>
          <w:p w:rsidR="00A149E1" w:rsidRPr="00470300" w:rsidRDefault="00A149E1" w:rsidP="00344FC7">
            <w:pPr>
              <w:rPr>
                <w:rFonts w:ascii="宋体"/>
                <w:szCs w:val="21"/>
              </w:rPr>
            </w:pPr>
          </w:p>
        </w:tc>
      </w:tr>
      <w:tr w:rsidR="00A149E1" w:rsidRPr="00470300" w:rsidTr="00344FC7">
        <w:tc>
          <w:tcPr>
            <w:tcW w:w="1064" w:type="dxa"/>
            <w:vMerge w:val="restart"/>
            <w:vAlign w:val="center"/>
          </w:tcPr>
          <w:p w:rsidR="00A149E1" w:rsidRPr="00470300" w:rsidRDefault="00A149E1" w:rsidP="00344FC7">
            <w:pPr>
              <w:jc w:val="center"/>
            </w:pPr>
            <w:r w:rsidRPr="00470300">
              <w:rPr>
                <w:rFonts w:hint="eastAsia"/>
              </w:rPr>
              <w:t>质监部门（</w:t>
            </w:r>
            <w:r w:rsidRPr="00470300">
              <w:rPr>
                <w:rFonts w:hint="eastAsia"/>
              </w:rPr>
              <w:t>4</w:t>
            </w:r>
            <w:r w:rsidRPr="00470300">
              <w:rPr>
                <w:rFonts w:hint="eastAsia"/>
              </w:rPr>
              <w:t>项）</w:t>
            </w:r>
          </w:p>
        </w:tc>
        <w:tc>
          <w:tcPr>
            <w:tcW w:w="636" w:type="dxa"/>
            <w:vAlign w:val="center"/>
          </w:tcPr>
          <w:p w:rsidR="00A149E1" w:rsidRPr="00470300" w:rsidRDefault="00A149E1" w:rsidP="00344FC7">
            <w:pPr>
              <w:jc w:val="center"/>
            </w:pPr>
            <w:r w:rsidRPr="00470300">
              <w:rPr>
                <w:rFonts w:hint="eastAsia"/>
              </w:rPr>
              <w:t>1</w:t>
            </w:r>
          </w:p>
        </w:tc>
        <w:tc>
          <w:tcPr>
            <w:tcW w:w="5788" w:type="dxa"/>
            <w:vAlign w:val="center"/>
          </w:tcPr>
          <w:p w:rsidR="00A149E1" w:rsidRPr="00470300" w:rsidRDefault="00A149E1" w:rsidP="00344FC7">
            <w:pPr>
              <w:widowControl/>
              <w:snapToGrid w:val="0"/>
              <w:jc w:val="left"/>
              <w:rPr>
                <w:rFonts w:ascii="宋体" w:cs="仿宋_GB2312"/>
                <w:kern w:val="0"/>
                <w:szCs w:val="21"/>
              </w:rPr>
            </w:pPr>
            <w:r w:rsidRPr="00470300">
              <w:rPr>
                <w:rFonts w:ascii="宋体" w:hAnsi="宋体" w:cs="仿宋_GB2312" w:hint="eastAsia"/>
                <w:kern w:val="0"/>
                <w:szCs w:val="21"/>
              </w:rPr>
              <w:t>制造、修理计量器具许可</w:t>
            </w:r>
          </w:p>
        </w:tc>
        <w:tc>
          <w:tcPr>
            <w:tcW w:w="1136" w:type="dxa"/>
          </w:tcPr>
          <w:p w:rsidR="00A149E1" w:rsidRPr="00470300" w:rsidRDefault="00A149E1" w:rsidP="00344FC7">
            <w:pPr>
              <w:rPr>
                <w:rFonts w:ascii="宋体"/>
                <w:szCs w:val="21"/>
              </w:rPr>
            </w:pPr>
          </w:p>
        </w:tc>
      </w:tr>
      <w:tr w:rsidR="00A149E1" w:rsidRPr="00470300" w:rsidTr="00344FC7">
        <w:tc>
          <w:tcPr>
            <w:tcW w:w="1064" w:type="dxa"/>
            <w:vMerge/>
            <w:vAlign w:val="center"/>
          </w:tcPr>
          <w:p w:rsidR="00A149E1" w:rsidRPr="00470300" w:rsidRDefault="00A149E1" w:rsidP="00344FC7">
            <w:pPr>
              <w:jc w:val="center"/>
            </w:pPr>
          </w:p>
        </w:tc>
        <w:tc>
          <w:tcPr>
            <w:tcW w:w="636" w:type="dxa"/>
            <w:vAlign w:val="center"/>
          </w:tcPr>
          <w:p w:rsidR="00A149E1" w:rsidRPr="00470300" w:rsidRDefault="00A149E1" w:rsidP="00344FC7">
            <w:pPr>
              <w:jc w:val="center"/>
            </w:pPr>
            <w:r w:rsidRPr="00470300">
              <w:rPr>
                <w:rFonts w:hint="eastAsia"/>
              </w:rPr>
              <w:t>2</w:t>
            </w:r>
          </w:p>
        </w:tc>
        <w:tc>
          <w:tcPr>
            <w:tcW w:w="5788" w:type="dxa"/>
            <w:vAlign w:val="center"/>
          </w:tcPr>
          <w:p w:rsidR="00A149E1" w:rsidRPr="00470300" w:rsidRDefault="00A149E1" w:rsidP="00344FC7">
            <w:pPr>
              <w:widowControl/>
              <w:snapToGrid w:val="0"/>
              <w:jc w:val="left"/>
              <w:rPr>
                <w:rFonts w:ascii="宋体" w:cs="仿宋_GB2312"/>
                <w:kern w:val="0"/>
                <w:szCs w:val="21"/>
              </w:rPr>
            </w:pPr>
            <w:r w:rsidRPr="00470300">
              <w:rPr>
                <w:rFonts w:ascii="宋体" w:hAnsi="宋体" w:cs="仿宋_GB2312" w:hint="eastAsia"/>
                <w:kern w:val="0"/>
                <w:szCs w:val="21"/>
              </w:rPr>
              <w:t>最高等级计量标准考核</w:t>
            </w:r>
          </w:p>
        </w:tc>
        <w:tc>
          <w:tcPr>
            <w:tcW w:w="1136" w:type="dxa"/>
          </w:tcPr>
          <w:p w:rsidR="00A149E1" w:rsidRPr="00470300" w:rsidRDefault="00A149E1" w:rsidP="00344FC7">
            <w:pPr>
              <w:rPr>
                <w:rFonts w:ascii="宋体"/>
                <w:szCs w:val="21"/>
              </w:rPr>
            </w:pPr>
          </w:p>
        </w:tc>
      </w:tr>
      <w:tr w:rsidR="00A149E1" w:rsidRPr="00470300" w:rsidTr="00344FC7">
        <w:tc>
          <w:tcPr>
            <w:tcW w:w="1064" w:type="dxa"/>
            <w:vMerge/>
            <w:vAlign w:val="center"/>
          </w:tcPr>
          <w:p w:rsidR="00A149E1" w:rsidRPr="00470300" w:rsidRDefault="00A149E1" w:rsidP="00344FC7">
            <w:pPr>
              <w:jc w:val="center"/>
            </w:pPr>
          </w:p>
        </w:tc>
        <w:tc>
          <w:tcPr>
            <w:tcW w:w="636" w:type="dxa"/>
            <w:vAlign w:val="center"/>
          </w:tcPr>
          <w:p w:rsidR="00A149E1" w:rsidRPr="00470300" w:rsidRDefault="00A149E1" w:rsidP="00344FC7">
            <w:pPr>
              <w:jc w:val="center"/>
            </w:pPr>
            <w:r w:rsidRPr="00470300">
              <w:rPr>
                <w:rFonts w:hint="eastAsia"/>
              </w:rPr>
              <w:t>3</w:t>
            </w:r>
          </w:p>
        </w:tc>
        <w:tc>
          <w:tcPr>
            <w:tcW w:w="5788" w:type="dxa"/>
            <w:vAlign w:val="center"/>
          </w:tcPr>
          <w:p w:rsidR="00A149E1" w:rsidRPr="00470300" w:rsidRDefault="00A149E1" w:rsidP="00344FC7">
            <w:pPr>
              <w:widowControl/>
              <w:snapToGrid w:val="0"/>
              <w:jc w:val="left"/>
              <w:rPr>
                <w:rFonts w:ascii="宋体" w:cs="仿宋_GB2312"/>
                <w:kern w:val="0"/>
                <w:szCs w:val="21"/>
              </w:rPr>
            </w:pPr>
            <w:r w:rsidRPr="00470300">
              <w:rPr>
                <w:rFonts w:ascii="宋体" w:hAnsi="宋体" w:cs="仿宋_GB2312" w:hint="eastAsia"/>
                <w:kern w:val="0"/>
                <w:szCs w:val="21"/>
              </w:rPr>
              <w:t>特种设备作业人员资格认定</w:t>
            </w:r>
          </w:p>
        </w:tc>
        <w:tc>
          <w:tcPr>
            <w:tcW w:w="1136" w:type="dxa"/>
          </w:tcPr>
          <w:p w:rsidR="00A149E1" w:rsidRPr="00470300" w:rsidRDefault="00A149E1" w:rsidP="00344FC7">
            <w:pPr>
              <w:rPr>
                <w:rFonts w:ascii="宋体"/>
                <w:szCs w:val="21"/>
              </w:rPr>
            </w:pPr>
          </w:p>
        </w:tc>
      </w:tr>
      <w:tr w:rsidR="00A149E1" w:rsidRPr="00470300" w:rsidTr="00344FC7">
        <w:tc>
          <w:tcPr>
            <w:tcW w:w="1064" w:type="dxa"/>
            <w:vMerge/>
            <w:vAlign w:val="center"/>
          </w:tcPr>
          <w:p w:rsidR="00A149E1" w:rsidRPr="00470300" w:rsidRDefault="00A149E1" w:rsidP="00344FC7">
            <w:pPr>
              <w:jc w:val="center"/>
            </w:pPr>
          </w:p>
        </w:tc>
        <w:tc>
          <w:tcPr>
            <w:tcW w:w="636" w:type="dxa"/>
            <w:vAlign w:val="center"/>
          </w:tcPr>
          <w:p w:rsidR="00A149E1" w:rsidRPr="00470300" w:rsidRDefault="00A149E1" w:rsidP="00344FC7">
            <w:pPr>
              <w:jc w:val="center"/>
            </w:pPr>
            <w:r w:rsidRPr="00470300">
              <w:rPr>
                <w:rFonts w:hint="eastAsia"/>
              </w:rPr>
              <w:t>4</w:t>
            </w:r>
          </w:p>
        </w:tc>
        <w:tc>
          <w:tcPr>
            <w:tcW w:w="5788" w:type="dxa"/>
            <w:vAlign w:val="center"/>
          </w:tcPr>
          <w:p w:rsidR="00A149E1" w:rsidRPr="00470300" w:rsidRDefault="00A149E1" w:rsidP="00344FC7">
            <w:pPr>
              <w:widowControl/>
              <w:snapToGrid w:val="0"/>
              <w:jc w:val="left"/>
              <w:rPr>
                <w:rFonts w:ascii="宋体" w:cs="仿宋_GB2312"/>
                <w:kern w:val="0"/>
                <w:szCs w:val="21"/>
              </w:rPr>
            </w:pPr>
            <w:r w:rsidRPr="00470300">
              <w:rPr>
                <w:rFonts w:ascii="宋体" w:hAnsi="宋体" w:cs="仿宋_GB2312" w:hint="eastAsia"/>
                <w:kern w:val="0"/>
                <w:szCs w:val="21"/>
              </w:rPr>
              <w:t>计量检定员资格认可</w:t>
            </w:r>
          </w:p>
        </w:tc>
        <w:tc>
          <w:tcPr>
            <w:tcW w:w="1136" w:type="dxa"/>
          </w:tcPr>
          <w:p w:rsidR="00A149E1" w:rsidRPr="00470300" w:rsidRDefault="00A149E1" w:rsidP="00344FC7">
            <w:pPr>
              <w:rPr>
                <w:rFonts w:ascii="宋体"/>
                <w:szCs w:val="21"/>
              </w:rPr>
            </w:pPr>
          </w:p>
        </w:tc>
      </w:tr>
      <w:tr w:rsidR="00A149E1" w:rsidRPr="00470300" w:rsidTr="00344FC7">
        <w:tc>
          <w:tcPr>
            <w:tcW w:w="1064" w:type="dxa"/>
            <w:vMerge w:val="restart"/>
            <w:vAlign w:val="center"/>
          </w:tcPr>
          <w:p w:rsidR="00A149E1" w:rsidRPr="00470300" w:rsidRDefault="00A149E1" w:rsidP="00344FC7">
            <w:pPr>
              <w:jc w:val="center"/>
            </w:pPr>
            <w:r w:rsidRPr="00470300">
              <w:rPr>
                <w:rFonts w:hint="eastAsia"/>
              </w:rPr>
              <w:t>食品药品监管部门（</w:t>
            </w:r>
            <w:r w:rsidRPr="00470300">
              <w:rPr>
                <w:rFonts w:hint="eastAsia"/>
              </w:rPr>
              <w:t>3</w:t>
            </w:r>
            <w:r w:rsidRPr="00470300">
              <w:rPr>
                <w:rFonts w:hint="eastAsia"/>
              </w:rPr>
              <w:t>项）</w:t>
            </w:r>
          </w:p>
        </w:tc>
        <w:tc>
          <w:tcPr>
            <w:tcW w:w="636" w:type="dxa"/>
            <w:vAlign w:val="center"/>
          </w:tcPr>
          <w:p w:rsidR="00A149E1" w:rsidRPr="00470300" w:rsidRDefault="00A149E1" w:rsidP="00344FC7">
            <w:pPr>
              <w:jc w:val="center"/>
            </w:pPr>
            <w:r w:rsidRPr="00470300">
              <w:rPr>
                <w:rFonts w:hint="eastAsia"/>
              </w:rPr>
              <w:t>1</w:t>
            </w:r>
          </w:p>
        </w:tc>
        <w:tc>
          <w:tcPr>
            <w:tcW w:w="5788" w:type="dxa"/>
            <w:vAlign w:val="center"/>
          </w:tcPr>
          <w:p w:rsidR="00A149E1" w:rsidRPr="00470300" w:rsidRDefault="00A149E1" w:rsidP="00344FC7">
            <w:pPr>
              <w:widowControl/>
              <w:adjustRightInd w:val="0"/>
              <w:snapToGrid w:val="0"/>
              <w:jc w:val="left"/>
              <w:rPr>
                <w:rFonts w:ascii="宋体" w:cs="仿宋_GB2312"/>
                <w:kern w:val="0"/>
                <w:szCs w:val="21"/>
              </w:rPr>
            </w:pPr>
            <w:r w:rsidRPr="00470300">
              <w:rPr>
                <w:rFonts w:ascii="宋体" w:hAnsi="宋体" w:cs="仿宋_GB2312" w:hint="eastAsia"/>
                <w:szCs w:val="21"/>
              </w:rPr>
              <w:t>餐饮服务许可</w:t>
            </w:r>
          </w:p>
        </w:tc>
        <w:tc>
          <w:tcPr>
            <w:tcW w:w="1136" w:type="dxa"/>
          </w:tcPr>
          <w:p w:rsidR="00A149E1" w:rsidRPr="00470300" w:rsidRDefault="00A149E1" w:rsidP="00344FC7">
            <w:pPr>
              <w:rPr>
                <w:rFonts w:ascii="宋体"/>
                <w:szCs w:val="21"/>
              </w:rPr>
            </w:pPr>
          </w:p>
        </w:tc>
      </w:tr>
      <w:tr w:rsidR="00A149E1" w:rsidRPr="00470300" w:rsidTr="00344FC7">
        <w:tc>
          <w:tcPr>
            <w:tcW w:w="1064" w:type="dxa"/>
            <w:vMerge/>
            <w:vAlign w:val="center"/>
          </w:tcPr>
          <w:p w:rsidR="00A149E1" w:rsidRPr="00470300" w:rsidRDefault="00A149E1" w:rsidP="00344FC7">
            <w:pPr>
              <w:jc w:val="center"/>
            </w:pPr>
          </w:p>
        </w:tc>
        <w:tc>
          <w:tcPr>
            <w:tcW w:w="636" w:type="dxa"/>
            <w:vAlign w:val="center"/>
          </w:tcPr>
          <w:p w:rsidR="00A149E1" w:rsidRPr="00470300" w:rsidRDefault="00A149E1" w:rsidP="00344FC7">
            <w:pPr>
              <w:jc w:val="center"/>
            </w:pPr>
            <w:r w:rsidRPr="00470300">
              <w:rPr>
                <w:rFonts w:hint="eastAsia"/>
              </w:rPr>
              <w:t>2</w:t>
            </w:r>
          </w:p>
        </w:tc>
        <w:tc>
          <w:tcPr>
            <w:tcW w:w="5788" w:type="dxa"/>
            <w:vAlign w:val="center"/>
          </w:tcPr>
          <w:p w:rsidR="00A149E1" w:rsidRPr="00470300" w:rsidRDefault="00A149E1" w:rsidP="00344FC7">
            <w:pPr>
              <w:widowControl/>
              <w:adjustRightInd w:val="0"/>
              <w:snapToGrid w:val="0"/>
              <w:ind w:firstLineChars="16" w:firstLine="34"/>
              <w:jc w:val="left"/>
              <w:rPr>
                <w:rFonts w:ascii="宋体" w:cs="仿宋_GB2312"/>
                <w:kern w:val="0"/>
                <w:szCs w:val="21"/>
              </w:rPr>
            </w:pPr>
            <w:r w:rsidRPr="00470300">
              <w:rPr>
                <w:rFonts w:ascii="宋体" w:hAnsi="宋体" w:cs="仿宋_GB2312" w:hint="eastAsia"/>
                <w:szCs w:val="21"/>
              </w:rPr>
              <w:t>食品流通许可</w:t>
            </w:r>
          </w:p>
        </w:tc>
        <w:tc>
          <w:tcPr>
            <w:tcW w:w="1136" w:type="dxa"/>
          </w:tcPr>
          <w:p w:rsidR="00A149E1" w:rsidRPr="00470300" w:rsidRDefault="00A149E1" w:rsidP="00344FC7">
            <w:pPr>
              <w:rPr>
                <w:rFonts w:ascii="宋体"/>
                <w:szCs w:val="21"/>
              </w:rPr>
            </w:pPr>
          </w:p>
        </w:tc>
      </w:tr>
      <w:tr w:rsidR="00A149E1" w:rsidRPr="00470300" w:rsidTr="00344FC7">
        <w:tc>
          <w:tcPr>
            <w:tcW w:w="1064" w:type="dxa"/>
            <w:vMerge/>
            <w:vAlign w:val="center"/>
          </w:tcPr>
          <w:p w:rsidR="00A149E1" w:rsidRPr="00470300" w:rsidRDefault="00A149E1" w:rsidP="00344FC7">
            <w:pPr>
              <w:jc w:val="center"/>
            </w:pPr>
          </w:p>
        </w:tc>
        <w:tc>
          <w:tcPr>
            <w:tcW w:w="636" w:type="dxa"/>
            <w:vAlign w:val="center"/>
          </w:tcPr>
          <w:p w:rsidR="00A149E1" w:rsidRPr="00470300" w:rsidRDefault="00A149E1" w:rsidP="00344FC7">
            <w:pPr>
              <w:jc w:val="center"/>
            </w:pPr>
            <w:r w:rsidRPr="00470300">
              <w:rPr>
                <w:rFonts w:hint="eastAsia"/>
              </w:rPr>
              <w:t>3</w:t>
            </w:r>
          </w:p>
        </w:tc>
        <w:tc>
          <w:tcPr>
            <w:tcW w:w="5788" w:type="dxa"/>
            <w:vAlign w:val="center"/>
          </w:tcPr>
          <w:p w:rsidR="00A149E1" w:rsidRPr="00470300" w:rsidRDefault="00A149E1" w:rsidP="00344FC7">
            <w:pPr>
              <w:widowControl/>
              <w:adjustRightInd w:val="0"/>
              <w:snapToGrid w:val="0"/>
              <w:jc w:val="left"/>
              <w:rPr>
                <w:rFonts w:ascii="宋体" w:cs="仿宋_GB2312"/>
                <w:kern w:val="0"/>
                <w:szCs w:val="21"/>
              </w:rPr>
            </w:pPr>
            <w:r w:rsidRPr="00470300">
              <w:rPr>
                <w:rFonts w:ascii="宋体" w:hAnsi="宋体" w:cs="仿宋_GB2312" w:hint="eastAsia"/>
                <w:szCs w:val="21"/>
              </w:rPr>
              <w:t>毒性药品购用审批</w:t>
            </w:r>
          </w:p>
        </w:tc>
        <w:tc>
          <w:tcPr>
            <w:tcW w:w="1136" w:type="dxa"/>
          </w:tcPr>
          <w:p w:rsidR="00A149E1" w:rsidRPr="00470300" w:rsidRDefault="00A149E1" w:rsidP="00344FC7">
            <w:pPr>
              <w:rPr>
                <w:rFonts w:ascii="宋体"/>
                <w:szCs w:val="21"/>
              </w:rPr>
            </w:pPr>
          </w:p>
        </w:tc>
      </w:tr>
      <w:tr w:rsidR="00A149E1" w:rsidRPr="00470300" w:rsidTr="00344FC7">
        <w:tc>
          <w:tcPr>
            <w:tcW w:w="1064" w:type="dxa"/>
            <w:vMerge w:val="restart"/>
            <w:vAlign w:val="center"/>
          </w:tcPr>
          <w:p w:rsidR="00A149E1" w:rsidRPr="00470300" w:rsidRDefault="00A149E1" w:rsidP="00344FC7">
            <w:pPr>
              <w:jc w:val="center"/>
            </w:pPr>
            <w:r w:rsidRPr="00470300">
              <w:rPr>
                <w:rFonts w:hint="eastAsia"/>
              </w:rPr>
              <w:t>新闻出版广电部门（</w:t>
            </w:r>
            <w:r w:rsidRPr="00470300">
              <w:rPr>
                <w:rFonts w:hint="eastAsia"/>
              </w:rPr>
              <w:t>6</w:t>
            </w:r>
            <w:r w:rsidRPr="00470300">
              <w:rPr>
                <w:rFonts w:hint="eastAsia"/>
              </w:rPr>
              <w:t>项）</w:t>
            </w:r>
          </w:p>
        </w:tc>
        <w:tc>
          <w:tcPr>
            <w:tcW w:w="636" w:type="dxa"/>
            <w:vAlign w:val="center"/>
          </w:tcPr>
          <w:p w:rsidR="00A149E1" w:rsidRPr="00470300" w:rsidRDefault="00A149E1" w:rsidP="00344FC7">
            <w:pPr>
              <w:jc w:val="center"/>
            </w:pPr>
            <w:r w:rsidRPr="00470300">
              <w:rPr>
                <w:rFonts w:hint="eastAsia"/>
              </w:rPr>
              <w:t>1</w:t>
            </w:r>
          </w:p>
        </w:tc>
        <w:tc>
          <w:tcPr>
            <w:tcW w:w="5788" w:type="dxa"/>
            <w:vAlign w:val="center"/>
          </w:tcPr>
          <w:p w:rsidR="00A149E1" w:rsidRPr="00470300" w:rsidRDefault="00A149E1" w:rsidP="00344FC7">
            <w:pPr>
              <w:widowControl/>
              <w:adjustRightInd w:val="0"/>
              <w:snapToGrid w:val="0"/>
              <w:jc w:val="left"/>
              <w:rPr>
                <w:rFonts w:ascii="宋体" w:cs="仿宋_GB2312"/>
                <w:kern w:val="0"/>
                <w:szCs w:val="21"/>
              </w:rPr>
            </w:pPr>
            <w:r w:rsidRPr="00470300">
              <w:rPr>
                <w:rFonts w:ascii="宋体" w:hAnsi="宋体" w:cs="仿宋_GB2312" w:hint="eastAsia"/>
                <w:szCs w:val="21"/>
              </w:rPr>
              <w:t>内部资料性出版物准印许可</w:t>
            </w:r>
          </w:p>
        </w:tc>
        <w:tc>
          <w:tcPr>
            <w:tcW w:w="1136" w:type="dxa"/>
          </w:tcPr>
          <w:p w:rsidR="00A149E1" w:rsidRPr="00470300" w:rsidRDefault="00A149E1" w:rsidP="00344FC7">
            <w:pPr>
              <w:rPr>
                <w:rFonts w:ascii="宋体"/>
                <w:szCs w:val="21"/>
              </w:rPr>
            </w:pPr>
          </w:p>
        </w:tc>
      </w:tr>
      <w:tr w:rsidR="00A149E1" w:rsidRPr="00470300" w:rsidTr="00344FC7">
        <w:tc>
          <w:tcPr>
            <w:tcW w:w="1064" w:type="dxa"/>
            <w:vMerge/>
            <w:vAlign w:val="center"/>
          </w:tcPr>
          <w:p w:rsidR="00A149E1" w:rsidRPr="00470300" w:rsidRDefault="00A149E1" w:rsidP="00344FC7">
            <w:pPr>
              <w:jc w:val="center"/>
            </w:pPr>
          </w:p>
        </w:tc>
        <w:tc>
          <w:tcPr>
            <w:tcW w:w="636" w:type="dxa"/>
            <w:vAlign w:val="center"/>
          </w:tcPr>
          <w:p w:rsidR="00A149E1" w:rsidRPr="00470300" w:rsidRDefault="00A149E1" w:rsidP="00344FC7">
            <w:pPr>
              <w:jc w:val="center"/>
            </w:pPr>
            <w:r w:rsidRPr="00470300">
              <w:rPr>
                <w:rFonts w:hint="eastAsia"/>
              </w:rPr>
              <w:t>2</w:t>
            </w:r>
          </w:p>
        </w:tc>
        <w:tc>
          <w:tcPr>
            <w:tcW w:w="5788" w:type="dxa"/>
            <w:vAlign w:val="center"/>
          </w:tcPr>
          <w:p w:rsidR="00A149E1" w:rsidRPr="00470300" w:rsidRDefault="00A149E1" w:rsidP="00344FC7">
            <w:pPr>
              <w:widowControl/>
              <w:adjustRightInd w:val="0"/>
              <w:snapToGrid w:val="0"/>
              <w:jc w:val="left"/>
              <w:rPr>
                <w:rFonts w:ascii="宋体" w:cs="仿宋_GB2312"/>
                <w:kern w:val="0"/>
                <w:szCs w:val="21"/>
              </w:rPr>
            </w:pPr>
            <w:r w:rsidRPr="00470300">
              <w:rPr>
                <w:rFonts w:ascii="宋体" w:hAnsi="宋体" w:cs="仿宋_GB2312" w:hint="eastAsia"/>
                <w:szCs w:val="21"/>
              </w:rPr>
              <w:t>出版物零售许可</w:t>
            </w:r>
          </w:p>
        </w:tc>
        <w:tc>
          <w:tcPr>
            <w:tcW w:w="1136" w:type="dxa"/>
          </w:tcPr>
          <w:p w:rsidR="00A149E1" w:rsidRPr="00470300" w:rsidRDefault="00A149E1" w:rsidP="00344FC7">
            <w:pPr>
              <w:rPr>
                <w:rFonts w:ascii="宋体"/>
                <w:szCs w:val="21"/>
              </w:rPr>
            </w:pPr>
          </w:p>
        </w:tc>
      </w:tr>
      <w:tr w:rsidR="00A149E1" w:rsidRPr="00470300" w:rsidTr="00344FC7">
        <w:tc>
          <w:tcPr>
            <w:tcW w:w="1064" w:type="dxa"/>
            <w:vMerge/>
            <w:vAlign w:val="center"/>
          </w:tcPr>
          <w:p w:rsidR="00A149E1" w:rsidRPr="00470300" w:rsidRDefault="00A149E1" w:rsidP="00344FC7">
            <w:pPr>
              <w:jc w:val="center"/>
            </w:pPr>
          </w:p>
        </w:tc>
        <w:tc>
          <w:tcPr>
            <w:tcW w:w="636" w:type="dxa"/>
            <w:vAlign w:val="center"/>
          </w:tcPr>
          <w:p w:rsidR="00A149E1" w:rsidRPr="00470300" w:rsidRDefault="00A149E1" w:rsidP="00344FC7">
            <w:pPr>
              <w:jc w:val="center"/>
            </w:pPr>
            <w:r w:rsidRPr="00470300">
              <w:rPr>
                <w:rFonts w:hint="eastAsia"/>
              </w:rPr>
              <w:t>3</w:t>
            </w:r>
          </w:p>
        </w:tc>
        <w:tc>
          <w:tcPr>
            <w:tcW w:w="5788" w:type="dxa"/>
            <w:vAlign w:val="center"/>
          </w:tcPr>
          <w:p w:rsidR="00A149E1" w:rsidRPr="00470300" w:rsidRDefault="00A149E1" w:rsidP="00344FC7">
            <w:pPr>
              <w:widowControl/>
              <w:adjustRightInd w:val="0"/>
              <w:snapToGrid w:val="0"/>
              <w:jc w:val="left"/>
              <w:rPr>
                <w:rFonts w:ascii="宋体" w:cs="仿宋_GB2312"/>
                <w:kern w:val="0"/>
                <w:szCs w:val="21"/>
              </w:rPr>
            </w:pPr>
            <w:r w:rsidRPr="00470300">
              <w:rPr>
                <w:rFonts w:ascii="宋体" w:hAnsi="宋体" w:cs="仿宋_GB2312" w:hint="eastAsia"/>
                <w:szCs w:val="21"/>
              </w:rPr>
              <w:t>印刷企业审批</w:t>
            </w:r>
          </w:p>
        </w:tc>
        <w:tc>
          <w:tcPr>
            <w:tcW w:w="1136" w:type="dxa"/>
          </w:tcPr>
          <w:p w:rsidR="00A149E1" w:rsidRPr="00470300" w:rsidRDefault="00A149E1" w:rsidP="00344FC7">
            <w:pPr>
              <w:rPr>
                <w:rFonts w:ascii="宋体"/>
                <w:szCs w:val="21"/>
              </w:rPr>
            </w:pPr>
          </w:p>
        </w:tc>
      </w:tr>
      <w:tr w:rsidR="00A149E1" w:rsidRPr="00470300" w:rsidTr="00344FC7">
        <w:tc>
          <w:tcPr>
            <w:tcW w:w="1064" w:type="dxa"/>
            <w:vMerge/>
            <w:vAlign w:val="center"/>
          </w:tcPr>
          <w:p w:rsidR="00A149E1" w:rsidRPr="00470300" w:rsidRDefault="00A149E1" w:rsidP="00344FC7">
            <w:pPr>
              <w:jc w:val="center"/>
            </w:pPr>
          </w:p>
        </w:tc>
        <w:tc>
          <w:tcPr>
            <w:tcW w:w="636" w:type="dxa"/>
            <w:vAlign w:val="center"/>
          </w:tcPr>
          <w:p w:rsidR="00A149E1" w:rsidRPr="00470300" w:rsidRDefault="00A149E1" w:rsidP="00344FC7">
            <w:pPr>
              <w:jc w:val="center"/>
            </w:pPr>
            <w:r w:rsidRPr="00470300">
              <w:rPr>
                <w:rFonts w:hint="eastAsia"/>
              </w:rPr>
              <w:t>4</w:t>
            </w:r>
          </w:p>
        </w:tc>
        <w:tc>
          <w:tcPr>
            <w:tcW w:w="5788" w:type="dxa"/>
            <w:vAlign w:val="center"/>
          </w:tcPr>
          <w:p w:rsidR="00A149E1" w:rsidRPr="00470300" w:rsidRDefault="00A149E1" w:rsidP="00344FC7">
            <w:pPr>
              <w:widowControl/>
              <w:adjustRightInd w:val="0"/>
              <w:snapToGrid w:val="0"/>
              <w:jc w:val="left"/>
              <w:rPr>
                <w:rFonts w:ascii="宋体" w:cs="仿宋_GB2312"/>
                <w:kern w:val="0"/>
                <w:szCs w:val="21"/>
              </w:rPr>
            </w:pPr>
            <w:r w:rsidRPr="00470300">
              <w:rPr>
                <w:rFonts w:ascii="宋体" w:hAnsi="宋体" w:cs="仿宋_GB2312" w:hint="eastAsia"/>
                <w:szCs w:val="21"/>
              </w:rPr>
              <w:t>电影放映单位设立、变更业务范围或者兼并、合并、分立审批</w:t>
            </w:r>
          </w:p>
        </w:tc>
        <w:tc>
          <w:tcPr>
            <w:tcW w:w="1136" w:type="dxa"/>
          </w:tcPr>
          <w:p w:rsidR="00A149E1" w:rsidRPr="00470300" w:rsidRDefault="00A149E1" w:rsidP="00344FC7">
            <w:pPr>
              <w:rPr>
                <w:rFonts w:ascii="宋体"/>
                <w:szCs w:val="21"/>
              </w:rPr>
            </w:pPr>
          </w:p>
        </w:tc>
      </w:tr>
      <w:tr w:rsidR="00A149E1" w:rsidRPr="00470300" w:rsidTr="00344FC7">
        <w:tc>
          <w:tcPr>
            <w:tcW w:w="1064" w:type="dxa"/>
            <w:vMerge/>
            <w:vAlign w:val="center"/>
          </w:tcPr>
          <w:p w:rsidR="00A149E1" w:rsidRPr="00470300" w:rsidRDefault="00A149E1" w:rsidP="00344FC7">
            <w:pPr>
              <w:jc w:val="center"/>
            </w:pPr>
          </w:p>
        </w:tc>
        <w:tc>
          <w:tcPr>
            <w:tcW w:w="636" w:type="dxa"/>
            <w:vAlign w:val="center"/>
          </w:tcPr>
          <w:p w:rsidR="00A149E1" w:rsidRPr="00470300" w:rsidRDefault="00A149E1" w:rsidP="00344FC7">
            <w:pPr>
              <w:jc w:val="center"/>
            </w:pPr>
            <w:r w:rsidRPr="00470300">
              <w:rPr>
                <w:rFonts w:hint="eastAsia"/>
              </w:rPr>
              <w:t>5</w:t>
            </w:r>
          </w:p>
        </w:tc>
        <w:tc>
          <w:tcPr>
            <w:tcW w:w="5788" w:type="dxa"/>
            <w:vAlign w:val="center"/>
          </w:tcPr>
          <w:p w:rsidR="00A149E1" w:rsidRPr="00470300" w:rsidRDefault="00A149E1" w:rsidP="00344FC7">
            <w:pPr>
              <w:widowControl/>
              <w:adjustRightInd w:val="0"/>
              <w:snapToGrid w:val="0"/>
              <w:jc w:val="left"/>
              <w:rPr>
                <w:rFonts w:ascii="宋体" w:cs="仿宋_GB2312"/>
                <w:szCs w:val="21"/>
              </w:rPr>
            </w:pPr>
            <w:r w:rsidRPr="00470300">
              <w:rPr>
                <w:rFonts w:ascii="宋体" w:hAnsi="宋体" w:hint="eastAsia"/>
                <w:szCs w:val="21"/>
              </w:rPr>
              <w:t>设置卫星地面接收设施审批（接收境内电视节目）</w:t>
            </w:r>
          </w:p>
        </w:tc>
        <w:tc>
          <w:tcPr>
            <w:tcW w:w="1136" w:type="dxa"/>
          </w:tcPr>
          <w:p w:rsidR="00A149E1" w:rsidRPr="00470300" w:rsidRDefault="00A149E1" w:rsidP="00344FC7">
            <w:pPr>
              <w:rPr>
                <w:rFonts w:ascii="宋体"/>
                <w:szCs w:val="21"/>
              </w:rPr>
            </w:pPr>
          </w:p>
        </w:tc>
      </w:tr>
      <w:tr w:rsidR="00A149E1" w:rsidRPr="00470300" w:rsidTr="00344FC7">
        <w:tc>
          <w:tcPr>
            <w:tcW w:w="1064" w:type="dxa"/>
            <w:vMerge/>
            <w:vAlign w:val="center"/>
          </w:tcPr>
          <w:p w:rsidR="00A149E1" w:rsidRPr="00470300" w:rsidRDefault="00A149E1" w:rsidP="00344FC7">
            <w:pPr>
              <w:jc w:val="center"/>
            </w:pPr>
          </w:p>
        </w:tc>
        <w:tc>
          <w:tcPr>
            <w:tcW w:w="636" w:type="dxa"/>
            <w:vAlign w:val="center"/>
          </w:tcPr>
          <w:p w:rsidR="00A149E1" w:rsidRPr="00470300" w:rsidRDefault="00A149E1" w:rsidP="00344FC7">
            <w:pPr>
              <w:jc w:val="center"/>
            </w:pPr>
            <w:r w:rsidRPr="00470300">
              <w:rPr>
                <w:rFonts w:hint="eastAsia"/>
              </w:rPr>
              <w:t>6</w:t>
            </w:r>
          </w:p>
        </w:tc>
        <w:tc>
          <w:tcPr>
            <w:tcW w:w="5788" w:type="dxa"/>
            <w:vAlign w:val="center"/>
          </w:tcPr>
          <w:p w:rsidR="00A149E1" w:rsidRPr="00470300" w:rsidRDefault="00A149E1" w:rsidP="00344FC7">
            <w:pPr>
              <w:widowControl/>
              <w:adjustRightInd w:val="0"/>
              <w:snapToGrid w:val="0"/>
              <w:jc w:val="left"/>
              <w:rPr>
                <w:rFonts w:ascii="宋体" w:cs="仿宋_GB2312"/>
                <w:kern w:val="0"/>
                <w:szCs w:val="21"/>
              </w:rPr>
            </w:pPr>
            <w:r w:rsidRPr="00470300">
              <w:rPr>
                <w:rFonts w:ascii="宋体" w:hAnsi="宋体" w:cs="仿宋_GB2312" w:hint="eastAsia"/>
                <w:szCs w:val="21"/>
              </w:rPr>
              <w:t>建立城市社区有线电视系统审批</w:t>
            </w:r>
          </w:p>
        </w:tc>
        <w:tc>
          <w:tcPr>
            <w:tcW w:w="1136" w:type="dxa"/>
          </w:tcPr>
          <w:p w:rsidR="00A149E1" w:rsidRPr="00470300" w:rsidRDefault="00A149E1" w:rsidP="00344FC7">
            <w:pPr>
              <w:rPr>
                <w:rFonts w:ascii="宋体"/>
                <w:szCs w:val="21"/>
              </w:rPr>
            </w:pPr>
          </w:p>
        </w:tc>
      </w:tr>
      <w:tr w:rsidR="00A149E1" w:rsidRPr="00470300" w:rsidTr="00344FC7">
        <w:tc>
          <w:tcPr>
            <w:tcW w:w="1064" w:type="dxa"/>
            <w:vMerge w:val="restart"/>
            <w:vAlign w:val="center"/>
          </w:tcPr>
          <w:p w:rsidR="00A149E1" w:rsidRPr="00470300" w:rsidRDefault="00A149E1" w:rsidP="00344FC7">
            <w:pPr>
              <w:jc w:val="center"/>
            </w:pPr>
            <w:r w:rsidRPr="00470300">
              <w:rPr>
                <w:rFonts w:hint="eastAsia"/>
              </w:rPr>
              <w:t>体育部门（</w:t>
            </w:r>
            <w:r w:rsidRPr="00470300">
              <w:rPr>
                <w:rFonts w:hint="eastAsia"/>
              </w:rPr>
              <w:t>2</w:t>
            </w:r>
            <w:r w:rsidRPr="00470300">
              <w:rPr>
                <w:rFonts w:hint="eastAsia"/>
              </w:rPr>
              <w:t>项）</w:t>
            </w:r>
          </w:p>
        </w:tc>
        <w:tc>
          <w:tcPr>
            <w:tcW w:w="636" w:type="dxa"/>
            <w:vAlign w:val="center"/>
          </w:tcPr>
          <w:p w:rsidR="00A149E1" w:rsidRPr="00470300" w:rsidRDefault="00A149E1" w:rsidP="00344FC7">
            <w:pPr>
              <w:jc w:val="center"/>
            </w:pPr>
            <w:r w:rsidRPr="00470300">
              <w:rPr>
                <w:rFonts w:hint="eastAsia"/>
              </w:rPr>
              <w:t>1</w:t>
            </w:r>
          </w:p>
        </w:tc>
        <w:tc>
          <w:tcPr>
            <w:tcW w:w="5788" w:type="dxa"/>
            <w:vAlign w:val="center"/>
          </w:tcPr>
          <w:p w:rsidR="00A149E1" w:rsidRPr="00470300" w:rsidRDefault="00A149E1" w:rsidP="00344FC7">
            <w:pPr>
              <w:widowControl/>
              <w:adjustRightInd w:val="0"/>
              <w:snapToGrid w:val="0"/>
              <w:jc w:val="left"/>
              <w:rPr>
                <w:rFonts w:ascii="宋体" w:cs="仿宋_GB2312"/>
                <w:kern w:val="0"/>
                <w:szCs w:val="21"/>
              </w:rPr>
            </w:pPr>
            <w:r w:rsidRPr="00470300">
              <w:rPr>
                <w:rFonts w:ascii="宋体" w:hAnsi="宋体" w:cs="仿宋_GB2312" w:hint="eastAsia"/>
                <w:szCs w:val="21"/>
              </w:rPr>
              <w:t>举办健身气功活动及设立站点审批</w:t>
            </w:r>
          </w:p>
        </w:tc>
        <w:tc>
          <w:tcPr>
            <w:tcW w:w="1136" w:type="dxa"/>
          </w:tcPr>
          <w:p w:rsidR="00A149E1" w:rsidRPr="00470300" w:rsidRDefault="00A149E1" w:rsidP="00344FC7">
            <w:pPr>
              <w:rPr>
                <w:rFonts w:ascii="宋体"/>
                <w:szCs w:val="21"/>
              </w:rPr>
            </w:pPr>
          </w:p>
        </w:tc>
      </w:tr>
      <w:tr w:rsidR="00A149E1" w:rsidRPr="00470300" w:rsidTr="00344FC7">
        <w:tc>
          <w:tcPr>
            <w:tcW w:w="1064" w:type="dxa"/>
            <w:vMerge/>
            <w:vAlign w:val="center"/>
          </w:tcPr>
          <w:p w:rsidR="00A149E1" w:rsidRPr="00470300" w:rsidRDefault="00A149E1" w:rsidP="00344FC7">
            <w:pPr>
              <w:jc w:val="center"/>
            </w:pPr>
          </w:p>
        </w:tc>
        <w:tc>
          <w:tcPr>
            <w:tcW w:w="636" w:type="dxa"/>
            <w:vAlign w:val="center"/>
          </w:tcPr>
          <w:p w:rsidR="00A149E1" w:rsidRPr="00470300" w:rsidRDefault="00A149E1" w:rsidP="00344FC7">
            <w:pPr>
              <w:jc w:val="center"/>
            </w:pPr>
            <w:r w:rsidRPr="00470300">
              <w:rPr>
                <w:rFonts w:hint="eastAsia"/>
              </w:rPr>
              <w:t>2</w:t>
            </w:r>
          </w:p>
        </w:tc>
        <w:tc>
          <w:tcPr>
            <w:tcW w:w="5788" w:type="dxa"/>
            <w:vAlign w:val="center"/>
          </w:tcPr>
          <w:p w:rsidR="00A149E1" w:rsidRPr="00470300" w:rsidRDefault="00A149E1" w:rsidP="00344FC7">
            <w:pPr>
              <w:widowControl/>
              <w:adjustRightInd w:val="0"/>
              <w:snapToGrid w:val="0"/>
              <w:jc w:val="left"/>
              <w:rPr>
                <w:rFonts w:ascii="宋体" w:cs="仿宋_GB2312"/>
                <w:kern w:val="0"/>
                <w:szCs w:val="21"/>
              </w:rPr>
            </w:pPr>
            <w:r w:rsidRPr="00470300">
              <w:rPr>
                <w:rFonts w:ascii="宋体" w:hAnsi="宋体" w:cs="仿宋_GB2312" w:hint="eastAsia"/>
                <w:szCs w:val="21"/>
              </w:rPr>
              <w:t>经营高危险性体育项目许可</w:t>
            </w:r>
          </w:p>
        </w:tc>
        <w:tc>
          <w:tcPr>
            <w:tcW w:w="1136" w:type="dxa"/>
          </w:tcPr>
          <w:p w:rsidR="00A149E1" w:rsidRPr="00470300" w:rsidRDefault="00A149E1" w:rsidP="00344FC7">
            <w:pPr>
              <w:rPr>
                <w:rFonts w:ascii="宋体"/>
                <w:szCs w:val="21"/>
              </w:rPr>
            </w:pPr>
          </w:p>
        </w:tc>
      </w:tr>
      <w:tr w:rsidR="00A149E1" w:rsidRPr="00470300" w:rsidTr="00344FC7">
        <w:tc>
          <w:tcPr>
            <w:tcW w:w="1064" w:type="dxa"/>
            <w:vMerge w:val="restart"/>
            <w:vAlign w:val="center"/>
          </w:tcPr>
          <w:p w:rsidR="00A149E1" w:rsidRPr="00470300" w:rsidRDefault="00A149E1" w:rsidP="00344FC7">
            <w:pPr>
              <w:jc w:val="center"/>
            </w:pPr>
            <w:r w:rsidRPr="00470300">
              <w:rPr>
                <w:rFonts w:hint="eastAsia"/>
              </w:rPr>
              <w:t>安监部门（</w:t>
            </w:r>
            <w:r w:rsidRPr="00470300">
              <w:rPr>
                <w:rFonts w:hint="eastAsia"/>
              </w:rPr>
              <w:t>4</w:t>
            </w:r>
            <w:r w:rsidRPr="00470300">
              <w:rPr>
                <w:rFonts w:hint="eastAsia"/>
              </w:rPr>
              <w:t>项）</w:t>
            </w:r>
          </w:p>
        </w:tc>
        <w:tc>
          <w:tcPr>
            <w:tcW w:w="636" w:type="dxa"/>
            <w:vAlign w:val="center"/>
          </w:tcPr>
          <w:p w:rsidR="00A149E1" w:rsidRPr="00470300" w:rsidRDefault="00A149E1" w:rsidP="00344FC7">
            <w:pPr>
              <w:jc w:val="center"/>
            </w:pPr>
            <w:r w:rsidRPr="00470300">
              <w:rPr>
                <w:rFonts w:hint="eastAsia"/>
              </w:rPr>
              <w:t>1</w:t>
            </w:r>
          </w:p>
        </w:tc>
        <w:tc>
          <w:tcPr>
            <w:tcW w:w="5788" w:type="dxa"/>
            <w:vAlign w:val="center"/>
          </w:tcPr>
          <w:p w:rsidR="00A149E1" w:rsidRPr="00470300" w:rsidRDefault="00A149E1" w:rsidP="00344FC7">
            <w:pPr>
              <w:widowControl/>
              <w:snapToGrid w:val="0"/>
              <w:jc w:val="left"/>
              <w:rPr>
                <w:rFonts w:ascii="宋体" w:cs="仿宋_GB2312"/>
                <w:kern w:val="0"/>
                <w:szCs w:val="21"/>
              </w:rPr>
            </w:pPr>
            <w:r w:rsidRPr="00470300">
              <w:rPr>
                <w:rFonts w:ascii="宋体" w:hAnsi="宋体" w:cs="仿宋_GB2312" w:hint="eastAsia"/>
                <w:kern w:val="0"/>
                <w:szCs w:val="21"/>
              </w:rPr>
              <w:t>烟花爆竹经营（零售）许可</w:t>
            </w:r>
          </w:p>
        </w:tc>
        <w:tc>
          <w:tcPr>
            <w:tcW w:w="1136" w:type="dxa"/>
          </w:tcPr>
          <w:p w:rsidR="00A149E1" w:rsidRPr="00470300" w:rsidRDefault="00A149E1" w:rsidP="00344FC7">
            <w:pPr>
              <w:rPr>
                <w:rFonts w:ascii="宋体"/>
                <w:szCs w:val="21"/>
              </w:rPr>
            </w:pPr>
          </w:p>
        </w:tc>
      </w:tr>
      <w:tr w:rsidR="00A149E1" w:rsidRPr="00470300" w:rsidTr="00344FC7">
        <w:tc>
          <w:tcPr>
            <w:tcW w:w="1064" w:type="dxa"/>
            <w:vMerge/>
            <w:vAlign w:val="center"/>
          </w:tcPr>
          <w:p w:rsidR="00A149E1" w:rsidRPr="00470300" w:rsidRDefault="00A149E1" w:rsidP="00344FC7">
            <w:pPr>
              <w:jc w:val="center"/>
            </w:pPr>
          </w:p>
        </w:tc>
        <w:tc>
          <w:tcPr>
            <w:tcW w:w="636" w:type="dxa"/>
            <w:vAlign w:val="center"/>
          </w:tcPr>
          <w:p w:rsidR="00A149E1" w:rsidRPr="00470300" w:rsidRDefault="00A149E1" w:rsidP="00344FC7">
            <w:pPr>
              <w:jc w:val="center"/>
            </w:pPr>
            <w:r w:rsidRPr="00470300">
              <w:rPr>
                <w:rFonts w:hint="eastAsia"/>
              </w:rPr>
              <w:t>2</w:t>
            </w:r>
          </w:p>
        </w:tc>
        <w:tc>
          <w:tcPr>
            <w:tcW w:w="5788" w:type="dxa"/>
            <w:vAlign w:val="center"/>
          </w:tcPr>
          <w:p w:rsidR="00A149E1" w:rsidRPr="00470300" w:rsidRDefault="00A149E1" w:rsidP="00344FC7">
            <w:pPr>
              <w:widowControl/>
              <w:snapToGrid w:val="0"/>
              <w:jc w:val="left"/>
              <w:rPr>
                <w:rFonts w:ascii="宋体" w:cs="仿宋_GB2312"/>
                <w:kern w:val="0"/>
                <w:szCs w:val="21"/>
              </w:rPr>
            </w:pPr>
            <w:r w:rsidRPr="00470300">
              <w:rPr>
                <w:rFonts w:ascii="宋体" w:hAnsi="宋体" w:cs="仿宋_GB2312" w:hint="eastAsia"/>
                <w:kern w:val="0"/>
                <w:szCs w:val="21"/>
              </w:rPr>
              <w:t>危险性较大的建设项目安全审查</w:t>
            </w:r>
          </w:p>
        </w:tc>
        <w:tc>
          <w:tcPr>
            <w:tcW w:w="1136" w:type="dxa"/>
          </w:tcPr>
          <w:p w:rsidR="00A149E1" w:rsidRPr="00470300" w:rsidRDefault="00A149E1" w:rsidP="00344FC7">
            <w:pPr>
              <w:rPr>
                <w:rFonts w:ascii="宋体"/>
                <w:szCs w:val="21"/>
              </w:rPr>
            </w:pPr>
          </w:p>
        </w:tc>
      </w:tr>
      <w:tr w:rsidR="00A149E1" w:rsidRPr="00470300" w:rsidTr="00344FC7">
        <w:tc>
          <w:tcPr>
            <w:tcW w:w="1064" w:type="dxa"/>
            <w:vMerge/>
            <w:vAlign w:val="center"/>
          </w:tcPr>
          <w:p w:rsidR="00A149E1" w:rsidRPr="00470300" w:rsidRDefault="00A149E1" w:rsidP="00344FC7">
            <w:pPr>
              <w:jc w:val="center"/>
            </w:pPr>
          </w:p>
        </w:tc>
        <w:tc>
          <w:tcPr>
            <w:tcW w:w="636" w:type="dxa"/>
            <w:vAlign w:val="center"/>
          </w:tcPr>
          <w:p w:rsidR="00A149E1" w:rsidRPr="00470300" w:rsidRDefault="00A149E1" w:rsidP="00344FC7">
            <w:pPr>
              <w:jc w:val="center"/>
            </w:pPr>
            <w:r w:rsidRPr="00470300">
              <w:rPr>
                <w:rFonts w:hint="eastAsia"/>
              </w:rPr>
              <w:t>2</w:t>
            </w:r>
          </w:p>
        </w:tc>
        <w:tc>
          <w:tcPr>
            <w:tcW w:w="5788" w:type="dxa"/>
            <w:vAlign w:val="center"/>
          </w:tcPr>
          <w:p w:rsidR="00A149E1" w:rsidRPr="00470300" w:rsidRDefault="00A149E1" w:rsidP="00344FC7">
            <w:pPr>
              <w:widowControl/>
              <w:snapToGrid w:val="0"/>
              <w:jc w:val="left"/>
              <w:rPr>
                <w:rFonts w:ascii="宋体" w:cs="仿宋_GB2312"/>
                <w:kern w:val="0"/>
                <w:szCs w:val="21"/>
              </w:rPr>
            </w:pPr>
            <w:r w:rsidRPr="00470300">
              <w:rPr>
                <w:rFonts w:ascii="宋体" w:hAnsi="宋体" w:cs="仿宋_GB2312" w:hint="eastAsia"/>
                <w:kern w:val="0"/>
                <w:szCs w:val="21"/>
              </w:rPr>
              <w:t>危险化学品经营许可证核发</w:t>
            </w:r>
          </w:p>
        </w:tc>
        <w:tc>
          <w:tcPr>
            <w:tcW w:w="1136" w:type="dxa"/>
          </w:tcPr>
          <w:p w:rsidR="00A149E1" w:rsidRPr="00470300" w:rsidRDefault="00A149E1" w:rsidP="00344FC7">
            <w:pPr>
              <w:rPr>
                <w:rFonts w:ascii="宋体"/>
                <w:szCs w:val="21"/>
              </w:rPr>
            </w:pPr>
          </w:p>
        </w:tc>
      </w:tr>
      <w:tr w:rsidR="00A149E1" w:rsidRPr="00470300" w:rsidTr="00344FC7">
        <w:tc>
          <w:tcPr>
            <w:tcW w:w="1064" w:type="dxa"/>
            <w:vMerge/>
            <w:vAlign w:val="center"/>
          </w:tcPr>
          <w:p w:rsidR="00A149E1" w:rsidRPr="00470300" w:rsidRDefault="00A149E1" w:rsidP="00344FC7">
            <w:pPr>
              <w:jc w:val="center"/>
            </w:pPr>
          </w:p>
        </w:tc>
        <w:tc>
          <w:tcPr>
            <w:tcW w:w="636" w:type="dxa"/>
            <w:vAlign w:val="center"/>
          </w:tcPr>
          <w:p w:rsidR="00A149E1" w:rsidRPr="00470300" w:rsidRDefault="00A149E1" w:rsidP="00344FC7">
            <w:pPr>
              <w:jc w:val="center"/>
            </w:pPr>
            <w:r w:rsidRPr="00470300">
              <w:rPr>
                <w:rFonts w:hint="eastAsia"/>
              </w:rPr>
              <w:t>4</w:t>
            </w:r>
          </w:p>
        </w:tc>
        <w:tc>
          <w:tcPr>
            <w:tcW w:w="5788" w:type="dxa"/>
            <w:vAlign w:val="center"/>
          </w:tcPr>
          <w:p w:rsidR="00A149E1" w:rsidRPr="00470300" w:rsidRDefault="00A149E1" w:rsidP="00344FC7">
            <w:pPr>
              <w:widowControl/>
              <w:snapToGrid w:val="0"/>
              <w:jc w:val="left"/>
              <w:rPr>
                <w:rFonts w:ascii="宋体" w:cs="仿宋_GB2312"/>
                <w:kern w:val="0"/>
                <w:szCs w:val="21"/>
              </w:rPr>
            </w:pPr>
            <w:r w:rsidRPr="00470300">
              <w:rPr>
                <w:rFonts w:ascii="宋体" w:hAnsi="宋体" w:cs="仿宋_GB2312" w:hint="eastAsia"/>
                <w:kern w:val="0"/>
                <w:szCs w:val="21"/>
              </w:rPr>
              <w:t>建设项目职业病危害预防性卫生审查</w:t>
            </w:r>
          </w:p>
        </w:tc>
        <w:tc>
          <w:tcPr>
            <w:tcW w:w="1136" w:type="dxa"/>
          </w:tcPr>
          <w:p w:rsidR="00A149E1" w:rsidRPr="00470300" w:rsidRDefault="00A149E1" w:rsidP="00344FC7">
            <w:pPr>
              <w:rPr>
                <w:rFonts w:ascii="宋体"/>
                <w:szCs w:val="21"/>
              </w:rPr>
            </w:pPr>
          </w:p>
        </w:tc>
      </w:tr>
      <w:tr w:rsidR="00A149E1" w:rsidRPr="00470300" w:rsidTr="00344FC7">
        <w:tc>
          <w:tcPr>
            <w:tcW w:w="1064" w:type="dxa"/>
            <w:vAlign w:val="center"/>
          </w:tcPr>
          <w:p w:rsidR="00A149E1" w:rsidRPr="00470300" w:rsidRDefault="00A149E1" w:rsidP="00344FC7">
            <w:pPr>
              <w:jc w:val="center"/>
            </w:pPr>
            <w:r w:rsidRPr="00470300">
              <w:rPr>
                <w:rFonts w:hint="eastAsia"/>
              </w:rPr>
              <w:t>人防部门（</w:t>
            </w:r>
            <w:r w:rsidRPr="00470300">
              <w:rPr>
                <w:rFonts w:hint="eastAsia"/>
              </w:rPr>
              <w:t>1</w:t>
            </w:r>
            <w:r w:rsidRPr="00470300">
              <w:rPr>
                <w:rFonts w:hint="eastAsia"/>
              </w:rPr>
              <w:t>项）</w:t>
            </w:r>
          </w:p>
        </w:tc>
        <w:tc>
          <w:tcPr>
            <w:tcW w:w="636" w:type="dxa"/>
            <w:vAlign w:val="center"/>
          </w:tcPr>
          <w:p w:rsidR="00A149E1" w:rsidRPr="00470300" w:rsidRDefault="00A149E1" w:rsidP="00344FC7">
            <w:pPr>
              <w:jc w:val="center"/>
            </w:pPr>
            <w:r w:rsidRPr="00470300">
              <w:rPr>
                <w:rFonts w:hint="eastAsia"/>
              </w:rPr>
              <w:t>1</w:t>
            </w:r>
          </w:p>
        </w:tc>
        <w:tc>
          <w:tcPr>
            <w:tcW w:w="5788" w:type="dxa"/>
            <w:vAlign w:val="center"/>
          </w:tcPr>
          <w:p w:rsidR="00A149E1" w:rsidRPr="00470300" w:rsidRDefault="00A149E1" w:rsidP="00344FC7">
            <w:pPr>
              <w:widowControl/>
              <w:snapToGrid w:val="0"/>
              <w:jc w:val="left"/>
              <w:rPr>
                <w:rFonts w:ascii="宋体" w:hAnsi="宋体" w:cs="仿宋_GB2312"/>
                <w:kern w:val="0"/>
                <w:szCs w:val="21"/>
              </w:rPr>
            </w:pPr>
            <w:r w:rsidRPr="00470300">
              <w:rPr>
                <w:rFonts w:ascii="宋体" w:hAnsi="宋体" w:cs="仿宋_GB2312" w:hint="eastAsia"/>
                <w:szCs w:val="21"/>
              </w:rPr>
              <w:t>人民防空警报设施拆除审批</w:t>
            </w:r>
          </w:p>
        </w:tc>
        <w:tc>
          <w:tcPr>
            <w:tcW w:w="1136" w:type="dxa"/>
          </w:tcPr>
          <w:p w:rsidR="00A149E1" w:rsidRPr="00470300" w:rsidRDefault="00A149E1" w:rsidP="00344FC7">
            <w:pPr>
              <w:rPr>
                <w:rFonts w:ascii="宋体"/>
                <w:szCs w:val="21"/>
              </w:rPr>
            </w:pPr>
          </w:p>
        </w:tc>
      </w:tr>
      <w:tr w:rsidR="00A149E1" w:rsidRPr="00470300" w:rsidTr="00344FC7">
        <w:tc>
          <w:tcPr>
            <w:tcW w:w="1064" w:type="dxa"/>
            <w:vAlign w:val="center"/>
          </w:tcPr>
          <w:p w:rsidR="00A149E1" w:rsidRPr="00470300" w:rsidRDefault="00A149E1" w:rsidP="00344FC7">
            <w:pPr>
              <w:jc w:val="center"/>
            </w:pPr>
            <w:r w:rsidRPr="00470300">
              <w:rPr>
                <w:rFonts w:hint="eastAsia"/>
              </w:rPr>
              <w:t>档案部门（</w:t>
            </w:r>
            <w:r w:rsidRPr="00470300">
              <w:rPr>
                <w:rFonts w:hint="eastAsia"/>
              </w:rPr>
              <w:t>1</w:t>
            </w:r>
            <w:r w:rsidRPr="00470300">
              <w:rPr>
                <w:rFonts w:hint="eastAsia"/>
              </w:rPr>
              <w:t>项）</w:t>
            </w:r>
          </w:p>
        </w:tc>
        <w:tc>
          <w:tcPr>
            <w:tcW w:w="636" w:type="dxa"/>
            <w:vAlign w:val="center"/>
          </w:tcPr>
          <w:p w:rsidR="00A149E1" w:rsidRPr="00470300" w:rsidRDefault="00A149E1" w:rsidP="00344FC7">
            <w:pPr>
              <w:jc w:val="center"/>
            </w:pPr>
            <w:r w:rsidRPr="00470300">
              <w:rPr>
                <w:rFonts w:hint="eastAsia"/>
              </w:rPr>
              <w:t>1</w:t>
            </w:r>
          </w:p>
        </w:tc>
        <w:tc>
          <w:tcPr>
            <w:tcW w:w="5788" w:type="dxa"/>
            <w:vAlign w:val="center"/>
          </w:tcPr>
          <w:p w:rsidR="00A149E1" w:rsidRPr="00470300" w:rsidRDefault="00A149E1" w:rsidP="00344FC7">
            <w:pPr>
              <w:widowControl/>
              <w:snapToGrid w:val="0"/>
              <w:jc w:val="left"/>
              <w:rPr>
                <w:rFonts w:ascii="宋体" w:hAnsi="宋体" w:cs="仿宋_GB2312"/>
                <w:kern w:val="0"/>
                <w:szCs w:val="21"/>
              </w:rPr>
            </w:pPr>
            <w:r w:rsidRPr="00470300">
              <w:rPr>
                <w:rFonts w:ascii="宋体" w:hAnsi="宋体" w:cs="仿宋_GB2312" w:hint="eastAsia"/>
                <w:szCs w:val="21"/>
              </w:rPr>
              <w:t>出卖、转让特定档案许可</w:t>
            </w:r>
          </w:p>
        </w:tc>
        <w:tc>
          <w:tcPr>
            <w:tcW w:w="1136" w:type="dxa"/>
          </w:tcPr>
          <w:p w:rsidR="00A149E1" w:rsidRPr="00470300" w:rsidRDefault="00A149E1" w:rsidP="00344FC7">
            <w:pPr>
              <w:rPr>
                <w:rFonts w:ascii="宋体"/>
                <w:szCs w:val="21"/>
              </w:rPr>
            </w:pPr>
          </w:p>
        </w:tc>
      </w:tr>
      <w:tr w:rsidR="00A149E1" w:rsidRPr="00470300" w:rsidTr="00344FC7">
        <w:tc>
          <w:tcPr>
            <w:tcW w:w="1064" w:type="dxa"/>
            <w:vAlign w:val="center"/>
          </w:tcPr>
          <w:p w:rsidR="00A149E1" w:rsidRPr="00470300" w:rsidRDefault="00A149E1" w:rsidP="00344FC7">
            <w:pPr>
              <w:jc w:val="center"/>
            </w:pPr>
            <w:r w:rsidRPr="00470300">
              <w:rPr>
                <w:rFonts w:hint="eastAsia"/>
              </w:rPr>
              <w:t>粮食部门（</w:t>
            </w:r>
            <w:r w:rsidRPr="00470300">
              <w:rPr>
                <w:rFonts w:hint="eastAsia"/>
              </w:rPr>
              <w:t>1</w:t>
            </w:r>
            <w:r w:rsidRPr="00470300">
              <w:rPr>
                <w:rFonts w:hint="eastAsia"/>
              </w:rPr>
              <w:t>项）</w:t>
            </w:r>
          </w:p>
        </w:tc>
        <w:tc>
          <w:tcPr>
            <w:tcW w:w="636" w:type="dxa"/>
            <w:vAlign w:val="center"/>
          </w:tcPr>
          <w:p w:rsidR="00A149E1" w:rsidRPr="00470300" w:rsidRDefault="00A149E1" w:rsidP="00344FC7">
            <w:pPr>
              <w:jc w:val="center"/>
            </w:pPr>
            <w:r w:rsidRPr="00470300">
              <w:rPr>
                <w:rFonts w:hint="eastAsia"/>
              </w:rPr>
              <w:t>1</w:t>
            </w:r>
          </w:p>
        </w:tc>
        <w:tc>
          <w:tcPr>
            <w:tcW w:w="5788" w:type="dxa"/>
            <w:vAlign w:val="center"/>
          </w:tcPr>
          <w:p w:rsidR="00A149E1" w:rsidRPr="00470300" w:rsidRDefault="00A149E1" w:rsidP="00344FC7">
            <w:pPr>
              <w:widowControl/>
              <w:snapToGrid w:val="0"/>
              <w:jc w:val="left"/>
              <w:rPr>
                <w:rFonts w:ascii="宋体" w:cs="仿宋_GB2312"/>
                <w:kern w:val="0"/>
                <w:szCs w:val="21"/>
              </w:rPr>
            </w:pPr>
            <w:r w:rsidRPr="00470300">
              <w:rPr>
                <w:rFonts w:ascii="宋体" w:hAnsi="宋体" w:cs="仿宋_GB2312" w:hint="eastAsia"/>
                <w:szCs w:val="21"/>
              </w:rPr>
              <w:t>粮食收购许可</w:t>
            </w:r>
          </w:p>
        </w:tc>
        <w:tc>
          <w:tcPr>
            <w:tcW w:w="1136" w:type="dxa"/>
          </w:tcPr>
          <w:p w:rsidR="00A149E1" w:rsidRPr="00470300" w:rsidRDefault="00A149E1" w:rsidP="00344FC7">
            <w:pPr>
              <w:rPr>
                <w:rFonts w:ascii="宋体"/>
                <w:szCs w:val="21"/>
              </w:rPr>
            </w:pPr>
          </w:p>
        </w:tc>
      </w:tr>
      <w:tr w:rsidR="00A149E1" w:rsidRPr="00470300" w:rsidTr="00344FC7">
        <w:trPr>
          <w:trHeight w:val="726"/>
        </w:trPr>
        <w:tc>
          <w:tcPr>
            <w:tcW w:w="1064" w:type="dxa"/>
            <w:vAlign w:val="center"/>
          </w:tcPr>
          <w:p w:rsidR="00A149E1" w:rsidRPr="00470300" w:rsidRDefault="00A149E1" w:rsidP="00344FC7">
            <w:pPr>
              <w:jc w:val="center"/>
            </w:pPr>
            <w:r w:rsidRPr="00470300">
              <w:rPr>
                <w:rFonts w:hint="eastAsia"/>
              </w:rPr>
              <w:t>盐业部门（</w:t>
            </w:r>
            <w:r w:rsidRPr="00470300">
              <w:rPr>
                <w:rFonts w:hint="eastAsia"/>
              </w:rPr>
              <w:t>1</w:t>
            </w:r>
            <w:r w:rsidRPr="00470300">
              <w:rPr>
                <w:rFonts w:hint="eastAsia"/>
              </w:rPr>
              <w:t>项）</w:t>
            </w:r>
          </w:p>
        </w:tc>
        <w:tc>
          <w:tcPr>
            <w:tcW w:w="636" w:type="dxa"/>
            <w:vAlign w:val="center"/>
          </w:tcPr>
          <w:p w:rsidR="00A149E1" w:rsidRPr="00470300" w:rsidRDefault="00A149E1" w:rsidP="00344FC7">
            <w:pPr>
              <w:jc w:val="center"/>
            </w:pPr>
            <w:r w:rsidRPr="00470300">
              <w:rPr>
                <w:rFonts w:hint="eastAsia"/>
              </w:rPr>
              <w:t>1</w:t>
            </w:r>
          </w:p>
        </w:tc>
        <w:tc>
          <w:tcPr>
            <w:tcW w:w="5788" w:type="dxa"/>
            <w:vAlign w:val="center"/>
          </w:tcPr>
          <w:p w:rsidR="00A149E1" w:rsidRPr="00470300" w:rsidRDefault="00A149E1" w:rsidP="00344FC7">
            <w:pPr>
              <w:widowControl/>
              <w:adjustRightInd w:val="0"/>
              <w:snapToGrid w:val="0"/>
              <w:jc w:val="left"/>
              <w:rPr>
                <w:rFonts w:ascii="宋体" w:hAnsi="宋体"/>
                <w:szCs w:val="21"/>
              </w:rPr>
            </w:pPr>
            <w:r w:rsidRPr="00470300">
              <w:rPr>
                <w:rFonts w:ascii="宋体" w:hAnsi="宋体" w:cs="仿宋_GB2312" w:hint="eastAsia"/>
                <w:kern w:val="0"/>
                <w:szCs w:val="21"/>
              </w:rPr>
              <w:t>食盐零售许可</w:t>
            </w:r>
          </w:p>
        </w:tc>
        <w:tc>
          <w:tcPr>
            <w:tcW w:w="1136" w:type="dxa"/>
          </w:tcPr>
          <w:p w:rsidR="00A149E1" w:rsidRPr="00470300" w:rsidRDefault="00A149E1" w:rsidP="00344FC7">
            <w:pPr>
              <w:rPr>
                <w:rFonts w:ascii="宋体"/>
                <w:szCs w:val="21"/>
              </w:rPr>
            </w:pPr>
          </w:p>
        </w:tc>
      </w:tr>
      <w:tr w:rsidR="00A149E1" w:rsidRPr="00470300" w:rsidTr="00344FC7">
        <w:tc>
          <w:tcPr>
            <w:tcW w:w="1064" w:type="dxa"/>
            <w:vAlign w:val="center"/>
          </w:tcPr>
          <w:p w:rsidR="00A149E1" w:rsidRPr="00470300" w:rsidRDefault="00A149E1" w:rsidP="00344FC7">
            <w:pPr>
              <w:jc w:val="center"/>
            </w:pPr>
            <w:r w:rsidRPr="00470300">
              <w:rPr>
                <w:rFonts w:hint="eastAsia"/>
              </w:rPr>
              <w:t>防减灾工作机构（</w:t>
            </w:r>
            <w:r w:rsidRPr="00470300">
              <w:rPr>
                <w:rFonts w:hint="eastAsia"/>
              </w:rPr>
              <w:t>1</w:t>
            </w:r>
            <w:r w:rsidRPr="00470300">
              <w:rPr>
                <w:rFonts w:hint="eastAsia"/>
              </w:rPr>
              <w:t>项）</w:t>
            </w:r>
          </w:p>
        </w:tc>
        <w:tc>
          <w:tcPr>
            <w:tcW w:w="636" w:type="dxa"/>
            <w:vAlign w:val="center"/>
          </w:tcPr>
          <w:p w:rsidR="00A149E1" w:rsidRPr="00470300" w:rsidRDefault="00A149E1" w:rsidP="00344FC7">
            <w:pPr>
              <w:jc w:val="center"/>
            </w:pPr>
            <w:r w:rsidRPr="00470300">
              <w:rPr>
                <w:rFonts w:hint="eastAsia"/>
              </w:rPr>
              <w:t>1</w:t>
            </w:r>
          </w:p>
        </w:tc>
        <w:tc>
          <w:tcPr>
            <w:tcW w:w="5788" w:type="dxa"/>
            <w:vAlign w:val="center"/>
          </w:tcPr>
          <w:p w:rsidR="00A149E1" w:rsidRPr="00470300" w:rsidRDefault="00A149E1" w:rsidP="00344FC7">
            <w:pPr>
              <w:widowControl/>
              <w:adjustRightInd w:val="0"/>
              <w:snapToGrid w:val="0"/>
              <w:jc w:val="left"/>
              <w:rPr>
                <w:rFonts w:ascii="宋体" w:hAnsi="宋体"/>
                <w:szCs w:val="21"/>
              </w:rPr>
            </w:pPr>
            <w:r w:rsidRPr="00470300">
              <w:rPr>
                <w:rFonts w:ascii="宋体" w:hAnsi="宋体" w:hint="eastAsia"/>
                <w:szCs w:val="21"/>
              </w:rPr>
              <w:t>危害地震监测设施和地震观测环境建设项目审查</w:t>
            </w:r>
          </w:p>
        </w:tc>
        <w:tc>
          <w:tcPr>
            <w:tcW w:w="1136" w:type="dxa"/>
          </w:tcPr>
          <w:p w:rsidR="00A149E1" w:rsidRPr="00470300" w:rsidRDefault="00A149E1" w:rsidP="00344FC7">
            <w:pPr>
              <w:rPr>
                <w:rFonts w:ascii="宋体"/>
                <w:szCs w:val="21"/>
              </w:rPr>
            </w:pPr>
          </w:p>
        </w:tc>
      </w:tr>
    </w:tbl>
    <w:p w:rsidR="00A149E1" w:rsidRPr="00470300" w:rsidRDefault="00A149E1" w:rsidP="00A149E1"/>
    <w:p w:rsidR="00A149E1" w:rsidRPr="00CC6FE8" w:rsidRDefault="00A149E1" w:rsidP="00A149E1">
      <w:pPr>
        <w:jc w:val="center"/>
        <w:rPr>
          <w:rFonts w:ascii="方正小标宋简体" w:eastAsia="方正小标宋简体" w:hAnsiTheme="minorEastAsia"/>
          <w:sz w:val="36"/>
          <w:szCs w:val="36"/>
        </w:rPr>
      </w:pPr>
      <w:r w:rsidRPr="00CC6FE8">
        <w:rPr>
          <w:rFonts w:ascii="方正小标宋简体" w:eastAsia="方正小标宋简体" w:hAnsiTheme="minorEastAsia" w:hint="eastAsia"/>
          <w:sz w:val="36"/>
          <w:szCs w:val="36"/>
        </w:rPr>
        <w:t>县（市、区）行政处罚项目目录</w:t>
      </w:r>
    </w:p>
    <w:p w:rsidR="00A149E1" w:rsidRPr="00CC6FE8" w:rsidRDefault="00A149E1" w:rsidP="00A149E1">
      <w:pPr>
        <w:jc w:val="center"/>
        <w:rPr>
          <w:rFonts w:ascii="楷体_GB2312" w:eastAsia="楷体_GB2312" w:hAnsiTheme="minorEastAsia"/>
          <w:sz w:val="30"/>
          <w:szCs w:val="30"/>
        </w:rPr>
      </w:pPr>
      <w:r w:rsidRPr="00CC6FE8">
        <w:rPr>
          <w:rFonts w:ascii="楷体_GB2312" w:eastAsia="楷体_GB2312" w:hAnsiTheme="minorEastAsia" w:hint="eastAsia"/>
          <w:sz w:val="30"/>
          <w:szCs w:val="30"/>
        </w:rPr>
        <w:t>（共</w:t>
      </w:r>
      <w:r>
        <w:rPr>
          <w:rFonts w:ascii="楷体_GB2312" w:eastAsia="楷体_GB2312" w:hAnsiTheme="minorEastAsia" w:hint="eastAsia"/>
          <w:sz w:val="30"/>
          <w:szCs w:val="30"/>
        </w:rPr>
        <w:t>5194</w:t>
      </w:r>
      <w:r w:rsidRPr="00CC6FE8">
        <w:rPr>
          <w:rFonts w:ascii="楷体_GB2312" w:eastAsia="楷体_GB2312" w:hAnsiTheme="minorEastAsia" w:hint="eastAsia"/>
          <w:sz w:val="30"/>
          <w:szCs w:val="30"/>
        </w:rPr>
        <w:t>项）</w:t>
      </w:r>
    </w:p>
    <w:p w:rsidR="00A149E1" w:rsidRPr="00CC6FE8" w:rsidRDefault="00A149E1" w:rsidP="00A149E1">
      <w:pPr>
        <w:jc w:val="center"/>
        <w:rPr>
          <w:rFonts w:asciiTheme="minorEastAsia" w:hAnsiTheme="minorEastAsia"/>
          <w:szCs w:val="21"/>
        </w:rPr>
      </w:pPr>
    </w:p>
    <w:tbl>
      <w:tblPr>
        <w:tblStyle w:val="a4"/>
        <w:tblW w:w="0" w:type="auto"/>
        <w:tblLook w:val="04A0"/>
      </w:tblPr>
      <w:tblGrid>
        <w:gridCol w:w="957"/>
        <w:gridCol w:w="740"/>
        <w:gridCol w:w="5926"/>
        <w:gridCol w:w="899"/>
      </w:tblGrid>
      <w:tr w:rsidR="00A149E1" w:rsidRPr="00CC6FE8" w:rsidTr="00344FC7">
        <w:tc>
          <w:tcPr>
            <w:tcW w:w="957" w:type="dxa"/>
            <w:vAlign w:val="center"/>
          </w:tcPr>
          <w:p w:rsidR="00A149E1" w:rsidRPr="00CC6FE8" w:rsidRDefault="00A149E1" w:rsidP="00344FC7">
            <w:pPr>
              <w:spacing w:line="320" w:lineRule="exact"/>
              <w:jc w:val="center"/>
              <w:rPr>
                <w:rFonts w:asciiTheme="minorEastAsia" w:hAnsiTheme="minorEastAsia"/>
                <w:szCs w:val="21"/>
              </w:rPr>
            </w:pPr>
            <w:r w:rsidRPr="00CC6FE8">
              <w:rPr>
                <w:rFonts w:asciiTheme="minorEastAsia" w:hAnsiTheme="minorEastAsia" w:hint="eastAsia"/>
                <w:szCs w:val="21"/>
              </w:rPr>
              <w:t>部门</w:t>
            </w: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序号</w:t>
            </w:r>
          </w:p>
        </w:tc>
        <w:tc>
          <w:tcPr>
            <w:tcW w:w="5926" w:type="dxa"/>
          </w:tcPr>
          <w:p w:rsidR="00A149E1" w:rsidRPr="00654C95" w:rsidRDefault="00A149E1" w:rsidP="00344FC7">
            <w:pPr>
              <w:spacing w:line="320" w:lineRule="exact"/>
              <w:jc w:val="center"/>
              <w:rPr>
                <w:rFonts w:asciiTheme="minorEastAsia" w:hAnsiTheme="minorEastAsia"/>
                <w:szCs w:val="21"/>
              </w:rPr>
            </w:pPr>
            <w:r w:rsidRPr="00654C95">
              <w:rPr>
                <w:rFonts w:asciiTheme="minorEastAsia" w:hAnsiTheme="minorEastAsia" w:hint="eastAsia"/>
                <w:szCs w:val="21"/>
              </w:rPr>
              <w:t>事项名称</w:t>
            </w:r>
          </w:p>
        </w:tc>
        <w:tc>
          <w:tcPr>
            <w:tcW w:w="899" w:type="dxa"/>
          </w:tcPr>
          <w:p w:rsidR="00A149E1" w:rsidRPr="00CC6FE8" w:rsidRDefault="00A149E1" w:rsidP="00344FC7">
            <w:pPr>
              <w:spacing w:line="320" w:lineRule="exact"/>
              <w:jc w:val="center"/>
              <w:rPr>
                <w:rFonts w:asciiTheme="minorEastAsia" w:hAnsiTheme="minorEastAsia"/>
                <w:szCs w:val="21"/>
              </w:rPr>
            </w:pPr>
            <w:r w:rsidRPr="00CC6FE8">
              <w:rPr>
                <w:rFonts w:asciiTheme="minorEastAsia" w:hAnsiTheme="minorEastAsia" w:hint="eastAsia"/>
                <w:szCs w:val="21"/>
              </w:rPr>
              <w:t>备注</w:t>
            </w:r>
          </w:p>
        </w:tc>
      </w:tr>
      <w:tr w:rsidR="00A149E1" w:rsidRPr="00CC6FE8" w:rsidTr="00344FC7">
        <w:tc>
          <w:tcPr>
            <w:tcW w:w="957" w:type="dxa"/>
            <w:vMerge w:val="restart"/>
            <w:vAlign w:val="center"/>
          </w:tcPr>
          <w:p w:rsidR="00A149E1" w:rsidRPr="00CC6FE8" w:rsidRDefault="00A149E1" w:rsidP="00344FC7">
            <w:pPr>
              <w:jc w:val="center"/>
              <w:rPr>
                <w:rFonts w:asciiTheme="minorEastAsia" w:hAnsiTheme="minorEastAsia"/>
                <w:szCs w:val="21"/>
              </w:rPr>
            </w:pPr>
            <w:r w:rsidRPr="00CC6FE8">
              <w:rPr>
                <w:rFonts w:asciiTheme="minorEastAsia" w:hAnsiTheme="minorEastAsia" w:hint="eastAsia"/>
                <w:szCs w:val="21"/>
              </w:rPr>
              <w:t>发展和改革部门（</w:t>
            </w:r>
            <w:r>
              <w:rPr>
                <w:rFonts w:asciiTheme="minorEastAsia" w:hAnsiTheme="minorEastAsia" w:hint="eastAsia"/>
                <w:szCs w:val="21"/>
              </w:rPr>
              <w:t>74</w:t>
            </w:r>
            <w:r w:rsidRPr="00CC6FE8">
              <w:rPr>
                <w:rFonts w:asciiTheme="minorEastAsia" w:hAnsiTheme="minorEastAsia" w:hint="eastAsia"/>
                <w:szCs w:val="21"/>
              </w:rPr>
              <w:t>项）</w:t>
            </w: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对经营者、成本调查点拒绝提供成本资料或者提供虚假成本资料行为的处罚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2</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对瞒报、拒报或者非经营活动中伪造、篡改价格监测资料行为的处罚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3</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对伪造、篡改价格监测资料行为的处罚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4</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对拒绝、阻碍价格主管部门及其价格监测工作人员依法实施价格监测行为的处罚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5</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对不执行政府指导价、政府定价行为的处罚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6</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对低价倾销或实行价格歧视行为的处罚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7</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对价格串通行为的处罚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8</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对哄抬价格行为的处罚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9</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对价格欺诈行为的处罚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10</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对变相提高或压低价格行为的处罚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对不执行法定的价格干预措施、紧急措施行为的处罚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12</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对牟取暴利行为的处罚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13</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对违反明码标价规定行为的处罚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14</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对拒绝提供价格监督检查所需资料或者提供虚假资料行为的处罚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15</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对擅自制定行政性、事业性收费项目、标准和扩大收费范围、提高收费标准行为的处罚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16</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对调高收费标准提前执行或调低收费标准推迟执行行为的处罚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17</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对无收费许可证或不亮证收费的，不使用法定专用收据收费行为的处罚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18</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对法律、行政法规禁止的其他不正当价格行为的处罚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19</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对经营者被责令暂停相关营业而不停止的，或者转移、隐匿、销毁依法登记保存的财物的行为的处罚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20</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对强迫交易对方接受高价行为的处罚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21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对招标人规避招标的处罚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22</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对评标专家违规的处罚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23</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对招标人违规发布招标公告的处罚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24</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对招标人不公示中标候选人的处罚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25</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对招标人违反招标相关程序规定的处罚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26</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对招标人违反招标事项核准规定的处罚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27</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对招标人无正当理由终止招标的处罚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28</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对评标专家不按评标标准评标的处罚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29</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对招标人不依法组建评标委员会的处罚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30</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对招标人不依法履行招标情况备案程序的处罚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31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对比选人规避比选的处罚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32</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对比选人违反比选相关规定的处罚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33</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对比选人违反比选相关程序规定的处罚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34</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对重大建设项目违规违法行为的处罚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35</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对邀请招标不依法发出投标邀请书的处罚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36</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对应当公开招标的项目未经核准采用邀请招标的处罚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37</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对不具备招标条件而进行招标的处罚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38</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对不具备自行招标条件而采用自行招标的处罚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39</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对应当履行核准手续而未履行的处罚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40</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对资格预审或评标的标准和方法含有排斥投标人的内容，妨碍或者限制投标人之间竞争，且影响评标结果的处罚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41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对将标底作为决定废标的直接依据的处罚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42</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对招标人以发出中标通知书为条件，向中标人提出背离招标和投标文件内容要求的处罚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43</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对招标人与中标人不按照招标文件和投标文件订立合同的，或者再行订立背离合同实质性内容的其他协议的处罚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44</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对招标人擅自提高履约保证金或者强制要求中标人垫付中标项目建设资金的处罚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45</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对泄露应当保密的与招标投标活动有关的情况和资料的，或者与招标人、投标人串通损害国家利益、社会公共利益或者他人合法权益的处罚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46</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对招标人以不合理的条件限制或者排斥潜在投标人的， 潜在投</w:t>
            </w:r>
            <w:r w:rsidRPr="00654C95">
              <w:rPr>
                <w:rFonts w:asciiTheme="minorEastAsia" w:hAnsiTheme="minorEastAsia" w:hint="eastAsia"/>
                <w:szCs w:val="21"/>
              </w:rPr>
              <w:lastRenderedPageBreak/>
              <w:t>标人实行歧视待遇的，强制要求投标人组成联合体共同投标的，或者限制投标人之间竞争的处罚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47</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对依法必须进行招标的项目的招标人向他人透露已获取招标文件的潜在投标人的名称、数量或者可能影响公平竞争的有关招标投标的其他情况的，或者泄露标底的处罚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48</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对投标人相互串通投标或者与招标人串通投标的，投标人以向招标人或者评标委员会成员行贿的手段谋取中标的处罚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49</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对招标人在评标委员会依法推荐的中标候选人以外确定中标人的，依法必须进行招标的项目在所有投标人被评标委员会否决后自行确定中标人的处罚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50</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对招标人与中标人不按照招标文件和中标人的投标文件订立合同的，或者招标人、中标人订立背离合同实质性内容的协议的处罚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51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对中标人不按照与招标人订立的合同履行义务，情节严重的处罚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52</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对招标代理机构在所代理的招标项目中投标、代理投标或者向该项目投标人提供咨询的，接受委托编制标底的中介机构参加受托编制标底项目的投标或者为该项目的投标人编制投标文件、提供咨询的处罚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53</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对招标人超过本条例规定的比例收取投标保证金、履约保证金或者不按照规定退还投标保证金及银行同期存款利息的处罚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54</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对无正当理由不发出中标通知书的处罚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55</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对中标通知书发出后无正当理由改变中标结果的处罚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56</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对无正当理由不与中标人订立合同的处罚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57</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对在订立合同时向中标人提出附加条件的处罚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58</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对中标人无正当理由不与招标人订立合同，在签订合同时向招标人提出附加条件，或者不按照招标文件要求提交履约保证金的的处罚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59</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对招标人和中标人不按照招标文件和中标人的投标文件订立合同，合同的主要条款与招标文件、中标人的投标文件的内容不一致，或者招标人、中标人订立背离合同实质性内容的协议的处罚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60</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对中标人将中标项目转让给他人的，将中标项目肢解后分别转让给他人的，违反招标投标法和本条例规定将中标项目的部分主体、关键性工作分包给他人的，或者分包人再次分包的处罚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61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对接受未通过资格预审的单位或者个人参加投标的处罚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Pr>
                <w:rFonts w:asciiTheme="minorEastAsia" w:hAnsiTheme="minorEastAsia" w:hint="eastAsia"/>
                <w:szCs w:val="21"/>
              </w:rPr>
              <w:t>62</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对故意捏造事实、仿造证明材料，虚假恶意投诉的处罚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Pr>
                <w:rFonts w:asciiTheme="minorEastAsia" w:hAnsiTheme="minorEastAsia" w:hint="eastAsia"/>
                <w:szCs w:val="21"/>
              </w:rPr>
              <w:t>63</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对固定资产投资项目建设单位开工建设不符合强制性节能标准的项目或者将该项目投入生产、使用的处罚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Pr>
                <w:rFonts w:asciiTheme="minorEastAsia" w:hAnsiTheme="minorEastAsia" w:hint="eastAsia"/>
                <w:szCs w:val="21"/>
              </w:rPr>
              <w:t>64</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对使用国家明令淘汰的用能设备或者生产工艺的处罚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Pr>
                <w:rFonts w:asciiTheme="minorEastAsia" w:hAnsiTheme="minorEastAsia" w:hint="eastAsia"/>
                <w:szCs w:val="21"/>
              </w:rPr>
              <w:t>65</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对生产单位超过单位产品能耗限额标准用能，情节严重，经限期治理逾期不治理或者没有达到治理要求的处罚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Pr>
                <w:rFonts w:asciiTheme="minorEastAsia" w:hAnsiTheme="minorEastAsia" w:hint="eastAsia"/>
                <w:szCs w:val="21"/>
              </w:rPr>
              <w:t>66</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对从事节能咨询、设计、评估、检测、审计、认证等服务的机构提供虚假信息的处罚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Pr>
                <w:rFonts w:asciiTheme="minorEastAsia" w:hAnsiTheme="minorEastAsia" w:hint="eastAsia"/>
                <w:szCs w:val="21"/>
              </w:rPr>
              <w:t>67</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对无偿向本单位职工提供能源或者对能源消费实行包费制的处罚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Pr>
                <w:rFonts w:asciiTheme="minorEastAsia" w:hAnsiTheme="minorEastAsia" w:hint="eastAsia"/>
                <w:szCs w:val="21"/>
              </w:rPr>
              <w:t>68</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对重点用能单位未按照本法规定报送能源利用状况报告或者报告内容不实的处罚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Pr>
                <w:rFonts w:asciiTheme="minorEastAsia" w:hAnsiTheme="minorEastAsia" w:hint="eastAsia"/>
                <w:szCs w:val="21"/>
              </w:rPr>
              <w:t>69</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对重点用能单位无正当理由拒不落实《节约能源法》第五十四条规定的整改要求或者整改没有达到要求的处罚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Pr>
                <w:rFonts w:asciiTheme="minorEastAsia" w:hAnsiTheme="minorEastAsia" w:hint="eastAsia"/>
                <w:szCs w:val="21"/>
              </w:rPr>
              <w:t>70</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对重点用能单位未按照本法规定设立能源管理岗位，聘任能源管理负责人，并报管理节能工作的部门和有关部门备案的处罚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Pr>
                <w:rFonts w:asciiTheme="minorEastAsia" w:hAnsiTheme="minorEastAsia" w:hint="eastAsia"/>
                <w:szCs w:val="21"/>
              </w:rPr>
              <w:t>71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对未经节能审查或者节能审查未通过，擅自开工建设的固定资产投资项目的处罚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Pr>
                <w:rFonts w:asciiTheme="minorEastAsia" w:hAnsiTheme="minorEastAsia" w:hint="eastAsia"/>
                <w:szCs w:val="21"/>
              </w:rPr>
              <w:t>72</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对未经节能验收或者验收不合格，擅自投入生产、使用的固定资产投资项目的处罚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Pr>
                <w:rFonts w:asciiTheme="minorEastAsia" w:hAnsiTheme="minorEastAsia" w:hint="eastAsia"/>
                <w:szCs w:val="21"/>
              </w:rPr>
              <w:t>73</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对使用列入淘汰名录的技术、工艺、设备、材料的处罚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Pr>
                <w:rFonts w:asciiTheme="minorEastAsia" w:hAnsiTheme="minorEastAsia" w:hint="eastAsia"/>
                <w:szCs w:val="21"/>
              </w:rPr>
              <w:t>74</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对电力、石油加工、化工、钢铁、有色金属和建材等企业未在规定的范围或者期限内停止使用不符合国家规定的燃油发电机组或者燃油锅炉的处罚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restart"/>
            <w:vAlign w:val="center"/>
          </w:tcPr>
          <w:p w:rsidR="00A149E1" w:rsidRPr="00CC6FE8" w:rsidRDefault="00A149E1" w:rsidP="00344FC7">
            <w:pPr>
              <w:jc w:val="center"/>
              <w:rPr>
                <w:rFonts w:asciiTheme="minorEastAsia" w:hAnsiTheme="minorEastAsia"/>
                <w:szCs w:val="21"/>
              </w:rPr>
            </w:pPr>
            <w:r w:rsidRPr="00CC6FE8">
              <w:rPr>
                <w:rFonts w:asciiTheme="minorEastAsia" w:hAnsiTheme="minorEastAsia" w:hint="eastAsia"/>
                <w:szCs w:val="21"/>
              </w:rPr>
              <w:t>经济和信息化部门（3项）</w:t>
            </w: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对违反成品油市场管理有关规定的处罚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2</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对违反《节约能源法》及相关条例行为的处罚（节能监察处罚）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3</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对违反电力设施保护和供用电秩序维护的处罚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restart"/>
            <w:vAlign w:val="center"/>
          </w:tcPr>
          <w:p w:rsidR="00A149E1" w:rsidRPr="00CC6FE8" w:rsidRDefault="00A149E1" w:rsidP="00344FC7">
            <w:pPr>
              <w:jc w:val="center"/>
              <w:rPr>
                <w:rFonts w:asciiTheme="minorEastAsia" w:hAnsiTheme="minorEastAsia"/>
                <w:szCs w:val="21"/>
              </w:rPr>
            </w:pPr>
            <w:r w:rsidRPr="00CC6FE8">
              <w:rPr>
                <w:rFonts w:asciiTheme="minorEastAsia" w:hAnsiTheme="minorEastAsia" w:hint="eastAsia"/>
                <w:szCs w:val="21"/>
              </w:rPr>
              <w:t>教育部门（13项）</w:t>
            </w: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对违反国家规定举办学校和其他教育机构的处罚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2</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对学校拒绝或者妨碍学校卫生监督员实施卫生监督的处罚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3</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对国家机关工作人员和教科书审查人员参与或者变相参与教科书编写的处罚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4</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对擅自进行教材试验，或未经审定通过，擅自扩大教材试验范围者的处罚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5</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对学校以向学生推销或变相推销商品、服务等方式谋取利益的处罚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6</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对在招收学生工作中徇私舞弊的处罚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7</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对教师弄虚作假、骗取教师资格；品行不良、侮辱学生，影响恶劣的处罚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8</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对参加教师资格考试有作弊行为的处罚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9</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对使用假资格证书的处罚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10</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对义务教育学校有违法行为的处罚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对义务教育学校教师有违法行为的处罚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12</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对幼儿园违法违规行为的处罚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13</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对民办学校违法违规行为的处罚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restart"/>
            <w:vAlign w:val="center"/>
          </w:tcPr>
          <w:p w:rsidR="00A149E1" w:rsidRPr="00CC6FE8" w:rsidRDefault="00A149E1" w:rsidP="00344FC7">
            <w:pPr>
              <w:jc w:val="center"/>
              <w:rPr>
                <w:rFonts w:asciiTheme="minorEastAsia" w:hAnsiTheme="minorEastAsia"/>
                <w:szCs w:val="21"/>
              </w:rPr>
            </w:pPr>
            <w:r w:rsidRPr="00CC6FE8">
              <w:rPr>
                <w:rFonts w:asciiTheme="minorEastAsia" w:hAnsiTheme="minorEastAsia" w:hint="eastAsia"/>
                <w:szCs w:val="21"/>
              </w:rPr>
              <w:t>科技部门（2项）</w:t>
            </w: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对在科技成果转化和科技奖励活动中弄虚作假，侵占他人的科技成果，骗取奖励和荣誉称号的处罚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2</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对在技术交易中从事代理或者居间服务的中介机构和从事经纪业务的人员，欺骗委托人的，或者与当事人一方串通欺骗另一方当事人的处罚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restart"/>
            <w:vAlign w:val="center"/>
          </w:tcPr>
          <w:p w:rsidR="00A149E1" w:rsidRPr="00CC6FE8" w:rsidRDefault="00A149E1" w:rsidP="00344FC7">
            <w:pPr>
              <w:jc w:val="center"/>
              <w:rPr>
                <w:rFonts w:asciiTheme="minorEastAsia" w:hAnsiTheme="minorEastAsia"/>
                <w:szCs w:val="21"/>
              </w:rPr>
            </w:pPr>
            <w:r w:rsidRPr="00CC6FE8">
              <w:rPr>
                <w:rFonts w:asciiTheme="minorEastAsia" w:hAnsiTheme="minorEastAsia" w:hint="eastAsia"/>
                <w:szCs w:val="21"/>
              </w:rPr>
              <w:t>民族宗</w:t>
            </w:r>
            <w:r w:rsidRPr="00CC6FE8">
              <w:rPr>
                <w:rFonts w:asciiTheme="minorEastAsia" w:hAnsiTheme="minorEastAsia" w:hint="eastAsia"/>
                <w:szCs w:val="21"/>
              </w:rPr>
              <w:lastRenderedPageBreak/>
              <w:t>教部门（23项）</w:t>
            </w: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lastRenderedPageBreak/>
              <w:t>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对强制公民信仰宗教或者不信仰宗教，歧视信教公民或者不信</w:t>
            </w:r>
            <w:r w:rsidRPr="00654C95">
              <w:rPr>
                <w:rFonts w:asciiTheme="minorEastAsia" w:hAnsiTheme="minorEastAsia" w:hint="eastAsia"/>
                <w:szCs w:val="21"/>
              </w:rPr>
              <w:lastRenderedPageBreak/>
              <w:t>教公民的处罚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2</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对干扰宗教团体、宗教活动场所正常宗教活动的处罚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3</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对省外宗教教职人员擅自到我省举行或者主持宗教活动的处罚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4</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对在宗教活动场所外传教的处罚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5</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对非宗教教职人员和不符合本宗教规定的其他人员主持宗教活动的处罚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6</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对接受境外组织和个人传教的处罚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7</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对利用宗教进行危害国家安全、公共安全、侵犯公民人身权利、民主权利，妨害社会管理秩序，侵犯公私财产等违法活动的处罚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8</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对大型宗教活动过程中发生危害公共安全或者严重破坏社会秩序的处罚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9</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对擅自举行大型宗教活动的处罚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10</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对宗教团体、宗教活动场所未按规定办理变更登记或者备案手续的处罚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对宗教活动场所违反《宗教事务条例》规定，未建立有关管理制度或者管理制度不符合要求的处罚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12</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对宗教活动场所发生重大事故、重大事件未及时报告，造成严重后果的处罚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13</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对宗教团体、宗教活动场所违反《宗教事务条例》规定，违背宗教的独立自主自办原则的处罚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14</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对宗教团体、宗教活动场所违反国家有关规定，接受境外捐赠的处罚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15</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对宗教团体、宗教活动场所拒不接受登记管理机关依法实施的监督管理的处罚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16</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对涉及宗教内容的出版物违犯《宗教事务条例》的处罚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17</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对非法销售、复制宗教出版物或者传播非法入境的宗教出版物的处罚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18</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对擅自设立宗教活动场所的，宗教活动场所已被撤销登记仍然进行宗教活动的，或者擅自设立宗教院校的的处罚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19</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对非宗教团体、非宗教活动场所组织、举行宗教活动，接受宗教性捐赠的处罚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20</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对擅自组织信教公民到国外朝觐的处罚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21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对违反《宗教事务条例》规定修建大型露天宗教造像的处罚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22</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对宗教教职人员在宗教教务活动中违反法律、法规或者规章的处罚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23</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对假冒宗教教职人员进行宗教活动的处罚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restart"/>
            <w:vAlign w:val="center"/>
          </w:tcPr>
          <w:p w:rsidR="00A149E1" w:rsidRPr="00CC6FE8" w:rsidRDefault="00A149E1" w:rsidP="00344FC7">
            <w:pPr>
              <w:jc w:val="center"/>
              <w:rPr>
                <w:rFonts w:asciiTheme="minorEastAsia" w:hAnsiTheme="minorEastAsia"/>
                <w:szCs w:val="21"/>
              </w:rPr>
            </w:pPr>
            <w:r w:rsidRPr="00CC6FE8">
              <w:rPr>
                <w:rFonts w:asciiTheme="minorEastAsia" w:hAnsiTheme="minorEastAsia" w:hint="eastAsia"/>
                <w:szCs w:val="21"/>
              </w:rPr>
              <w:t>公安部门（970项）</w:t>
            </w: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对不落实单位内部治安保卫措施的处罚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2</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对未经审核变更保安服务公司法人代表的处罚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3</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对未按规定进行自招保安员备案的处罚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4</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对未按规定撤销自招保安员备案的处罚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5</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对超范围开展保安服务的处罚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6</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对违反规定条件招用保安员的处罚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7</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对未按规定核查保安服务合法性的处罚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8</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对未报告违法保安服务要求的处罚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9</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对未按规定签订、留存保安服务合同的处罚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10</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对未按规定留存保安服务监控影像资料、报警记录的处罚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对保安从业单位泄露保密信息的处罚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12</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对保安从业单位适用监控设备侵犯他人合法权益的处罚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13</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对保安从业单位删改、扩散保安服务监控影像资料、报警记录的处罚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14</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对保安从业单位指使、纵容保安员实施违法犯罪行为的处罚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15</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对保安从业单位疏于管理导致发生保安员违法犯罪案件的处罚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16</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对保安员扣押、没收他人证件、财物的处罚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17</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对保安员参与追索债务的处罚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18</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对保安员采用暴力、以暴力相威胁处置纠纷的处罚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19</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对保安员删改、扩散保安服务监控影像资料、报警记录的处罚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20</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对保安员泄露保密信息的处罚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21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对未按规定进行保安员培训的处罚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22</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对非法获取保安培训许可证的处罚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23</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对未按规定办理保安培训机构变更手续的处罚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24</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对未按规定时间安排保安学员实习的处罚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25</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对非法提供保安服务的处罚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26</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对未按规定签订保安培训合同的处罚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27</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对未按规定备案保安培训合同式样的处罚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28</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对发布虚假招生广告的处罚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29</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对非法传授侦察技术手段的处罚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30</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对未按规定内容、计划进行保安培训的处罚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31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对未按规定颁发保安培训结业证书的处罚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32</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对未按规定建立保安学员档案管理制度的处罚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33</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对未按规定保存保安学员文书档案的处罚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34</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对未按规定备案保安学员、师资人员档案的处罚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35</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对违规收取保安培训费用的处罚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36</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对转包、违规委托保安培训业务的处罚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37</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对安全防范设施建设方案未经许可施工的处罚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38</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对安全防范设施建设工程未经验收投入使用的处罚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39</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对未经许可生产、销售实行生产登记制度的安全技术防范产品的处罚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40</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对发生重大生产安全事故逃匿的处罚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41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对隐瞒、谎报、拖延不报生产安全事故的处罚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42</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对出卖亲生子女的处罚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43</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对违反计算机信息系统安全等级保护制度的处罚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44</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对违反计算机信息系统国际联网备案制度的处罚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45</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对计算机信息系统发生案件不报的处罚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46</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对拒不改进计算机信息系统安全状况的处罚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47</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对故意输入计算机病毒、有害数据的处罚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48</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对未经许可出售计算机信息系统安全专用产品的处罚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49</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对没有申领销售许可证而将生产的安全专用产品进入市场销售的处罚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50</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对安全专用产品的功能发生改变，而没有重新申领销售许可证进行销售的处罚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51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对销售许可证有效期满，未办理延期申领手续而继续销售的处罚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52</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对提供虚假的安全专用产品检测报告或者虚假的计算机病毒防治研究的备案证明，骗取销售许可证的处罚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53</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对销售的安全专用产品与送检样品安全功能不一致的处罚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54</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对未在安全专用产品上标明“销售许可”标记而销售的处罚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55</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对伪造、变造销售许可证和“销售许可”标记的处罚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56</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对利用上网服劣营业场所制作、下载、复制、查阅、发布、  传播、使用违法信息的处罚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57</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对向上网消费者提供直接接入互联网的计算机的处罚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58</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对未建立互联网上网服务营业场所巡查制度的处罚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59</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对不制止、不举报上网消费者违法行为的处罚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60</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对未按规定核对、登记上网消费者有效身份证件的处罚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61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对未按规定记录上网信息的处罚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62</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对未按规定保存上网消费者登记内容、记录备份的处罚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63</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对擅自修改、删除上网消费者登记内容、记录备份的处罚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64</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对上网服务经营单位未依法办理变更登记注册事项、终止经营手续、备案的处罚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65</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对上网服务营业场所内利用明火照明的处罚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66</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对上网服务营业场所内不制止吸烟行为的处罚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67</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对上网服务营业场所未悬挂禁烟标志的处罚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68</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对上网服务营业场所允许带入、存放易燃易爆物品的处罚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69</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对上网服务营业场所安装固定封闭门窗栅栏的处罚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70</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对上网服务营业场所营业期间封堵、锁闭门窗、安全琉散通道、安全出口的处罚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71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对上网服务营业场所擅自停止实施安全技术措施的处罚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72</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对利用国际联网制作、复制、查阅、传播违法信息的处罚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73</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对擅自进入计算机信息网络的处罚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74</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对擅自使用计算机信息网络资源的处罚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75</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对擅自改变计算机信息网络功能的处罚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76</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对擅自改变计算机信息网络数据、应用程序的处罚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77</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对故意制作、传播计算机破坏性程序的处罚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78</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对未建立国际联网安全保护管理制度的处罚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79</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对未采取国际联网安全技术保护措施的处罚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80</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对未对网络用户进行安全教育、培训的处罚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81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对未按规定提供安全保护管理相关信息、资料、数据文件的处</w:t>
            </w:r>
            <w:r w:rsidRPr="00654C95">
              <w:rPr>
                <w:rFonts w:asciiTheme="minorEastAsia" w:hAnsiTheme="minorEastAsia" w:hint="eastAsia"/>
                <w:szCs w:val="21"/>
              </w:rPr>
              <w:lastRenderedPageBreak/>
              <w:t>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82</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对未依法审核网络发布信息内容的处罚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83</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对未依法登记网络信息委托发布单位和个人信息的处罚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84</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对未建立电子公告系统的用户登记、信息管理制度的处罚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85</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对未按规定删除网络地址、目录的处罚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86</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对未按规定关闭网络服务题的处罚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87</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对未建立公用账号使用登记制度的处罚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88</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对违法转借、转让用户帐号的处罚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89</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对不履行国际联网备案职责的处罚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90</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对擅自建立、使用非法定信道进行国际联网的处罚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91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对接入网络未通过互联网络接入国际联网的处罚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92</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对未经许可从事国际联网经营业务的处罚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93</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对未经批准擅自进行国际联网的处罚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94</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对未通过接入网络进行国际联网的处罚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95</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对未经接入单位同意接入接入网络的处罚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96</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对未办理登记手续接入接入网络的处罚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97</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对违规经营国际互联网络业务的处罚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98</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对制作、传播计算机病毒的处罚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99</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对发布虚假计算机病毒疫情的处罚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100</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对未按规定提交计算机病毒样本的处罚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101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对未按规定上报计算机病毒分析结果的处罚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102</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对未建立计算机病毒防治管理制度的处罚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103</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对未采取计算机病毒安全技术防治措施的处罚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104</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对未进行计算机病毒防治教育、培训的处罚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105</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对未及时检测、清除计算机病毒的处罚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106</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对未按规定使用具有销售许可证的计算机病毒防治产品的处罚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107</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对未按规定检侧、清除计算机病毒的处罚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108</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对未依法保存计算机病毒检测、清除记录的处罚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109</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对故意输入计算机病毒，危害计算机信息系统安全的处罚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110</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对向他人提供含有计算机病毒的文件、软件、媒体的处罚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111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对销售、出租、附赠含有计算机病毒的媒体的处罚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112</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对从事计算机病毒防治产品生产的单位，未及时向公安部公共信息网络安全监察部门批准的计算机病毒防治产品检测机构提交病毒样本的处罚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113</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对故意输入计算机病毒以及其他有害数据危害计算机信息系统安全的，或未经许可出售计算机信息系统安全专用产品的处罚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114</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对从事计算机设备或者媒体生产、销售、出租、维修行业的单位和个人，未对计算机设备或者媒体进行计算机病毒检测、清除工作，并备有检测、清除的记录的处罚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115</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对计算机信息系统未按规定确认安全保护等级并取得合格证即投入使用的处罚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116</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对重要计算机信息系统操作人员未取得安全培训合格证即上机</w:t>
            </w:r>
            <w:r w:rsidRPr="00654C95">
              <w:rPr>
                <w:rFonts w:asciiTheme="minorEastAsia" w:hAnsiTheme="minorEastAsia" w:hint="eastAsia"/>
                <w:szCs w:val="21"/>
              </w:rPr>
              <w:lastRenderedPageBreak/>
              <w:t>操作的处罚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117</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对未在限期内备案的处罚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118</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对不按规定时间报告计算机信息系统中发生的案件的处罚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119</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对接到公安机关要求改进安全状况的通知书后，在限期内拒不改进的处罚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120</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对有危害计算机信息系统安全的其他行为的处罚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121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对未经批准，研究、收集或者保存计算机病毒的处罚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122</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对未经批准，公开发布计算机病毒疫情的处罚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123</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对未经批准，开展涉及计算机病毒机理活动的处罚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124</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对制造、销售、出租、维修的计算机软件、硬件产品中含有计算机病毒和其他有害数据的处罚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125</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对制造或者故意输入、传播计算机病毒以及其他有害数据的处罚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126</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对非法复制、截收、窜改计算机信息系统中的数据危害计算机信息系统安全的处罚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127</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对未经许可销售计算机信息系统安全专用产品的处罚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128</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对饮酒后驾驶机动车被处罚，再次饮酒后驾驶机动车的处罚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129</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对驾驶拼装的机动车或者已达报废标准的机动车上道路行驶的处罚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130</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对造成交通事故后逃逸的处罚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131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对违反道路交通安全法律、法规的规定，发生重大事故，构成犯罪的处罚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132</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对未取得机动车驾驶证、机动车驾驶证被吊销或者机动车驾驶证被暂扣期间驾驶机动车的处罚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133</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对将机动车交由未取得机动车驾驶证或者机动车驾驶证被吊销、暂扣的人驾驶的处罚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134</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对驾驶人在驾驶证丢失、损毁、超过有效期以及记分达到12分仍驾驶机动车的处罚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135</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对机动车行驶超过规定时速百分之五十的处罚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136</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对强迫机动车驾驶人违反道路交通安全法律、法规和机动车安全驾驶要求驾驶机动车，造成交通事故，尚不构成犯罪的处罚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137</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对违反交通管制的规定强行通行，不听劝阻的处罚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138</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对故意损毁、移动、涂改交通设施，造成危害后果，尚不构成犯罪的处罚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139</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对非法拦截、扣留机动车辆，不听劝阻，造成交通严重阻塞或者较大财产损失的处罚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140</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对非法安装警报器、标志灯具的处罚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141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对上道路行驶的机动车未悬挂机动车号牌，未放置检验合格标志、保险标志，或者未随车携带行驶证、驾驶证的处罚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142</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对不按规定投保机动车第三者责任强制保险的处罚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143</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对机动车不在机动车道内行驶的处罚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144</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对机动车违反规定使用专用车道的处罚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145</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对机动车驾驶人不服从交警指挥的处罚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146</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对遇前方机动车停车排队等候或者缓慢行驶时， 从前方车辆两侧穿插或超越行驶的处罚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147</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对遇前方机动车停车排队等候或者缓慢行驶时，未依次交替驶入车道减少后的路口、路段的处罚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148</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对遇前方机动车停车排队等候或者缓慢行驶时，在人行横道、网状线区域内停车等候的处罚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149</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对通过铁路道口，不按规定通行的处罚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150</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对机动车载货长度、宽度、高度超过规定的处罚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151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对机动车载物行驶时遗洒、飘散载运物的处罚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152</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对运载超限的不可解体的物品时不按规定的时间、路线、速度行驶，未悬挂明显标志的处罚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153</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对运载危险物品未经批准的处罚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154</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对客运机动车违反规定载货的处罚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155</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对货运机动车违反规定载客的处罚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156</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对未将故障车辆移到不妨碍交通的地方停放的处罚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157</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对机动车不避让正在作业的道路养护车、工程作业车的处罚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158</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对机动车违反规定停放、临时停车且驾驶人不在现场或驾驶人员虽在现场但拒绝立即驶离，妨碍其它车辆、行人通行的处罚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159</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对机动车喷涂、粘贴标识或者车身广告影响安全驾驶的处罚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160</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对道路养护施工作业车辆、机械作业时未开启示警灯和危险报警闪光灯的处罚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161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对机动车不按规定车道、规定车速行驶的处罚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162</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对变更车道时影响正常行驶的机动车的处罚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163</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对在禁止掉头或者禁止左转弯标志、标线的地点以及在铁路道口、人行横道、桥梁、急弯、陡坡、隧道或者容易发生危险的路段掉头的处罚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164</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对机动车未按规定鸣喇叭示意的处罚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165</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对在禁止鸣喇叭的区域或者路段喇叭的处罚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166</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对在机动车驾驶室的前后窗范围内悬挂、放置妨碍驾驶人视线的物品的处罚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167</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对机动车行经漫水路或漫水桥时未低速通过的处罚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168</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对机动车载运超限物品行经铁路道口时不按指定的道口、时间通过的处罚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169</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对机动车行经渡口，不服从渡口管理人员指挥，不依次待渡的；上下渡船时不低速慢行的处罚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170</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对特种车辆违反规定使用警报器、标志灯具的处罚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171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对机动车在单位院内居民居住区内不低速行驶、避让行人的处罚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172</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对驾驶摩托车手离车把或者在车把上悬挂物品的处罚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173</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对拖拉机驶入大中城市中心城区内道路的处罚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174</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对拖拉机牵引多辆挂车的处罚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175</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对学习驾驶人不按指定路线、时间上道路学习驾驶的处罚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176</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对学习驾驶人使用非教练车上道路驾驶的处罚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177</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对与教学无关的人员乘坐教练车的处罚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178</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对学习驾驶人在教练不随车指导单独驾驶车辆的处罚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179</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对实习期内未粘贴或悬挂实习标志的处罚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180</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对驾驶安全设施不全或者机件不符合技术标准的机动车的处罚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181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对驾驶人未按规定使用安全带的处罚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182</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对不按规定使用灯光的处罚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183</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对不按规定会车的处罚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184</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对不按规定倒车的处罚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185</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对摩托车后座乘坐不满十二周岁未成年人的处罚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186</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对驾驶轻便摩托车载人的处罚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187</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对在车门、车厢没有关好时行车的处罚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188</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对货运机动车载物超过核定载质量未达30%的处罚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189</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对公路客运车辆载客超过核定载客人数未达20%的处罚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190</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对机动车在没有划分机动车道、非机动车道和人行道的道路上，不在道路中间通行的处罚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191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对行经人行横道，未减速行驶的处罚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192</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对遇行人正在通过人行横道时未停车让行的处罚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193</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对行经没有交通信号的道路时，遇行人横过道路未避让的处罚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194</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对驾驶摩托车时驾驶人未按规定戴安全头盔的处罚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195</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对机动车通过有灯控路口时，不按所需行进方向驶入导向车道的处罚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196</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对左转弯时，未靠路口中心点左侧转弯的处罚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197</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对通过路口遇放行信号不依次通过的处罚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198</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对通过路口遇停止信号时，停在停止线以内或路口内的处罚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199</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对通过路口向右转弯遇同车道内有车等候放行信号时，不依次停车等候的处罚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200</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对牵引故障机动车时，被牵引的机动车除驾驶人外载人的处罚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201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对牵引故障机动车时，被牵引的机动车拖带挂车的处罚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202</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对牵引故障机动车时，被牵引的机动车宽度大于牵引的机动车的处罚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203</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对使用软连接装置牵引故障机动车时，牵引车与被牵引车之间未保持安全距离的处罚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204</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对牵引制动失效的被牵引车，未使用硬连接牵引装置的处罚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205</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对牵引车和被牵引车未按规定开启危险报警闪光灯的处罚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206</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对使用汽车吊车和轮式专用机械车牵引车辆的处罚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207</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对使用摩托车牵引车辆或被其他车辆牵引的处罚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208</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对未使用专用清障车拖曳转向或照明、信号装置失效的机动车的处罚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209</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对驾驶时拨打接听手持电话、观看电视等妨碍安全驾驶的处罚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210</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对下陡坡时熄火或者空挡滑行的处罚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211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对向道路上抛撒物品的处罚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212</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对连续驾驶机动车超过4小时未停车休息或停车休息时间少于</w:t>
            </w:r>
            <w:r w:rsidRPr="00654C95">
              <w:rPr>
                <w:rFonts w:asciiTheme="minorEastAsia" w:hAnsiTheme="minorEastAsia" w:hint="eastAsia"/>
                <w:szCs w:val="21"/>
              </w:rPr>
              <w:lastRenderedPageBreak/>
              <w:t>20分钟的处罚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213</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对在禁止鸣喇叭的区域或者路段鸣喇叭的处罚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214</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对在同车道行驶中，不按规定与前车保持必要的安全距离的处罚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215</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对实习期内驾驶公共汽车、营运客车、执行任务的特种车辆、载有危险物品的机动车的处罚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216</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对实习期内驾驶的机动车牵引挂车的处罚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217</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对机动车载人超过核定人数的处罚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218</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对机动车逆向行驶的处罚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219</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对机动车不按交通信号灯规定通行的处罚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220</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对机动车行驶超过规定时速50%以下的处罚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221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对从前车右侧超车的处罚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222</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对前车正在左转弯、掉头、超车时超车的处罚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223</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对与对面来车有会车可能时超车的处罚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224</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对超越执行紧急任务的警车、消防车、救护车、工程救险车的处罚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225</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对在铁路道口、路口、窄桥、弯道、陡坡、隧道、人行横道、交通流量大的路段等地点超车的处罚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226</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对车辆在道路上发生故障或事故后，妨碍交通又难以移动的，不按规定设置警告标志或未按规定使用警示灯光的处罚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227</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对准备进入环形路口不让已在路口的机动车先行的处罚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228</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对转弯的机动车未让直行的车辆、行人先行的处罚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229</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对相对方向行驶的右转弯机动车不让左转弯车辆先行的处罚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230</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对机动车通过无灯控或交警指挥的路口，不按交通标志、标线指示让优先通行的一方先行的处罚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231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对机动车通过无灯控、交警指挥、交通标志标线控制的路口，不让右方道路的来车先行的处罚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232</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对载货汽车牵引多辆挂车的处罚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233</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对半挂牵引车牵引多辆挂车的处罚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234</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对挂车的灯光信号、制动、连接、安全防护装置不符合国家标准的处罚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235</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对小型载客汽车牵引旅居挂车以外的或总质量700千克以上挂车的处罚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236</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对挂车载人的处罚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237</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对载货汽车牵引挂车的载质量超过汽车本身的载质量的处罚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238</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对大型、中型载客汽车、低速载货汽车、三轮机动车牵引挂车的处罚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239</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对机动车在发生故障或事故后，不按规定开启危险报警闪光灯并在车后50米至100米处设置警告标志的处罚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240</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对故意遮挡机动车号牌、故意污损机动车号牌、不按规定安装机动车号牌的处罚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241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对机动车不避让盲人的处罚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242</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对公路客运车辆载客超过额定乘员20%的处罚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243</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对机动车载物超过核定载质量30%的处罚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244</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对饮酒后驾驶机动车的处罚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245</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对饮酒后驾驶营运机动车的处罚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246</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对醉酒后驾驶机动车的处罚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247</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对醉酒后驾驶营运机动车的处罚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248</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对造成交通事故后逃逸，尚不构成犯罪的处罚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249</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对机动车违反交通管制规定强行通行，不听劝阻的处罚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250</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对驾驶与驾驶证载明的准驾车型不相符合的车辆的处罚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251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对非机动车未依法登记，上道路行驶的处罚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252</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对非机动车逆向行驶的处罚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253</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对没有非机动车道的道路上，非机动车不靠车行道右侧行驶的处罚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254</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对非机动车违反规定使用其他车辆专用车道的处罚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255</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对非机动车不按照交通信号规定通行的处罚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256</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对非机动车驾驶人不服从交警指挥的处罚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257</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对醉酒驾驶、驾驭非机动车、畜力车的处罚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258</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对驾驶残疾人机动轮椅车、电动自行车超速行驶的处罚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259</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对非机动车不按规定载物的处罚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260</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对非机动车不在规定地点停放或停放时妨碍其他车辆和行人通行的处罚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261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对非机动车通过路口，转弯的非机动车不让直行的车辆、行人优先通行的处罚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262</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对非机动车通过路口，遇有前方路口交通阻塞时，强行进入的处罚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263</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对非机动车通过路口，向左转弯时，不靠路口中心点右侧转弯的处罚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264</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对非机动车遇停止信号时，停在停止线以内或路口内的处罚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265</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对非机动车向右转弯遇同车道内有车等候放行信号不能转弯时，不依次等候的处罚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266</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对行经无灯控或交警指挥的路口，不让标志、标线指示优先通行的一方先行的处罚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267</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对行经无灯控、交警指挥或标志、标线控制的路口，无交通标志标线，不让右方道路的来车先行的处罚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268</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对行经无灯控或交警指挥的路口，右转弯的非机动车不让左转弯的车辆先行的处罚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269</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对驾驶自行车、电动自行车、三轮车在路段上横过机动车道时不下车推行的处罚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270</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对有人行横道时，非机动车不从人行横道横过机动车道的处罚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271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对有行人过街设施时，非机动车不从行人过街设施横过机动车道的处罚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272</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对非机动车借道行驶后不迅速驶回非机动车道的处罚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273</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对非机动车转弯时未减速慢行，伸手示意，突然猛拐的处罚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274</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对非机动车超车时妨碍被超越的车辆行驶的处罚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275</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对在道路上学习驾驶非机动车的处罚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276</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对驾驶非机动车牵引车辆的处罚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277</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对非机动车被其他车辆牵引的处罚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278</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对驾驶非机动车时双手离把的处罚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279</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对驾驶非机动车时手中持物的处罚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280</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对驾驶非机动车时互相追逐的处罚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281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对驾驶非机动车时曲折竞驶的处罚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282</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对在道路上骑独轮自行车的处罚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283</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对在道路上骑2人以上骑行的自行车的处罚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284</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对非下肢残疾的人驾驶残疾人机动轮椅车的处罚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285</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对自行车加装动力装置的处罚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286</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对三轮车加装动力装置的处罚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287</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对非机动车不避让盲人的处罚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288</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对驾驭畜力车横过道路时，驾驭人未下车牵引牲畜的处罚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289</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对畜力车并行的处罚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290</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对驾驶畜力车时驾驭人离开车辆的处罚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291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对驾驶畜力车时在容易发生危险的路段超车的处罚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292</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对驾驶两轮畜力车不下车牵引牲畜的处罚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293</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对使用未经驯服的牲畜驾车的处罚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294</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对停放畜力车时未拉紧车闸的处罚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295</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对停放畜力车时未拴系牲畜的处罚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296</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对随车幼畜未拴紧的处罚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297</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对未满12周岁驾驶自行车、三轮车的处罚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298</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对未满16周岁驾驶、驾驭电动自行车、残疾人机动轮椅、畜力车的处罚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299</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对行人违反交通信号通行的处罚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300</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对行人不服从交警指挥的处罚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301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对行人不在人行道内行走的处罚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302</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对行人在没有划分机动车道、非机动车道和人行道的道路上，不靠路边行走的处罚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303</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对行人横过道路未走人行横道或过街设施的处罚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304</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对行人跨越道路隔离设施的处罚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305</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对行人倚坐道路隔离设施的处罚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306</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对行人扒车的处罚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307</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对行人强行拦车的处罚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308</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对行人实施妨碍道路交通安全的其他行为的处罚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309</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对学龄前儿童以及不能辨认或不能控制自己行为的精神疾病患者、智力障碍者在道路上通行时，没有其监护人或对其负有管理职责的人带领的处罚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310</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对盲人在道路上通行，未使用盲杖或采取其他导盲手段的处罚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311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对行人不按照交通信号或管理人员的指挥通行的处罚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312</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对一年内醉酒后驾驶机动车被处罚两次以上的处罚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313</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对行人在车行道内坐卧、停留、嬉闹的处罚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314</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对行人有追车、抛物击车等妨碍道路交通安全的行为的处罚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315</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对行人列队在道路上通行时每横列超过2人的处罚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316</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对机动车行驶时，乘坐人员未按规定使用安全带的处罚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317</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对乘坐摩托车不戴安全头盔的处罚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318</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对乘车人携带易燃、易爆等危险物品的处罚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319</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对乘车人向车外抛洒物品的处罚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320</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对乘车人有影响驾驶人安全驾驶的行为的处罚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321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对在机动车道上拦乘机动车的处罚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322</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对在机动车道上从机动车左侧上下车的处罚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323</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对开关车门妨碍其他车辆和行人通行的处罚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324</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对机动车行驶中乘坐人员干扰驾驶的处罚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325</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对机动车行驶中乘坐人员将身体任何部分伸出车外的处罚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326</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对乘车人在机动车行驶中跳车的处罚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327</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对乘坐两轮摩托车未正向骑坐的处罚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328</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对行人进入高速公路的处罚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329</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对非机动车进入高速公路的处罚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330</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对拖拉机驶入高速公路的处罚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331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对在高速公路上车辆发生故障或事故后，车上人员未迅速转移到右侧路肩上或者应急车道内的处罚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332</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对机动车从匝道进入或驶离高速公路时不按规定使用灯光的处罚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333</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对机动车从匝道进入高速公路时妨碍已在高速公路内的机动车正常行驶的处罚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334</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对在高速公路的路肩上行驶的处罚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335</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对在高速公路加速车道上超车的处罚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336</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对在高速公路减速车道上超车的处罚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337</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对在高速公路上骑、轧车行道分界的处罚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338</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对在高速公路上倒车的处罚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339</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对在高速公路上逆行的处罚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340</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对在高速公路上穿越中央分隔带掉头的处罚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341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对在高速公路上的车道内停车的处罚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342</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对非紧急情况下在高速公路应急车道上行驶或停车的处罚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343</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对在高速公路上试车或学习驾驶机动车的处罚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344</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对在高速公路匝道上超车的处罚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345</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对机动车在高速公路上通过工作业路段，不减速行驶的处罚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346</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对轮式专用机械车、铰接式客车、全挂拖斗车以及其他设计驾驶设计最高时速低于70公里的机动车进入高速公路的处罚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347</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对机动车在高速公路上发生故障时，驾驶人不按规定使用危险报警闪光灯的处罚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348</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对高速公路上车辆发生故障时，不按规定设置警告标志的处罚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349</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对在高速公路上违反规定拖曳故障车、肇事车的处罚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350</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对在高速公路上违反规定的速度行驶的处罚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351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对低能见度气象条件下在高速公路上不按规定行驶的处罚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352</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对在高速公路上行驶的载货汽车车厢载人的处罚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353</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对在高速公路上行驶的两轮摩托车载人的处罚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354</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对使用其他车辆的机动车登记证书的处罚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355</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对使用其他车辆的机动车号牌的处罚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356</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对使用其他车辆的机动车行驶证的处罚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357</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对使用其他车辆的机动车检验合格标志的处罚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358</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对使用其他车辆的机动车保险标志的处罚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359</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对强迫机动车驾驶人违反道路交通安全法律、法规和安全驾驶要求驾驶机动车，造成交通事故，尚不构成犯罪的处罚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360</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对故意损毁交通设施，造成危害后果，尚不构成犯罪的处罚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361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对故意移动交通设施，造成危害后果，尚不构成犯罪的处罚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362</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对故意涂改交通设施，造成危害后果，尚不构成犯罪的处罚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363</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对非法拦载机动车，不听劝阻，造成交通严重阻塞或者较大财产损失的处罚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364</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对非法扣留机动车辆，不听劝阻，造成交通严重阻塞或者较大财产损失的处罚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365</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对大会道路两侧及隔离带上种植物或设置广告牌、管线等，遮挡路灯、交通信号灯、交通标志，妨碍安全视距拒不排除障碍的处罚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366</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对服用国家管制的精神药品或麻醉药品仍继续驾驶机动车的处罚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367</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对患有妨碍安全驾驶机动车的疾病仍继续驾驶的处罚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368</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对过度疲劳仍继续驾驶机动车的处罚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369</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对重型、中型载货汽车及其挂车、拖拉机及其挂车的车身或者车厢后部未喷涂放大牌号的处罚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370</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对符合暂扣和吊销机动车驾驶证情形，机动车驾驶证被扣留后驾驶人无正当理由逾期未接受处理的处罚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371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对运输单位的客运车辆载客或货运车辆超载，经处罚不改，对直接负责的主管人员的处罚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372</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对驾驶非机动车攀扶车辆的处罚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373</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对以不正当手段取得机动车登记、驾驶许可的处罚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374</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对生产不合格机动车号牌的处罚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375</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对向无证企业转让机动车号牌生产计划的处罚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376</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对未经许可生产机动车号牌的处罚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377</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对未按规定喷涂机动车牌号的处罚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378</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对机动车牌号喷涂不清晰的处罚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379</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对机动车喷涂、粘贴影响安全驾驶的标识、车身广告的处罚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380</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对未按规定安装防护装置、枯贴反光标识的处罚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381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对机动车未按期进行安全技术检验的处罚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382</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对未按规定办理机动车变更登记手续的处罚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383</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对未按规定办理机动车转移登记手续的处罚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384</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对未按规定办理机动车转入手续的处罚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385</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对擅自改变机动车外形、技术数据的处罚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386</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对以不正当手段办理补、换领机动车登记证书、号牌、行驶证、检验合格标志业务的处罚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387</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对使用报失的机动车驾驶证的处罚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388</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对非法补领机动车驾驶证的处罚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389</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对扰乱单位秩序的处罚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390</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对扰乱公共场所秩序的处罚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391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对扰乱公共交通工具上的秩序的处罚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392</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对妨碍交通工具正常行驶的处罚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393</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对破坏选举秩序的处罚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394</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对聚众扰乱单位秩序的处罚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395</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对聚众扰乱公共场所秩序的处罚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396</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对聚众扰乱公共交通工具上的秩序的处罚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397</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对聚众妨碍交通工具正常行驶的处罚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398</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对聚众破坏选举秩序的处罚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399</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对强行进入大型活动场内的处罚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400</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对违规在大型活动场内燃放物品的处罚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401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对在大型活动场内展示侮辱性物品的处罚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402</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对围攻大型活动工作人员的处罚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403</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对向大型活动场内投掷杂物的处罚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404</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对其他扰乱大型活动秩序的行为的处罚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405</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对虚构事实扰乱公共秩序的处罚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406</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对投放虚假危险物质的处罚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407</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对扬言实施放火、爆炸、投放危险物质的处罚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408</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对寻衅滋事的处罚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409</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对组织、教唆、胁迫、诱骗、煽动从事邪教、会道门活动的处罚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410</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对利用邪教、会道门、迷信活动危害社会的处罚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411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对冒用宗教、气功名义危害社会的处罚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412</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对故意干扰无线电业务正常进行的处罚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413</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对拒不消除对无线电台(站)的有害干扰的处罚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414</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对非法侵入计算机信息系统的处罚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415</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对非法改变计算机信息系统功能的处罚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416</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对非法改变计算机信息系统数据和应用程序的处罚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417</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对故意制作、传播计算机破坏性程序影响运行的处罚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418</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对非法制造、买卖、储存、运输、邮寄、携带、使用、提供、处置危险物质的处罚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419</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对危险物质被盗、被抢、丢失不报的处罚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420</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对非法携带枪支、弹药、管制器具的处罚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421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对盗窃、损毁公共设施的处罚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422</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对移动、损毁边境、领土、领海标志设施的处罚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423</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对非法进行影响国(边)界线走向的活动的处罚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424</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对非法修建有碍国(边)境管理的设施的处罚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425</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对盗窃、损坏、擅自移动航空设施的处罚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426</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对强行进入航空器驾驶舱的处罚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427</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对在航空器上使用禁用物品的处罚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428</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对盗窃、损毁、擅自移动铁路设施、设备、机车车辆配件、安全标志的处罚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429</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对在铁路线上放置障碍物的处罚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430</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对故意向列车投掷物品的处罚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431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对在铁路沿线非法挖掘坑穴、采石取沙的处罚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432</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对在铁路线路上私设道口、平交过道的处罚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433</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对擅自进入铁路防护网的处罚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434</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对违法在铁路线上行走坐卧、抢越铁路的处罚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435</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对擅自安装、使用电网的处罚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436</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对安装、使用电网不符合安全规定的处罚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437</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对道路施工不设置安全防护设施的处罚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438</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对故意损毁、移动道路施工安全防护设施的处罚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439</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对盗窃、损毁路面公共设施的处罚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440</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对违规举办大型活动的处罚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441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对公共场所经营管理人员违反安全规定的处罚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442</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对组织、胁迫、诱骗进行恐怖、残忍表演的处罚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443</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对强迫劳动的处罚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444</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对非法限制人身自由的处罚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445</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对非法侵入住宅的处罚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446</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对非法搜查身体的处罚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447</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对胁迫、诱骗、利用他人乞讨的处罚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448</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对以滋扰他人的方式乞讨的处罚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449</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对威胁人身安全的处罚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450</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对侮辱行为的处罚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451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对诽谤行为的处罚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452</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对诬告陷害行为的处罚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453</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对威胁、侮辱、殴打、打击报复证人及其近亲属的处罚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454</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对发送信息干扰正常生活的处罚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455</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对侵犯隐私的处罚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456</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对殴打他人的处罚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457</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对故意伤害的处罚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458</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对猥亵行为的处罚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459</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对在公共场所故意裸露身体的处罚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460</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对虐待行为的处罚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461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对遗弃行为的处罚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462</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对强迫交易行为的处罚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463</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对煽动民族仇恨、民族歧视的处罚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464</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对刊载民族歧视、侮辱内容的处罚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465</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对冒领、隐匿、毁弃、私自开拆、非法检查他人邮件的处罚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466</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对盗窃行为的处罚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467</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对诈骗行为的处罚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468</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对哄抢行为的处罚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469</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对抢夺行为的处罚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470</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对敲诈勒索行为的处罚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471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对故意损毁财物的处罚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472</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对拒不执行紧急状态下的决定、命令的处罚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473</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对阻碍执行职务的处罚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474</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对阻碍特种车辆通行的处罚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475</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对冲闯警戒带、警戒区的处罚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476</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对招摇撞骗行为的处罚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477</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对伪造、变造、买卖公文、证件、证明文件、印章的处罚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478</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对买卖、使用伪造、变造的公文、证件、证明文件的处罚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479</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对伪造、变造、倒卖有价票证、凭证的处罚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480</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对伪造、变造船舶户牌的处罚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481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对买卖、使用伪造、变造的船舶户牌的处罚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482</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对涂改船舶发动机号码的处罚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483</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对驾船擅自进入、停靠国家管制的水域、岛屿的处罚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484</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对非法以社团名义活动的处罚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485</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对以被撤销登记的社团名义活动的处罚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486</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对未获公安许可擅自经营的处罚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487</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对煽动、策划非法集会、游行、示威的处罚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488</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对不按规定登记住宿旅客信息的处罚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489</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对不制止住宿旅客带入危险物质的处罚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490</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对明知住宿旅客是犯罪嫌疑人不报的处罚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491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对将房屋出租给无身份证件人居住的处罚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492</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对不按规定登记承租人信息的处罚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493</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对明知承租人利用出租屋犯罪不报告的处罚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494</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对制造噪声干扰正常生活的处罚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495</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对违法承接典当物品的处罚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496</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对典当业工作人员发现违法犯罪嫌疑人、赃物不报的处罚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497</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对违法收购废旧专用器材的处罚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498</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对收购赃物、有赃物嫌疑的物品的处罚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499</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对收购国家禁止收购的其他物品的处罚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500</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对隐藏、转移、变卖、损毁依法扣寸甲、查封、冻结的财物的处罚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501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对伪造、隐匿、毁灭证据的处罚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502</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对提供虚假证言的处罚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503</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对谎报案情的处罚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504</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对窝藏、转移、代销赃物的处罚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505</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对违反监督管理规定的处罚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506</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对协助组织、运送他人偷越国(边)境的处罚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507</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对为偷越国(边)境人员提供条件的处罚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508</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对偷越国(边)境的处罚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509</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对故意损坏文物、名胜古迹的处罚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510</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对违法实施危及文物安全的活动的处罚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511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对偷开机动车的处罚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512</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对无证驾驶、偷开航空器、机动船舶的处罚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513</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对破坏、污损坟墓的处罚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514</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对毁坏、丢弃尸骨、骨灰的处罚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515</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对违法停放尸体的处罚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516</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对卖淫行为的处罚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517</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对嫖娼行为的处罚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518</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对拉客招嫖的处罚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519</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对引诱、容留、介绍卖淫的处罚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520</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对制作、运输、复制、出售、 出租淫秽物品的处罚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521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对传播淫秽信息的处罚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522</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对组织播放淫秽音像的处罚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523</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对组织淫秽表演的处罚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524</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对进行淫秽表演的处罚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525</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对参与聚众淫乱的处罚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526</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对为淫秽活动提供条件的处罚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527</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对为赌博提供条件的处罚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528</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对赌博行为的处罚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529</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对非法种植毒品原植物的处罚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530</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对非法买卖、运输、携带、持有毒品原植物种苗的处罚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531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对非法运输、买卖、储存、使用罂栗壳的处罚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532</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对非法持有毒品的处罚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533</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对向他人提供毒品的处罚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534</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对吸食、注射毒品的处罚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535</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对胁迫、欺骗开具麻醉药品、精神药品的处罚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536</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对教唆、引诱、欺骗吸毒的处罚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537</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对为吸毒、赌博、卖淫、嫖娼人员通风报信的处罚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538</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对饲养动物干扰正常生活的处罚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539</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对放任动物恐吓他人的处罚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540</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对没收行政拘暂缓执行保证金的处罚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541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对承办者擅自变更大型群众性活动的时间、地点、内容或者擅自扩大大型群众性活动的举办规模的处罚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542</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对未经公安机关安全许可举办大型群众性活动的处罚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543</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对承办者或者大型群众性活动场所管理者违反本条例规定致使发生重大伤亡事故、治安案件或者造成其他严重后果尚不构成</w:t>
            </w:r>
            <w:r w:rsidRPr="00654C95">
              <w:rPr>
                <w:rFonts w:asciiTheme="minorEastAsia" w:hAnsiTheme="minorEastAsia" w:hint="eastAsia"/>
                <w:szCs w:val="21"/>
              </w:rPr>
              <w:lastRenderedPageBreak/>
              <w:t>犯罪的处罚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544</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对在大型群众性活动举办过程中发生公共安全事故，安全责任人不立即启动应急救援预案或者不立即向公安机关报告的处罚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545</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对旧货经营者未对收购和受他人委托代销、寄卖的旧货进行查验的；对价值超过100元的旧货未详细记录其基本特征、来源和去向的处罚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546</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对旧货经营者未登记出售、寄卖及受他人委托出售、寄卖旧货的单位名称和个人的居民身份证的；对委托处理旧货的单位和个人，未严格查验委托单位的授权委托书及委托人的居民身份证的处罚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547</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对旧货经营者接受委托代理销售或者代为保管旧货的，未建立严格的物品交接、保管及偿付制度，未明确有关责任，未避免发生纠纷的处罚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548</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对承修机动车或回收报废机动车不按规定如实登记的处罚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549</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对承修非法改装机动车的处罚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550</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对更改机动车发动机号码、车架号码的处罚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551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对承修交通肇事逃逸车辆不报的处罚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552</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对回收无报废证明的机动车的处罚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553</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对非法拼（组）装汽车、摩托车的处罚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554</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对非法设点收购废旧金属的处罚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555</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对收购生产性废旧金属时未如实登记的处罚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556</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对收购国家禁止收购的金属物品的处罚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557</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对买卖、伪造、变造报废汽车回收证明的处罚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558</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对非法赠与、转让报废汽车的处罚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559</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对自行拆解报废汽车的处罚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560</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对擅自拆解、改装、拼装、倒卖有犯罪嫌疑的汽车、零配件的处罚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561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对未按规定进行再生资源回收从业备案的处罚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562</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对未按规定保存回收生产性废旧金属登记资料的处罚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563</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对再生资源回收经营中发现赃物、有赃物嫌疑物品不报的处罚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564</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对再生资源回收企业登记资料保存期限少于两年的处罚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565</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对收当禁当财物的处罚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566</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对未按规定记录、统计、报送典当信息的处罚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567</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对典当行业发现禁当财物不报的处罚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568</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对旅馆变更登记未备案的处罚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569</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对旅馆工作人员发现违法犯罪分子，行迹可疑的人员和被公安机关通辑的罪犯而未立即向当地公安机关报告的处罚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570</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对不履行出租房屋治安责任的处罚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571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对转租、转借承租房屋未按规定报告的处罚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572</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对利用出租房屋非法生产、储存、经营危险物品的处罚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573</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对未依照规定申请游行示威或者申请未获许可举行集会、游行、示威的处罚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574</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对未按照主管机关许可的目的、方式、标语、口号、起止时间、</w:t>
            </w:r>
            <w:r w:rsidRPr="00654C95">
              <w:rPr>
                <w:rFonts w:asciiTheme="minorEastAsia" w:hAnsiTheme="minorEastAsia" w:hint="eastAsia"/>
                <w:szCs w:val="21"/>
              </w:rPr>
              <w:lastRenderedPageBreak/>
              <w:t>地点、路线进行游行示威，不听制止的处罚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575</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对扰乱、冲击或者以其他方法破坏依法举行的集会游行示威的处罚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576</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对以收取或者给付财物为交换条件进行其他淫亵色情活动的处罚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577</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对组织、强迫、引诱、容留、介绍他人进行其他淫亵色情活动的处罚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578</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对以容留卖淫嫖娼、淫亵色情活动作为招徕顾客的手段，或者明知是用于卖淫嫖娼、淫亵色情活动而为其提供客房、包厢、出租房屋、出租交通工具而构成犯罪的处罚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579</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对对发生的卖淫嫖娼、淫亵色情活动放任不管，不采取有效措施予以制止的处罚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580</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对发生的卖淫嫖娼、淫亵色情活动不及时报告公安机关，不积极协助、配合公安机关的查禁工作的处罚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581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对依法被指定、确定的枪支制造企业、销售企业，超过限额或者不按照规定的品种制造、配售枪支的处罚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582</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对依法被指定、确定的枪支制造企业、销售企业，制造无号、重号、假号的枪支的处罚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583</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对依法被指定、确定的枪支制造企业、销售企业，私自销售枪支或者在境内销售为出口制造的枪支的处罚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584</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对运输枪支未使用安全可靠的运输设备、不设专人押运、枪支弹药未分开运输或者运输途中停留住宿不报告公安机关，未构成犯罪的处罚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585</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对违反枪支管理规定，出租、出借枪支，情节轻微未构成犯罪的处罚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586</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对未按照规定技术标准制造民用枪支的处罚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587</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对违规制造、销（配）售枪支 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588</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对违规运输枪支的处罚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589</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对非法出租、出借枪支的处罚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590</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对未按规定标准制造民用枪支的处罚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591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对不上缴报废枪支的处罚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592</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对丢失枪支不报的处罚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593</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对制造、销售仿真枪的处罚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594</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对在禁止携带枪支的区域、场所携带枪支的处罚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595</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对未经许可从事爆破作业的处罚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596</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对未按规定对民用爆炸物品作出警示、登记标识的处罚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597</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对未按规定对雷管编码打号的处罚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598</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对超出许可购买民用爆炸物品的处罚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599</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对使用现金、实物交易民用爆炸物品的处罚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600</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对销售民用爆炸物品未按规定保存交易证明材料的处罚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601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对销售、购买、进出口民用爆炸物品未按规定备案的处罚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602</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对未按规定建立民用爆炸物品登记制度的处罚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603</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对未按规定核销民用爆炸物品运输许可证的处罚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604</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对违反许可事项运输民用爆炸物品的处罚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605</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对未携带许可证运输民用爆炸物品的处罚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606</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对违规混装民用爆炸物品的处罚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607</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对民用爆炸物品运输车辆未按规定悬挂、安装警示标志的处罚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608</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对违反行驶、停靠规定运输民用爆炸物品的处罚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609</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对装载民用爆炸物品的车厢载人的处罚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610</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对运输民用爆炸物品发生危险未处置的处罚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611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对运输民用爆炸物品发生危险不报的处罚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612</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对未按资质等级从事爆破作业的处罚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613</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对营业性爆破作业单位跨区域作业未报告的处罚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614</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对违反标准实施爆破作业的处罚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615</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对未按规定设置民用爆炸物品专用仓库技术防范设施的处罚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616</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对违反制度致使民用爆炸物品丢失、被盗、被抢的处罚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617</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对非法转让、出借、转借、抵押、赠送民用爆炸物品的处罚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618</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对未履行民用爆炸物品安全管理责任的处罚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619</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对未按照规定保存购买单位的许可证、银行账户转账凭证、经办人的身份证明复印件的处罚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620</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对销售、购买、进出口民用爆炸物品，未按照规定向公安机关备案的处罚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621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对未按照规定建立民用爆炸物品登记制度，如实将本单位生产、销售、购买、运输、储存、使用民用爆炸物品的品种、数量和流向信息输入计算机系统的处罚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622</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对未按照规定将《民用爆炸物品运输许可证》交回发证机关核销的处罚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623</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对经由道路运输民用爆炸物品，违反运输许可事项的处罚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624</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对经由道路运输民用爆炸物品，未携带《民用爆炸物品运输许可证》的处罚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625</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对经由道路运输民用爆炸物品，违反有关标准和规范混装民用爆炸物品的处罚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626</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对经由道路运输民用爆炸物品，运输车辆未按照规定悬挂或者安装符合国家标准的易燃易爆危险物品警示标志的处罚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627</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对经由道路运输民用爆炸物品，未按照规定的路线行驶，途中经停没有专人看守或者在许可以外的地点经停的处罚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628</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对经由道路运输民用爆炸物品，装载民用爆炸物品的车厢载人的处罚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629</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对经由道路运输民用爆炸物品，出现危险情况未立即采取必要的应急处置措施、报告当地公安机关的处罚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630</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对爆破作业单位未按照其资质等级从事爆破作业的处罚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631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对营业性爆破作业单位跨省、自治区、直辖市行政区域实施爆破作业，未按照规定事先向爆破作业所在地的县级人民政府公安机关报告的处罚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632</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对爆破作业单位未按照规定建立民用爆炸物品领取登记制度、保存领取登记记录的处罚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633</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对违反国家有关标准和规范实施爆破作业的处罚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634</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对爆破作业人员违反国家有关标准和规范的规定实施爆破作业的处罚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635</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对未按照规定在专用仓库设置技术防范设施的处罚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636</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对未按照规定建立出入库检查、登记制度或者收存和发放民用爆炸物品，致使账物不符的处罚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637</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对超量储存、在非专用仓库储存或者违反储存标准和规范储存民用爆炸物品的处罚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638</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对有本条例规定的其他违反民用爆炸物品储存管理规定行为的处罚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639</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对违反安全管理制度，致使民用爆炸物品丢失、被盗、被抢的处罚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640</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对民用爆炸物品丢失、被盗、被抢，未按照规定向当地公安机关报告或者故意隐瞒不报的处罚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641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对转让、出借、转借、抵押、赠送民用爆炸物品的处罚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642</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对携带民用爆炸物品搭乘公共交通工具或者进入公共场所，邮寄或者在托运的货物、行李、包裹、邮件中夹带民用爆炸物品，尚不构成犯罪的处罚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643</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对民用爆炸物品从业单位的主要负责人未履行本条例规定的安全管理责任，导致发生重大伤亡事故或者造成其他严重后果，尚不构成犯罪的处罚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644</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对非法获取剧毒化学品购买、公路运输许可证件的处罚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645</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对未按规定更正剧毒化学品购买许可证件回执填写错误的处罚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646</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对未携带许可证经公路运输剧毒化学品的处罚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647</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对违反许可事项经公路运输剧毒化学品的处罚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648</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对未按规定缴交剧毒化学品购买证件回执的处罚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649</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对未按规定缴交剧毒化学品公路运输通行证件的处罚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650</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对未按规定缴交已使用剧毒化学品购买凭证存根的处罚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651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对未按规定缴交不再需要适用的剧毒化学品购买凭证的处罚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652</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对未按规定作废、缴交填写错误的剧毒化学品购买凭证的处罚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653</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对未申领《剧毒化学品购买凭证》《剧毒化学品准购证》《剧毒化学品公路运输通行证》，擅自购买、通过公路运输剧毒化学品的处罚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654</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对伪造、变造、买卖、出借或者以其他方式转让《剧毒化学品购买凭证》《剧毒化学品准购证》和《剧毒化学品公路运输通行证》，或者使用作废的上述许可证件的处罚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655</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对《剧毒化学品购买凭证》或者《剧毒化学品准购证》回执第一联、回执第二联填写错误时，未按规定在涂改处加盖销售单位印章予以确认的处罚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656</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对未按规定填写《剧毒化学品购买凭证》和《剧毒化学品准购证》回执记录剧毒化学品销售、购买信息的处罚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657</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对放射性物品运输车辆违反行驶规定的处罚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658</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对放射性物品运输车辆未悬挂警示标志的处罚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659</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对道路运输放射性物品未配备押运人员的处罚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660</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对道路运输放射性物品脱离押运人员监管的处罚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661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对装载未采取安全措施的物品的处罚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662</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对违法交运、捎带他人货物的处罚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663</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对托运人伪报品名托运的处罚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664</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对托运人在托运货物中夹带危险物品的处罚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665</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对携带、交运禁运物品的处罚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666</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对违反警卫制度致使航空器失控的处罚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667</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对违规出售客票的处罚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668</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对承运时未核对乘机人和行李的处罚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669</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对承运人未核对登记旅客人数的处罚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670</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对将未登记人员的行李装入、滞留航空器内的处罚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671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对承运人未全程监管承运物品的处罚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672</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对配制、装载单位未对供应品采取安全措施的处罚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673</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对未对承运货物采取安全措施的处罚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674</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对未对航空邮件安检的处罚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675</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对危害铁路运输安全的处罚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676</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对危害电气化铁路设施的处罚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677</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对危害铁路通信、信号设施安全的处罚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678</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对娱乐场所从事毒品违法犯罪活动的处罚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679</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对娱乐场所为毒品违法犯罪活动提供条件的处罚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680</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对娱乐场所组织、强迫、引诱、容留、介绍他人卖淫、嫖娼的处罚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681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对娱乐场所为组织、强迫、引诱、容留、介绍他人卖淫、嫖娼提供条件的处罚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682</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对娱乐场所制作、贩卖、传播淫秽物品的处罚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683</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对娱乐场所为制作、贩卖、传播淫秽物品提供条件的处罚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684</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对娱乐场所提供营利性陪侍的处罚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685</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对娱乐场所从业人员从事营利性陪侍的处罚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686</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对娱乐场所为提供、从事营利性陪侍提供条件的处罚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687</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对娱乐场所赌博的处罚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688</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对娱乐场所为赌博提供条件的处罚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689</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对娱乐场所从事邪教、迷信活动的处罚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690</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对娱乐场所为从事邪教、迷信活动提供条件的处罚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691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对娱乐场所设施不符合规定的处罚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692</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对未按规定安装、使用娱乐场所闭路电视监控设备的处罚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693</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对删改、未按规定留存娱乐场所监控录像资料的处罚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694</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对未按规定配备娱乐场所安全检查设备的处罚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695</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对未对进入娱乐场所人员进行安全检查的处罚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696</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对未按规定配备娱乐场所保安人员的处罚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697</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对设置具有赌博功能的游戏设施设备的处罚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698</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对以现金、有价证券作为娱乐奖品的处罚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699</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对非法回购娱乐奖品的处罚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700</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对指使、纵容娱乐场所从业人员侵害消费者人身权利的处罚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701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对未按规定备案娱乐场所营业执照的处罚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702</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对未按规定建立娱乐场所从业人员名薄、营业日志的处罚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703</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对娱乐场所内发现违法犯罪行为不报的处罚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704</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对未按规定悬挂娱乐场所警示标志的处罚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705</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对拒不补齐娱乐场所备案项目的处罚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706</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对未按规定进行娱乐场所备案变更的处罚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707</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对要求娱乐场所保安人员从事非职务活动的处罚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708</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对未按规定通报娱乐场所保安人员工作情况的处罚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709</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对未按规定建立、使用娱乐场所治安管理信息系统的处罚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710</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对未制止有非法内容的营业性演出的处罚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711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对发现有非法内容的营业性演出不报的处罚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712</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对超过核准数量印制、出售营业性演出门票的处罚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713</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对印制、出售营业性演出观众区域以外的门票的处罚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714</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对印刷非法印刷品的处罚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715</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对印刷经营中发现违法犯罪行为未报告的处罚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716</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对单位内部设立印刷厂（所）未备案的处罚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717</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对擅自印刷特种印刷品的处罚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718</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对再委托他人印刷特种印刷品的处罚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719</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对擅自承印特种印刷品的处罚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720</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对印刷业经营者伪造、变造国家机关、企业、事业单位、人民团体公文、证件的处罚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721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对擅自委托印刷特种印刷品的处罚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722</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对委托非指定印刷企业印刷特种印刷品的处罚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723</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危险化学品单位违反相关规定，未根据危险化学品的种类、特性，在车间、库房等作业场所设置相应的监测、通风、防晒、调温、防火、灭火、防爆、泄压、防毒、消毒、中和、防潮、防雷、防静电、防腐、防渗漏、防护围堤或者隔离操作等安全设施、设备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724</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对未在生产、储存和使用危险化学品场所设置通讯、报警装置，并保持正常适用状态的处罚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725</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对危险化学品未储存在专用仓库内或者未设专人管理的处罚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726</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对危险化学品出入库未进行核查登记或者入库后未定期检查的处罚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727</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对危险化学品专用仓库不符合国家标准对安全、消防的要求，未设置明显标志，或者未对专用仓库的储存设备和安全设施定期检测的处罚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728</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危险化学品专用仓库不符合国家标准对安全、消防的要求，未设置明显标志，或者未对专用仓库的储存设备和安全设施定期检测的；危险化学品经销商店存放非民用小包装的危险化学品或者危险化学品民用小包装的存放量超过国家规定限量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729</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剧毒化学品以及构成重大危险源的其他危险化学品未在专用仓库内单独存放，或者未实行双人收发、双人保管，或者未将储存剧毒化学品以及构成重大危险源的其他危险化学品的数量、地点以及管理人员的情况，报当地公安部门和负责危险化学品安全监督管理综合工作的部门备案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730</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危险化学品生产单位不如实记录剧毒化学品的产量、流向、储存量和用途，或者未采取必要的保安措施防止剧毒化学品被盗、丢失、误售、误用，或者发生剧毒化学品被盗、丢失、误售、误用后不立即向当地公安部门报告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731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危险化学品经营企业不记录剧毒化学品购买单位的名称、地址，购买人员的姓名、身份证号码及所购剧毒化学品的品名、数量、用途，或者不每天核对剧毒化学品的销售情况，或者发现被盗、丢失、误售不立即向当地公安部门报告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732</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对伪造、变造、买卖、出借或者以其他方式转让剧毒化学品购买凭证、准购证以及其他有关证件，或者使用作废的上述有关证件的处罚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733</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对托运人未向公安部门申请领取剧毒化学品公路运输通行证，擅自通过公路运输剧毒化学品的处罚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734</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对危险化学品运输企业运输危险化学品，不配备押运人员或者脱离押运人员监管，超装、超载，中途停车住宿或者遇有无法正常运输的情况，不向当地公安部门报告的处罚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735</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对危险化学品运输企业运输危险化学品，未向公安部门报告，擅自进入危险化学品运输车辆禁止通行区域，或者进入禁止通行区域不遵守公安部门规定的行车时间和路线的处罚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736</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对危险化学品运输企业运输剧毒化学品，在公路运输途中发生被盗、丢失、流散、泄露等情况，不立即向当地公安部门报告，并采取一切可能的警示措施的处罚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737</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对托运人在托运的普通货物中夹带危险化学品或者将危险化学品匿报、谎报为普通货物托运的处罚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738</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对邮寄或者在邮件内夹带危险化学品，或者将危险化学品匿报、谎报为普通物品邮寄的处罚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739</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对违反许可事项经道路运输烟花爆竹的处罚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740</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对未携带许可证经道路运输烟花爆竹的处罚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741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对烟花爆竹道路运输车辆未按规定悬挂、安装警示标志的处罚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742</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对未按规定装载烟花爆竹的处罚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743</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对装载烟花爆竹的车厢载人的处罚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744</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对烟花爆竹运输车辆超速行驶的处罚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745</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对烟花爆竹运输车辆经停无人看守的处罚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746</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对未按规定核销烟花爆竹道路运输许可证的处罚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747</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对非法举办大型焰火燃放活动的处罚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748</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对违规从事燃放作业的处罚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749</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对违规燃放烟花爆竹的处罚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750</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对未经许可经由道路运输烟花爆竹的处罚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751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对生产、经营、使用黑火药、烟火药、引火线的企业，丢失黑火药、烟火药、引火线未及时向当地安全生产监督管理部门和公安部门报告的处罚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752</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对携带烟花爆竹搭乘公共交通工具，或者邮寄烟花爆竹以及在托运的行李、包裹、邮件中夹带烟花爆竹的处罚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753</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对未按照规定设置危险化学品安全设施、设备的处罚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754</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对未在危险化学品生产、储存、使用场所设置有效通讯、报警装置的处罚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755</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对未设专人管理危险化学品的处罚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756</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对危险化学品专用仓库不符合安全、消防标准的处罚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757</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对危险化学品专用仓库未设置明显标志的处罚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758</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对未定期检测危险化学品专用仓库的储存设备、安全设施的处罚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759</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对未按规定存放、收发、保管剧毒化学品、构成重大危险源的危险化学品的处罚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760</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对未备案剧毒化学品、构成重大危险源的危险化学品的处罚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761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对未如实记录剧毒化学品相关情况的处罚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762</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对未采取剧毒化学品保安措施的处罚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763</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对剧毒化学品误售、误用不报的处罚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764</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对未记录剧毒化学品购买信息的处罚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765</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对未按规定核对剧毒化学品销售情况的处罚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766</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对伪造、变造、买卖、出借、转让剧毒化学品许可证件的处罚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767</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对使用作废的剧毒化学品许可证件的处罚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768</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对违反押运、装载限制运输危险化学品的处罚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769</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对公路运输危险化学品中途住宿、无法正常运输不报的处罚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770</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对公路运输危险化学品擅自进入禁止通行区域的处罚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771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对公路运输危险化学品未按规定时间、路线进入禁止通行区域的处罚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772</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对剧毒化学品运输途中流散、泄露不报的处罚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773</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对剧毒化学品运输途中被盗、丢失、流散、泄露未采取有效警示措施的处罚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774</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对非法托运危险化学品的处罚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775</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对储存剧毒化学品、易制爆危险化学品的专用仓库未按照国家有关规定设置相应的技术防范设施的处罚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776</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对生产、储存剧毒化学品、易制爆危险化学品的单位未设置治安保卫机构、配备专职治安保卫人员的处罚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777</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对生产、储存、使用剧毒化学品、易制爆危险化学品的单位不如实记录生产、储存、使用的剧毒化学品、易制爆危险化学品的数量、流向的处罚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778</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对生产、储存、使用剧毒化学品、易制爆危险化学品的单位发现剧毒化学品、易制爆危险化学品丢失或者被盗，不立即向公安机关报告的处罚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779</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对危险化学品生产企业、经营企业不如实记录剧毒化学品、易</w:t>
            </w:r>
            <w:r w:rsidRPr="00654C95">
              <w:rPr>
                <w:rFonts w:asciiTheme="minorEastAsia" w:hAnsiTheme="minorEastAsia" w:hint="eastAsia"/>
                <w:szCs w:val="21"/>
              </w:rPr>
              <w:lastRenderedPageBreak/>
              <w:t>制爆危险化学品购买单位的名称、地址、经办人的姓名、身份证号码以及所购买的剧毒化学品、易制爆危险化学品的品种、数量、用途，或者保存销售记录和相关材料的时间少于1年的处罚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780</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对超过运输车辆的核定载质量装载危险化学品的处罚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781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对使用安全技术条件不符合国家标准要求的车辆运输危险化学品的处罚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782</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对运输危险化学品的车辆未经公安机关批准进入危险化学品运输车辆限制通行的区域的处罚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783</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对未取得剧毒化学品道路运输通行证，通过道路运输剧毒化学品的处罚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784</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对危险化学品运输车辆未悬挂或者喷涂警示标志，或者悬挂或者喷涂的警示标志不符合国家标准要求的处罚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785</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对通过道路运输危险化学品，不配备押运人员的处罚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786</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对运输剧毒化学品或者易制爆危险化学品途中需要较长时间停车，驾驶人员、押运人员不向当地公安机关报告的处罚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787</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对剧毒化学品、易制爆危险化学品在道路运输途中丢失、被盗、被抢或者发生流散、泄露等情况，驾驶人员、押运人员不采取必要的警示措施和安全措施，或者不向当地公安机关报告的处罚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788</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国家机关或者金融、电信、交通、教育、医疗等单位的工作人员泄露在履行职责或者提供服务过程中获得的居民身份证记载的公民个人信息；单位泄露在履行职责或者提供服务过程中获得的居民身份证记载的公民个人信息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789</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对骗领居民身份证的处罚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790</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对使用骗领的居民身份证的处罚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791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对出租、出借、转让居民身份证的处罚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792</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对非法扣押居民身份证的处罚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793</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对冒用他人居民身份证或者使用骗领的居民身份证的处罚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794</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对购买、出售、使用伪造、变造的居民身份证的处罚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795</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对未按规定申报暂住户口登记、申领暂住证的处罚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796</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对骗取、冒领、转借、转让、买卖、伪造、变造暂住证的处罚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797</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对雇用无暂住证人员的处罚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798</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对非法扣押暂住证、其他身份证件的处罚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799</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对冒用他人居民身份证或者使用骗领的居民身份证；购买、出售、使用伪造、变造的居民身份证的处罚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800</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对持用伪造、涂改、过期、失效的《边境通行证》或者冒用他人《边境通行证》的处罚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801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对伪造、涂改、盗窃、贩卖《边境通行证》的处罚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802</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对骗取护照、出入境通行证的处罚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803</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对提供伪造、变造的护照、出入境通行证的处罚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804</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对出售护照、出入境通行证的处罚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805</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对非法出境、入境的处罚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806</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对协助他人非法出境入境的处罚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807</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对非法获取出境、入境证件的处罚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808</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对为外国人出具邀请函件或者其他申请材料的处罚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809</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对中国公民出境后非法前往其他国家或者地区被遣返的处罚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810</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对拒不接受查验出境入境证件的处罚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811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对拒不交验居留证件的处罚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812</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对未按规定办理出生登记、死亡申报的处罚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813</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对未按规定办理居留证件登记事项变更的处罚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814</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对外国人冒用他人出境入境证件的处罚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815</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对违反外国人住宿登记规定的处罚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816</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对未按规定报送外国人住宿登记信息的处罚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817</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对擅自进入限制区域的处罚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818</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对拒不执行限期迁离决定的处罚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819</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对未尽监护义务致使外国人非法居留的处罚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820</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对容留、藏匿非法入境、非法居留的外国人；协助非法入境、非法居留的外国人逃避检查；为非法居留的外国人违法提供出境入境证件的处罚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821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对介绍外国人非法就业的处罚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822</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对非法聘用外国人的处罚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823</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对从事与停留居留事由不相符的活动的处罚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824</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对持用无效旅行证件出境、入境的处罚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825</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对伪造、涂改、转让、倒卖旅行证件的处罚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826</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对协助编取旅行证件的处罚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827</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对台湾居民未按规定办理暂住登记的处罚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828</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对台湾居民非法居留的处罚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829</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对持用无效往来港澳证件出境、入境的处罚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830</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对伪造、涂改、转让港澳证件的处罚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831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对非法获取往来港澳证件的处罚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832</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对因滞留不归被遣返回国的处罚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833</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对未准确预报国际航班载运人员信息的处罚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834</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对延迟预报国际航班载运人员信息的处罚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835</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对擅自开展因私出入境中介活动的处罚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836</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对跨区域开展因私出入境中介活动的处罚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837</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对违规设立因私出入境中介分支机构的处罚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838</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对承包、转包因私出入境中介活动的处罚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839</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对委托无资质单位、个人代理因私出入境中介活动的处罚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840</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对中介机构协助骗取出入境证件的处罚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841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对非法制造、贩卖、持有、使用警用标志、制式服装、警械、证件的处罚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842</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对生产、销售仿制警用制式服装、标志的处罚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843</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对穿着、佩带仿制警用制式服装、标志的处罚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844</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对担保人不履行担保义务的处罚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845</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对侮辱国旗行为的处罚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846</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对侮辱国徽行为的处罚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847</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对出售、购买、运输假币的处罚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848</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对金融工作人员购买假币、以假币换取货币的处罚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849</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对持有、使用假币的处罚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850</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对变造货币的处罚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851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对伪造、变造金融票证的处罚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852</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对金融票据诈骗的处罚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853</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对信用卡诈骗的处罚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854</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对保险诈骗的处罚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855</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对伪造人民币的处罚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856</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对变造人民币的处罚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857</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对出售、运输伪造、变造的人民币的处罚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858</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对购买、持有、使用伪造、变造的人民币的处罚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859</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对故意毁损人民币的处罚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860</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对伪造、出售伪造的增值税专用发票的处罚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861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对非法出售增值税专用发票的处罚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862</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对非法购买增值税专用发票的处罚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863</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对购买伪造的增值税专用发票的处罚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864</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对非法制造、出售非法制造的可以用于骗取出口退税、抵扣税款的其他发票的处罚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865</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对非法制造、出售非法制造的发票的处罚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866</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对非法出售可以用于骗取出口退税、抵扣税款的其他发票的处罚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867</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对非法出售发票的处罚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868</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对放任卖淫、嫖娼活动的处罚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869</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对非法集会、游行、示威的处罚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870</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对破坏集会、游行、示威的处罚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871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对擅自变更大型活动时间、地点、内容、举办规模的处罚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872</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对未经许可举办大型活动的处罚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873</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对举办大型活动发生安全事故的处罚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874</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对大型活动发生安全事故不处置的处罚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875</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对大型活动发生安全事故不报的处罚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876</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对容留、他人吸食、注射毒品或者介绍买卖毒品的处罚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877</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娱乐场所及其从业人员实施毒品违法犯罪行为，或者为进入娱乐场所的人员实施毒品违法犯罪行为提供条件的，以及娱乐场所经营管理人员明知场所内发生聚众吸食、注射毒品或者贩毒活动，不向公安机关报告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878</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对在麻醉药品、精神药品的实验研究、生产、经营、使用、储存、运输、进口、出口以及麻醉药品药用原植物种植活动中，违反国家规定，致使麻醉药品、精神药品或者麻醉药品药用原植物流入非法渠道的处罚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879</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对对在易制毒化学品的生产、经营、购买、运输或者进口、出口活动中，违反国家规定，致使易制毒化学品流入非法渠道的处罚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880</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对未经许可、备案购买、运输易制毒化学品的处罚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881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对骗取易制毒化学品购买、运输许可证、备案证明的处罚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882</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对使用他人的许可证、备案证明均买、运输易制毒化学品的处罚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883</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对使用伪造、变造、失效的许可证、备案证明购买、运输易制毒化学品的处罚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884</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对易制毒化学品购买、运输单位未按规定建立安全管理制度的处罚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885</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对转借易制毒化学品购买、运输许可证、备案证明的处罚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886</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对超出购买许可、备案范围购买易制毒化学品的处罚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887</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对未按规定记录、保存、备案易制毒化学品交易情况的处罚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888</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对易制毒化学品丢失、被盗、被抢不报的处罚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889</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对使用现金、实物交易易制毒化学品的处罚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890</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对未按规定报告易制毒化学品年度经销、库存情况的处罚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891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对运输易制毒化学品货证不符的处罚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892</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对运输易制毒化学品未携带许可证、备案证明的处罚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893</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对违规携带易制毒化学品的处罚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894</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对拒不接受易制毒化学品监督检查的处罚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895</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对向无购买许可证、备案证明的单位、个人销售易制毒化学品的处罚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896</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对超出购买许可、备案范围销售易制毒化学品的处罚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897</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对货主违反规定运输易制毒化学品的处罚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898</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对承运人违反规定运输易制毒化学品的处罚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899</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对伪造申请材料骗取易制毒化学品购买、运输许可证或者备案证明的处罚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900</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对违反易制毒化学品管理规定的处罚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901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对经营、购买、运输易制毒化学品的单位或者个人拒不接受公安机关监督检查的处罚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902</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对故意为他人提供吸食、注射毒品的器具的处罚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903</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对强迫、诱使他人售给、注射国家管制的麻醉药品、精神药品的或者开具不符合有关规定的处方、证明以骗取国家管制的麻醉药品、精神药品的处罚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904</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对因毒品违法犯罪，受过刑事处罚、劳动教养或行政处罚后，又进行毒品违法行动的处罚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905</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对利用工作方便，为他人或自己开具不符合有关规定的处方、证明，骗取麻醉药品、精神药品的处罚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906</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对违反有关规定，生产、经营醋酸酐、乙醚、三氯甲烷或者其他经常用于制造麻醉药品和精神药品的物品的处罚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907</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对违反有关规定，运输醋酸酐、乙醚、三氯甲烷或者其他经常用于制造麻醉药品和精神药品的物品的处罚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908</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对流动人口不提供或不如实提供个人信息的处罚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909</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对单位、场所不登记申报或不如实登记申报留宿、聘用流动人口信息的处罚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910</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对房屋出租人和房屋租赁中介机构不如实登记、申报或提供承租人及同住人个人信息的处罚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911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对其他单位、组织及其工作人员泄露、出售或违法提供查询、使用流动人口个人信息的处罚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912</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对未经消防设计审核擅自施工的处罚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913</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对消防设计审核不合格擅自施工的处罚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914</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对消防设计抽查不合格不停止施工的处罚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915</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对未经消防验收擅自投入使用的处罚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916</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对消防验收不合格擅自投入使用的处罚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917</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对投入使用后抽查不合格不停止使用的处罚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918</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对未经消防安全检查擅自投入使用、营业的处罚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919</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对消防安全检查不合格擅自投入使用、营业的处罚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920</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对未进行消防设计备案的处罚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921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对未进行竣工消防备案的处罚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922</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对违法要求降低消防技术标准设计、施工的处罚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923</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对不按照消防技术标准强制性要求进行消防设计的处罚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924</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对违法施工降低消防施工质量的处罚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925</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对违法监理降低消防施工质量的处罚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926</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对消防设施、器材、消防安全标志配置、设置不符合标准的处罚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927</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对消防设施、器材、消防安全标志未保持完好有效的处罚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928</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对损坏、挪用消防设施、器材的处罚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929</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对擅自停用、拆除消防设施、题材的处罚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930</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对占用、堵塞、封闭疏散通道、安全出口的处罚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931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对其他妨碍安全疏散行为的处罚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932</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对埋压、圈占、遮挡消火栓的处罚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933</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对占用防火间距的处罚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934</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对占用、堵塞、封闭消防车通道的处罚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935</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对门窗设置影响逃生、灭火救援的障碍物的处罚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936</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对不及时消除火灾隐患的处罚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937</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对易燃易爆危险品场所与居住场所设置在同一建筑物内的处罚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938</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对易燃易爆危险品场所未与居住场所保持安全距离的处罚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939</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对其他场所与居住场所设置在同一建筑物内不符合消防技术标准的处罚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940</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对违规进入生产、储存易燃易爆危险品场所的处罚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941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对违规使用明火作业的处罚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942</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对在具有火灾、爆炸危险的场所吸烟、使用明火的处罚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943</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对指使、强令他人冒险作业的处罚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944</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对过失引起火灾的处罚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945</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对阻拦、不及时报告火誉的处罚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946</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对扰乱火灾现场秩序的处罚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947</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对拒不执行火灾现场指挥员指挥的处罚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948</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对故意破坏、伪造火灾现场的处罚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949</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对擅自拆封、使用被查封场所、部位的处罚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950</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对人员密集场所使用不合格、国家明令淘汰的消防产品逾期未改的处罚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951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对电器产品的安装、使用不符合规定的处罚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952</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对燃气用具的安装、使用不符合规定的处罚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953</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对电器线路的设计、敷设、维护保养、检测不符合规定的处罚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954</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对燃气管路的设计、徽设、维护保养、检侧不符合规定的处罚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955</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对不履行消防安全职责逾期未改的处罚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956</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对不履行组织、引导在场人员疏散义务的处罚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957</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对消防技术服务机构出具虚假、失实文件的处罚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958</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对未取得相应资质从事消防技术服务；出租、出借或者以其他方式非法转让资质，超越资质范围从事经营活动的处罚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959</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对未如实填报工程信息虚假备案；未进行消防设计备案逾期未改；未进行竣工验收备案逾期未改；未如实填报工程信息虚假备案逾期未改的处罚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960</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对擅自变更已审核合格的消防设计进行施工；擅自变更已备案的消防设计进行施工的处罚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961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施工单位未制定、落实消防安全制度、操作规程逾期未改；施工单位未明确消防安全管理人员逾期未改；施工现场用电设备、电线不符合安全规定逾期未改；施工现场电焊气焊等作业人员未取得资格证书、未按标准规范操作逾期未改；施工现场未设置与施工进度相适应的消防水源逾期未改；施工现场未设置消防车通道逾期未改；施工现场未配置、设置消防设施、器材、消防安全标志逾期未改；安全网、围网、施工保温材料不符合要求逾期未改；建设工程内设置宿舍逾期未改；施工现场消防安全措施、保卫方案未按规定备案逾期未改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962</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对建筑构件、建筑材料、建筑保温材料、室内外装修装饰材料不符合规定；建筑构件、建筑材料、建筑保温材料、室内外装修装饰材料不符合规定逾期未改的处罚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963</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对未保持疏散通道、安全出口畅通；未保持消防车通道畅通；未保持共用消防设施、器材、消防安全标志完好有效的处罚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964</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对消防产品不符合标准逾期未改的处罚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965</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对未设置专业灭火、救援设备、疏散设施的处罚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966</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常闭式防火门处于开启状态；防火卷帘下堆放物品；消防控制室无人值班；擅自改变建筑物、构筑物防火条件；设置影响逃生、灭火救援障碍物；公共交通工具消防设施、器材未按规定配置、未保持完好有效；公共娱乐场所室内燃放烟花爆竹；公共娱乐场所营业期间动火施工；不报、故意延误报告火灾情况；未按要求对自动消防设施进行检测；维护保养单位履职不</w:t>
            </w:r>
            <w:r w:rsidRPr="00654C95">
              <w:rPr>
                <w:rFonts w:asciiTheme="minorEastAsia" w:hAnsiTheme="minorEastAsia" w:hint="eastAsia"/>
                <w:szCs w:val="21"/>
              </w:rPr>
              <w:lastRenderedPageBreak/>
              <w:t>到位致自动消防设施无法正常使用；未经专业消防安全培训合格上岗；未取得相应消防职业资格上岗的处罚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967</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对场所消防设施、器材、消防安全标志配置、设置不符合标准；场所消防设施、器材、消防安全标志未保持完好有效的处罚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968</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对违反消防安全规定造成火灾、致使火灾损失扩大的处罚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969</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对单位不履行消防安全职责逾期未改的处罚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970</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对消防安全重点单位未履行消防安全职责的处罚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restart"/>
            <w:vAlign w:val="center"/>
          </w:tcPr>
          <w:p w:rsidR="00A149E1" w:rsidRPr="00CC6FE8" w:rsidRDefault="00A149E1" w:rsidP="00344FC7">
            <w:pPr>
              <w:jc w:val="center"/>
              <w:rPr>
                <w:rFonts w:asciiTheme="minorEastAsia" w:hAnsiTheme="minorEastAsia"/>
                <w:szCs w:val="21"/>
              </w:rPr>
            </w:pPr>
            <w:r w:rsidRPr="00CC6FE8">
              <w:rPr>
                <w:rFonts w:asciiTheme="minorEastAsia" w:hAnsiTheme="minorEastAsia" w:hint="eastAsia"/>
                <w:szCs w:val="21"/>
              </w:rPr>
              <w:t>民政部门（51项）</w:t>
            </w: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对社会团体申请登记时弄虚作假，骗取登记，或者自取得《社会团体法人登记证书》之日起1年内未开展活动的处罚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2</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对涂改、出租、出借《社会团体法人登记证书》，或者出租、出借社会团体印章的处罚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3</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对社会团体超出章程规定的宗旨和业务范围进行活动的处罚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4</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对社会团体拒不接受监督检查或不按照规定接受监督检查的处罚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5</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对社会团体不按照规定办理变更登记的处罚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6</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对社会团体对分支机构、代表机构疏于管理，造成严重后果的处罚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7</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对社会团体从事营利性的经营活动的处罚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8</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对侵占、私分、挪用社会团体的资产或所接受的捐赠、资助的处罚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9</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对社会团体违反国家有关规定收取费用、筹集资金或者接受、使用捐赠、资助的处罚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10</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对社会团体的活动违反其他法律、法规，其他国家机关认为应当撤销登记的处罚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对民办非企业单位在申请登记时弄虚作假，骗取登记的处罚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12</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对涂改、出租、出借民办非企业单位法人登记证书，或者出租、出借民办非企业单位印章的处罚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13</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对民办非企业单位超出其章程规定的宗旨和业务范围进行活动的处罚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14</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对民办非企业单位拒不接受或者不按照规定接受监督检查的处罚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15</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对民办非企业单位不按照规定办理变更登记的处罚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16</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对民办非企业单位设立分支机构的处罚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17</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对民办非企业单位从事营利性的经营活动的处罚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18</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对侵占、私分、挪用民办非企业单位的资产或者所接受的捐赠、资助的处罚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19</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对民办非企业单位违反国家有关规定收取费用、筹集资金或者接受使用捐赠、资助的处罚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20</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对民办非企业单位的活动违反其他法律、法规，有关国家机关认为应当撤销登记的处罚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21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对社会福利机构侵害服务对象合法权益的处罚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22</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对未取得《社会福利机构设置批准证书》擅自执业的处罚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23</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对社会福利机构年检不合格，限期整改仍不合格的处罚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24</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对社会福利机构进行非法集资的处罚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25</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对社会福利机构未办理变更手续，其活动超出许可范围的处罚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26</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对养老机构未依法履行变更、终止手续的处罚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27</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对养老机构涂改、倒卖、出租、出借、转让设立许可证的处罚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28</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对养老机构未与老年人或者其代理人签订服务协议，或者协议不符合规定的处罚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29</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对养老机构未按照国家有关标准和规定开展服务的处罚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30</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对养老机构配备人员的资格不符合规定的处罚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31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对养老机构向负责监督检查的民政部门隐瞒有关情况、提供虚假材料或者拒绝提供反映其活动情况真实材料的处罚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32</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对养老机构利用养老机构的房屋、场地、设施开展与养老服务宗旨无关的活动的处罚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33</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对养老机构歧视、侮辱、虐待或遗弃老年人以及其他侵犯老年人合法权益行为的处罚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34</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对擅自暂停或者终止服务的处罚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35</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对未经许可设立养老机构的处罚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36</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对未经批准，擅自兴建殡葬设施的，由民政部门会同建设、土地行政管理部门予以处罚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37</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对墓穴占地面积超标准的处罚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38</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对非法从事殡葬服务的，由民政部门会同建设、土地行政管理部门处罚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39</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对未经批准，擅自建设公墓的，由民政部门会同城乡规划、土地行政管理等有关部门处罚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40</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对炒买炒卖或预售墓位、墓穴的，由民政部门会同物价等有关部门处罚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41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对企业未按规定接收安置退役士兵的处罚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42</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对擅自编制行政区域界线详图，或者绘制的地图的行政区域界线的画法与行政区域界线详图的画法不一致的处罚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43</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对故意损毁或者擅自移动界桩或者其他行政区域界线标志物的处罚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44</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对擅自涂改、移动和毁坏地名标志的处罚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45</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对负有军人优待义务的单位不履行优待义务的处罚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46</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对抚恤优待对象冒领抚恤金、优待金、补助金的处罚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47</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对抚恤优待对象虚报病情骗取医药费的处罚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48</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对抚恤优待对象出具假证明，伪造证件、印章骗取抚恤金、优待金、补助金的处罚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49</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对骗取享受城市居民最低生活保障待遇的处罚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50</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会同工商部门对制造、销售不符合国家技术标准的殡葬设备的处罚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51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会同工商部门对制造、销售封建迷信殡葬用品的处罚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restart"/>
            <w:vAlign w:val="center"/>
          </w:tcPr>
          <w:p w:rsidR="00A149E1" w:rsidRPr="00CC6FE8" w:rsidRDefault="00A149E1" w:rsidP="00344FC7">
            <w:pPr>
              <w:jc w:val="center"/>
              <w:rPr>
                <w:rFonts w:asciiTheme="minorEastAsia" w:hAnsiTheme="minorEastAsia"/>
                <w:szCs w:val="21"/>
              </w:rPr>
            </w:pPr>
            <w:r w:rsidRPr="00CC6FE8">
              <w:rPr>
                <w:rFonts w:asciiTheme="minorEastAsia" w:hAnsiTheme="minorEastAsia" w:hint="eastAsia"/>
                <w:szCs w:val="21"/>
              </w:rPr>
              <w:t>司法部门（3项）</w:t>
            </w: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对基层法律服务所违法行为的处罚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2</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对基层法律服务工作者违法行为的处罚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3</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对没有取得律师执业证书的人员以律师名义从事法律服务业务</w:t>
            </w:r>
            <w:r w:rsidRPr="00654C95">
              <w:rPr>
                <w:rFonts w:asciiTheme="minorEastAsia" w:hAnsiTheme="minorEastAsia" w:hint="eastAsia"/>
                <w:szCs w:val="21"/>
              </w:rPr>
              <w:lastRenderedPageBreak/>
              <w:t>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restart"/>
            <w:vAlign w:val="center"/>
          </w:tcPr>
          <w:p w:rsidR="00A149E1" w:rsidRPr="00CC6FE8" w:rsidRDefault="00A149E1" w:rsidP="00344FC7">
            <w:pPr>
              <w:jc w:val="center"/>
              <w:rPr>
                <w:rFonts w:asciiTheme="minorEastAsia" w:hAnsiTheme="minorEastAsia"/>
                <w:szCs w:val="21"/>
              </w:rPr>
            </w:pPr>
            <w:r w:rsidRPr="00CC6FE8">
              <w:rPr>
                <w:rFonts w:asciiTheme="minorEastAsia" w:hAnsiTheme="minorEastAsia" w:hint="eastAsia"/>
                <w:szCs w:val="21"/>
              </w:rPr>
              <w:lastRenderedPageBreak/>
              <w:t>财政部门（46项）</w:t>
            </w: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对采购人、采购代理机构违反《中华人民共和国政府采购法》第七十一条的处罚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2</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对采购人、采购代理机构违反《中华人民共和国政府采购法》第七十二条的处罚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3</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对采购人、采购代理机构隐匿、销毁应当保存的采购文件或者伪造、变造采购文件的处罚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4</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对政府采购供应商违反《中华人民共和国政府采购法》第七十七条的处罚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5</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对政府采购集中采购机构在政府采购监督管理部门的考核中，虚报业绩、隐瞒真实情况的处罚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6</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对采购人违反《中华人民共和国政府采购法实施条例》第六十七条的处罚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7</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对采购人、采购代理机构违反《中华人民共和国政府采购法实施条例》第六十八条的处罚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8</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对政府采购集中采购机构违反《中华人民共和国政府采购法实施条例》第六十九条的处罚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9</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对采购人员与供应商有利害关系不依法回避的处罚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10</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对供应商违反《中华人民共和国政府采购法实施条例》第七十二条第一款的处罚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对供应商在评审阶段资格发生变化，未按照《中华人民共和国政府采购法实施条例》第二十一条规定通知采购人和采购代理机构的处罚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12</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对供应商捏造事实、提供虚假材料或者以非法手段取得证明材料进行投诉的处罚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13</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对政府采购供应商与采购人、采购代理机构及其工作人员恶意串通的处罚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14</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对采购人、采购代理机构及其工作人员与政府采购供应商恶意串通的处罚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15</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对政府采购评审专家未按照采购文件规定的评审程序、评审方法、评审标准进行独立评审或者泄露评审文件、评审情况的处罚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16</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对政府采购专家与供应商存在利害关系未回避的处罚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17</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对政府采购专家收受采购人、采购代理机构、供应商贿赂或者获取其他不正当利益，尚不构成犯罪的处罚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18</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对招标采购单位违反《政府采购货物和服务招标投标管理办法》第六十八条所列情形的处罚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19</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对中标供应商违反《政府采购货物和服务招标投标管理办法》第七十五条所列情形的处罚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20</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对评标委员会成员违反《政府采购货物和服务招标投标管理办法》第七十七条所列情形的处罚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21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对采购人、采购代理机构违反《政府采购非招标采购方式管理办法》（财政部令第74号）第五十一条的处罚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22</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对采购人违反《政府采购非招标采购方式管理办法》（财政部令第74号）第五十二条的处罚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23</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对成交供应商违反《政府采购非招标采购方式管理办法》第五十四条所列情形的处罚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24</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对谈判小组、询价小组成员违反《政府采购非招标采购方式管理办法》第五十五条的处罚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25</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对财政收入执收单位及其工作人员违反《财政违法行为处罚处分条例》第三条第一款所列国家财政收入管理规定行为的处罚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26</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对财政收入执收单位及其工作人员违反《财政违法行为处罚处分条例》第四条第一款所列国家财政收入上缴规定行为的处罚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27</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对财政部门、国库机构及其工作人员违反《财政违法行为处罚处分条例》第五条所列国家有关上解、下拨财政资金规定行为的处罚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28</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对国家机关及其工作人员违反规定使用、骗取财政资金行为的处罚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29</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对财政预决算的编制部门和预算执行部门及其工作人员违反国家有关预算管理规定行为的处罚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30</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对国家机关及其工作人员违反国有资产管理的规定，擅自占有、使用、处置国有资产的处罚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31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对单位和个人违反国家有关投资建设项目规定，截留、挪用、骗取国家建设资金或超概算投资、虚列投资完成额等行为的处罚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32</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对国家机关及其工作人员违反《中华人民共和国担保法》及国家有关规定，擅自提供担保的处罚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33</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对国家机关及其工作人员违反国家有关账户管理规定，擅自在金融机构开立、使用账户的处罚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34</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对国家机关及其工作人员违反外国政府贷款、国际金融组织贷款有关规定的处罚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35</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对企业和个人不缴或者少缴财政收入行为的处罚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36</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对企业和个人骗取、挪用财政资金以及政府承贷或者担保的外国政府贷款、国际金融组织贷款或者从中非法获益行为的处罚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37</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对单位和个人违反财政收入票据管理规定行为的处罚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38</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对单位和个人违反财务管理的规定，私存私放财政资金或者其他公款的处罚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39</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对违反《会计法》第四十二条有关规定行为的处罚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40</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对伪造、变造会计凭证、会计账簿，编制、对外提供虚假的或者隐瞒重要事实的财务会计报告的处罚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41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对隐匿或者故意销毁依法应当保存的会计凭证、会计账簿、财务会计报告的处罚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42</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授意、指使、强令会计机构、会计人员及其他人员伪造、变造会计凭证、会计账簿，编制虚假财务会计报告或者隐匿、故意销毁依法应当保存的会计凭证、会计账簿、财务会计报告的处罚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43</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对企业和个人违反《企业财务会计报告条例》第三十九条有关</w:t>
            </w:r>
            <w:r w:rsidRPr="00654C95">
              <w:rPr>
                <w:rFonts w:asciiTheme="minorEastAsia" w:hAnsiTheme="minorEastAsia" w:hint="eastAsia"/>
                <w:szCs w:val="21"/>
              </w:rPr>
              <w:lastRenderedPageBreak/>
              <w:t>规定的处罚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44</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对拒绝、阻扰、拖延财政监督检查行为的处罚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45</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对在法定的会计账簿以外另立会计账簿的处罚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46</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对公司不依法提取法定公积金的处罚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restart"/>
            <w:vAlign w:val="center"/>
          </w:tcPr>
          <w:p w:rsidR="00A149E1" w:rsidRPr="00CC6FE8" w:rsidRDefault="00A149E1" w:rsidP="00344FC7">
            <w:pPr>
              <w:jc w:val="center"/>
              <w:rPr>
                <w:rFonts w:asciiTheme="minorEastAsia" w:hAnsiTheme="minorEastAsia"/>
                <w:szCs w:val="21"/>
              </w:rPr>
            </w:pPr>
            <w:r w:rsidRPr="00CC6FE8">
              <w:rPr>
                <w:rFonts w:asciiTheme="minorEastAsia" w:hAnsiTheme="minorEastAsia" w:hint="eastAsia"/>
                <w:szCs w:val="21"/>
              </w:rPr>
              <w:t>人力资源社会保障部门（61项）</w:t>
            </w: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对未经政府人力资源和社会保障行政部门批准，擅自设立人才中介服务机构，无《人力资源服务许可证》（以下简称《许可证》）在我省从事人才中介服务活动的处罚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2</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对未经批准擅自设立中外合资人才中介服务机构，或者中外合资机构擅自开展人才中介服务活动行为的处罚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3</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对人才中介服务机构改变名称、住所、经营范围、法定代表人以及停业、终止等，未按原审批程序办理变更或者注销登记手续行为的处罚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4</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对人才中介服务机构超越许可证核准的业务范围开展业务活动行为的处罚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5</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对人才中介服务机构不依法接受检查或提供虚假材料行为的处罚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6</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对人才中介服务机构提供虚假信息或作出虚假承诺，与招聘方或应聘方串通损害另一方利益行为的处罚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7</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对人才中介服务机构伪造、涂改、租借、转让许可证行为的处罚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8</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对用人单位在招聘活动中向应聘人收取费用或以招聘为名谋取不正当利益行为的处罚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9</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对人才中介服务机构应当在其服务场所醒目位置悬挂许可证及其他登记证件，公布服务内容、收费项目、收费标准、监督机关名称及监督电话行为的处罚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10</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对用人单位面向社会公开招聘人才，未如实公布拟招聘人才的数量、岗位、待遇及人才应具备的学历、职称等条件，发布虚假招聘信息行为的处罚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对中外合资人才中介机构不依法接受检查，不按规定办理许可证变更等手续，提供虚假信息或者采取其他手段欺骗用人单位和应聘人员行为的处罚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12</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对缴费单位未按照规定办理社会保险登记、变更登记或者注销登记的处罚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13</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对骗取社会保险基金或者社会保险待遇支出的处罚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14</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对用人单位应当参加工伤保险而未参加的处罚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15</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对用人单位拒不协助社会保险行政部门对工伤事故进行调查核实的处罚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16</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对缴费单位伪造、变造、故意毁灭社会保险缴费等财务账册、材料，或者不设账册，致使社会保险费缴费基数无法确定的处罚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17</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对缴费单位伪造变造社会保险登记证的,或者未按规定从缴费个人工资中代扣代缴社会保险费的或者未按规定向职工公布本单位社会保险费缴纳情况的处罚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18</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对单位未按规定告知失业人员应当享受的失业保险待遇、为失</w:t>
            </w:r>
            <w:r w:rsidRPr="00654C95">
              <w:rPr>
                <w:rFonts w:asciiTheme="minorEastAsia" w:hAnsiTheme="minorEastAsia" w:hint="eastAsia"/>
                <w:szCs w:val="21"/>
              </w:rPr>
              <w:lastRenderedPageBreak/>
              <w:t>业人员出具终止或解除劳动关系证明、或者不在规定期限内提交失业人员名单、档案的处罚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19</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对用人单位招用人员简章内容不真实，致使求职者上当受骗等行为的处罚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20</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对用人单位向求职者或被录用人员收取或变相收取费用等行为的处罚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21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对用人单位未及时为劳动者办理就业登记手续的处罚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22</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对用工单位违反辅助性岗位确定程序规定的处罚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23</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对外国人或者用人单位伪造、涂改、冒用、转让、买卖就业证和许可证书的处罚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24</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对滥发、伪造、仿制《技师合格证书》、《技术等级证书》、《特种作业人员操作证》等证书的处罚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25</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对用人单位招用未取得相应职业资格证书的劳动者从事技术工种工作的处罚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26</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对职业技能鉴定站（所）乱收费等行为处罚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27</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对职业介绍机构、职业技能培训机构或者职业技能考核鉴定机构未依法开展职业介绍、职业技能培训或者职业技能考核鉴定等行为的处罚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28</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对无理抗拒、阻挠劳动保障行政部门实施劳动保障监察等行为的处罚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29</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对用人单位制定的劳动规章制度违反法律、法规规定的处罚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30</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对用人单位未按规定建立职工名册的处罚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31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对用人单位以担保或者其他名义向劳动者收取财物，劳动者依法解除或者终止劳动合同，用人单位扣押劳动者档案或者其他物品的处罚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32</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对用人单位未按照规定保存录用登记材料，或者伪造录用登记材料的处罚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33</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对劳务派遣单位、用工单位违规派遣使用劳务派遣用工等违反有关劳务派遣规定行为的处罚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34</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对用人单位不依法签订劳动合同和集体合同的处罚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35</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对用人单位拒绝或拖延签订集体合同等行为的处罚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36</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对用人单位侵害集体协商代表特殊保护权益的处罚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37</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对非法招用未满十六周岁的未成年人的处罚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38</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对为未满十六周岁的未成年人介绍就业的处罚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39</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对社会组织和个人擅自举办民办学校的处罚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40</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对禁止吸烟场所未按规定设置禁烟标识或违反规定设置吸烟器具的、个人在禁止吸烟的公共场所抽烟等行为的处罚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41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对用人单位违规延长劳动者工作时间的处罚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42</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对侵害女职工、未成年工劳动保障权益的处罚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43</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对用人单位拒绝补发最低工资差额和拒绝支付赔偿金的处罚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44</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对用人单位未按时足额缴纳社会保险费的处罚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45</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对企业未依法参加企业年金等行为的处罚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46</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对未经许可和登记擅自从事职业中介活动的处罚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47</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对职业中介机构提供虚假就业信息，为无合法证照的用人单位提供职业中介服务，伪造、涂改、转让职业中介许可证的处罚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48</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对职业中介机构向劳动者收取押金的处罚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49</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对职业介绍机构拒绝劳动保障行政部门依法对职业介绍许可证实施年检等行为的处罚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50</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对职业中介机构未悬挂职业介绍许可证及其他登记证件，明示职业中介许可证、监督电话的处罚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51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对职业中介机构未建立服务台账，或虽建立服务台账但未记录服务对象、服务过程、服务结果和收费情况的处罚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52</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对职业中介机构在职业中介服务不成功后未向劳动者退还所收取的中介服务费的处罚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53</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对职业中介机构发布的就业信息中包含歧视性内容，介绍劳动者从事法律、法规禁止从事的职业等行为的处罚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54</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对就业中介服务机构为无合法证照的单位或无合法身份证件的人员提供就业中介服务等行为的处罚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55</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对用人单位在国家法律、行政法规和国务院卫生行政部门规定禁止乙肝病原携带者从事的工作岗位以外招用人员时，将乙肝病毒血清学指标作为体检标准的处罚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56</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对民办学校违规办学的处罚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57</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对民办学校出资人违规取得回报的处罚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58</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对民办学校未按规定将出资人取得回报比例的决定和向社会公布的与其办学水平和教育质量有关的材料、财务状况报审批机关备案，或者向审批机关备案的材料不真实的处罚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59</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对民办学校管理混乱严重影响教育教学的处罚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60</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对未经行政许可擅自经营劳务派遣业务的处罚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61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对劳务派遣单位涂改、倒卖、出租、出借《劳务派遣经营许可证》，或者以其他形式非法转让《劳务派遣经营许可证》等行为的处罚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restart"/>
            <w:vAlign w:val="center"/>
          </w:tcPr>
          <w:p w:rsidR="00A149E1" w:rsidRPr="00CC6FE8" w:rsidRDefault="00A149E1" w:rsidP="00344FC7">
            <w:pPr>
              <w:jc w:val="center"/>
              <w:rPr>
                <w:rFonts w:asciiTheme="minorEastAsia" w:hAnsiTheme="minorEastAsia"/>
                <w:szCs w:val="21"/>
              </w:rPr>
            </w:pPr>
            <w:r w:rsidRPr="00CC6FE8">
              <w:rPr>
                <w:rFonts w:asciiTheme="minorEastAsia" w:hAnsiTheme="minorEastAsia" w:hint="eastAsia"/>
                <w:szCs w:val="21"/>
              </w:rPr>
              <w:t>国土资源部门（77项）</w:t>
            </w: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对未经批准或者采取欺骗手段骗取批准，非法占用土地的处罚</w:t>
            </w:r>
          </w:p>
        </w:tc>
        <w:tc>
          <w:tcPr>
            <w:tcW w:w="899" w:type="dxa"/>
          </w:tcPr>
          <w:p w:rsidR="00A149E1" w:rsidRPr="00CC6FE8" w:rsidRDefault="00A149E1" w:rsidP="00344FC7">
            <w:pP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2</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对依法收回土地使用权当事人拒不交出土地、临时使用土地期满拒不归还或者不按照批准的用途使用国有土地的处罚</w:t>
            </w:r>
          </w:p>
        </w:tc>
        <w:tc>
          <w:tcPr>
            <w:tcW w:w="899" w:type="dxa"/>
          </w:tcPr>
          <w:p w:rsidR="00A149E1" w:rsidRPr="00CC6FE8" w:rsidRDefault="00A149E1" w:rsidP="00344FC7">
            <w:pP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3</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对买卖或者以其他形式非法转让土地的处罚</w:t>
            </w:r>
          </w:p>
        </w:tc>
        <w:tc>
          <w:tcPr>
            <w:tcW w:w="899" w:type="dxa"/>
          </w:tcPr>
          <w:p w:rsidR="00A149E1" w:rsidRPr="00CC6FE8" w:rsidRDefault="00A149E1" w:rsidP="00344FC7">
            <w:pP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4</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对违反规定占用耕地建窑、建坟或者擅自在耕地上建房、挖砂、采石、采矿、取土等，破坏种植条件的，或者因开发土地造成土地荒漠化、盐渍化的处罚</w:t>
            </w:r>
          </w:p>
        </w:tc>
        <w:tc>
          <w:tcPr>
            <w:tcW w:w="899" w:type="dxa"/>
          </w:tcPr>
          <w:p w:rsidR="00A149E1" w:rsidRPr="00CC6FE8" w:rsidRDefault="00A149E1" w:rsidP="00344FC7">
            <w:pP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5</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对违反规定拒不履行土地复垦义务的处罚</w:t>
            </w:r>
          </w:p>
        </w:tc>
        <w:tc>
          <w:tcPr>
            <w:tcW w:w="899" w:type="dxa"/>
          </w:tcPr>
          <w:p w:rsidR="00A149E1" w:rsidRPr="00CC6FE8" w:rsidRDefault="00A149E1" w:rsidP="00344FC7">
            <w:pP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6</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对擅自将农民集体所有的土地的使用权出让、转让或者出租用于非农业建设的处罚</w:t>
            </w:r>
          </w:p>
        </w:tc>
        <w:tc>
          <w:tcPr>
            <w:tcW w:w="899" w:type="dxa"/>
          </w:tcPr>
          <w:p w:rsidR="00A149E1" w:rsidRPr="00CC6FE8" w:rsidRDefault="00A149E1" w:rsidP="00344FC7">
            <w:pP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7</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对建设项目施工和地质勘查临时占用耕地，逾期不恢复种植条件的处罚</w:t>
            </w:r>
          </w:p>
        </w:tc>
        <w:tc>
          <w:tcPr>
            <w:tcW w:w="899" w:type="dxa"/>
          </w:tcPr>
          <w:p w:rsidR="00A149E1" w:rsidRPr="00CC6FE8" w:rsidRDefault="00A149E1" w:rsidP="00344FC7">
            <w:pP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8</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对违反规定破坏或者擅自改变基本农田保护区标志的处罚</w:t>
            </w:r>
          </w:p>
        </w:tc>
        <w:tc>
          <w:tcPr>
            <w:tcW w:w="899" w:type="dxa"/>
          </w:tcPr>
          <w:p w:rsidR="00A149E1" w:rsidRPr="00CC6FE8" w:rsidRDefault="00A149E1" w:rsidP="00344FC7">
            <w:pP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9</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对违反规定使用虚假文件骗取土地登记或者涂改、伪造土地登记凭证的处罚</w:t>
            </w:r>
          </w:p>
        </w:tc>
        <w:tc>
          <w:tcPr>
            <w:tcW w:w="899" w:type="dxa"/>
          </w:tcPr>
          <w:p w:rsidR="00A149E1" w:rsidRPr="00CC6FE8" w:rsidRDefault="00A149E1" w:rsidP="00344FC7">
            <w:pP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10</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对违反规定未取得勘查许可证擅自进行勘查工作、超越批准的勘查区块范围进行勘查工作的处罚</w:t>
            </w:r>
          </w:p>
        </w:tc>
        <w:tc>
          <w:tcPr>
            <w:tcW w:w="899" w:type="dxa"/>
          </w:tcPr>
          <w:p w:rsidR="00A149E1" w:rsidRPr="00CC6FE8" w:rsidRDefault="00A149E1" w:rsidP="00344FC7">
            <w:pP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对违反规定擅自印制或者伪造、冒用勘查许可证的处罚</w:t>
            </w:r>
          </w:p>
        </w:tc>
        <w:tc>
          <w:tcPr>
            <w:tcW w:w="899" w:type="dxa"/>
          </w:tcPr>
          <w:p w:rsidR="00A149E1" w:rsidRPr="00CC6FE8" w:rsidRDefault="00A149E1" w:rsidP="00344FC7">
            <w:pP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12</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对违反规定未完成最低勘查投入、已经领取勘查许可证的勘查项目满6个月未开始施工或者施工后无故停止勘查工作满6个月的处罚</w:t>
            </w:r>
          </w:p>
        </w:tc>
        <w:tc>
          <w:tcPr>
            <w:tcW w:w="899" w:type="dxa"/>
          </w:tcPr>
          <w:p w:rsidR="00A149E1" w:rsidRPr="00CC6FE8" w:rsidRDefault="00A149E1" w:rsidP="00344FC7">
            <w:pPr>
              <w:rPr>
                <w:rFonts w:asciiTheme="minorEastAsia" w:hAnsiTheme="minorEastAsia"/>
                <w:szCs w:val="21"/>
              </w:rPr>
            </w:pPr>
            <w:r w:rsidRPr="00CC6FE8">
              <w:rPr>
                <w:rFonts w:asciiTheme="minorEastAsia" w:hAnsiTheme="minorEastAsia" w:hint="eastAsia"/>
                <w:szCs w:val="21"/>
              </w:rPr>
              <w:t>无权实施吊销勘查许可证处罚子项</w:t>
            </w: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13</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对探矿权人不按规定备案、报告有关情况、拒绝接受监督检查或者弄虚作假的处罚</w:t>
            </w:r>
          </w:p>
        </w:tc>
        <w:tc>
          <w:tcPr>
            <w:tcW w:w="899" w:type="dxa"/>
          </w:tcPr>
          <w:p w:rsidR="00A149E1" w:rsidRPr="00CC6FE8" w:rsidRDefault="00A149E1" w:rsidP="00344FC7">
            <w:pPr>
              <w:rPr>
                <w:rFonts w:asciiTheme="minorEastAsia" w:hAnsiTheme="minorEastAsia"/>
                <w:szCs w:val="21"/>
              </w:rPr>
            </w:pPr>
            <w:r w:rsidRPr="00CC6FE8">
              <w:rPr>
                <w:rFonts w:asciiTheme="minorEastAsia" w:hAnsiTheme="minorEastAsia" w:hint="eastAsia"/>
                <w:szCs w:val="21"/>
              </w:rPr>
              <w:t>无权实施吊销勘查许可证处罚子项</w:t>
            </w: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14</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对违反规定将探矿权、采矿权倒卖牟利的处罚</w:t>
            </w:r>
          </w:p>
        </w:tc>
        <w:tc>
          <w:tcPr>
            <w:tcW w:w="899" w:type="dxa"/>
          </w:tcPr>
          <w:p w:rsidR="00A149E1" w:rsidRPr="00CC6FE8" w:rsidRDefault="00A149E1" w:rsidP="00344FC7">
            <w:pPr>
              <w:rPr>
                <w:rFonts w:asciiTheme="minorEastAsia" w:hAnsiTheme="minorEastAsia"/>
                <w:szCs w:val="21"/>
              </w:rPr>
            </w:pPr>
            <w:r w:rsidRPr="00CC6FE8">
              <w:rPr>
                <w:rFonts w:asciiTheme="minorEastAsia" w:hAnsiTheme="minorEastAsia" w:hint="eastAsia"/>
                <w:szCs w:val="21"/>
              </w:rPr>
              <w:t>无权实施吊销勘查许可证处罚子项</w:t>
            </w: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15</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对违反规定不办理勘查许可证、采矿许可证变更、延续或注销登记手续的处罚</w:t>
            </w:r>
          </w:p>
        </w:tc>
        <w:tc>
          <w:tcPr>
            <w:tcW w:w="899" w:type="dxa"/>
          </w:tcPr>
          <w:p w:rsidR="00A149E1" w:rsidRPr="00CC6FE8" w:rsidRDefault="00A149E1" w:rsidP="00344FC7">
            <w:pPr>
              <w:rPr>
                <w:rFonts w:asciiTheme="minorEastAsia" w:hAnsiTheme="minorEastAsia"/>
                <w:szCs w:val="21"/>
              </w:rPr>
            </w:pPr>
            <w:r w:rsidRPr="00CC6FE8">
              <w:rPr>
                <w:rFonts w:asciiTheme="minorEastAsia" w:hAnsiTheme="minorEastAsia" w:hint="eastAsia"/>
                <w:szCs w:val="21"/>
              </w:rPr>
              <w:t>无权实施吊销勘查许可证处罚子项</w:t>
            </w: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16</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对违反规定不按期缴纳《矿产资源开采登记管理办法》规定费用的处罚</w:t>
            </w:r>
          </w:p>
        </w:tc>
        <w:tc>
          <w:tcPr>
            <w:tcW w:w="899" w:type="dxa"/>
          </w:tcPr>
          <w:p w:rsidR="00A149E1" w:rsidRPr="00CC6FE8" w:rsidRDefault="00A149E1" w:rsidP="00344FC7">
            <w:pP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17</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对违反规定未取得采矿许可证擅自采矿的，擅自进入国家规划矿区、对国民经济具有重要价值的矿区范围采矿的，擅自开采国家规定实行保护性开采的特定矿种的处罚</w:t>
            </w:r>
          </w:p>
        </w:tc>
        <w:tc>
          <w:tcPr>
            <w:tcW w:w="899" w:type="dxa"/>
          </w:tcPr>
          <w:p w:rsidR="00A149E1" w:rsidRPr="00CC6FE8" w:rsidRDefault="00A149E1" w:rsidP="00344FC7">
            <w:pP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18</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对超越批准的矿区范围采矿的处罚</w:t>
            </w:r>
          </w:p>
        </w:tc>
        <w:tc>
          <w:tcPr>
            <w:tcW w:w="899" w:type="dxa"/>
          </w:tcPr>
          <w:p w:rsidR="00A149E1" w:rsidRPr="00CC6FE8" w:rsidRDefault="00A149E1" w:rsidP="00344FC7">
            <w:pP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19</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对买卖、出租或者以其他形式非法转让矿产资源的处罚</w:t>
            </w:r>
          </w:p>
        </w:tc>
        <w:tc>
          <w:tcPr>
            <w:tcW w:w="899" w:type="dxa"/>
          </w:tcPr>
          <w:p w:rsidR="00A149E1" w:rsidRPr="00CC6FE8" w:rsidRDefault="00A149E1" w:rsidP="00344FC7">
            <w:pP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20</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对未经批准擅自进行滚动勘探开发、边探边采或者试采的处罚</w:t>
            </w:r>
          </w:p>
        </w:tc>
        <w:tc>
          <w:tcPr>
            <w:tcW w:w="899" w:type="dxa"/>
          </w:tcPr>
          <w:p w:rsidR="00A149E1" w:rsidRPr="00CC6FE8" w:rsidRDefault="00A149E1" w:rsidP="00344FC7">
            <w:pP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21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对采矿权人在规定期限内未足额缴纳矿产资源补偿费的处罚</w:t>
            </w:r>
          </w:p>
        </w:tc>
        <w:tc>
          <w:tcPr>
            <w:tcW w:w="899" w:type="dxa"/>
          </w:tcPr>
          <w:p w:rsidR="00A149E1" w:rsidRPr="00CC6FE8" w:rsidRDefault="00A149E1" w:rsidP="00344FC7">
            <w:pP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22</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对破坏或者擅自移动矿区范围界桩或者地面标志的处罚</w:t>
            </w:r>
          </w:p>
        </w:tc>
        <w:tc>
          <w:tcPr>
            <w:tcW w:w="899" w:type="dxa"/>
          </w:tcPr>
          <w:p w:rsidR="00A149E1" w:rsidRPr="00CC6FE8" w:rsidRDefault="00A149E1" w:rsidP="00344FC7">
            <w:pP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23</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对擅自印制或者伪造、冒用采矿许可证的处罚</w:t>
            </w:r>
          </w:p>
        </w:tc>
        <w:tc>
          <w:tcPr>
            <w:tcW w:w="899" w:type="dxa"/>
          </w:tcPr>
          <w:p w:rsidR="00A149E1" w:rsidRPr="00CC6FE8" w:rsidRDefault="00A149E1" w:rsidP="00344FC7">
            <w:pP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24</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对开采回采率、采矿贫化率和选矿回收率连续2年达不到规定指标要求的处罚</w:t>
            </w:r>
          </w:p>
        </w:tc>
        <w:tc>
          <w:tcPr>
            <w:tcW w:w="899" w:type="dxa"/>
          </w:tcPr>
          <w:p w:rsidR="00A149E1" w:rsidRPr="00CC6FE8" w:rsidRDefault="00A149E1" w:rsidP="00344FC7">
            <w:pP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25</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对违反规定侵占、损毁地质环境保护工程设施、设备的处罚</w:t>
            </w:r>
          </w:p>
        </w:tc>
        <w:tc>
          <w:tcPr>
            <w:tcW w:w="899" w:type="dxa"/>
          </w:tcPr>
          <w:p w:rsidR="00A149E1" w:rsidRPr="00CC6FE8" w:rsidRDefault="00A149E1" w:rsidP="00344FC7">
            <w:pP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26</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对因勘查、开采矿产资源造成矿山地质环境破坏或地质灾害的处罚</w:t>
            </w:r>
          </w:p>
        </w:tc>
        <w:tc>
          <w:tcPr>
            <w:tcW w:w="899" w:type="dxa"/>
          </w:tcPr>
          <w:p w:rsidR="00A149E1" w:rsidRPr="00CC6FE8" w:rsidRDefault="00A149E1" w:rsidP="00344FC7">
            <w:pPr>
              <w:rPr>
                <w:rFonts w:asciiTheme="minorEastAsia" w:hAnsiTheme="minorEastAsia"/>
                <w:szCs w:val="21"/>
              </w:rPr>
            </w:pPr>
            <w:r w:rsidRPr="00CC6FE8">
              <w:rPr>
                <w:rFonts w:asciiTheme="minorEastAsia" w:hAnsiTheme="minorEastAsia" w:hint="eastAsia"/>
                <w:szCs w:val="21"/>
              </w:rPr>
              <w:t>无权实施吊销勘查许可证处罚子项</w:t>
            </w: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27</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对勘查、开采矿产资源和从事工程建设等人为活动造成地质环境破坏或地质灾害的处罚</w:t>
            </w:r>
          </w:p>
        </w:tc>
        <w:tc>
          <w:tcPr>
            <w:tcW w:w="899" w:type="dxa"/>
          </w:tcPr>
          <w:p w:rsidR="00A149E1" w:rsidRPr="00CC6FE8" w:rsidRDefault="00A149E1" w:rsidP="00344FC7">
            <w:pP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28</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对违反规定未进行地质环境影响评价的处罚</w:t>
            </w:r>
          </w:p>
        </w:tc>
        <w:tc>
          <w:tcPr>
            <w:tcW w:w="899" w:type="dxa"/>
          </w:tcPr>
          <w:p w:rsidR="00A149E1" w:rsidRPr="00CC6FE8" w:rsidRDefault="00A149E1" w:rsidP="00344FC7">
            <w:pP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29</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对未经审批管理机关批准，擅自转让探矿权、采矿权的处罚</w:t>
            </w:r>
          </w:p>
        </w:tc>
        <w:tc>
          <w:tcPr>
            <w:tcW w:w="899" w:type="dxa"/>
          </w:tcPr>
          <w:p w:rsidR="00A149E1" w:rsidRPr="00CC6FE8" w:rsidRDefault="00A149E1" w:rsidP="00344FC7">
            <w:pPr>
              <w:rPr>
                <w:rFonts w:asciiTheme="minorEastAsia" w:hAnsiTheme="minorEastAsia"/>
                <w:szCs w:val="21"/>
              </w:rPr>
            </w:pPr>
            <w:r w:rsidRPr="00CC6FE8">
              <w:rPr>
                <w:rFonts w:asciiTheme="minorEastAsia" w:hAnsiTheme="minorEastAsia" w:hint="eastAsia"/>
                <w:szCs w:val="21"/>
              </w:rPr>
              <w:t>无权实施吊销勘查许可证处罚子项</w:t>
            </w: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30</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对违反规定以承包等方式擅自将采矿权转给他人进行采矿的处罚</w:t>
            </w:r>
          </w:p>
        </w:tc>
        <w:tc>
          <w:tcPr>
            <w:tcW w:w="899" w:type="dxa"/>
          </w:tcPr>
          <w:p w:rsidR="00A149E1" w:rsidRPr="00CC6FE8" w:rsidRDefault="00A149E1" w:rsidP="00344FC7">
            <w:pP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31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对采矿权人采取伪报矿种，隐匿产量、销售数量，或者伪报销售价格、实际开采回采率等手段，不缴或者少缴矿产资源补偿费的处罚</w:t>
            </w:r>
          </w:p>
        </w:tc>
        <w:tc>
          <w:tcPr>
            <w:tcW w:w="899" w:type="dxa"/>
          </w:tcPr>
          <w:p w:rsidR="00A149E1" w:rsidRPr="00CC6FE8" w:rsidRDefault="00A149E1" w:rsidP="00344FC7">
            <w:pP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32</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对采矿权人在缴纳补偿费时未按规定报送有关资料的处罚</w:t>
            </w:r>
          </w:p>
        </w:tc>
        <w:tc>
          <w:tcPr>
            <w:tcW w:w="899" w:type="dxa"/>
          </w:tcPr>
          <w:p w:rsidR="00A149E1" w:rsidRPr="00CC6FE8" w:rsidRDefault="00A149E1" w:rsidP="00344FC7">
            <w:pP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33</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对拒绝地质矿产行政主管部门行使检查权，或在被检查时弄虚作假，拒报或谎报地质环境勘查、监测和评价资料的，未按时提交或拒不提交矿产资源开发利用情况年度报告的处罚</w:t>
            </w:r>
          </w:p>
        </w:tc>
        <w:tc>
          <w:tcPr>
            <w:tcW w:w="899" w:type="dxa"/>
          </w:tcPr>
          <w:p w:rsidR="00A149E1" w:rsidRPr="00CC6FE8" w:rsidRDefault="00A149E1" w:rsidP="00344FC7">
            <w:pP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34</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对违反规定未经批准利用地质遗迹，对其造成危害或破坏的处罚</w:t>
            </w:r>
          </w:p>
        </w:tc>
        <w:tc>
          <w:tcPr>
            <w:tcW w:w="899" w:type="dxa"/>
          </w:tcPr>
          <w:p w:rsidR="00A149E1" w:rsidRPr="00CC6FE8" w:rsidRDefault="00A149E1" w:rsidP="00344FC7">
            <w:pP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35</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对未按照规定对地质灾害易发区内的建设工程进行地质灾害危险性评估，配套的地质灾害治理工程未经验收或者经验收不合格，主体工程即投入生产或者使用的处罚</w:t>
            </w:r>
          </w:p>
        </w:tc>
        <w:tc>
          <w:tcPr>
            <w:tcW w:w="899" w:type="dxa"/>
          </w:tcPr>
          <w:p w:rsidR="00A149E1" w:rsidRPr="00CC6FE8" w:rsidRDefault="00A149E1" w:rsidP="00344FC7">
            <w:pP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36</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对违反规定对工程建设等人为活动引发的地质灾害不予治理的处罚</w:t>
            </w:r>
          </w:p>
        </w:tc>
        <w:tc>
          <w:tcPr>
            <w:tcW w:w="899" w:type="dxa"/>
          </w:tcPr>
          <w:p w:rsidR="00A149E1" w:rsidRPr="00CC6FE8" w:rsidRDefault="00A149E1" w:rsidP="00344FC7">
            <w:pP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37</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对违反规定在地质灾害危险区内爆破、削坡、进行工程建设以及从事其他可能引发地质灾害活动的处罚</w:t>
            </w:r>
          </w:p>
        </w:tc>
        <w:tc>
          <w:tcPr>
            <w:tcW w:w="899" w:type="dxa"/>
          </w:tcPr>
          <w:p w:rsidR="00A149E1" w:rsidRPr="00CC6FE8" w:rsidRDefault="00A149E1" w:rsidP="00344FC7">
            <w:pP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38</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对违反规定在地质灾害危险性评估中弄虚作假或者故意隐瞒地质灾害真实情况，在地质灾害治理工程勘查、设计、施工以及监理活动中弄虚作假、降低工程质量的处罚</w:t>
            </w:r>
          </w:p>
        </w:tc>
        <w:tc>
          <w:tcPr>
            <w:tcW w:w="899" w:type="dxa"/>
          </w:tcPr>
          <w:p w:rsidR="00A149E1" w:rsidRPr="00CC6FE8" w:rsidRDefault="00A149E1" w:rsidP="00344FC7">
            <w:pP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39</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对违反规定侵占、损毁、损坏地质灾害监测设施或者地质灾害治理工程设施的处罚</w:t>
            </w:r>
          </w:p>
        </w:tc>
        <w:tc>
          <w:tcPr>
            <w:tcW w:w="899" w:type="dxa"/>
          </w:tcPr>
          <w:p w:rsidR="00A149E1" w:rsidRPr="00CC6FE8" w:rsidRDefault="00A149E1" w:rsidP="00344FC7">
            <w:pP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40</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对采矿权人不依照规定提交年度报告、拒绝接受监督检查或者弄虚作假的处罚</w:t>
            </w:r>
          </w:p>
        </w:tc>
        <w:tc>
          <w:tcPr>
            <w:tcW w:w="899" w:type="dxa"/>
          </w:tcPr>
          <w:p w:rsidR="00A149E1" w:rsidRPr="00CC6FE8" w:rsidRDefault="00A149E1" w:rsidP="00344FC7">
            <w:pP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41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对违反规定转让房地产开发项目（土地使用权）的处罚</w:t>
            </w:r>
          </w:p>
        </w:tc>
        <w:tc>
          <w:tcPr>
            <w:tcW w:w="899" w:type="dxa"/>
          </w:tcPr>
          <w:p w:rsidR="00A149E1" w:rsidRPr="00CC6FE8" w:rsidRDefault="00A149E1" w:rsidP="00344FC7">
            <w:pP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42</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对不按规定测绘矿山(井)采矿工程平面图或井上井下采矿工程对照图的处罚</w:t>
            </w:r>
          </w:p>
        </w:tc>
        <w:tc>
          <w:tcPr>
            <w:tcW w:w="899" w:type="dxa"/>
          </w:tcPr>
          <w:p w:rsidR="00A149E1" w:rsidRPr="00CC6FE8" w:rsidRDefault="00A149E1" w:rsidP="00344FC7">
            <w:pP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43</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对违反规定无资质证书或者超越其资质等级许可的范围承揽地质灾害危险性评估、地质灾害治理工程勘查、设计、施工及监理业务的处罚</w:t>
            </w:r>
          </w:p>
        </w:tc>
        <w:tc>
          <w:tcPr>
            <w:tcW w:w="899" w:type="dxa"/>
          </w:tcPr>
          <w:p w:rsidR="00A149E1" w:rsidRPr="00CC6FE8" w:rsidRDefault="00A149E1" w:rsidP="00344FC7">
            <w:pP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44</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对违反规定以其他单位的名义或者允许其他单位以本单位的名义承揽地质灾害危险性评估、地质灾害治理工程勘查、设计、施工和监理业务的处罚</w:t>
            </w:r>
          </w:p>
        </w:tc>
        <w:tc>
          <w:tcPr>
            <w:tcW w:w="899" w:type="dxa"/>
          </w:tcPr>
          <w:p w:rsidR="00A149E1" w:rsidRPr="00CC6FE8" w:rsidRDefault="00A149E1" w:rsidP="00344FC7">
            <w:pP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45</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违反规定未经古生物化石专家评审擅自采掘古生物化石，未将采掘报告提交备案，未提交采掘的古生物化石清单或者提交虚假清单，将采掘的古生物化石用于经营活动，故意损毁、破坏重点保护的古生物化石、产地以及采掘现场的处罚</w:t>
            </w:r>
          </w:p>
        </w:tc>
        <w:tc>
          <w:tcPr>
            <w:tcW w:w="899" w:type="dxa"/>
          </w:tcPr>
          <w:p w:rsidR="00A149E1" w:rsidRPr="00CC6FE8" w:rsidRDefault="00A149E1" w:rsidP="00344FC7">
            <w:pP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46</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对未经批准发掘古生物化石、未按照批准的发掘方案发掘古生物化石的处罚</w:t>
            </w:r>
          </w:p>
        </w:tc>
        <w:tc>
          <w:tcPr>
            <w:tcW w:w="899" w:type="dxa"/>
          </w:tcPr>
          <w:p w:rsidR="00A149E1" w:rsidRPr="00CC6FE8" w:rsidRDefault="00A149E1" w:rsidP="00344FC7">
            <w:pP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47</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对古生物化石收藏单位不符合收藏条件收藏古生物化石的处罚</w:t>
            </w:r>
          </w:p>
        </w:tc>
        <w:tc>
          <w:tcPr>
            <w:tcW w:w="899" w:type="dxa"/>
          </w:tcPr>
          <w:p w:rsidR="00A149E1" w:rsidRPr="00CC6FE8" w:rsidRDefault="00A149E1" w:rsidP="00344FC7">
            <w:pP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48</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对古生物化石收藏单位未按照规定建立对本单位收藏的古生物化石档案的处罚</w:t>
            </w:r>
          </w:p>
        </w:tc>
        <w:tc>
          <w:tcPr>
            <w:tcW w:w="899" w:type="dxa"/>
          </w:tcPr>
          <w:p w:rsidR="00A149E1" w:rsidRPr="00CC6FE8" w:rsidRDefault="00A149E1" w:rsidP="00344FC7">
            <w:pP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49</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对古生物化石收藏单位之间未经批准转让、交换、赠与其收藏的重点保护古生物化石的处罚</w:t>
            </w:r>
          </w:p>
        </w:tc>
        <w:tc>
          <w:tcPr>
            <w:tcW w:w="899" w:type="dxa"/>
          </w:tcPr>
          <w:p w:rsidR="00A149E1" w:rsidRPr="00CC6FE8" w:rsidRDefault="00A149E1" w:rsidP="00344FC7">
            <w:pP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50</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对单位或者个人将其收藏的重点保护古生物化石转让、交换、赠与、质押给外国人或者外国组织的处罚</w:t>
            </w:r>
          </w:p>
        </w:tc>
        <w:tc>
          <w:tcPr>
            <w:tcW w:w="899" w:type="dxa"/>
          </w:tcPr>
          <w:p w:rsidR="00A149E1" w:rsidRPr="00CC6FE8" w:rsidRDefault="00A149E1" w:rsidP="00344FC7">
            <w:pP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51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对地质灾害评估、治理、监理资质单位违反规定不及时办理资质证书变更、注销手续的处罚</w:t>
            </w:r>
          </w:p>
        </w:tc>
        <w:tc>
          <w:tcPr>
            <w:tcW w:w="899" w:type="dxa"/>
          </w:tcPr>
          <w:p w:rsidR="00A149E1" w:rsidRPr="00CC6FE8" w:rsidRDefault="00A149E1" w:rsidP="00344FC7">
            <w:pP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52</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对地质灾害评估、治理、监理资质单位不按规定进行备案的处罚</w:t>
            </w:r>
          </w:p>
        </w:tc>
        <w:tc>
          <w:tcPr>
            <w:tcW w:w="899" w:type="dxa"/>
          </w:tcPr>
          <w:p w:rsidR="00A149E1" w:rsidRPr="00CC6FE8" w:rsidRDefault="00A149E1" w:rsidP="00344FC7">
            <w:pP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53</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对农村村民未经批准或者采取欺骗手段骗取批准，非法占用土地建住宅的处罚</w:t>
            </w:r>
          </w:p>
        </w:tc>
        <w:tc>
          <w:tcPr>
            <w:tcW w:w="899" w:type="dxa"/>
          </w:tcPr>
          <w:p w:rsidR="00A149E1" w:rsidRPr="00CC6FE8" w:rsidRDefault="00A149E1" w:rsidP="00344FC7">
            <w:pP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54</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对农村村民因迁建住宅等原因，对原有宅基地逾期不复垦，或者拒不交由农村集体经济组织安排使用的处罚</w:t>
            </w:r>
          </w:p>
        </w:tc>
        <w:tc>
          <w:tcPr>
            <w:tcW w:w="899" w:type="dxa"/>
          </w:tcPr>
          <w:p w:rsidR="00A149E1" w:rsidRPr="00CC6FE8" w:rsidRDefault="00A149E1" w:rsidP="00344FC7">
            <w:pP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55</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对在临时使用的土地上修建永久性建筑物、构筑物的处罚</w:t>
            </w:r>
          </w:p>
        </w:tc>
        <w:tc>
          <w:tcPr>
            <w:tcW w:w="899" w:type="dxa"/>
          </w:tcPr>
          <w:p w:rsidR="00A149E1" w:rsidRPr="00CC6FE8" w:rsidRDefault="00A149E1" w:rsidP="00344FC7">
            <w:pP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56</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对违反规定占用基本农田建窑、建房、建坟、挖砂、采石、采矿、取土、堆放固体废弃物或者从事其他活动破坏基本农田，毁坏种植条件的处罚</w:t>
            </w:r>
          </w:p>
        </w:tc>
        <w:tc>
          <w:tcPr>
            <w:tcW w:w="899" w:type="dxa"/>
          </w:tcPr>
          <w:p w:rsidR="00A149E1" w:rsidRPr="00CC6FE8" w:rsidRDefault="00A149E1" w:rsidP="00344FC7">
            <w:pP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57</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对未取得地质勘查资质证书，擅自从事地质勘查活动，或者地质勘查资质证书有效期届满，未按照规定办理延续手续，继续从事地质勘查活动的处罚</w:t>
            </w:r>
          </w:p>
        </w:tc>
        <w:tc>
          <w:tcPr>
            <w:tcW w:w="899" w:type="dxa"/>
          </w:tcPr>
          <w:p w:rsidR="00A149E1" w:rsidRPr="00CC6FE8" w:rsidRDefault="00A149E1" w:rsidP="00344FC7">
            <w:pP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58</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对不按照地质勘查资质证书规定的资质类别或者资质等级从事地质勘查活动的处罚</w:t>
            </w:r>
          </w:p>
        </w:tc>
        <w:tc>
          <w:tcPr>
            <w:tcW w:w="899" w:type="dxa"/>
          </w:tcPr>
          <w:p w:rsidR="00A149E1" w:rsidRPr="00CC6FE8" w:rsidRDefault="00A149E1" w:rsidP="00344FC7">
            <w:pPr>
              <w:rPr>
                <w:rFonts w:asciiTheme="minorEastAsia" w:hAnsiTheme="minorEastAsia"/>
                <w:szCs w:val="21"/>
              </w:rPr>
            </w:pPr>
            <w:r w:rsidRPr="00CC6FE8">
              <w:rPr>
                <w:rFonts w:asciiTheme="minorEastAsia" w:hAnsiTheme="minorEastAsia" w:hint="eastAsia"/>
                <w:szCs w:val="21"/>
              </w:rPr>
              <w:t>无权实施吊销地质勘查资质证书处罚子项</w:t>
            </w: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59</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对地质勘查单位出具虚假地质勘查报告的处罚</w:t>
            </w:r>
          </w:p>
        </w:tc>
        <w:tc>
          <w:tcPr>
            <w:tcW w:w="899" w:type="dxa"/>
          </w:tcPr>
          <w:p w:rsidR="00A149E1" w:rsidRPr="00CC6FE8" w:rsidRDefault="00A149E1" w:rsidP="00344FC7">
            <w:pPr>
              <w:rPr>
                <w:rFonts w:asciiTheme="minorEastAsia" w:hAnsiTheme="minorEastAsia"/>
                <w:szCs w:val="21"/>
              </w:rPr>
            </w:pPr>
            <w:r w:rsidRPr="00CC6FE8">
              <w:rPr>
                <w:rFonts w:asciiTheme="minorEastAsia" w:hAnsiTheme="minorEastAsia" w:hint="eastAsia"/>
                <w:szCs w:val="21"/>
              </w:rPr>
              <w:t>无权实施吊销地质勘查资质证书处罚子项</w:t>
            </w: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60</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对地质勘查单位转包其承担的地质勘查项目的处罚</w:t>
            </w:r>
          </w:p>
        </w:tc>
        <w:tc>
          <w:tcPr>
            <w:tcW w:w="899" w:type="dxa"/>
          </w:tcPr>
          <w:p w:rsidR="00A149E1" w:rsidRPr="00CC6FE8" w:rsidRDefault="00A149E1" w:rsidP="00344FC7">
            <w:pPr>
              <w:rPr>
                <w:rFonts w:asciiTheme="minorEastAsia" w:hAnsiTheme="minorEastAsia"/>
                <w:szCs w:val="21"/>
              </w:rPr>
            </w:pPr>
            <w:r w:rsidRPr="00CC6FE8">
              <w:rPr>
                <w:rFonts w:asciiTheme="minorEastAsia" w:hAnsiTheme="minorEastAsia" w:hint="eastAsia"/>
                <w:szCs w:val="21"/>
              </w:rPr>
              <w:t>无权实施吊销地质勘查资质证书处罚子项</w:t>
            </w: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61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对地质勘查单位允许其他单位以本单位的名义从事地质勘查活动的处罚</w:t>
            </w:r>
          </w:p>
        </w:tc>
        <w:tc>
          <w:tcPr>
            <w:tcW w:w="899" w:type="dxa"/>
          </w:tcPr>
          <w:p w:rsidR="00A149E1" w:rsidRPr="00CC6FE8" w:rsidRDefault="00A149E1" w:rsidP="00344FC7">
            <w:pPr>
              <w:rPr>
                <w:rFonts w:asciiTheme="minorEastAsia" w:hAnsiTheme="minorEastAsia"/>
                <w:szCs w:val="21"/>
              </w:rPr>
            </w:pPr>
            <w:r w:rsidRPr="00CC6FE8">
              <w:rPr>
                <w:rFonts w:asciiTheme="minorEastAsia" w:hAnsiTheme="minorEastAsia" w:hint="eastAsia"/>
                <w:szCs w:val="21"/>
              </w:rPr>
              <w:t>无权实施吊销</w:t>
            </w:r>
            <w:r w:rsidRPr="00CC6FE8">
              <w:rPr>
                <w:rFonts w:asciiTheme="minorEastAsia" w:hAnsiTheme="minorEastAsia" w:hint="eastAsia"/>
                <w:szCs w:val="21"/>
              </w:rPr>
              <w:lastRenderedPageBreak/>
              <w:t>地质勘查资质证书处罚子项</w:t>
            </w: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62</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对地质勘查单位在委托方取得勘查许可证、采矿许可证前，为其进行地质勘查活动的处罚</w:t>
            </w:r>
          </w:p>
        </w:tc>
        <w:tc>
          <w:tcPr>
            <w:tcW w:w="899" w:type="dxa"/>
          </w:tcPr>
          <w:p w:rsidR="00A149E1" w:rsidRPr="00CC6FE8" w:rsidRDefault="00A149E1" w:rsidP="00344FC7">
            <w:pPr>
              <w:rPr>
                <w:rFonts w:asciiTheme="minorEastAsia" w:hAnsiTheme="minorEastAsia"/>
                <w:szCs w:val="21"/>
              </w:rPr>
            </w:pPr>
            <w:r w:rsidRPr="00CC6FE8">
              <w:rPr>
                <w:rFonts w:asciiTheme="minorEastAsia" w:hAnsiTheme="minorEastAsia" w:hint="eastAsia"/>
                <w:szCs w:val="21"/>
              </w:rPr>
              <w:t>无权实施吊销地质勘查资质证书处罚子项</w:t>
            </w: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63</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对地质勘查单位在接受监督检查时，不如实提供有关材料，或者拒绝、阻碍监督检查的处罚</w:t>
            </w:r>
          </w:p>
        </w:tc>
        <w:tc>
          <w:tcPr>
            <w:tcW w:w="899" w:type="dxa"/>
          </w:tcPr>
          <w:p w:rsidR="00A149E1" w:rsidRPr="00CC6FE8" w:rsidRDefault="00A149E1" w:rsidP="00344FC7">
            <w:pPr>
              <w:rPr>
                <w:rFonts w:asciiTheme="minorEastAsia" w:hAnsiTheme="minorEastAsia"/>
                <w:szCs w:val="21"/>
              </w:rPr>
            </w:pPr>
            <w:r w:rsidRPr="00CC6FE8">
              <w:rPr>
                <w:rFonts w:asciiTheme="minorEastAsia" w:hAnsiTheme="minorEastAsia" w:hint="eastAsia"/>
                <w:szCs w:val="21"/>
              </w:rPr>
              <w:t>无权实施暂扣或吊销地质勘查资质证书处罚子项</w:t>
            </w: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64</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对伪造、变造、转让地质勘查资质证书的处罚</w:t>
            </w:r>
          </w:p>
        </w:tc>
        <w:tc>
          <w:tcPr>
            <w:tcW w:w="899" w:type="dxa"/>
          </w:tcPr>
          <w:p w:rsidR="00A149E1" w:rsidRPr="00CC6FE8" w:rsidRDefault="00A149E1" w:rsidP="00344FC7">
            <w:pP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65</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对政府关闭非法煤矿吊销采矿许可证的处罚</w:t>
            </w:r>
          </w:p>
        </w:tc>
        <w:tc>
          <w:tcPr>
            <w:tcW w:w="899" w:type="dxa"/>
          </w:tcPr>
          <w:p w:rsidR="00A149E1" w:rsidRPr="00CC6FE8" w:rsidRDefault="00A149E1" w:rsidP="00344FC7">
            <w:pP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66</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县级以上人民政府国土资源主管部门、其他有关部门的工作人员，或者国有的博物馆、科学研究单位、高等院校、其他收藏单位以及发掘单位的工作人员，利用职务上的便利，将国有古生物化石非法占为己有的处罚</w:t>
            </w:r>
          </w:p>
        </w:tc>
        <w:tc>
          <w:tcPr>
            <w:tcW w:w="899" w:type="dxa"/>
          </w:tcPr>
          <w:p w:rsidR="00A149E1" w:rsidRPr="00CC6FE8" w:rsidRDefault="00A149E1" w:rsidP="00344FC7">
            <w:pP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67</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对伪造、变造不动产权属证书、不动产登记证明，或者买卖、使用伪造、变造的不动产权属证书、不动产登记证明的处罚</w:t>
            </w:r>
          </w:p>
        </w:tc>
        <w:tc>
          <w:tcPr>
            <w:tcW w:w="899" w:type="dxa"/>
          </w:tcPr>
          <w:p w:rsidR="00A149E1" w:rsidRPr="00CC6FE8" w:rsidRDefault="00A149E1" w:rsidP="00344FC7">
            <w:pP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68</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对在土地利用总体规划制定前已建的不符合土地利用总体规划确定的用途的建筑物、构筑物重建、扩建的责令限期拆除的处罚</w:t>
            </w:r>
          </w:p>
        </w:tc>
        <w:tc>
          <w:tcPr>
            <w:tcW w:w="899" w:type="dxa"/>
          </w:tcPr>
          <w:p w:rsidR="00A149E1" w:rsidRPr="00CC6FE8" w:rsidRDefault="00A149E1" w:rsidP="00344FC7">
            <w:pP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69</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对矿山企业造成资源破坏损失的处罚</w:t>
            </w:r>
          </w:p>
        </w:tc>
        <w:tc>
          <w:tcPr>
            <w:tcW w:w="899" w:type="dxa"/>
          </w:tcPr>
          <w:p w:rsidR="00A149E1" w:rsidRPr="00CC6FE8" w:rsidRDefault="00A149E1" w:rsidP="00344FC7">
            <w:pP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70</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对违反《土地调查条例》第32条及《土地调查条例实施办法》第17条规定的处罚</w:t>
            </w:r>
          </w:p>
        </w:tc>
        <w:tc>
          <w:tcPr>
            <w:tcW w:w="899" w:type="dxa"/>
          </w:tcPr>
          <w:p w:rsidR="00A149E1" w:rsidRPr="00CC6FE8" w:rsidRDefault="00A149E1" w:rsidP="00344FC7">
            <w:pP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71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对违反《地质遗迹保护管理规定》第14、17、18、19条规定的处罚</w:t>
            </w:r>
          </w:p>
        </w:tc>
        <w:tc>
          <w:tcPr>
            <w:tcW w:w="899" w:type="dxa"/>
          </w:tcPr>
          <w:p w:rsidR="00A149E1" w:rsidRPr="00CC6FE8" w:rsidRDefault="00A149E1" w:rsidP="00344FC7">
            <w:pP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72</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对《土地复垦条例》实施前已经办理建设用地手续或者领取采矿许可证，本条例施行后继续从事生产建设活动造成土地损毁的土地复垦义务人未按照规定补充编制土地复垦方案的处罚</w:t>
            </w:r>
          </w:p>
        </w:tc>
        <w:tc>
          <w:tcPr>
            <w:tcW w:w="899" w:type="dxa"/>
          </w:tcPr>
          <w:p w:rsidR="00A149E1" w:rsidRPr="00CC6FE8" w:rsidRDefault="00A149E1" w:rsidP="00344FC7">
            <w:pP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73</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对土地复垦义务人未按照规定将土地复垦费用列入生产成本或者建设项目总投资；土地复垦义务人未按照《土地复垦条例实施办法》规定预存土地复垦费用的的处罚</w:t>
            </w:r>
          </w:p>
        </w:tc>
        <w:tc>
          <w:tcPr>
            <w:tcW w:w="899" w:type="dxa"/>
          </w:tcPr>
          <w:p w:rsidR="00A149E1" w:rsidRPr="00CC6FE8" w:rsidRDefault="00A149E1" w:rsidP="00344FC7">
            <w:pP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74</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对土地复垦义务人未按照规定对拟损毁的耕地、林地、牧草地进行表土剥离的处罚</w:t>
            </w:r>
          </w:p>
        </w:tc>
        <w:tc>
          <w:tcPr>
            <w:tcW w:w="899" w:type="dxa"/>
          </w:tcPr>
          <w:p w:rsidR="00A149E1" w:rsidRPr="00CC6FE8" w:rsidRDefault="00A149E1" w:rsidP="00344FC7">
            <w:pP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75</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对土地复垦义务人未按照规定报告土地损毁情况、土地复垦费用使用情况或者土地复垦工程实施情况；土地复垦义务人未按照《土地复垦条例实施办法》规定将土地复垦方案、土地复垦</w:t>
            </w:r>
            <w:r w:rsidRPr="00654C95">
              <w:rPr>
                <w:rFonts w:asciiTheme="minorEastAsia" w:hAnsiTheme="minorEastAsia" w:hint="eastAsia"/>
                <w:szCs w:val="21"/>
              </w:rPr>
              <w:lastRenderedPageBreak/>
              <w:t>规划设计报所在地县级国土资源主管部门备案；土地复垦义务人未按照规定开展土地复垦质量控制和采取管护措施的处罚</w:t>
            </w:r>
          </w:p>
        </w:tc>
        <w:tc>
          <w:tcPr>
            <w:tcW w:w="899" w:type="dxa"/>
          </w:tcPr>
          <w:p w:rsidR="00A149E1" w:rsidRPr="00CC6FE8" w:rsidRDefault="00A149E1" w:rsidP="00344FC7">
            <w:pP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76</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对土地复垦义务人应当缴纳土地复垦费而不缴纳的处罚</w:t>
            </w:r>
          </w:p>
        </w:tc>
        <w:tc>
          <w:tcPr>
            <w:tcW w:w="899" w:type="dxa"/>
          </w:tcPr>
          <w:p w:rsidR="00A149E1" w:rsidRPr="00CC6FE8" w:rsidRDefault="00A149E1" w:rsidP="00344FC7">
            <w:pP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77</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对土地复垦义务人拒绝、阻碍国土资源主管部门监督检查，或者在接受监督检查时弄虚作假的处罚</w:t>
            </w:r>
          </w:p>
        </w:tc>
        <w:tc>
          <w:tcPr>
            <w:tcW w:w="899" w:type="dxa"/>
          </w:tcPr>
          <w:p w:rsidR="00A149E1" w:rsidRPr="00CC6FE8" w:rsidRDefault="00A149E1" w:rsidP="00344FC7">
            <w:pPr>
              <w:rPr>
                <w:rFonts w:asciiTheme="minorEastAsia" w:hAnsiTheme="minorEastAsia"/>
                <w:szCs w:val="21"/>
              </w:rPr>
            </w:pPr>
          </w:p>
        </w:tc>
      </w:tr>
      <w:tr w:rsidR="00A149E1" w:rsidRPr="00CC6FE8" w:rsidTr="00344FC7">
        <w:tc>
          <w:tcPr>
            <w:tcW w:w="957" w:type="dxa"/>
            <w:vMerge w:val="restart"/>
            <w:vAlign w:val="center"/>
          </w:tcPr>
          <w:p w:rsidR="00A149E1" w:rsidRPr="00CC6FE8" w:rsidRDefault="00A149E1" w:rsidP="00344FC7">
            <w:pPr>
              <w:jc w:val="center"/>
              <w:rPr>
                <w:rFonts w:asciiTheme="minorEastAsia" w:hAnsiTheme="minorEastAsia"/>
                <w:szCs w:val="21"/>
              </w:rPr>
            </w:pPr>
            <w:r w:rsidRPr="00CC6FE8">
              <w:rPr>
                <w:rFonts w:asciiTheme="minorEastAsia" w:hAnsiTheme="minorEastAsia" w:hint="eastAsia"/>
                <w:szCs w:val="21"/>
              </w:rPr>
              <w:t>环境保护部门（255项）</w:t>
            </w: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对未按照规定安装水污染物排放自动监测设备或者未按照规定与环境保护主管部门的监控设备联网，并保证监测设备正常运行的处罚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2</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对未按照规定对所排放的工业废水进行监测并保存原始监测记录的处罚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3</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对排放水污染物超过国家或者地方规定的水污染物排放标准，或者超过重点水污染物排放总量控制指标的处罚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4</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对违反规定设置排污口或者私设暗管的处罚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5</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对向水体排放油类、酸液、碱液的处罚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6</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对向水体排放剧毒废液，或者将含有汞、镉、砷、铬、铅、氰化物、黄磷等的可溶性剧毒废渣向水体排放、倾倒或者直接埋入地下的处罚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7</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对在水体清洗装贮过油类、有毒污染物的车辆或者容器的处罚。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8</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对向水体排放、倾倒工业废渣、城镇垃圾或者其他废弃物，或者在江河、湖泊、运河、渠道、水库最高水位线以下的滩地、岸坡堆放、存贮固体废弃物或者其他污染物的处罚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9</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对向水体排放、倾倒放射性固体废物或者含有高放射性、中放射性物质的废水的处罚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10</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对违反国家有关规定或者标准，向水体排放含低放射性物质的废水、热废水或者含病原体的污水的处罚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对利用渗井、渗坑、裂隙或者溶洞排放、倾倒含有毒污染物的废水、含病原体的污水或者其他废弃物的处罚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12</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对利用无防渗漏措施的沟渠、坑塘等输送或者存贮含有毒污染物的废水、含病原体的污水或者其他废弃物的处罚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13</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在饮用水水源一级保护区内新建、改建、扩建与供水设施和保护水源无关的建设项目的，或者在饮用水水源二级保护区内新建、改建、扩建排放污染物的建设项目的，或者在饮用水水源准保护区内新建、扩建对水体污染严重的建设项目，或者改建建设项目增加排污量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14</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对饮用水水源一级保护区内从事网箱养殖或者组织进行旅游、垂钓或者其他可能污染饮用水水体的活动的处罚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15</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对不按照规定制定水污染事故的应急方案的，或者水污染事故发生后，未及时启动水污染事故的应急方案，采取有关应急措施的处罚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16</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对擅自改变、破坏饮用水水源保护区地理界标、警示标志和隔离设施的处罚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17</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对在饮用水水源准保护区内，设置化工原料、矿物油类及有毒有害矿产品的贮存场所，以及生活垃圾、工业固体废物和危险废物的堆放场所和转运站处罚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18</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对在地表水饮用水水源准保护区内，进行可能严重影响饮用水水源水质的矿产勘查、开采等活动的处罚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19</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对在地表水饮用水水源二级保护区内，从事经营性取土和采石（砂）等活动的处罚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20</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对在地表水饮用水水源二级保护区内，修建墓地或者丢弃及掩埋动物尸体的处罚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21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对在地表水饮用水水源二级保护区内，道路、桥梁、码头及其他可能威胁饮用水水源安全的设施或者装置，未设置独立的污染物收集、排放和处理系统及隔离设施，造成污染的处罚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22</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对在地表水饮用水水源一级保护区水体中清洗机动车辆的处罚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23</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对在地下水饮用水水源准保护区内，利用透水层孔隙、裂隙、溶洞和废弃矿坑储存油类、放射性物质、有毒有害化工物品、农药等的处罚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24</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对企业事业单位发生事故或者其他突发性事件，造成或者可能造成饮用水水源污染事故，未向事故发生地的县级以上地方人民政府或者环境保护行政主管部门报告，或者迟报、谎报、瞒报、漏报的处罚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25</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对未采取防燃、防尘措施，在人口集中地区存放煤炭、煤矸石、煤渣、煤灰、砂石、灰土等物料的处罚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26</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对向大气排放污染物超过国家和地方规定的排放标准的处罚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27</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对大气污染防治中将淘汰的设备转让给他人使用的处罚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28</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对在当地人民政府规定的期限届满后继续燃用高污染燃料的处罚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29</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对在城市集中供热管网覆盖地区新建燃煤供热锅炉的处罚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30</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对未按照国务院规定的期限停止生产、进口或者销售含铅汽油的处罚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31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对未依法取得委托进行机动车船排气污染检测，或者在检测中弄虚作假的处罚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32</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对未采取有效污染防治措施，向大气排放粉尘、恶臭气体或者其他含有有毒物质气体的处罚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33</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对未经批准向大气排放转炉气、电石气、电炉法黄磷尾气、有机烃类尾气的处罚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34</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对未采取密闭措施或者其他防护措施，运输、装卸或者贮存能够散发有毒有害气体或者粉尘物质的处罚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35</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对城市饮食服务业的经营者未采取有效污染防治措施，致使排放的油烟对附近居民的居住环境造成污染的处罚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36</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对在人口集中地区和其他依法需要特殊保护的区域内，焚烧沥青、油毡、橡胶、塑料、皮革、垃圾以及其他产生有毒有害烟尘和恶臭气体的物质的处罚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37</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对在人口集中地区、机场周围、交通干线附近以及当地人民政府划定的区域内露天焚烧秸秆、落叶等产生烟尘污染的物质的处罚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38</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对新建的所采煤炭属于高硫份、高灰份的煤矿，不按照国家有关规定建设配套的煤炭洗选设施的处罚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39</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对排放含有硫化物气体的石油炼制、合成氨生产、煤气和燃煤焦化以及有色金属冶炼的企业，不按照国家有关规定建设配套脱硫装置或者未采取其他脱硫措施的处罚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40</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对无生产配额许可证生产消耗臭氧层物质的处罚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41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对应当申请领取使用配额许可证的单位无使用配额许可证使用消耗臭氧层物质的处罚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42</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对消耗臭氧层物质的生产、销售、使用单位向不符合规定的处罚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43</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对消耗臭氧层物质的生产、使用单位，未按照规定采取必要的措施防止或者减少消耗臭氧层物质的泄漏和排放的处罚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44</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从事含消耗臭氧层物质的制冷设备、制冷系统或者灭火系统的维修、报废处理等经营活动的单位，未按照规定对消耗臭氧层物质进行回收、循环利用或者交由从事消耗臭氧层物质回收、再生利用、销毁等经营活动的单位进行无害化处置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45</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对从事消耗臭氧层物质回收、再生利用、销毁等经营活动的单位，未按照规定对消耗臭氧层物质进行无害化处置而直接向大气排放的处罚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46</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从事消耗臭氧层物质生产、销售、使用、进出口、回收、再生利用、销毁等经营活动的单位，以及从事含消耗臭氧层物质的制冷设备、制冷系统或者灭火系统的维修、报废处理等经营活动的单位应当向环境保护主管部门备案而未备案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47</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从事消耗臭氧层物质生产、销售、使用、进出口、回收、再生利用、销毁等经营活动的单位，以及从事含消耗臭氧层物质的制冷设备、制冷系统或者灭火系统的维修、报废处理等经营活动的单位未按照规定完整保存有关生产经营活动的原始资料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48</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从事消耗臭氧层物质生产、销售、使用、进出口、回收、再生利用、销毁等经营活动的单位，以及从事含消耗臭氧层物质的制冷设备、制冷系统或者灭火系统的维修、报废处理等经营活动的单位未按时申报或者谎报、瞒报有关经营活动的数据资料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49</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从事消耗臭氧层物质生产、销售、使用、进出口、回收、再生利用、销毁等经营活动的单位，以及从事含消耗臭氧层物质的制冷设备、制冷系统或者灭火系统的维修、报废处理等经营活动的单位未按照监督检查人员的要求提供必要的资料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50</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对在秸秆禁烧区内焚烧秸秆的处罚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51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对未按规定申报、变更申报大气污染物排放的处罚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52</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对机动车船排放污染物超过规定标准的或擅自拆除、闲置、更改尾气净化装置的处罚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53</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对造成大气污染事故，未采取应急防治措施或者未按规定报告的处罚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54</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对省人民政府确定的大气污染物排放重点企业未按照规定进行排污口规范化建设，安装污染物排放的连续自动监测、监控装置，并确保其正常运转的处罚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55</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对含硫量超过2％、含灰份超过40％的原煤，煤炭生产企业未进行洗、选加工，使其达到规定标准的处罚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56</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对城市饮食服务业排放油烟和烟尘的，未安装净化装置和除尘设施，使排放的污染物达到规定标准的处罚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57</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对暂时不利用或者不能利用的工业固体废物未建设贮存的设施、场所安全分类存放，或者未采取无害化处置措施的处罚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58</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对在固体废物污染环境防治中将列入限期淘汰名录被淘汰的设备转让给他人使用的处罚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59</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对在自然保护区、风景名胜区、饮用水水源保护区、基本农田保护区和其他需要保护的区域内，建设工业固体废物集中贮存、处置的设施、场所和生活垃圾填埋场的处罚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60</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对擅自转移固体废物出省、自治区、直辖市行政区域储存、处置的处罚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61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对未采取相应防范措施，造成工业固体废物扬散、流失、渗漏或者造成其他环境污染的处罚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62</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对在运输过程中沿途丢弃、遗撒工业固体废物的处罚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63</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对从事畜禽规模养殖未按照国家有关规定收集、储存、处置畜禽粪便，造成环境污染的处罚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64</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对尾矿、矸石、废石等矿业固体废物贮存设施停止使用后，未按照国家有关环境保护规定进行封场的处罚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65</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对不设置危险废物识别标志的处罚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66</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对不按照国家规定缴纳危险废物排污费的处罚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67</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对将危险废物提供或者委托给无经营许可证的单位从事经营活动的处罚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68</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对不按照国家规定填写危险废物转移联单或者未经批准擅自转移危险废物的处罚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69</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对将危险废物混入非危险废物中贮存的处罚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70</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对未经安全性处置，混合收集、贮存、运输、处置具有不相容性质的危险废物的处罚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71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对将危险废物与旅客在同一运输工具上载运的处罚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72</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对未经消除污染的处理将收集、贮存、运输、处置危险废物的场所、设施、设备和容器、包装物及其他物品转作他用的处罚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73</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对未采取相应防范措施，造成危险废物扬散、流失、渗漏或者造成其他环境污染的处罚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74</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对在运输过程中沿途丢弃、遗撒危险废物的处罚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75</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对未制定危险废物意外事故防范措施和应急预案的处罚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76</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对危险废物产生者不处置其产生的危险废物又不承担依法应当承担的处置费用的处罚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77</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对无经营许可证或者不按照经营许可证规定从事收集、贮存、利用、处置危险废物经营活动或不按经营许可证规定从事上述活动的处罚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78</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对未建立、健全医疗废物管理制度，或者未设置监控部门或者专（兼）职人员的处罚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79</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对未对有关人员进行相关法律和专业技术、安全防护以及紧急处理等知识的培训的处罚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80</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对未对从事医疗废物收集、运送、贮存、处置等工作的人员和管理人员采取职业卫生防护措施的处罚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81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对未对医疗废物进行登记或者未保存登记资料的处罚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82</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对使用后的医疗废物运送工具或者运送车辆未在指定地点及时进行消毒和清洁的处罚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83</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对未及时收集、运送医疗废物的处罚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84</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对未定期对医疗废物处置设施的环境污染防治和卫生学效果进行检测、评价，或者未将检测、评价效果存档、报告的处罚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85</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对医疗卫生机构、医疗废物集中处置单位贮存设施或者设备不符合环境保护、卫生要求的处罚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86</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对未将医疗废物按照类别分置于专用包装物或者容器的处罚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87</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对未使用符合标准的专用车辆运送医疗废物或者使用运送医疗废物的车辆运送其他物品的处罚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88</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对未安装污染物排放在线监控装置或者监控装置未经常处于正常运行状态的处罚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89</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对在运送过程中丢弃医疗废物，在非贮存地点倾倒、堆放医疗废物或者将医疗废物混入其他废物和生活垃圾的处罚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90</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对未执行危险废物转移联单管理制度的处罚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91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对将医疗废物交给未取得经营许可证的单位或者个人收集、运送、贮存、处置的处罚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92</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对医疗废物的处置不符合国家规定的环境保护、卫生标准、规范的处罚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93</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对医疗卫生机构、医疗废物集中处置单位未按照本条例的规定对污水、传染病病人或者疑似传染病病人的排泄物，进行严格消毒，或者未达到国家规定的排放标准，排入污水处理系统的处罚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94</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对收治的传染病病人或者疑似传染病病人产生的生活垃圾，未按照医疗废物进行管理和处置的处罚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95</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对医疗卫生机构、医疗废物集中处置单位发生医疗废物流失、泄漏、扩散时，未采取紧急处理措施，或者未及时向卫生行政主管部门和环境保护行政主管部门报告的处罚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96</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对医疗卫生机构和医疗废物集中处置单位无正当理由，阻碍环境保护行政主管部门执法人员执行职务，拒绝执法人员进入现场，或者不配合执法部门的检查、监测、调查取证的处罚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97</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对不具备集中处置医疗废物条件的农村，医疗卫生机构未依法按照要求处置医疗废物的处罚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98</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对未取得经营许可证从事医疗废物的收集、运送、贮存、处置等活动的处罚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99</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对转让、买卖医疗废物，邮寄或者通过铁路、航空运输医疗废物，或者违反规定通过水路运输医疗废物的处罚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100</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对危险废物经营单位未依法向原发证机关申请办理危险废物经营许可证变更手续的处罚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101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对危险废物经营单位未依法按照原申请程序，重新申请危险废物经营许可证的处罚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102</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对危险废物经营许可证有效期届满，危险废物经营单位继续从事危险废物经营活动的，未于危险废物经营许可证有效期届满30个工作日前向原发证机关提出换证申请的处罚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103</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对危险废物经营单位终止从事收集、贮存、处置危险废物经营活动的，未对经营设施、场所采取污染防治措施，对未处置的危险废物作出妥善处理的处罚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104</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危险废物的经营设施在废弃或者改作其他用途前，未进行无害化处理，或者填埋危险废物的经营设施服役期届满后，危险废物经营单位未按照有关规定对填埋过危险废物的土地采取封闭措施，并在划定的封闭区域设施永久性标记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105</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对危险废物经营单位伪造、变造、转让危险废物经营许可证的处罚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106</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危险废物经营单位未定期报告危险废物经营活动情况，或未建立危险废物经营情况记录薄，如实记载收集、贮存、处置危险废物的类别、来源、去向和有无事故等事项，或未依法保存危险废物经营情况记录薄，或未依法将危险废物经营情况记录薄存档管理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107</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对领取危险废物收集经营许可证的单位，未与处置单位签订接收合同，并将收集的废矿物油和废镉镍电池在90个工作日内提供或者委托给处置单位进行处置的处罚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108</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对危险废物经营单位被责令限期整改，逾期不整改或者经整改仍不符合原发证条件的处罚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109</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对未取得废弃电器电子产品处理资格擅自从事废弃电器电子产品处理活动的处罚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110</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对处理废弃电器电子产品企业未建立日常环境监测制度或者未开展日常环境监测的处罚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111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对未取得登记证或者不按照登记证的规定生产或者进口新化学物质的处罚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112</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对加工使用未取得登记证的新化学物质的处罚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113</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对重点环境管理危险类新化学物质的登记证持有人和加工使用者未按登记证规定采取风险控制措施的处罚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114</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对将登记新化学物质转让给没有能力采取风险控制措施的加工使用者的处罚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115</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对新化学物质常规申报的登记证持有人未按规定向加工使用者传递风险控制信息的处罚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116</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对未按规定保存新化学物质的申报材料以及生产、进口活动实际情况等相关资料的处罚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117</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对将以科学研究以及工艺和产品的研究开发为目的生产或者进口的新化学物质用于其他目的或者未按规定管理的处罚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118</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对产生环境噪声污染的单位，没有按照国家规定缴纳超标排污费的处罚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119</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对在噪声敏感建筑物集中区域内造成严重环境噪声污染的企业</w:t>
            </w:r>
            <w:r w:rsidRPr="00654C95">
              <w:rPr>
                <w:rFonts w:asciiTheme="minorEastAsia" w:hAnsiTheme="minorEastAsia" w:hint="eastAsia"/>
                <w:szCs w:val="21"/>
              </w:rPr>
              <w:lastRenderedPageBreak/>
              <w:t>事业单位经限期治理逾期未完成治理任务的处罚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120</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对建筑施工单位在城市市区噪声敏感建筑物集中区城内，夜间进行禁止进行的产生环境噪声污染的建筑施工作业的处罚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121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对经营中的文化娱乐场所边界噪声超过国家规定的环境噪声排放标准的处罚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122</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对在商业经营活动中使用空调器、冷却塔等可能产生环境噪声污染的设备、设施，其边界噪声超过国家规定的环境噪声排放标准的处罚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123</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对核设施营运单位、铀（钍）矿和伴生放射性矿开发利用单位不按照规定报告有关环境监测结果的处罚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124</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对核设施营运单位、核技术利用单位、铀（钍）矿和伴生放射性矿开发利用单位未编制环境影响评价文件，或者环境影响评价文件未经环境保护行政主管部门批准，擅自进行建造、运行、生产和使用等活动的处罚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125</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对生产、销售、使用、转让、进口、贮存放射性同位素和射线装置以及装备有放射性同位素的仪表的处罚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126</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对未建造尾矿库或者不按照放射性污染防治的要求建造尾矿库，贮存、处置铀（钍）矿和伴生放射性矿的尾矿的处罚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127</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对向环境排放不得排放的放射性废气、废液的处罚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128</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对不按照规定的方式排放放射性废液，利用渗井、渗坑、天然裂隙、溶洞或者国家禁止的其他方式排放放射性废液的处罚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129</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对不按照规定处理或者贮存不得向环境排放的放射性废液的处罚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130</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对将放射性固体废物提供或者委托给无许可证的单位贮存和处置的处罚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131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对不按照规定设置放射性标识、标志、中文警示说明的处罚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132</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对核设施营运单位、核技术利用单位、铀（钍）矿和伴生放射性矿开发利用单位不按照规定建立健全安全保卫制度和制定事故应急计划或者应急措施的处罚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133</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对不按照规定报告放射源丢失、被盗情况或者放射性污染事故的处罚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134</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对产生放射性固体废物的单位，不按照规定对其产生的放射性固体废物进行处置的处罚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135</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对无许可证从事放射性同位素和射线装置生产、销售、使用活动的处罚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136</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对未按照许可证的规定从事放射性同位素和射线装置生产、销售、使用活动的处罚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137</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对生产、销售、使用放射性同位素和射线装置的单位改变所从事活动的种类或者范围以及新建、改建或者扩建生产、销售、使用设施或者场所，未按照规定重新申请领取许可证的处罚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138</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对生产、销售、使用放射性同位素和射线装置的单位许可证有效期届满，需要延续而未按照规定办理延续手续的处罚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139</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对未经批准，擅自进口或者转让放射性同位素的处罚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140</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对生产、销售、使用放射性同位素和射线装置的单位变更单位</w:t>
            </w:r>
            <w:r w:rsidRPr="00654C95">
              <w:rPr>
                <w:rFonts w:asciiTheme="minorEastAsia" w:hAnsiTheme="minorEastAsia" w:hint="eastAsia"/>
                <w:szCs w:val="21"/>
              </w:rPr>
              <w:lastRenderedPageBreak/>
              <w:t>名称、地址、法定代表人，未依法办理许可证变更手续的处罚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141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对生产、销售、使用放射性同位素和射线装置的单位部分终止或者全部终止生产、销售、使用活动，未按照规定办理许可证变更或者注销手续的处罚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142</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对伪造、变造、转让放射性同位素和射线装置安全许可证的处罚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143</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对伪造、变造、转让放射性同位素进口和转让批准文件的处罚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144</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对转入、转出放射性同位素未按照规定备案的处罚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145</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对将放射性同位素转移到外省、自治区、直辖市使用，未按照规定备案的处罚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146</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对将废旧放射源交回生产单位、返回原出口方或者送交放射性废物集中贮存单位贮存，未按照规定备案的处罚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147</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对在室外、野外使用放射性同位素和射线装置，未按照国家有关安全和防护标准的要求划出安全防护区域和设置明显的放射性标志的</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148</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对未经批准擅自在野外进行放射性同位素示踪试验的处罚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149</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对未建立放射性同位素产品台账的处罚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150</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对未按照国务院环境保护主管部门制定的编码规则，对生产的放射源进行统一编码的处罚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151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对未将放射性同位素产品台账和放射源编码清单报国务院环境保护主管部门备案的处罚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152</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对出厂或者销售未列入产品台账的放射性同位素和未编码的放射源的处罚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153</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对未按照规定对废旧放射源进行处理的处罚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154</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对未按照规定对使用Ⅰ类、Ⅱ类、Ⅲ类放射源的场所和生产放射性同位素的场所，以及终结运行后产生放射性污染的射线装置实施退役的处罚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155</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对未按照规定对本单位的放射性同位素、射线装置安全和防护状况进行评估或者发现安全隐患不及时整改的处罚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156</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对生产、销售、使用、贮存放射性同位素和射线装置的场所未按照规定设置安全和防护设施以及放射性标志的处罚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157</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对生产、销售、使用放射性同位素和射线装置的单位被责令限期整改，逾期不整改或者经整改仍不符合原发证条件的处罚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158</w:t>
            </w:r>
          </w:p>
        </w:tc>
        <w:tc>
          <w:tcPr>
            <w:tcW w:w="5926" w:type="dxa"/>
          </w:tcPr>
          <w:p w:rsidR="00A149E1" w:rsidRPr="00654C95" w:rsidRDefault="00A149E1" w:rsidP="00344FC7">
            <w:pPr>
              <w:tabs>
                <w:tab w:val="right" w:pos="5710"/>
              </w:tabs>
              <w:rPr>
                <w:rFonts w:asciiTheme="minorEastAsia" w:hAnsiTheme="minorEastAsia"/>
                <w:szCs w:val="21"/>
              </w:rPr>
            </w:pPr>
            <w:r w:rsidRPr="00654C95">
              <w:rPr>
                <w:rFonts w:asciiTheme="minorEastAsia" w:hAnsiTheme="minorEastAsia" w:hint="eastAsia"/>
                <w:szCs w:val="21"/>
              </w:rPr>
              <w:t>对在放射性物品运输中造成核与辐射事故的处罚</w:t>
            </w:r>
            <w:r w:rsidRPr="00654C95">
              <w:rPr>
                <w:rFonts w:asciiTheme="minorEastAsia" w:hAnsiTheme="minorEastAsia"/>
                <w:szCs w:val="21"/>
              </w:rPr>
              <w:tab/>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159</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对托运人、承运人未按照核与辐射事故应急响应指南的要求，做好事故应急工作并报告事故的处罚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160</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对擅自改变环境影响报告书(表)中所批准的电磁辐射设备的功率的处罚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161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对试生产建设项目配套建设的环境保护措施未与主体工程同时投入试运行的处罚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162</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对建设项目投入试生产3个月，建设单位未申请环境保护设施竣工验收的处罚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163</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对不如实提供编制和审批环境影响评价文件所需的数据和资料</w:t>
            </w:r>
            <w:r w:rsidRPr="00654C95">
              <w:rPr>
                <w:rFonts w:asciiTheme="minorEastAsia" w:hAnsiTheme="minorEastAsia" w:hint="eastAsia"/>
                <w:szCs w:val="21"/>
              </w:rPr>
              <w:lastRenderedPageBreak/>
              <w:t>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164</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对编制的环境影响报告书和环境影响报告表弄虚作假，或者与规划环境影响评价文件相抵触的处罚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165</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对未按规定落实防治环境污染和生态破坏对策措施的处罚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166</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对未开展环境影响后评价的处罚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167</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对现有排污单位未按规定的期限完成安装自动监控设备及其配套设施的处罚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168</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对未经环境保护部门批准，擅自拆除、闲置、破坏环境噪声排放由动监控系统，致使环境噪声排放超过规定标准的处罚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169</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对未采取有效措施，致使储存的畜禽废渣渗漏、散落、溢流、雨水淋失、散发恶臭气味等对周围环境造成污染和危害的处罚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170</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对向水体倾倒畜禽废渣的处罚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171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对排污者未按照规定缴纳排污费的处罚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172</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对排污者以欺骗手段骗取批准减缴、免缴或者缓缴排污费的处罚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173</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对环境保护专项资金使用者不按照批准的用途使用环境保护专项资金的处罚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174</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对不实施强制性清洁生产审核或者在清洁生产审核中弄虚作假的，或者实施强制性清洁生产审核的企业不报告或者不如实报告审核结果的处罚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175</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对未按照规定公布能源消耗或者重点污染物产生、排放情况的处罚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176</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对引起自然保护区环境质量下降的处罚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177</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对在禁止养殖区域内建设畜禽养殖场、养殖小区的处罚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178</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对在饮用水水源保护区建设畜禽养殖场、养殖小区的处罚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179</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对畜禽养殖场、养殖小区依法应当进行环境影响评价而未进行的处罚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180</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对排放畜禽养殖废弃物不符合国家或者地方规定的污染物排放标准或者总量控制指标，或者未经无害化处理直接向环境排放畜禽养殖废弃物的处罚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181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对矿山企业未对废石、尾矿、矿渣贮存库采取视频监控措施的处罚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182</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对未对原址土壤或者地下水进行环境修复的处罚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183</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对不具备处置能力的污泥产生单位未对其产生的污泥进行污泥稳定化和脱水处理的或者未委托具备相应能力的企业进行处置的处罚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184</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对未建立污泥管理台账的或者未按照规定对填埋危险废物的场所设置永久性危险废物识别标志的处罚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185</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对擅自倾倒、堆放危险废物的处罚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186</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对产生、经营危险废物的单位未按照要求建立和保存危险废物台账的处罚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187</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对从事危险废物利用或者处置的单位未建立生产管理台账的或者未安装设施实施在线监控的处罚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188</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对直接倾倒实验室产生的废物、擅自弃置或者填埋过期、失效及多余药剂的处罚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189</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对企业事业单位和其他生产经营者违法排放污染物，受到罚款处罚，被责令改正，拒不改正的，自责令改正之日的次日起，按照原处罚数额按日连续的处罚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190</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对企业事业单位和其他生产经营者超过污染物排放标准或者超过重点污染物排放总量控制指标排放污染物的处罚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191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对建设单位未依法提交建设项目环境影响评价文件或者环境影响评价文件未经批准，擅自开工建设的，处以罚款的处罚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192</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 xml:space="preserve">对违反本法规定，重点排污单位不公开或者不如实公开环境信息罚款的处罚 </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193</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对产生尾矿的企业未向当地人民政府环境保护行政主管部门申报登记的处罚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194</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对不按照排污许可证或者临时排污许可证的规定排放污染物的处罚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195</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对未按照规定设置排污口、安装总量控制监测设备的处罚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196</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对在生活饮用水地表水源二级保护区内，设立装卸垃圾、油类及其他有毒有害物品码头的处罚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197</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对利用储水层孔隙、裂隙、溶洞及废弃矿坑储存石油、放射性物质、有毒化学品、农药的处罚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198</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对核设施营运单位未按照规定，将其产生的废旧放射源送交贮存、处置，或者将其产生的其他放射性固体废物送交处置的处罚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199</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对核技术利用单位未按照规定，将其产生的废旧放射源或者其他放射性固体废物送交贮存、处置的处罚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200</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对核设施营运单位将废旧放射源送交无相应许可证的单位贮存、处置，或者将其他放射性固体废物送交无相应许可证的单位处置，或者擅自处置的处罚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201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对核技术利用单位将废旧放射源或者其他放射性固体废物送交无相应许可证的单位贮存、处置，或者擅自处置的处罚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202</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对放射性固体废物贮存单位将废旧放射源或者其他放射性固体废物送交无相应许可证的单位处置，或者擅自处置的处罚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203</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对核设施营运单位、核技术利用单位或者放射性固体废物贮存、处置单位未按照规定如实报告有关情况的处罚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204</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对核设施营运单位、核技术利用单位或者放射性固体废物贮存、处置单位未按照规定对有关工作人员进行技术培训和考核的处罚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205</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对核设施营运单位、核技术利用单位或者放射性固体废物贮存、处置单位未按照规定对有关工作人员进行技术培训和考核的处罚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206</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对未在含放射源设备的说明书中告知用户该设备含有放射源的处罚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207</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对销售、使用放射源的单位未在本办法实施之日起1年内将其贮存的废旧放射源交回、返回或送交有关单位的处罚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208</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对未按规定对相关场所进行辐射监测的处罚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209</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对未按规定时间报送安全和防护状况年度评估报告的处罚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210</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对未按规定对辐射工作人员进行辐射安全培训的处罚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211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对未按规定开展个人剂量监测的处罚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212</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对发现个人剂量监测结果异常，未进行核实与调查，并未将有关情况及时报告原辐射安全许可证发证机关的处罚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213</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对未取得环境保护部颁发的使用（含收贮）辐射安全许可证，从事废旧放射源收贮的处罚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214</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对未经批准，擅自转让已收贮入库废旧放射源的处罚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215</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对废旧金属回收熔炼企业未开展辐射监测或者发现辐射监测结果明显异常未如实报告的处罚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216</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对将未完全拆解、利用或者处置的电子废物提供或委托给未列入名录(包括临时名录)或不具有相应经营范围的拆解利用处置单位(包括个体工商户) 拆解、利用、处置活动的处罚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217</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对拆解、利用和处置电子废物不符合有关电子废物污染防治的相关标准、技术规范和技术政策的要求，或者违反《电子废物污染环境防治管理办法》规定的禁止性技术、工艺、设备要求的处罚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218</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对贮存、拆解、利用、处置电子废物的作业场所不符合要求的处罚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219</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对未按规定记录经营情况、日常环境监测数据、所产生工业电子废物的有关情况等，或者环境监测数据、经营情况记录弄虚作假的处罚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220</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对未按培训制度和计划进行培训的处罚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221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对贮存电子废物超过一年的处罚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222</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对不按照废弃电器电子产品处理资格证书的规定处理废弃电器电子产品的处罚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223</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对未按规定办理废弃电器电子产品处理资格变更、换证、注销手续的处罚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224</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对废弃电器电子产品处理企业将废弃电器电子产品提供或者委托给无废弃电器电子产品处理资格证书的单位和个人从事处理活动的处罚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225</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对伪造、变造废弃电器电子产品处理资格证书的处罚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226</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对倒卖、出租、出借或者以其他形式非法转让废弃电器电子产品处理资格证书的处罚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227</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对危险化学品的生产、储存、使用单位在转产、停产、停业或者解散时，未按照国家有关环境保护标准和规范对厂区的土壤和地下水进行检测的处罚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228</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对危险化学品的生产、储存、使用单位在转产、停产、停业或者解散时，未编制环境风险评估报告并报县级以上环境保护部门备案的处罚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229</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对危险化学品的生产、储存、使用单位在转产、停产、停业或者解散时，未将环境恢复方案报经县级以上环境保护部门同意进行环境恢复的处罚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230</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对危险化学品的生产、储存、使用单位在转产、停产、停业或者解散时，未将环境恢复后的检测报告报县级以上环境保护部门备案的处罚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231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对未按规定执行进口固体废物加工利用环境管理制度的处罚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232</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对无危险废物出口核准通知单或者不按照危险废物出口核准通知单出口危险废物的处罚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233</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对未按规定填写危险废物越境转移单据的处罚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234</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对未按规定运行危险废物越境转移单据的处罚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235</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对未按规定的存档期限保管危险废物越境转移单据的处罚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236</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对未将危险废物越境有关信息报送国务院环境保护行政主管部门，或者未抄报有关地方人民政府环境保护行政主管部门的处罚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237</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对拒绝环境保护主管部门的监督检查，或者在接受监督检查时弄虚作假的处罚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238</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对污染防治设施未建成、未经验收或者验收不合格，主体工程即投入生产或者使用的处罚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239</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对拒报或者谎报有关污染物排放申报事项的处罚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240</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对不正常使用污染物处理设施，或者未经环境保护主管部门批准拆除、闲置污染物处理设施的处罚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241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对造成污染事故的处罚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242</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对不公开或者不按照企业事业单位环境信息公开办法第九条规定的内容公开环境信息的处罚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243</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对不按照企业事业单位环境信息公开办法第十条规定的方式公开环境信息的处罚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244</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对不按照企业事业单位环境信息公开办法第十一条规定的时限公开环境信息的处罚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245</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对公开内容不真实、弄虚作假的处罚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246</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对违反四川省灰霾污染防治办法第十一条第二款规定，露天切割、打磨石材等作业，造成大气污染的处罚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247</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对违反四川省灰霾污染防治办法第十八条规定，应当密闭贮存的物料未密闭贮存，或者未按照要求采取措施造成污染的处罚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248</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对违反四川省灰霾污染防治办法第二十条规定，存放尾矿、废石、废渣、泥土等未采取设置围挡、防尘网（布）等防尘措施，造成大气污染的处罚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249</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对违反四川省灰霾污染防治办法第二十五条规定，在秸秆禁烧区内露天焚烧秸秆的处罚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250</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对违反四川省灰霾污染防治办法第二十六条规定，在人口集中区、机场周围、交通干线附近以及当地人民政府依法划定的区域内露天焚烧落叶、杂草的处罚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251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对违反四川省灰霾污染防治办法第二十七条规定，在人口集中地区和其他依法需要特殊保护的区域内露天焚烧生活垃圾、沥青、油毡、橡胶、塑料、皮革等产生有毒有害气体的物料的处罚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252</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对违反四川省灰霾污染防治办法第二十九条规定，饮食服务业的经营者未按照规定安装油烟净化和异味处理设施的处罚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253</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对违反四川省灰霾污染防治办法第三十条规定，在露天进行喷涂等作业，造成大气污染的处罚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254</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对违反四川省机动车排气污染防治办法第十一条第二款规定，转让、转借、变造、伪造或者使用转让、转借、变造、伪造的机动车环保检验合格标志的处罚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255</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对违反四川省机动车排气污染防治办法第十五条规定，机动车的所有人或使用人拆除、闲置、改装机动车排气污染控制装置的处罚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restart"/>
            <w:vAlign w:val="center"/>
          </w:tcPr>
          <w:p w:rsidR="00A149E1" w:rsidRPr="00CC6FE8" w:rsidRDefault="00A149E1" w:rsidP="00344FC7">
            <w:pPr>
              <w:jc w:val="center"/>
              <w:rPr>
                <w:rFonts w:asciiTheme="minorEastAsia" w:hAnsiTheme="minorEastAsia"/>
                <w:szCs w:val="21"/>
              </w:rPr>
            </w:pPr>
            <w:r w:rsidRPr="00CC6FE8">
              <w:rPr>
                <w:rFonts w:asciiTheme="minorEastAsia" w:hAnsiTheme="minorEastAsia" w:hint="eastAsia"/>
                <w:szCs w:val="21"/>
              </w:rPr>
              <w:t>住房城乡建设部门（707项）</w:t>
            </w: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对取得安全生产许可证的建筑施工企业，发生重大安全事故的处罚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2</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对建筑施工企业不再具备安全生产条件的处罚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3</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对建筑施工企业未取得安全生产许可证擅自从事建筑施工活动的、冒用安全生产许可证或者使用伪造的安全生产许可证的处罚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4</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对安全生产许可证有效期满未办理延期手续，继续从事建筑施工活动的处罚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5</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对建筑施工企业转让安全生产许可证的处罚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6</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对建筑施工企业隐瞒有关情况或者提供虚假材料申请安全生产许可证的处罚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7</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对建筑施工企业以欺骗、贿赂等不正当手段取得安全生产许可证的处罚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8</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对房地产开发企业未取得资质证书从事房地产开发经营的处罚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9</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对房地产开发企业超越资质等级从事房地产开发经营的处罚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10</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对房地产开发企业隐瞒真实情况、弄虚作假骗取资质证书的处罚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对房地产开发企业涂改、出租、出借、转让、出卖资质证书的处罚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12</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对房地产开发企业在商品住宅销售中不按照规定发放《住宅质量保证书》和《住宅使用说明书》的处罚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13</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对房地产开发企业不按照规定办理资质变更手续的处罚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14</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对建设单位在工程竣工验收合格之日起15日内未办理工程竣工验收备案的处罚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15</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对建设单位将备案机关决定重新组织竣工验收的工程，在重新组织竣工验收前，擅自使用的处罚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16</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対建设单位采用虚假证明文件办理工程竣工验收备案的处罚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17</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对擅自使用没有国家技术标准又未经审定通过的新技术、新材料，或者将不适用于抗震设防区的新技术、新材料用于抗震设防区，或者超出经审定的抗震烈度范围的处罚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18</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对擅自变动或者破坏房屋建筑抗震构件、隔震装置、减震部件或者地震反应观测系统等抗震设施的处罚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19</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对未对抗震能力受损、荷载增加或者需提高抗震设防类别的房</w:t>
            </w:r>
            <w:r w:rsidRPr="00654C95">
              <w:rPr>
                <w:rFonts w:asciiTheme="minorEastAsia" w:hAnsiTheme="minorEastAsia" w:hint="eastAsia"/>
                <w:szCs w:val="21"/>
              </w:rPr>
              <w:lastRenderedPageBreak/>
              <w:t>屋建筑工程，进行抗震验算、修复和加固的处罚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20</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对经鉴定需抗震加固的房屋建筑工程在进行装修改造时未进行抗震加固的处罚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21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对擅自变动或者破坏市政公用设施的防灾设施、抗震抗风构件、隔震或者振动控制装置、安全监测系统、健康监测系统、应急自动处置系统以及地震反应观测系统等设施的处罚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22</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对未对经鉴定不符合抗震要求的市政公用设施进行改造、改建或者抗震加固，又未限制使用的处罚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23</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对工程竣工验收后，施工单位不向建设单位出具质量保修书的处罚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24</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对质量保修的内容、期限违反规定的处罚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25</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对施工图审查机构超出认定的范围从事施工图审查的处罚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26</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对施工图审查机构使用不符合条件审查人员的处罚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27</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对施工图审查机构未按规定上报审查过程中发现的违法违规行为的处罚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28</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对施工图审查机构未按规定在审查合格书和施工图上签字盖章的处罚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29</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对施工图审查机构未按规定的审查内容进行审查的处罚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30</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对施工图审查机构出具虚假审查合格书的处罚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31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对追究违法的施工图审查机构法定代表人和其他直接责任人员责任的处罚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32</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对招标人不具备自行办理施工招标事宜条件而自行招标的处罚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33</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对以欺骗手段取得《工程监理企业资质证书》承揽工程的处罚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34</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对企业未取得《工程监理企业资质证书》承揽监理业务的处罚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35</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对超越本企业资质等级承揽监理业务的处罚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36</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对工程监理单位与被监理工程的施工承包单位以及建筑材料、建筑构配件和设备供应单位有隶属关系或者其他利害关系承担该项建设工程的监理业务的处罚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37</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对工程监理单位转让监理业务的处罚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38</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对建设项目必须实行工程监理而未实行工程监理的处罚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39</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对建设单位委托不具有相应监理资质等级的监理企业监理的处罚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40</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对建设单位擅自撤换现场监理工程师的处罚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41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对建设单位拒绝向监理企业提供必要资料的处罚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42</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对建设单位擅自拨付工程款或进行竣工验收的处罚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43</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对监理单位扣押监理工程师的执业证书的处罚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44</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对监理单位未进驻施工现场的处罚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45</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对监理工程师未经注册从事工程监理活动的处罚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46</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对监理工程师同时在两个或两个以上监理企业执业的处罚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47</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对监理工程师在实施监理过程中发现存在安全事故隐患，未要求施工单位整改、停止施工或未及时报告建设单位的处罚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48</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对监理工程师发现工程设计不符合建设工程质量标准、设计规范或合同约定的质量要求，未报告建设单位的处罚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49</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对施工单位拒绝向监理企业提供必要的资料，或擅自将建筑材料、建筑构配件和设备在工程上使用或安装，或擅自进行下一道工序施工的处罚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50</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对监理单位现场管理业绩，经综合考评为不合格的处罚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51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对工程监理单位未对施工组织设计中的安全技术措施或者专项施工方案进行审查的处罚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52</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对工程监理单位发现安全事故隐患未及时要求施工单位整改或者暂时停止施工的处罚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53</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对施工单位拒不整改或者不停止施工，工程监理单位未及时向有关主管部门报告的处罚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54</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对工程监理单位未依照法律、法规和工程建设强制性标准实施监理的处罚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55</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对未取得资格认定承担工程招标代理业务的处罚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56</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对工程招标代理机构超越规定范围承担工程招标代理业务的处罚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57</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对工程招标代理机构出借、转让或者涂改资格证书的处罚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58</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对招标代理机构以行贿、提供回扣或者其他不正当竞争手段承揽工程建设项目招标代理业务的处罚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59</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对招标代理机构及其人员在同一项目中同时接受招标人和投标人的委托或者两名以上投标人的委托从事同一招标投标代理业务的处罚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60</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对招标代理机构及其人员违反招标代理合同约定安排非本机构专职技术人员负责该项招标代理工作的处罚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61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对招标代理机构及其人员未按国家有关档案保存期限规定保存招标活动中的有关文件和资料或者拒绝有关行政监督部门查阅的处罚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62</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对招标代理机构及其人员对招标人违背法律、法规和规章的要求不予拒绝的处罚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63</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对招标人委托不具有相应招标代理资格的招标代理机构代理招标的处罚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64</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对招标人及其工作人员以违法压价、操纵招标投标为条件选择招标代理机构的处罚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65</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对未取得工程造价咨询企业资质从事工程造价咨询活动或者超越资质等级承接工程造价咨询业务的处罚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66</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对申请人隐瞒有关情况或者提供虚假材料申请工程造价咨询企业资质的处罚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67</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对以欺骗、贿赂等不正当手段取得工程造价咨询企业资质的处罚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68</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对建设单位未将保证安全施工的措施或者拆除工程的有关资料报送有关部门备案的处罚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69</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对建设单位对勘察、设计、施工、工程监理等单位提出不符合安全生产法律、法规和强制性标准规定的要求的处罚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70</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对建设单位要求施工单位压缩合同约定的工期的处罚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71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对建设单位将拆除工程发包给不具有相应资质等级的施工单位的处罚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72</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对采用新结构、新材料、新工艺的建设工程和特殊结构的建设工程，设计单位未在设计中提出保障施工作业人员安全和预防生产安全事故的措施建议的处罚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73</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对建设工程提供机械设备和配件的单位，未按照安全施工的要求配备齐全有效的保险、限位等安全设施和装置的处罚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74</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对出租单位出租未经安全性能检测或者经检测不合格的机械设备和施工机具及配件的处罚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75</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对施工起重机械和整体提升脚手架、模板等自升式架设设施安装、拆卸单位未编制拆装方案、制定安全施工措施的处罚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76</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对施工起重机械和整体提升脚手架、模板等自升式架设设施安装、拆卸单位未由专业技术人员现场监督的处罚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77</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对施工起重机械和整体提升脚手架、模板等自升式架设设施安装、拆卸单位未出具自检合格证明或者出具虚假证明的处罚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78</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对施工起重机械和整体提升脚手架、模板等自升式架设设施安装、拆卸单位未向施工单位进行安全使用说明，办理移交手续的处罚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79</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对施工单位未设立安全生产管理机构、配备专职安全生产管理人员或者分部分项工程施工时无专职安全生产管理人员现场监督的处罚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80</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对施工单位的主要负责人、项目负责人、专职安全生产管理人员、作业人员或者特种作业人员，未经安全教育培训或者经考核不合格即从事相关工作的处罚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81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对施工单位未在施工现场的危险部位设置明显的安全警示标志，或者未按照国家有关规定在施工现场设置消防通道、消防水源、配备消防设施和灭火器材的处罚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82</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对施工单位未向作业人员提供安全防护用具和安全防护服装的处罚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83</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对施工单位未按照规定在施工起重机械和整体提升脚手架、模板等自升式架设设施验收合格后登记的处罚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84</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对施工单位使用国家明令淘汰、禁止使用的危及施工安全的工艺、设备、材料的处罚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85</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对施工单位挪用列入建设工程概算的安全生产作业环境及安全施工措施所需费用的处罚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86</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对施工单位施工前未对有关安全施工的技术要求作出详细说明的处罚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87</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对施工单位未根据不同施工阶段和周围环境及季节、气候的变化，在施工现场采取相应的安全施工措施，或者在城市市区内的建设工程的施工现场未实行封闭围挡的处罚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88</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对施工单位在尚未竣工的建筑物内设置员工集体宿舍的处罚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89</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对施工单位施工现场临时搭建的建筑物不符合安全使用要求的处罚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90</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对施工单位未对因建设工程施工可能造成损害的毗邻建筑物、</w:t>
            </w:r>
            <w:r w:rsidRPr="00654C95">
              <w:rPr>
                <w:rFonts w:asciiTheme="minorEastAsia" w:hAnsiTheme="minorEastAsia" w:hint="eastAsia"/>
                <w:szCs w:val="21"/>
              </w:rPr>
              <w:lastRenderedPageBreak/>
              <w:t>构筑物和地下管线等采取专项防护措施的处罚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91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对安全防护用具、机械设备、施工机具及配件在进入施工现场前未经查验或者查验不合格即投入使用的处罚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92</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对施工单位使用未经验收或者验收不合格的施工起重机械和整体提升脚手架、模板等自升式架设设施的处罚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93</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对施工单位委托不具有相应资质的单位承担施工现场安装、拆卸施工起重机械和整体提升脚手架、模板等自升式架设设施的处罚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94</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对施工单位在施工组织设计中未编制安全技术措施、施工现场临时用电方案或者专项施工方案的处罚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95</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对施工单位的主要负责人、项目负责人未履行安全生产管理职责的处罚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96</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对施工单位取得资质证书后，降低安全生产条件的处罚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97</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对未经注册，擅自以注册建设工程勘察、设计人员的名义从事建设工程勘察、设计活动的处罚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98</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对建设工程勘察、设计注册执业人员和其他专业技术人员未受聘于一个建设工程勘察、设计单位或者同时受聘于两个以上建设工程勘察、 设计单位，从事建设工程勘察、设计活动的处罚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99</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对设计单位未根据勘察成果文件进行工程设计的处罚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100</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对设计单位指定建筑材料、建筑构配件的生产厂、供应商的处罚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101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对设计单位未按照工程建设强制性标准进行设计的处罚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102</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对未取得建设工程勘察、设计资质证书承揽勘察设计业务的处罚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103</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对勘查设计单位以欺骗手段取得资质证书的处罚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104</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对建设工程勘察、设计企业、超越资质级别或者范围承接勘察设计业务的处罚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105</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对委托方擅自修改勘察设计文件的处罚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106</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对勘察设计专业技术人员和执业注册人员出借、转让、出卖执业资格证书、执业印章和职称证书，或私自为其他单位设计项目签字、盖章的，或允许他人以本人名义执业的处罚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107</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对勘察设计专业技术人员和执业注册人员不执行国家法律、法规和工程建设强制性标准的处罚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108</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对工程勘察企业未按照工程建设强制性标准进行勘察、弄虚作假、提供虚假成果资料的处罚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109</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对工程勘察企业勘察文件没有责任人签字或者签字不全的处罚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110</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对工程勘察企业原始记录不按照规定记录或者记录不完整的处罚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111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对工程勘察企业不参加施工验槽的处罚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112</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对项目完成后，勘察文件不归档保存的处罚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113</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对建设单位将建设工程发包给不具有相应资质等级的勘察、设计、施工单位或者委托给不具有相应资质等级的工程监理单位的处罚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114</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对建设单位将建设工程肢解发包的处罚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115</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对建设单位迫使承包方以低于成本的价格竞标的处罚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116</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对建设单位任意压缩合理工期的处罚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117</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对建设单位明示或者暗示设计单位或者施工单位违反工程建设强制性标准，降低工程质量的处罚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118</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对施工图设计文件未经审查或者审查不合格，建设单位擅自施工的处罚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119</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对建设单位未按照国家规定办理工程质量监督手续的处罚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120</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对建设单位明示或者暗示施工单位使用不合格的建筑材料、建筑构配件和设备的处罚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121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对建设单位未按照国家规定将竣工验收报告、有关认可文件或者准许使用文件报送备案的处罚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122</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对建设单位未取得施工许可证或者开工报告未经批准擅自施工的处罚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123</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对建设单位未组织竣工验收，擅自交付使用的处罚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124</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对验收不合格，建设单位擅自交付使用的处罚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125</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对建设单位对不合格的建设工程按照合格工程验收的处罚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126</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对建设工程竣工验收后，建设单位未向建设行政主管部门或者其他有关部门移交建设项目档案的处罚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127</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对勘察、设计、施工、工程监理单位允许其他单位或者个人以本单位名义承揽工程的处罚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128</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对承包单位将承包的工程转包或者违法分包的处罚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129</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对施工单位未对建筑材料、建筑构配件、设备和商品混凝上进行检验，或者未对涉及结构安全的试块、试件以及有关材料取样检测的处罚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130</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对施工单位不履行保修义务或者拖延履行保修义务的处罚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131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对工程监理单位与建设单位或者施工单位串通，弄虚作假、降低工程质量的处罚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132</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对工程监理单位将不合格的建设工程、建筑材料、建筑构配件和设备按照合格签字的处罚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133</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对未取得相应的资质，擅自承担检测业务的处罚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134</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对检测机构隐瞒有关情况或者提供虚假材料申请资质的处罚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135</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对检测机构以欺骗、贿赂等不正当手段取得工程检测资质证书的处罚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136</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对检测机构超出资质范围从事检测活动的处罚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137</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对检测机构涂改、倒卖、出租、出借、转让资质证书的处罚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138</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对检测机构使用不符合条件的检测人员的处罚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139</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对检测机构未按规定上报发现的违法违规行为和检测不合格事项的处罚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140</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对检测机构未按规定在检测报告上签字盖章的处罚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141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对检测机构未按照国家有关工程建设强制性标准进行检测的处罚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142</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对检测机构档案资料管理混乱，造成检测数据无法追溯的处罚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143</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对检测机构转包检测业务的处罚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144</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对检测机构伪造检测数据，出具虚假检测报告或者鉴定结论的处罚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145</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对委托方委托未取得相应资质的检测机构进行检测的处罚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146</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对委托方明示或暗示检测机构出具虚假检测报告，篡改或伪造检测报告的处罚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147</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对委托方弄虚作假送检试样的处罚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148</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依法必须招标的建筑工程项目，招标人自行组织招标的，未在发布招标公告或招标邀请书15日前到县级以上地方人民政府建设行政主管部门备案，或者委托招标代理机构进行招标的，招标人未在委托合同签订后15日内到县级以上地方人民政府建设行政主管部门备案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149</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对招标人未在中标方案确定之日起15日内，向县级以上地方人民政府建设行政主管部门提交招标投标情况的书面报告的处罚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150</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对招标代理机构在开标前泄漏应当保密的与招标有关的情况和资料的处罚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151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对招标代理机构与招标人或者投标人串通损害国家利益、社会公众利益或投标人利益的处罚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152</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对隐瞒有关情况或者提供虚假材料申请施工许可证的处罚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153</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对伪造或者涂改施工许可证的处罚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154</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对未取得《建筑业企业资质证书》承揽工程的处罚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155</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对施工企业超越本单位资质等级承揽工程的处罚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156</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对建设工程承包方伪造、涂改、转让、出借资质证书的处罚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157</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对隐瞒有关情况或者提供虚假材料申请勘查设计注册工程师注册的处罚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158</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对以欺骗、贿赂等不正当手段取得勘查设计注册工程师注册证书的处罚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159</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勘察设计注册工程师以个人名义承接业务的；涂改、出租、出借或者以形式非法转让注册证书或者执业印章的；泄露执业中应当保守的秘密并造成严重后果的；超出本专业规定范围或者聘用单位业务范围从事执业活动的；弄虚作假提供执业活动成果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160</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对施工单位违反工程建设强制性标准的处罚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161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对建筑施工企业对建筑安全事故隐患不采取措施予以消除的处罚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162</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对招标人以不合理的条件限制或者排斥潜在投标人的，对潜在投标人实行歧视待遇的，强制要求投标人组成联合体共同投标的，或者限制投标人之间竞争的处罚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163</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对依法必须进行招标的项目的招标人向他人透露已获取招标文件的潜在投标人的名称、数量或者可能影响公平竞争的有关招标投标的其他情况的，或者泄露标底的处罚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164</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对投标人相互串通投标或者与招标人串通投标的，投标人以向招标人或者评标委员会成员行贿的手段谋取中标的处罚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165</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对投标人以他人名义投标或者以其他方式弄虚作假，骗取中标的处罚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166</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对依法必须进行招标的项目，招标人与投标人就投标价格、投标方案等实质性内容进行谈判的处罚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167</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对招标人在评标委员会依法推荐的中标候选人以外确定中标人的，依法必须进行招标的项目在所有投标人被评标委员会否决后自行确定中标人的处罚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168</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对依法必须进行招标的项目而不招标的，将必须进行招标的项目化整为零或者以其他任何方式规避招标的处罚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169</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对招标人在发布招标公告、发出投标邀请书或者售出招标文件或资格预审文件后终止招标的处罚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170</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对招标人或者招标代理机构未在指定的媒介发布招标公告的处罚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171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对招标人或者招标代理机构邀请招标不依法发出投标邀请书的处罚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172</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对自招标文件或资格预审文件出售之日起至停止出售之日止，少于五个工作日的处罚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173</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对依法必须招标的项目，自招标文件开始发出之日起至提交投标文件截止之日止，少于二十日的处罚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174</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对应当公开招标而不公开招标的处罚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175</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对应当履行核准手续而未履行的处罚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176</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对招标人或者招标代理机构不按项目审批部门核准内容进行招标的处罚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177</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对招标人或者招标代理机构在提交投标文件截止时间后接收投标文件的处罚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178</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对投标人数量不符合法定要求不重新招标的处罚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179</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对评标委员会成员收受投标人的财物或者其他好处的，评标委员会成员或者参加评标的有关工作人员向他人透露对投标文件的评审和比较、中标候选人的推荐以及与评标有关的其他情况的处罚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180</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对评标委员会成员在评标过程中擅离职守，影响评标程序正常进行，或者在评标过程中不能客观公正地履行职责的处罚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181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使用招标文件没有确定的评标标准和方法的；评标标准和方法含有倾向或者排斥投标人的内容，妨碍或者限制投标人之间竞争，且影响评标结果的；应当回避担任评标委员会成员的人参与评标的；评标委员会的组建及人员组成不符合法定要求的；评标委员会及其成员在评标过程中有违法行为，且影响评标结果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182</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对招标人不按规定期限确定中标人的，或者中标通知书发出后，改变中标结果的，无正当理由不与中标人签订合同的，或者在签订合同时向中标人提出附加条件或者更改合同实质性内容的处罚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183</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对招标人与中标人不按照招标文件和中标人的投标文件订立合同的，招标人、中标人订立背离合同实质性内容的协议的，或</w:t>
            </w:r>
            <w:r w:rsidRPr="00654C95">
              <w:rPr>
                <w:rFonts w:asciiTheme="minorEastAsia" w:hAnsiTheme="minorEastAsia" w:hint="eastAsia"/>
                <w:szCs w:val="21"/>
              </w:rPr>
              <w:lastRenderedPageBreak/>
              <w:t>者招标人擅自提高履约保证金或强制要求中标人垫付中标项目建设资金的处罚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184</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对招标人或者其委托的招标代理机构招标公告中有关获取招标文件的时间和办法的规定明显不合理的处罚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185</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对招标人或者其委托的招标代理机构在不同媒介发布同一招标项目的招标公告内容不一致的处罚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186</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对招标人或者其委托的招标代理机构提供虚假的招标公告、证明材料的，或者招标公告含有欺诈内容的处罚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187</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对招标人或者其委托的招标代理机构中标候选人未经公示的处罚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188</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对必须进行招标的项目，招标人未按规定确定招标代理机构的处罚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189</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对必须进行招标的项目，招标人采取抽签、摇号等方式进行投标资格预审的处罚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190</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对必须进行招标的项目，不具备招标条件而进行招标的处罚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191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对必须进行招标的项目，不具备自行招标条件而采用自行招标的处罚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192</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对国家和省投资的重大建设项目的开标和评标地点不符合省人民政府规定的处罚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193</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对必须进行招标的项目，使用的评标标准和方法在招标文件中没有规定的处罚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194</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对必须进行招标的项目，将标底作为决定废标的直接依据的处罚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195</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对必须进行招标的项目，不在四川省评标专家库中确定评标专家的处罚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196</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对必须进行招标的项目，评标委员会的组建及人员组成不符合法定要求的处罚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197</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对招标人或者招标代理机构不按规定提交招标投标情况的备案材料或提供虚假备案材料的处罚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198</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对招标人以发出中标通知书为条件，向中标人提出背离招标和投标文件内容要求的处罚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199</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对未经注册擅自以注册建筑师名义从事注册建筑师业务的处罚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200</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注册建筑师以个人名义承接注册建筑师业务、收取费用的；同时受聘于二个以上建筑设计单位执行业务的；在建筑设计或者相关业务中侵犯他人合法权益的；准许他人以本人名义执行业务的；二级注册建筑师以一级注册建筑师的名义执行业务或者超越国家规定的执业范围执行业务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201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对房屋拆迁、建设和市政、公用、道路等基础设施施工建设，未对施工区域实行封闭或隔离，未采取有效防尘措施的处罚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202</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对施工单位未按规定编制建筑工程施工组织设计的处罚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203</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对施工单位未按规定办理建筑施工现场安全监督手续的处罚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204</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对施工单位未按规定在资质证书许可的范围内从事建筑施工活动的处罚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205</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对施工单位现场管理业绩，经综合考评为不合格的处罚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206</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对工程建设未实行质量责任制造成质量隐患或事故的；使用不符合国家、行业规定的质量标准的建筑材料、设备、建筑构配件、商品混凝土、建筑装饰装修材料的处罚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207</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对建设单位指定设备、材料供应单位的处罚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208</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对涉及主体或承重结构变动的维修及装饰工程，以及涉及建筑物外型变动的工程，没有设计方案且未经批准而擅自动工的处罚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209</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对建设单位擅自更改设计文件的处罚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210</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对工程发包中违反工程造价规定压级、压价，或者要求承包方以带资垫款作为前提条件以及附加其他不合理条件的处罚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211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对勘察、设计单位和人员未按国家和省批准的规模和投资限额进行设计的处罚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212</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对勘察、设计单位和人员勘察、设计单位和人员伪造、涂改、转让、出借资质证书的，或者转让、出借设计图签、图章的处罚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213</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对勘察、设计技术质量低劣，造成质量事故的处罚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214</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对建设工程承包方招标投标中哄抬或不合理降低标价，串通投标的处罚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215</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对建设工程承包方专业管理人员、技术工人未经考核合格上岗的处罚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216</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对建设工程承包方违反施工现场管理规定的处罚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217</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对建设工程承包方未按设计文件施工，违反国家和省制定的有关技术标准、质量验评标准、施工规范、操作规程，造成质量隐患或事故的处罚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218</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对建设工程承包方采购、使用不合格的材料、设备、构配件、商品混凝土的处罚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219</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对建设工程承包方违反工程造价管理规定编制工程预算、结算的处罚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220</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对建设工程监理、建设工程代理及建设工程造价咨询等单位同时接受发包方和承包方委托服务的处罚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221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对建设工程监理、建设工程代理及建设工程造价咨询等单位从事招标投标代理服务，在招投标过程中弄虚作假或泄露标底的处罚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222</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对建设工程监理、建设工程代理及建设工程造价咨询等单位从事承包工程业务和经营建筑材料及设备的处罚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223</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对发包方未经工程勘察即委托设计、未经设计即施工发包的处罚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224</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对建设项目的工程勘察、设计必须进行招标而规避招标、假招标的处罚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225</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对工程勘察、设计单位或监理单位、施工单位转让、租借资质证书、图签、印章或为其他单位代签设计文件的处罚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226</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对工程勘察、设计单位或监理单位、施工单位指定采用国家明令淘汰、禁止使用的产品、工艺和设备的处罚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227</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对监理单位、施工单位擅自修改工程勘察、设计文件的处罚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228</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对建设工程勘察、设计注册执业人员和其他专业技术人员挂靠承揽工程勘察、设计业务活动的处罚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229</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对施工企业不按规定使用散装水泥或预拌混凝土、预拌砂浆的处罚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230</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对水泥制品、预拌混凝土、预拌砂浆生产企业未全部使用散装水泥的处罚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231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对预拌混凝土生产企业违反规定使用立窑水泥的处罚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232</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对在施工现场搅拌混凝土、搅拌砂浆的处罚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233</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对违反规定设置临时搅拌站或移动搅拌站的处罚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234</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对建设单位未在招标文件中明确使用散装水泥、预拌混凝土、预拌砂浆的；建设单位明示或暗示施工企业使用袋装水泥的；建设单位违反规定提供袋装水泥的处罚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235</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对监理工程师以欺骗、贿赂等不正当手段取得监理工程师注册证书的处罚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236</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对未经注册擅自以注册监理工程师名义从事工程监理及相关活动的处罚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237</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对未办理变更注册仍执业的处罚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238</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注册监理工程师以个人名义承接业务的；涂改、倒卖、出租、出借或者以其他形式非法转让注册证书或者执业印章的；泄露执业中应当保守的秘密造成严重后果的；超出规定执业范围或者聘用单位业务范围从事执业活动的；弄虚作假提供执业活动成果的；同时受聘于两个或者两个以上的单位，从事执业活动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239</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对聘用单位为申请人提供虚假注册材料的处罚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240</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对以欺骗、贿赂等不正当手段取得造价工程师注册的处罚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241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对未经注册而以注册造价工程师的名义从事工程造价活动的处罚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242</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对未办理变更注册而继续执业的处罚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243</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注册造价师不履行注册造价工程师义务；在执业过程中，索贿、受贿或者谋取合同约定费用外的其他利益；在执业过程中实施商业贿赂；签署有虚假记载、误导性陈述的工程造价成果文件；以个人名义承接工程造价业务；允许他人以自己名义从事工程造价业务；同时在两个或者两个以上单位执业；涂改、倒卖、出租、出借或者以其他形式非法转让注册证书或者执业印章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244</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对注册造价工程师或者聘用单位未按照要求提供造价工程师信用档案信息的处罚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245</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对以欺骗、贿赂等不正当手段取得注册证书的处罚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246</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对未取得注册证书和执业印章，担任大中型建设工程项目施工单位项目负责人，或者以注册建造师的名义从事相关活动的处罚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247</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对未办理变更注册而继续执业的处罚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248</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对注册建造师不履行注册建造师义务；在执业过程中，索贿、</w:t>
            </w:r>
            <w:r w:rsidRPr="00654C95">
              <w:rPr>
                <w:rFonts w:asciiTheme="minorEastAsia" w:hAnsiTheme="minorEastAsia" w:hint="eastAsia"/>
                <w:szCs w:val="21"/>
              </w:rPr>
              <w:lastRenderedPageBreak/>
              <w:t xml:space="preserve">受贿或者谋取合同约定费用外的其他利益；在执业过程中实施商业贿赂；签署有虚假记载等不合格的文件；允许他人以自己的名义从事执业活动；同时在两个或者两个以上单位受聘或者执业； 涂改、倒卖、出租、出借或以其他形式非法转让资格证书、注册证书和执业印章；超出执业范围和聘用单位业务范围内从事执业活动的处罚 </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249</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对注册建造师或者其聘用单位未按照要求提供注册建造师信用档案信息的处罚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250</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对聘用单位为申请人提供虚假注册材料的处罚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251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对监理企业在监理过程中实施商业贿赂的处罚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252</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对涂改、伪造、出借、转让工程监理企业资质证书的处罚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253</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对工程监理企业不及时办理资质证书变更手续的处罚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254</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对工程监理企业未按照本规定要求提供工程监理企业信用档案信息的处罚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255</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对以欺骗、贿赂等不正当手段取得建筑业企业资质证书的处罚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256</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对建筑业企业发生过较大生产安全事故或者发生过两起以上一般生产安全事故的处罚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257</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对建筑业企业恶意拖欠分包企业工程款或者农民工工资的处罚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258</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对建筑业企业隐瞒或谎报、拖延报告工程质量安全事故或破坏事故现场、阻碍对事故调查的处罚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259</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对建筑业企业按照国家法律、法规和标准规定需要持证上岗的技术工种的作业人员未取得证书上岗，情节严重的处罚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260</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对建筑业企业未依法履行工程质量保修义务或拖延履行保修义务，造成严重后果的处罚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261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对建筑业企业未按照本规定要求提供建筑业企业信用档案信息的处罚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262</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对建筑业企业未在规定期限内办理资质变更手续的处罚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263</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对勘察设计企业隐瞒有关情况或者提供虚假材料申请资质的处罚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264</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对勘察设计企业不及时办理资质证书变更手续的处罚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265</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对勘察设计企业未按照规定提供信用档案信息的处罚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266</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对勘察设计涂改、倒卖、出租、出借或者以其他形式非法转让资质证书的处罚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267</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对建筑起重机械出租单位、自购建筑起重机械的使用单位未按照规定办理备案的处罚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268</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对建筑起重机械出租单位、自购建筑起重机械的使用单位未按照规定办理注销手续的处罚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269</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对建筑起重机械出租单位、自购建筑起重机械的使用单位未按照规定建立建筑起重机械安全技术档案的处罚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270</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对建筑起重安装单位未按照安全技术标准及安装使用说明书等检查建筑起重机械及现场施工条件的处罚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271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对建筑起重安装单位未制定建筑起重机械安装、拆卸工程生产安全事故应急救援预案的处罚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272</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建筑起重安装单位未将建筑起重机械安装、拆卸工程专项施工方案，安装、拆卸人员名单，安装、拆卸时间等材料报施工总承包单位和监理单位审核后，并告知工程所在地县级以上地方人民政府建设主管部门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273</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对建筑起重安装单位未按照规定建立建筑起重机械安装、拆卸工程档案的处罚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274</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对建筑起重安装单位未按照建筑起重机械安装、拆卸工程专项施工方案及安全操作规程组织安装、拆卸作业的处罚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275</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对建筑起重机械使用单位未根据不同施工阶段、周围环境以及季节、气候的变化，对建筑起重机械采取相应的安全防护措施的处罚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276</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对建筑起重机械使用单位未制定建筑起重机械生产安全事故应急救援预案的处罚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277</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对建筑起重机械使用单位未设置相应的设备管理机构或者配备专职的设备管理人员的处罚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278</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对建筑起重机械使用单位在建筑起重机械出现故障或者发生异常情况的，未立即停止使用，或未在消除故障和事故隐患后，即重新投入使用的处罚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279</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对建筑起重机械使用单位未指定专职设备管理人员进行现场监督检查的处罚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280</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对建筑起重机械使用单位擅自在建筑起重机械上安装非原制造厂制造的标准节和附着装置的处罚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281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对施工总承包单位未向建筑起重机械安装单位提供拟安装设备位置的基础施工资料，确保建筑起重机械进场安装、拆卸所需的施工条件的处罚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282</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对施工总承包单位未审核建筑起重机械安装单位、使用单位的资质证书、安全生产许可证和特种作业人员的特种作业操作资格证书的处罚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283</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对施工总承包单位未审核建筑起重机械安装单位制定的建筑起重机械安装、拆卸工程专项施工方案和生产安全事故应急救援预案的处罚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284</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对施工总承包单位未审核使用单位制定的建筑起重机械生产安全事故应急救援预案的处罚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285</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对施工现场有多台塔式起重机作业时，施工总承包单位未组织制定并实施防止塔式起重机相互碰撞的安全措施的处罚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286</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对监理单位未审核建筑起重机械特种设备制造许可证、产品合格证、制造监督检验证明、备案证明等文件的处罚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287</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对监理单位未审核建筑起重机械安装单位、使用单位的资质证书、安全生产许可证和特种作业人员的特种作业操作资格证书的处罚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288</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对监理单位未监督安装单位执行建筑起重机械安装、拆卸工程专项施工方案情况的处罚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289</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对监理单位未监督检查建筑起重机械的使用情况的处罚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290</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对建设单位未按照规定协调组织制定防止多台塔式起重机相互</w:t>
            </w:r>
            <w:r w:rsidRPr="00654C95">
              <w:rPr>
                <w:rFonts w:asciiTheme="minorEastAsia" w:hAnsiTheme="minorEastAsia" w:hint="eastAsia"/>
                <w:szCs w:val="21"/>
              </w:rPr>
              <w:lastRenderedPageBreak/>
              <w:t>碰撞的安全措施的处罚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291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对建设单位接到监理单位报告后，未责令安装单位、使用单位立即停工整改的处罚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292</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对建设单位明示或者暗示施工单位使用不符合施工图设计文件要求的墙体材料、保温材料、门窗、采暖制冷系统和照明设备的处罚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293</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对建设单位采购不符合施工图设计文件要求的墙体材料、保温材料、门窗、采暖制冷系统和照明设备的处罚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294</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对建设单位使用列入禁止使用目录的技术、工艺、材料和设备的处罚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295</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对建设单位对不符合民用建筑节能强制性标准的民用建筑项目出具竣工验收合格报告的处罚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296</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对施工单位未对进入施工现场的墙体材料、保温材料、门窗、采暖制冷系统和照明设备进行查验的处罚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297</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对施工单位使用不符合施工图设计文件要求的墙体材料、保温材料、门窗、采暖制冷系统和照明设备的处罚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298</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对施工单位使用列入禁止使用目录的技术、工艺、材料和设备的处罚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299</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对工程监理单位未按照民用建筑节能强制性标准实施监理的处罚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300</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对工程监理单位在墙体、屋面的保温工程施工时，未采取旁站、巡视和平行检验等形式实施监理的处罚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301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对房地产开发企业销售商品房，未向购买人明示所售商品房的能源消耗指标、节能措施和保护要求、保温工程保修期等信息，或者向购买人明示的所售商品房能源消耗指标与实际能源消耗不符的处罚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302</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对违反《民用建筑节能条例》规定，注册执业人员未执行民用建筑节能强制性标准的处罚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303</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对隐瞒有关情况或者提供虚假材料申请注册的处罚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304</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对以欺骗、贿赂等不正当手段取得注册证书和执业印章的处罚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305</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对未受聘并注册于中华人民共和国境内一个具有工程设计资质的单位，从事建筑工程设计执业活动的处罚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306</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对注册建筑师未办理变更注册而继续执业的处罚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307</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对注册建筑师涂改、倒卖、出租、出借或者以其他形式非法转让执业资格证书、互认资格证书、注册证书和执业印章的处罚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308</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对注册建筑师或者其聘用单位未按照要求提供注册建筑师信用档案信息的处罚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309</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对注册建筑师聘用单位为申请人提供虚假注册材料的处罚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310</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对工程造价咨询企业不及时办理资质证书变更手续的处罚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311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对新设立分支机构不备案的；跨省、自治区、直辖市承接业务不备案的处罚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312</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对工程造价咨询企业涂改、倒卖、出租、出借资质证书，或者以其他形式非法转让资质证书；超越资质等级业务范围承接工</w:t>
            </w:r>
            <w:r w:rsidRPr="00654C95">
              <w:rPr>
                <w:rFonts w:asciiTheme="minorEastAsia" w:hAnsiTheme="minorEastAsia" w:hint="eastAsia"/>
                <w:szCs w:val="21"/>
              </w:rPr>
              <w:lastRenderedPageBreak/>
              <w:t>程造价咨询业务；同时接受招标人和投标人或两个以上投标人对同一工程项目的工程造价咨询业务；以给予回扣、恶意压低收费等方式进行不正当竞争；转包承接的工程造价咨询业务；法律、法规禁止的其他行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313</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对招标文件、资格预审文件的发售、澄清、修改的时限，或者确定的提交资格预审申请文件、投标文件的时限不符合招标投标法和本条例规定的处罚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314</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对接受未通过资格预审的单位或者个人参加投标的处罚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315</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对接受应当拒收的投标文件的处罚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316</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对招标人超过本条例规定的比例收取投标保证金、履约保证金或者不按照规定退还投标保证金及银行同期存款利息的处罚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317</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对以行贿谋取中标的处罚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318</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对3年内2次以上串通投标的处罚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319</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对串通投标行为损害招标人、其他投标人或者国家、集体、公民的合法利益，造成直接经济损失30万元以上的处罚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320</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对其他串通投标情节严重的行为的处罚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321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对伪造、变造资格、资质证书或者其他许可证件骗取中标的处罚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322</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对3年内2次以上使用他人名义投标的处罚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323</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对弄虚作假骗取中标给招标人造成直接经济损失30万元以上的 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324</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对其他弄虚作假骗取中标情节严重的行为的处罚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325</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对依法必须进行招标的项目的招标人不按照规定组建评标委员会，或者确定、更换评标委员会成员违反招标投标法和本条例规定的处罚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326</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对无正当理由不发出中标通知书的处罚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327</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对不按照规定确定中标人的处罚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328</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对中标通知书发出后无正当理由改变中标结果的处罚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329</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对无正当理由不与中标人订立合同的处罚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330</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对在订立合同时向中标人提出附加条件的处罚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331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对中标人无正当理由不与招标人订立合同，在签订合同时向招标人提出附加条件，或者不按照招标文件要求提交履约保证金的处罚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332</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对招标人和中标人不按照招标文件和中标人的投标文件订立合同，合同的主要条款与招标文件、中标人的投标文件的内容不一致，或者招标人、中标人订立背离合同实质性内容的协议的处罚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333</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对施工图设计文件审查机构未按规定审查建筑节能内容，或者将审查不合格的有关建筑节能的设计文件定为合格的处罚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334</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对变更已审查通过施工图设计文件中节能强制性标准，未按规定程序重新进行施工图审查的处罚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335</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对施工单位在保温隔热工程隐蔽前，未经监理工程师签字进行下一道工序施工的处罚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336</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对建筑物所有人、使用人或者装饰装修企业损坏原有围护结构和节能材料、设施设备，影响公共利益和他人合法权益的处罚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337</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对使用零散农民工的处罚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338</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单位未设立“农民工工资支付专用账户”、未上报“农民工工资支付明细表”、未按规定公示“农民工工资支付公示表”、未出具“实名信用管理诚信表”，或者未按时将当月农民工工资划拨到农民工的个人工资银行卡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339</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对不办理人员实名制登记、未落实实名刷卡管理和实名培训的处罚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340</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对房地产开发企业因拖欠工程款等经济合同纠纷造成拖欠农民工工资的处罚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341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对监理单位未将农民工工资支付情况纳入监理日志内容的处罚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342</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对施工总承包企业将劳务工程发包给无同业推介担保劳务分包企业的处罚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343</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对工程保证担保公司未认真履行保后监管职责或未及时履行代偿责任，导致承保项目发生三起以上、具有较大社会影响的群体性讨薪突发事件的处罚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344</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对用人单位虚假上报农民工工资支付情况，拒绝提供相关资料以及其他严重干扰、阻挠、抗拒监督检查的处罚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345</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对监理单位未为工程项目配备专门的安全监理人员，建立项目安全监理档案，定期向建设工程安全监督机构报告安全监理情况的处罚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346</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对监理单位未审查进场施工企业的资质证书、安全生产许可证等后，方可签署施工指令。对施工总承包和专业分包单位安全管理人员在岗情况进行书面记录的处罚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347</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对监理单位未参与施工机械、安全设施的验收工作，督促施工单位对施工现场进行安全检查，及时消除隐患的处罚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348</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对施工单位未设置安全生产管理机构和配备专职安全管理人员，建立企业负责人及项目负责人施工现场带班制度，定期组织安全生产检查，并严格考核的处罚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349</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对施工单位未建立项目分包企业名册，审查专业分包企业的资质、安全生产许可证、安全管理人员、特种作业人员等相关证件，签订专业分包合同，并按规定履行总分包管理职责的处罚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350</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对施工企业项目部未安排接受过安全教育、安全技术交底并经考核合格的施工人员上岗作业，从事特种作业的人员未经建设行政主管部门考核合格的处罚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351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对施工现场临时用电未符合有关规定，确保变配电设施和输配电线路处于安全可靠状态的处罚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352</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建设单位未在施工前按规定对建设工程周边两倍基坑深度范围内的建（构）筑物、道路、桥梁、隧道、重要设施、地下管线等进行调查，组织勘察、设计、施工、监理等单位进行勘察、设计文件的安全技术交底，并根据需要采取相应的监测、加固、防护、隔离、迁改、拆除或其他安全措施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353</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对监理单位未将危险性较大的分部分项工程施工列入重点监</w:t>
            </w:r>
            <w:r w:rsidRPr="00654C95">
              <w:rPr>
                <w:rFonts w:asciiTheme="minorEastAsia" w:hAnsiTheme="minorEastAsia" w:hint="eastAsia"/>
                <w:szCs w:val="21"/>
              </w:rPr>
              <w:lastRenderedPageBreak/>
              <w:t>控，对涉及施工安全的重点部位和环节实施旁站监理的处罚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354</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对施工企业项目部未做好施工安全日常记录，建立安全资料档案，对危险性较大的分部分项工程未做好专项记录的处罚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355</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对施工现场未采取有效措施确保公共安全，未设置的安全防护设施应当符合相关标准，提倡使用工具式安全防护设施的处罚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356</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建设单位对因工程施工对毗邻的建（构）筑物、道路、桥梁、隧道、重要设施、地下管线等造成安全隐患的，未组织相关单位采取有效措施，确保人员安全，并及时委托专业检测机构或鉴定机构对受损的建（构）筑物、道路、重要设施、地下管线等进行安全性鉴定，排除安全隐患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357</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对施工企业项目部未按照经企业技术负责人审核同意的施工设计和专项施工方案组织施工，并严格按照施工安全技术标准和安全操作规程施工作业的处罚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358</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对施工企业的主要负责人、项目负责人未履行安全生产管理职责，造成重大安全事故、重大伤亡事故或者其他严重后果，尚不够刑事处罚的处罚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359</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对施工现场发生生产安全事故的项目经理的处罚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360</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对施工现场发生生产安全事故的总监理工程师的处罚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361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对施工企业施工现场发生安全事故的处罚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362</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对监理企业施工现场发生安全事故的处罚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363</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对建设单位、设计单位、施工单位、监理单位违反建筑节能标准的处罚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364</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对建设单位未移交地下管线工程档案的处罚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365</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对地下管线专业管理单位未移交地下管线工程档案的处罚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366</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对无证或者超越资质等级从事建筑工程装饰装修的处罚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367</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对未按规定办理建筑工程装饰装修项目施工许可证擅自动工的，或者擅自修改施工图设计文件并影响房屋结构安全的处罚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368</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对违反装饰装修的质量标准、施工和安全等强制性规范的，或者拆改建筑主体结构、承重结构或者明显加大荷载的处罚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369</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对建设单位采用欺骗、贿赂等不正当手段取得施工许可证的处罚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370</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对“安管人员”涂改、倒卖、出租、出借或者以其他形式非法转让安全生产考核合格证书的处罚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371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对建筑施工企业未按规定开展“安管人员”安全生产教育培训考核，或者未按规定如实将考核情况记入安全生产教育培训档案的处罚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372</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对未按规定设立安全生产管理机构的处罚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373</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对未按规定配备专职安全生产管理人员的处罚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374</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对危险性较大的分部分项工程施工时未安排专职安全生产管理人员现场监督的处罚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375</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对“安管人员”未取得安全生产考核合格证书的处罚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376</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对“安管人员”未按规定办理证书变更的处罚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377</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对主要负责人、项目负责人未按规定履行安全生产管理职责的</w:t>
            </w:r>
            <w:r w:rsidRPr="00654C95">
              <w:rPr>
                <w:rFonts w:asciiTheme="minorEastAsia" w:hAnsiTheme="minorEastAsia" w:hint="eastAsia"/>
                <w:szCs w:val="21"/>
              </w:rPr>
              <w:lastRenderedPageBreak/>
              <w:t>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378</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对“安管人员”未取得安全生产考核合格证书的处罚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379</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对开发企业擅自预售商品房的处罚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380</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对开发企业不按规定使用商品房预售款项的处罚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381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对开发企业以不正当手段取得商品房预售许可证的处罚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382</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对开发企业在未解除商品房买卖合同前，将作为合同标的物的商品房再行销售给他人的处罚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383</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对房地产开发企业未按规定将测绘成果或者需要由其提供的办理房屋权属登记的资料报送房地产行政主管部门的处罚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384</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房地产开发企业未按照规定的现售条件现售商品房的；未在商品房现售前将房地产开发项目手册及符合商品房现售条件的有关证明文件报送房地产开发主管部门备案的；采取返本销售或者变相返本销售的方式销售商品房的；采取售后包租或者变相售后包租方式销售未竣工商品房的；分割拆零销售商品住宅的、不符合商品房销售条件，向买受人收取预订款性质费用的；未按照规定向买受人明示《商品房销售管理办法》、《商品房买卖合同示范文本》、《城市商品房预售管理办法》的；委托没有资格的机构代理销售商品房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385</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对房地产中介服务机构代理销售不符合销售条件的商品房的处罚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386</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对房产测绘单位在房产面积测算中不执行国家标准、规范和规定的处罚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387</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对房产测绘单位在房产面积测算中弄虚作假、欺骗房屋权利人的处罚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388</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对房产测绘单位房产面积测算失误，造成重大损失的处罚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389</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对伪造、涂改、转借、转让房屋租赁登记备案凭证的处罚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390</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对隐瞒有关情况或者提供虚假材料申请房地产估价师注册的处罚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391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对以欺骗、贿赂等不正当手段取得注册证书的处罚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392</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对未经注册，擅自以注册房地产估价师名义从事房地产估价活动的处罚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393</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对注册房地产估价师未办理变更注册仍执业的处罚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394</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对注册房地产估价师不履行注册房地产估价师义务的处罚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395</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对注册房地产估价师在执业过程中，索贿、受贿或者谋取合同约定费用外的其他利益的处罚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396</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对注册房地产估价师在执业过程中实施商业贿赂的处罚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397</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对注册房地产估价师签署有虚假记载、误导性陈述或者重大遗漏的估价报告的处罚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398</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对注册房地产估价师在估价报告中隐瞒或者歪曲事实的处罚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399</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对注册房地产估价师允许他人以自己的名义从事房地产估价业务的处罚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400</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对注册房地产估价师同时在2个或者2个以上房地产估价机构执业的处罚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401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对注册房地产估价师以个人名义承揽房地产估价业务的处罚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402</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对注册房地产估价师涂改、出租、出借或者以其他形式非法转让注册证书的处罚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403</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对注册房地产估价师超出聘用单位业务范围从事房地产估价活动的处罚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404</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对注册房地产估价师有严重损害他人利益、名誉的行为的处罚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405</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对注册房地产估价师或者其聘用单位未按照要求提供房地产估价师信用档案信息的处罚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406</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对未取得房地产估价机构资质从事房地产估价活动的处罚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407</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对房地产评估机构超越资质等级承揽评估业务的处罚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408</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对一级资质房地产估价机构不按规定条件设立分支机构的；二、三级资质房地产估价机构违规设立分支机构的；新设立房地产评估分支机构不按规定备案的处罚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409</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对分支机构不以设立分支机构的房地产估价机构名义承揽业务的处罚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410</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对房地产评估机构违规出具评估报告的处罚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411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对房地产评估机构及其评估人员应当回避未回避的处罚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412</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对房地产估价机构涂改、倒卖、出租、出借或者以其他形式非法转让资质证书的处罚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413</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对房地产评估机构以迎合高估或者低估要求、给予回扣、恶意压低收费等方式进行不正当竞争的处罚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414</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对房地产估价机构违反房地产估价规范和标准进行评估的处罚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415</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对房地产评估机构出具有虚假记载、误导性陈述或者重大遗漏的估价报告的处罚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416</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对房地产评估机构未经委托人书面同意擅自转让受托业务的处罚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417</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对违规将不准上市出售的已购公有住房和经济适用房上市出售的处罚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418</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对将已购公有住房和经济适用住房上市出售后，又以非法手段按照成本价（或者标准价）购买公有住房或者政府提供优惠政策建设的住房的处罚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419</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对以非法手段租住公有廉租住房的处罚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420</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对隐瞒有关情况或者提供虚假材料申请廉租住房保障的处罚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421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对住宅物业建设单位违规选聘物业服务企业的处罚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422</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对建设单位擅自处分业主的物业共用部位、共用设施设备的所有权或者使用权的处罚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423</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对不按规定移交物业资料的处罚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424</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对未取得资质证书从事物业管理的处罚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425</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对以欺骗手段取得资质证书的处罚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426</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对物业服务企业聘用未取得物业管理职业资格证书的人员从事物业管理的处罚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427</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对物业服务企业将一个物业管理区域内的全部物业管理一并委托给他人的处罚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428</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对挪用专项维修资金的处罚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429</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对建设单位在物业管理区域内不按照规定配置必要的物业管理用房和业主委员会议事用房的处罚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430</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业主或者物业服务企业擅自改变物业管理区域内按照规划建设的公共建筑和共用设施用途的；业主或者物业服务企业擅自占用、挖掘物业管理区域内道路、场地，损害业主共同利益的；擅自利用物业共用部位、共用设施设备进行经营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431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对开发建设单位、物业服务企业、其他管理人、服务机构不按规定申报在物业管理活动中的信用信息的处罚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432</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对物业服务企业或者其他管理人应当退出但拒绝退出建筑区划的物业服务的处罚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433</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对物业服务企业违反规定擅自撤离物业管理区域、停止物业服务，未履行相应告知和交接义务的处罚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434</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对物业服务企业违反规定从事与其资质等级不相符合的物业服务活动的处罚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435</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对物业服务企业出租、出借、挂靠等形式变相转让资质证书的处罚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436</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对物业服务企业不按规定办理资质变更手续的处罚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437</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对房地产开发建设单位不按规定缴存或足额缴存首次专项维修资金的处罚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438</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对开发建设单位未按规定交存首期住宅专项维修资金将房屋交付买受人的处罚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439</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对开发建设单位未按规定分摊住宅共用部位、共用设施设备维修、更新和改造费用的处罚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440</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对不具备规定条件从事城市房屋白蚁防治业务的处罚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441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对白蚁防治单位不按施工技术规范和操作程序进行白蚁防治的处罚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442</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对白蚁防治单位违规使用不合格药物的处罚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443</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对房地产开发企业在进行商品房销（预）售时，未向购房人出具该项目的《白蚁预防合同》或者其他实施房屋白蚁预防的证明文件，或提供的《住宅质量保证书》中未包括白蚁预防质量保证内容的处罚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444</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对建设单位未按规定进行白蚁预防的处罚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445</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对原有房屋和超过白蚁预防包治期限的房屋发生蚁害的，房屋所有人、使用人或者房屋管理单位未委托白蚁防治单位进行灭治的处罚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446</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对白蚁危害区，新建、改建、扩建城市房屋或进行3层楼以下工程装饰装修未实施或者拒绝实施白蚁预防处理的处罚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447</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对出租住房的未以原设计的房间为最小出租单位，或人均租住建筑面积低于当地人民政府规定的最低标准的。或将厨房、卫生间、阳台和地下储藏室出租供人员居住的处罚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448</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对未按规定办理租赁登记备案、变更、延续或者注销的处罚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449</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对出租法律禁止出租的房屋的处罚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450</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对房地产经纪人员以个人名义承接房地产经纪业务和收取费用的处罚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451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对房地产经纪机构提供代办贷款、代办房地产登记等其他服务，未向委托人说明服务内容、收费标准等情况，并未经委托人同意的处罚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452</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对房地产经纪服务合同未由从事该业务的一名房地产经纪人或者两名房地产经纪人协理签名的处罚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453</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对物业管理单位发现装修企业有违规行为不及时报告的处罚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454</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对未经原设计单位或相应资质等级的设计单位提出设计方案，擅自超过设计标准或规范增加楼面荷载的处罚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455</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对擅自拆改供暖燃气管道和设施的处罚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456</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对损坏房屋原有节能事实或者降低节能效果的处罚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457</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对将没有防水要求的房间或者阳台改为卫生间、厨房间或者拆除连接阳台的砖混凝土墙体的处罚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458</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对装修人将住宅内装饰装修工程委托给不具有相应资质等级企业的处罚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459</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对装饰装修人未申报登记进行住宅室内装饰装修活动的处罚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460</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对专业经营单位未履行维修、养护、更新等义务及承担相关费用的处罚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461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对以欺骗等不正当手段，取得审核同意或者获得廉租住房保障的处罚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462</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对为不符合交易条件的保障性住房和禁止交易的房屋提供经纪服务的处罚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463</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对承购、承租自己提供经纪服务的房屋的处罚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464</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对侵占、挪用房地产交易资金的处罚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465</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对改变房屋内部结构分割出租的处罚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466</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对为交易当事人规避房屋交易税费等非法目的，就同一房屋签订不同交易价款的合同提供便利的处罚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467</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对泄露或者不当使用委托人的个人信息或者商业秘密，谋取不正当利益的处罚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468</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对以隐瞒、欺诈、胁迫、贿赂等不正当手段招揽业务，诱骗消费者交易或者强制交易的处罚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469</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对房地产经纪机构擅自划转客户交易结算资金的处罚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470</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对房地产经纪机构擅自对外发布房源信息的处罚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471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对房地产经纪机构未按照规定如实记录业务情况或者保存房地产经纪服务合同的处罚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472</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对房地产经纪机构签订房地产经纪服务合同前，不向交易当事人说明和书面告知规定事项的处罚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473</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对开发企业隐瞒有关情况或者提供虚假材料申请商品房预售许可的处罚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474</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对开发建设单位拒不承担筹备组工作经费和首次业主大会会议经费的处罚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475</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对超越资质等级许可的范围承揽城乡规划编制工作或者违反国</w:t>
            </w:r>
            <w:r w:rsidRPr="00654C95">
              <w:rPr>
                <w:rFonts w:asciiTheme="minorEastAsia" w:hAnsiTheme="minorEastAsia" w:hint="eastAsia"/>
                <w:szCs w:val="21"/>
              </w:rPr>
              <w:lastRenderedPageBreak/>
              <w:t>家有关标准编制城乡规划的处罚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476</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对未取得或者未按照建设工程规划许可证进行建设的处罚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477</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对未经批准或者未按照批准内容进行临时建设以及临时建筑物、构筑物超过批准期限不拆除的处罚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478</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对未在竣工验收后六个月内向城乡规划主管部门报送有关竣工验收资料，并逾期不补报的处罚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479</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对采取隐瞒真实情况等手段编制城乡规划、进行勘测，或者提供虚假城乡规划、勘测成果的处罚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480</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对隐瞒真实情况、提供虚假材料或者以其他非法手段申请规划许可或者规划核实合格证件的处罚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481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对勘测、建筑设计单位提供虚假勘测、建筑设计成果的处罚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482</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对妨碍、阻挠城乡规划监督检查活动，拒不执行城乡规划监督检查意见，逾期不履行城乡规划主管部门作出的行政处理决定行为之一的处罚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483</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对未经批准，进行以测绘为目的的航空摄影与遥感的处罚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484</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对伪造、涂改、转借和转让测绘资质证书和测绘作业证件的处罚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485</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对未经发包方同意，承包单位擅自将承包的测绘项目分包的处罚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486</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对未按规定办理测绘资质变更、重新办理和注销手续的处罚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487</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对未向测绘行政主管部门书面告知测绘项目的名称、测绘内容和测绘方法从事测绘活动的处罚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488</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对未经审查在影视、互联网和各类出版物中或者在公共场所展示绘有中国版图示意图，或者加工制作各种涉及中国版图示意图的地图图形产品的处罚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489</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对擅自复制、转借、转让、销毁秘密测绘成果的处罚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490</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对造成国家秘密测绘成果损毁、丢失、泄密不及时上报的处罚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491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对擅自向境外组织、个人提供未公开测绘成果的处罚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492</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对篡改或者伪造测绘成果的处罚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493</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对未经测绘成果所有者许可，擅自开发、使用、转让或者向第三方提供测绘成果的处罚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494</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对在房产面积测算中不执行国家标准、规范和规定的处罚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495</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对在房产面积测算中弄虚作假、欺骗房屋权利人的处罚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496</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对房产面积测算失误，造成重大损失的处罚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497</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对未取得设计、施工资格或者未按照资质等级承担城市道路的设计施工任务的处罚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498</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对未按照设计图纸施工或者擅自修改图纸的处罚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499</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对未按照城市道路设计、施工技术规范设计、施工的处罚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500</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对擅自使用未经验收或者验收不合格的城市道路的处罚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501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对承担城市道路养护、维修的单位，未定期对城市道路进行养护、维修或者未按照规定的期限修复竣工，并拒绝接受市政工程行政主管部门监督、检查的处罚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502</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对擅自占用或者挖掘城市道路的处罚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503</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对擅自拆除、迁移、改动城市道路照明设施的处罚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504</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对在城市道路设施附近堆放杂物、挖坑取土、兴建建筑物及有碍城市道路照明设施正常维护和安全运行活动的处罚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505</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对擅自在城市道路照明灯杆上架设通讯线(缆)或者安置其他设施的处罚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506</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对私自接用路灯电源的处罚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507</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对偷盗城市道路照明设施的处罚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508</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对处故意打、砸城市道路照明设施的处罚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509</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对处不听劝阻和制止，非法占用城市道路照明设施的处罚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510</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对在历史文化名城、名镇、名村保护范围内对开山、采石、开矿等破坏传统格局和历史风貌的处罚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511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对在历史文化名城、名镇、名村保护范围内对占用保护规划确定保留的园林绿地、河湖水系、道路等的处罚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512</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对在历史文化名城、名镇、名村保护范围内对修建生产、储存爆炸性、易燃性、放射性、毒害性、腐蚀性物品的工厂、仓库等的处罚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513</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对在历史文化名城、名镇、名村保护范围内对在历史建筑上刻划、涂污的处罚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514</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对在历史文化名城、名镇、名村保护范围内对未经城乡规划主管部门会同同级文物主管部门批准，改变园林绿地、河湖水系等自然状态的处罚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515</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对在历史文化名城、名镇、名村保护范围内对未经城乡规划主管部门会同同级文物主管部门批准，进行影视摄制、举办大型群众性活动的处罚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516</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对在历史文化名城、名镇、名村保护范围内对未经城乡规划主管部门会同同级文物主管部门批准，拆除历史建筑以外的建筑物、构筑物或者其他设施的处罚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517</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对在历史文化名城、名镇、名村保护范围内对未经城乡规划主管部门会同同级文物主管部门批准，对历史建筑进行外部修缮装饰、添加设施以及改变历史建筑的结构或者使用性质的处罚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518</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对在历史文化名城、名镇、名村保护范围内对未经城乡规划主管部门会同同级文物主管部门批准，其他影响传统格局、历史风貌或者历史建筑的处罚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519</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对在历史文化名城、名镇、名村保护范围内对损坏或者擅自迁移、拆除历史建筑的处罚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520</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对在历史文化名城、名镇、名村保护范围内对擅自设置、移动、涂改或者损毁历史文化街区、名镇、名村标志牌的处罚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521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对履带车、铁轮车或者超重、超高、超长车辆擅自在城市道路上行驶的处罚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522</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对机动车在桥梁或者非指定的城市道路上试刹车的处罚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523</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对擅自在城市道路上建设建筑物、构筑物的处罚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524</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对在桥梁上架设压力在4公斤/平方厘米（0.4兆帕）以上的煤气管道、10千伏以上的高压电力线和其他易燃易爆管线的处罚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525</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对擅自在桥梁或者路灯设施上设置广告牌或者其他挂浮物的处罚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526</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对其他损害、侵占城市道路的行为的处罚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527</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对未对设在城市道路上的各种管线的检查井、箱盖或者城市道路附属设施的缺损及时补缺或者修复的处罚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528</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对未在城市道路施工现场设置明显标志和安全防围设施的处罚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529</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对占用城市道路期满或者挖掘城市道路下的管线，不及时清理现场的处罚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530</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对依附于城市道路建设各种管线、杆线等设施，不按照规定办理批准手续的处罚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531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对紧急抢修埋设在城市道路下的管线，不按照规定补办批准手续的处罚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532</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对未按照批准的位置、面积、期限占用或者挖掘城市道路，或者需要转移位置、扩大面积、延长时间，未提前办理变更审批手续的处罚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533</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对未经同意擅自在城市公共绿地内开设商业、服务摊点的处罚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534</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对商业、服务摊点不服从公共绿地管理单位管理的处罚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535</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对不履行卫生责任区清扫保洁义务或者不按规定清运、处理垃圾和粪便的处罚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536</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对临街工地不设置护栏或者不作遮挡、停工场地不及时整理并作必要覆盖或者竣工后不及时清理和平整场地，影响市容和环境卫生的处罚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537</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对未经城市人民政府市容环境卫生行政主管部门同意，擅自设置大型户外广告，影响市容的处罚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538</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对未经城市人民政府市容环境卫生行政主管部门同意，擅自在街道两侧和公共场地堆放物料，搭建建筑物、构筑物或者其他设施，影响市容的处罚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539</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对未经批准擅自拆除环境卫生设施或者未按批准的拆迁方案进行拆迁的处罚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540</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对损坏各类环境卫生设施及附属设施的处罚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541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对无故不履行城市植树或其他绿化义务，经批评教育不改正的处罚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542</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对临时占用城市园林绿地造成损毁不及时恢复，也不缴纳恢复原状所需费用的处罚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543</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对临时占用城市园林绿地超过批准期限的处罚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544</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对违反摊点卫生管理规定的处罚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545</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对侵占、毁损、围挡园林绿地的处罚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546</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对损毁、盗窃、占用城乡环境卫生设施，擅自关闭、拆除、迁移或者改变用途的处罚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547</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对用公共道路和公共场所从事车辆修理、清洗、装饰和再生资源回收的处罚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548</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对从车辆内或者建（构）筑物上向外抛掷杂物、废弃物的处罚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549</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对在非指定区域、指定时间燃放烟花爆竹的处罚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550</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对在露天场所或者垃圾收集容器内焚烧秸秆、树叶、垃圾或者其他废弃物的处罚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551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对占用道路、桥梁、人行天桥、地下通道、广场及其他公共场所设摊经营、堆放物料、拍卖或者兜售物品，影响容貌和环境卫生的处罚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552</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对在城市照明设施上刻划、涂污的处罚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553</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对在城市照明设施安全距离内，擅自植树、挖坑取土或者设置其他物体，或者倾倒含酸、碱、盐等腐蚀物或者具有腐蚀性的废渣、废液的处罚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554</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对擅自在城市照明设施上张贴、悬挂、设置宣传品、广告的处罚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555</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对擅自在城市照明设施上架设线缆、安置其它设施或者接用电源的处罚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556</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对擅自迁移、拆除、利用城市照明设施的处罚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557</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对其他可能影响城市照明设施正常运行的行为处罚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558</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对将建筑垃圾混入生活垃圾的处罚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559</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对将危险废物混入建筑垃圾的处罚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560</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对擅自设立弃置场受纳建筑垃圾的处罚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561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对建筑垃圾储运消纳场受纳工业垃圾、生活垃圾和有毒有害垃圾的处罚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562</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对施工单位未及时清运工程施工过程中产生的建筑垃圾，造成环境污染的处罚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563</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对施工单位将建筑垃圾交给个人或者未经核准从事建筑垃圾运输的单位处置的处罚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564</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对处置建筑垃圾的单位在运输建筑垃圾过程中沿途丢弃、遗撒建筑垃圾的处罚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565</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对涂改、倒卖、出租、出借或者以其他形式非法转让城市建筑垃圾处置核准文件的处罚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566</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对未经核准擅自处置建筑垃圾的处罚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567</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对处置超出核准范围的建筑垃圾的处罚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568</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对随意倾倒、抛撒或者堆放建筑垃圾的处罚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569</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对单位和个人未按规定缴纳城市生活垃圾处理费的处罚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570</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对未按照城市生活垃圾治理规划和环境卫生设施标准配套建设城市生活垃圾收集设施的处罚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571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对未经批准擅自关闭、闲置或者拆除城市生活垃圾处置设施、场所的处罚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572</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对随意倾倒、抛洒、堆放城市生活垃圾的处罚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573</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对未经批准从事城市生活垃圾经营性清扫、收集、运输或者处置活动的处罚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574</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对从事城市生活垃圾经营性清扫、收集、运输的企业在运输过程中沿途丢弃、遗撒生活垃圾的处罚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575</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对未按照环境卫生作业标准和作业规范，在规定的时间内及时清扫、收运城市生活垃圾的处罚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576</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对未将收集的城市生活垃圾运到直辖市、市、县人民政府建设（环境卫生）主管部门认可的处置场所的处罚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577</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对未在清扫、收运城市生活垃圾后，对生活垃圾收集设施及时保洁、复位，清理作业场地，保持生活垃圾收集设施和周边环境的干净整洁的处罚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578</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对用于收集、运输城市生活垃圾的车辆、船舶未做到密闭、完好和整洁的处罚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579</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对未按照规定处理处置过程中产生的污水、废气、废渣、粉尘等，防止二次污染的处罚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580</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对未按照所在地建设（环境卫生）主管部门规定的时间和要求接收生活垃圾的处罚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581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对未按照要求配备城市生活垃圾处置设备、设施，保证设施、设备运行良好的处罚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582</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对未保证城市生活垃圾处置站、场（厂）环境整洁的处罚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583</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对未按照要求配备合格的管理人员及操作人员的处罚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584</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对未对每日收运、进出场站、处置的生活垃圾进行计量，按照要求将统计数据和报表报送所在地建设（环境卫生）主管部门的处罚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585</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对未按照要求定期进行水、气、土壤等环境影响监测，对生活垃圾处理设施的性能和环保指标进行检测、评价，向所在地建设（环境卫生）主管部门报告检测、评价结果的处罚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586</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对未严格按照国家有关规定和技术标准，处置城市生活垃圾的处罚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587</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对未经批准擅自停业、歇业的的处罚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588</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对擅自占用城市公厕规划用地或者改变其性质的处罚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589</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对不履行城市公厕的建设和维修管理义务的处罚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590</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对影剧院、商店、饭店、车站等公共建筑没有附设公厕或者原有公厕及其卫生设施不足，不按要求进行新建、扩建或者改造的处罚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591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对公共建筑附设的公厕及其卫生设施的设计和安装，不符合和国家和地方的有关标准的处罚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592</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对损坏严重或者年久失修的公厕，未依照的规定改造或者重建的处罚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593</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对独立设置的城市公厕竣工时，建设单位未通知城市人民政府环境卫生行政主管部门或者其指定的部门参加验收的处罚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594</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对在公厕内乱丢垃圾、污物，随地吐痰，乱涂乱画的处罚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595</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对破坏公厕设施、设备的处罚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596</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对未经批准擅自占用或者改变公厕使用性质的处罚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597</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对燃气输、配、储等公共建设工程的勘察设计、施工和监理，不符合国家和省规定的相应资质等级的勘察设计、施工和监理的处罚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598</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对管道供气的燃气经营企业未在经划定的供气区域内经营燃气的处罚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599</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对管道供气的燃气经营企业未对符合供气区域划分的新增用户予以供气的处罚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600</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对燃气经营企业全部或者部分停止供气或者降低燃气技术标准供气的处罚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601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对燃气经营企业需要计划停气未提前24小时通知用户的处罚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602</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对建设工程施工可能危及燃气设施正常运转和安全的，建设单位未在开工15日前通知燃气经营企业，并采取必要的安全措施的处罚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603</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对未经批准擅自设立液化石油气换瓶站（点）的处罚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604</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对任何单位和个人擅自安装、拆除、迁移、改造燃气设施的处罚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605</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对用户擅自改变燃气用途、扩大用气范围、更换或者迁移室内燃气设施的处罚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606</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对未经批准或者未按照批准的设计方案施工的处罚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607</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对擅自修剪、砍伐、损坏城市树竹花草或者损毁城市园林绿地的处罚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608</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对砍伐、擅自迁移古树名木或者因养护不善致使古树名木受到损伤或者死亡的处罚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609</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对损坏城市园林绿化设施的处罚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610</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对未经批准改变城市园林绿化规划用地性质或者擅自占用城市园林绿地的处罚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611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对随地吐痰、吐口香糖、便溺，乱扔果皮、纸屑和烟头、食品包装等废弃物的处罚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612</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对在城市建筑物、设施以及树木上涂写、刻画或者未经批准张挂、张贴宣传品的处罚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613</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对违章搭建、堆放、吊挂影响市容市貌物品的处罚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614</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对在非指定时间、地点、方式倾倒垃圾、污水、粪便等废弃物或者将废弃物扫入、排入城市排水沟、地下管道的处罚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615</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对车辆运输液体、散装货物、易飘洒物未采取覆盖或者密闭措施，造成泄漏遗撒的或者违规倾倒的处罚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616</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对未经批准擅自饲养家畜家禽，饲养宠物和信鸽影响环境卫生和周围居民正常生活的处罚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617</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对在风景名胜区内进行开山、采石、开矿等破坏景观、植被、地形地貌的活动的</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618</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对在风景名胜区内修建储存爆炸性、易燃性、放射性、毒害性、腐蚀性物品的设施的</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619</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对违反风景名胜区规划，在核心景区内建设宾馆、招待所、培训中心、疗养院以及与风景名胜资源保护无关的其他建筑物的。</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620</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对在风景名胜区内从事禁止范围以外的建设活动，未经风景名胜区管理机构审核的</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621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对未经风景名胜区管理机构审核，在风景名胜区内设置、张贴商业广告的；举办大型游乐等活动的；改变水资源、水环境自然状态的活动的；其他影响生态和景观活动的处罚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622</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对施工单位在施工过程中，对周围景物、水体、林草植被、野生动物资源和地形地貌造成破坏的处罚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623</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对个人在风景名胜区内进行开荒、修坟立碑等破坏景观、植被、地形地貌的活动的处罚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624</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对未经风景名胜区管理机构同意采集物种标本、野生药材和其他林副产品的处罚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625</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对在风景名胜区内非法占用风景名胜区土地；在禁火区域内吸烟、生火；攀折树、竹、花、草；敞放牲畜，违法放牧的处罚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626</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对未取得风景名胜区内项目经营的单位和个人擅自在风景名胜区内从事一般性经营活动的处罚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627</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对未取得风景名胜区内项目经营的单位和个人擅自在风景名胜区内经营重大项目的处罚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628</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对取得风景名胜区项目经营的单位和个人，改变或者超过合同约定的经营地点、范围、期限和收费标准等进行经营的处罚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629</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对取得风景名胜区项目经营的单位和个人，重大项目擅自停业、歇业的处罚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630</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对进入风景名胜区内的车辆、船只等交通工具，未按照规定的线路行驶或者未在规定的地点停放、停泊的处罚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631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对城市桥梁产权人或者委托管理人未按照规定编制城市桥梁养护维修的中长期规划和年度计划，或者未经批准即实施的处罚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632</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对城市桥梁产权人或者委托管理人未按照规定设置相应的标志，并保持其完好、清晰的处罚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633</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对城市桥梁产权人或者委托管理人未按照规定委托具有相应资格的机构对城市桥梁进行检测评估的处罚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634</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对城市桥梁产权人或者委托管理人未按照规定制定城市桥梁的安全抢险预备方案的处罚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635</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对城市桥梁产权人或者委托管理人未按照规定对城市桥梁进行养护维修的处罚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636</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对单位或者个人擅自在城市桥梁上架设各类管线、设置广告等辅助物的处罚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637</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对单位和个人擅自在城市桥梁施工控制范围内从事河道疏浚、挖掘、打桩、地下管道顶进、爆破等作业的处罚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638</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对超限机动车辆、履带车、铁轮车等经过城市桥梁的未经城市人民政府市政工程设施行政主管部门同意或未采取相应技术措施通行的处罚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639</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经过检测评估，确定城市桥梁的承载能力下降，但尚未构成危桥的，城市桥梁产权人和委托管理人未及时设置警示标志，并立即采取加固等安全措施的或经检测评估判定为危桥未立即采取措施，设置显著的警示标志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640</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勘测、设计、施工、监理单位未取得相应资质或者超越资质等级许可范围承揽城市供水设施建设工程勘测、设计、施工、监理任务的或者违反国家和省相关技术标准和规范进行城市供水设施建设工程勘测、设计、施工、监理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641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对设计单位违反规定进行施工图设计的处罚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642</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对建设单位新建、改建、扩建的城市供水管道在投入使用或者与城市供水管网系统连接通水前未进行清洗消毒责令限期改正，拒不改正的处罚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643</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对建设单位擅自新建公共供水工程或者自建设施供水的处罚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644</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对建设单位供水工程竣工后未按照规定验收或者经验收不合格仍投入使用责令限期改正，拒不改正的处罚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645</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对设计、建设单位不按照水表出户的要求进行设计和建设的处罚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646</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对建设单位将不符合饮用水标准的供水管网与城市供水管网连接的处罚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647</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对建设单位擅自改装、迁移或者拆除原水供水、公共供水设施的处罚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648</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对建设单位未及时通知供水企业修复损坏的城市供水设施的处罚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649</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对建设单位未配套建设节约用水设施的处罚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650</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对城市供水企业新建、改建、扩建的城市供水管道在投入使用或者与城市供水管网系统连接通水前未进行清洗消毒的处罚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651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对城市供水企业使用不符合标准的供水设施、设备、器具、管材和化学净水剂、消毒剂的处罚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652</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对城市供水企业未按照计划更换、检修供水设施或者在供水设施发生故障或者管道爆裂后未及时组织抢修以及未履行停水通知义务的处罚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653</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对城市供水企业考核不合格，拒不整改，非法运营的处罚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654</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对城市供水企业违反管理规定的处罚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655</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对城市供水企业使用未取得职业资格证上岗作业员工的处罚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656</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对城市供水企业拒绝向符合条件的单位和个人提供城市供水的，或者向不符合供水条件的单位和个人提供城市供水的处罚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657</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对单位和个人在城市供水安全保护区内从事禁止性活动的处罚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658</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对单位和个人擅自通过新闻媒体、网络、手机短信、公开信等方式发布城市供水水质情况的处罚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659</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对单位和个人在城市供水管道安全保护范围内从事禁止性活动的处罚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660</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对单位和个人阻挠或者干扰供水设施抢修工作的处罚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661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对用户未依法办理分户、移表、增容、变更结算水表手续责令改正，拒不改正的处罚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662</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对单位和个人擅自开启公共消火栓的处罚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663</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对单位和个人对结算水表磁卡非法充值的处罚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664</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对单位和个人擅自操作城市供水公用供水阀门或者违反规定使用公共消防设施和市政设施取水的处罚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665</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对单位和个人擅自安装、改装、拆除、损坏结算水表或者干扰结算水表正常计量的处罚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666</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对单位和个人盗用或者转供城市供水的处罚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667</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对单位和个人擅自改变用水性质和范围的处罚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668</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对单位和个人擅自在公共供水管道上装泵抽水的处罚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669</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对单位和个人在结算水表后装泵的处罚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670</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对城市自来水供水企业和自建设施对外供水的企业新建、改建、扩建的饮用水供水工程项目未经建设行政主管部门设计审查和竣工验收而擅自建设并投入使用的处罚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671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对城市自来水供水企业和自建设施对外供水的企业未按规定进行日常性水质检验工作的处罚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672</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对城市自来水供水企业和自建设施对外供水的企业未取得《城市供水企业资质证书》擅自供水的处罚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673</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对城市供水单位未制定城市供水水质突发事件应急预案的处罚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674</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对城市供水单位未按规定上报水质报表的处罚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675</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对排水户未取得污水排入排水管网许可证向城镇排水设施排放污水的处罚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676</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对排水户不按照污水排入排水管网许可证的要求排放污水的处罚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677</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因城镇排水设施维护或者检修可能对排水造成影响或者严重影响，城镇排水设施维护运营单位未提前通知相关排水户的，或者未事先向城镇排水主管部门报告，采取应急处理措施的，或者未按照防汛要求对城镇排水设施进行全面检查、维护、清疏，影响汛期排水畅通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678</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对城镇污水处理设施维护运营单位未按照国家有关规定检测进出水水质的，或者未报送污水处理水质和水量、主要污染物削减量等信息和生产运营成本等信息的处罚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679</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对城镇污水处理设施维护运营单位擅自停运城镇污水处理设施，未按照规定事先报告或者采取应急处理措施的处罚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680</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对城镇污水处理设施维护运营单位或者污泥处理处置单位对产生的污泥以及处理处置后的污泥的去向、用途、用量等未进行跟踪、记录的，或者处理处置后的污泥不符合国家有关标准的处罚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681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对擅自倾倒、堆放、丢弃、遗撒污泥的处罚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682</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对排水单位或者个人不缴纳污水处理费的处罚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683</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对城镇排水与污水处理设施维护运营单位未按照国家有关规定履行日常巡查、维修和养护责任，保障设施安全运行的处罚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684</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对城镇排水与污水处理设施维护运营单位未及时采取防护措施、组织事故抢修的处罚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685</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对城镇排水与污水处理设施维护运营单位因巡查、维护不到位，导致窨井盖丢失、损毁，造成人员伤亡和财产损失的处罚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686</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对从事危及城镇排水与污水处理设施安全的活动的处罚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687</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对有关单位未与施工单位、设施维护运营单位等共同制定设施保护方案，并采取相应的安全防护措施的处罚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688</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对擅自拆除、改动城镇排水与污水处理设施的处罚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689</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对将污水管与雨水管连接的处罚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690</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对在城市排水设施覆盖的区域内将污水直接排入水体的处罚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691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对未经考核合格进行营运的处罚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692</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对城市污水处理企业排放未经处理的污水的处罚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693</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对城市污水处理企业擅自停用污泥处理设施或将污泥随意弃置造成二次污染的处罚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694</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对城市污水处理企业虚报、瞒报、拒报、迟报、漏报规定的各项资料的处罚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695</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对自备水源用户拒绝交纳污水处理费的处罚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696</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对任何单位和个人向城市排水设施内倾倒垃圾、渣土、泥浆、沙浆、混凝土浆等易堵塞物，无法恢复原状的处罚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697</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对任何单位和个人在城市排水设施安全防护范围内修建建筑物、构筑物，在雨水口汇水面积区设障或堆放物品的处罚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698</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对任何单位和个人偷盗、损毁、穿凿或擅自拆卸、移动、占压城市排水设施的处罚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699</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对排水户未将污水排入城市排水管网及其附属设施的处罚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700</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对排水户排水户超过城市排水许可证书有效期限向城市排水管网及其附属设施排放污水的处罚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701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对排水户擅自占压、拆卸、移动和穿凿城市排水管网及其附属设施的处罚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702</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对排水户擅自向城市排水管网及其附属设施加压排放污水的处罚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703</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对排水户其他损害城市排水管网及其附属设施正常运行的行为的处罚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704</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对在世界遗产核心区违法建设的处罚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705</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对在世界遗产保护区未经批准进行建设的处罚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706</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对在世界遗产外围保护区未经批准进行建设的处罚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707</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对在城市绿地范围内进行拦河截溪、取土采石、设置垃圾堆场、排放污水以及其他对城市生态环境造成破坏活动的处罚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restart"/>
            <w:vAlign w:val="center"/>
          </w:tcPr>
          <w:p w:rsidR="00A149E1" w:rsidRPr="00CC6FE8" w:rsidRDefault="00A149E1" w:rsidP="00344FC7">
            <w:pPr>
              <w:jc w:val="center"/>
              <w:rPr>
                <w:rFonts w:asciiTheme="minorEastAsia" w:hAnsiTheme="minorEastAsia"/>
                <w:szCs w:val="21"/>
              </w:rPr>
            </w:pPr>
            <w:r w:rsidRPr="00CC6FE8">
              <w:rPr>
                <w:rFonts w:asciiTheme="minorEastAsia" w:hAnsiTheme="minorEastAsia" w:hint="eastAsia"/>
                <w:szCs w:val="21"/>
              </w:rPr>
              <w:t>交通运输部门（327项）</w:t>
            </w:r>
          </w:p>
        </w:tc>
        <w:tc>
          <w:tcPr>
            <w:tcW w:w="740" w:type="dxa"/>
            <w:vAlign w:val="center"/>
          </w:tcPr>
          <w:p w:rsidR="00A149E1" w:rsidRPr="00A412FE" w:rsidRDefault="00A149E1" w:rsidP="00344FC7">
            <w:pPr>
              <w:spacing w:line="320" w:lineRule="exact"/>
              <w:jc w:val="center"/>
              <w:rPr>
                <w:rFonts w:asciiTheme="minorEastAsia" w:hAnsiTheme="minorEastAsia"/>
                <w:color w:val="000000"/>
                <w:szCs w:val="21"/>
              </w:rPr>
            </w:pPr>
            <w:r w:rsidRPr="00A412FE">
              <w:rPr>
                <w:rFonts w:asciiTheme="minorEastAsia" w:hAnsiTheme="minorEastAsia" w:hint="eastAsia"/>
                <w:color w:val="000000"/>
                <w:szCs w:val="21"/>
              </w:rPr>
              <w:t>1</w:t>
            </w:r>
          </w:p>
        </w:tc>
        <w:tc>
          <w:tcPr>
            <w:tcW w:w="5926" w:type="dxa"/>
            <w:vAlign w:val="center"/>
          </w:tcPr>
          <w:p w:rsidR="00A149E1" w:rsidRPr="00654C95" w:rsidRDefault="00A149E1" w:rsidP="00344FC7">
            <w:pPr>
              <w:rPr>
                <w:rFonts w:asciiTheme="minorEastAsia" w:hAnsiTheme="minorEastAsia" w:cs="宋体"/>
                <w:szCs w:val="21"/>
              </w:rPr>
            </w:pPr>
            <w:r w:rsidRPr="00654C95">
              <w:rPr>
                <w:rFonts w:asciiTheme="minorEastAsia" w:hAnsiTheme="minorEastAsia" w:hint="eastAsia"/>
                <w:szCs w:val="21"/>
              </w:rPr>
              <w:t>对未经有关交通主管部门批准擅自进行公路建设施工的处罚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olor w:val="000000"/>
                <w:szCs w:val="21"/>
              </w:rPr>
            </w:pPr>
            <w:r w:rsidRPr="00A412FE">
              <w:rPr>
                <w:rFonts w:asciiTheme="minorEastAsia" w:hAnsiTheme="minorEastAsia" w:hint="eastAsia"/>
                <w:color w:val="000000"/>
                <w:szCs w:val="21"/>
              </w:rPr>
              <w:t>2</w:t>
            </w:r>
          </w:p>
        </w:tc>
        <w:tc>
          <w:tcPr>
            <w:tcW w:w="5926" w:type="dxa"/>
            <w:vAlign w:val="center"/>
          </w:tcPr>
          <w:p w:rsidR="00A149E1" w:rsidRPr="00654C95" w:rsidRDefault="00A149E1" w:rsidP="00344FC7">
            <w:pPr>
              <w:rPr>
                <w:rFonts w:asciiTheme="minorEastAsia" w:hAnsiTheme="minorEastAsia" w:cs="宋体"/>
                <w:color w:val="000000"/>
                <w:szCs w:val="21"/>
              </w:rPr>
            </w:pPr>
            <w:r w:rsidRPr="00654C95">
              <w:rPr>
                <w:rFonts w:asciiTheme="minorEastAsia" w:hAnsiTheme="minorEastAsia" w:hint="eastAsia"/>
                <w:color w:val="000000"/>
                <w:szCs w:val="21"/>
              </w:rPr>
              <w:t>对擅自占用、挖掘公路或者使公路改线的处罚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olor w:val="000000"/>
                <w:szCs w:val="21"/>
              </w:rPr>
            </w:pPr>
            <w:r w:rsidRPr="00A412FE">
              <w:rPr>
                <w:rFonts w:asciiTheme="minorEastAsia" w:hAnsiTheme="minorEastAsia" w:hint="eastAsia"/>
                <w:color w:val="000000"/>
                <w:szCs w:val="21"/>
              </w:rPr>
              <w:t>3</w:t>
            </w:r>
          </w:p>
        </w:tc>
        <w:tc>
          <w:tcPr>
            <w:tcW w:w="5926" w:type="dxa"/>
            <w:vAlign w:val="center"/>
          </w:tcPr>
          <w:p w:rsidR="00A149E1" w:rsidRPr="00654C95" w:rsidRDefault="00A149E1" w:rsidP="00344FC7">
            <w:pPr>
              <w:rPr>
                <w:rFonts w:asciiTheme="minorEastAsia" w:hAnsiTheme="minorEastAsia" w:cs="宋体"/>
                <w:color w:val="000000"/>
                <w:szCs w:val="21"/>
              </w:rPr>
            </w:pPr>
            <w:r w:rsidRPr="00654C95">
              <w:rPr>
                <w:rFonts w:asciiTheme="minorEastAsia" w:hAnsiTheme="minorEastAsia" w:hint="eastAsia"/>
                <w:color w:val="000000"/>
                <w:szCs w:val="21"/>
              </w:rPr>
              <w:t>对未经同意穿越、跨越公路修建桥梁、渡槽或者建设、埋设管道、电缆等，未经同意在公路用地范围内架设、埋设管线、电缆等设施的；所修建、架设、埋设的设施不符合公路工程技术标准的要求的处罚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olor w:val="000000"/>
                <w:szCs w:val="21"/>
              </w:rPr>
            </w:pPr>
            <w:r w:rsidRPr="00A412FE">
              <w:rPr>
                <w:rFonts w:asciiTheme="minorEastAsia" w:hAnsiTheme="minorEastAsia" w:hint="eastAsia"/>
                <w:color w:val="000000"/>
                <w:szCs w:val="21"/>
              </w:rPr>
              <w:t>4</w:t>
            </w:r>
          </w:p>
        </w:tc>
        <w:tc>
          <w:tcPr>
            <w:tcW w:w="5926" w:type="dxa"/>
            <w:vAlign w:val="center"/>
          </w:tcPr>
          <w:p w:rsidR="00A149E1" w:rsidRPr="00654C95" w:rsidRDefault="00A149E1" w:rsidP="00344FC7">
            <w:pPr>
              <w:rPr>
                <w:rFonts w:asciiTheme="minorEastAsia" w:hAnsiTheme="minorEastAsia" w:cs="宋体"/>
                <w:color w:val="000000"/>
                <w:szCs w:val="21"/>
              </w:rPr>
            </w:pPr>
            <w:r w:rsidRPr="00654C95">
              <w:rPr>
                <w:rFonts w:asciiTheme="minorEastAsia" w:hAnsiTheme="minorEastAsia" w:hint="eastAsia"/>
                <w:color w:val="000000"/>
                <w:szCs w:val="21"/>
              </w:rPr>
              <w:t>对在大中型公路桥梁和渡口周围二百米、公路隧道上方和洞口外一百米范围内，以及在公路两侧一定距离内，挖砂、采石、取土、倾倒废弃物，进行爆破作业及其他危及公路、公路桥梁、公路隧道、公路渡口安全的活动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olor w:val="000000"/>
                <w:szCs w:val="21"/>
              </w:rPr>
            </w:pPr>
            <w:r w:rsidRPr="00A412FE">
              <w:rPr>
                <w:rFonts w:asciiTheme="minorEastAsia" w:hAnsiTheme="minorEastAsia" w:hint="eastAsia"/>
                <w:color w:val="000000"/>
                <w:szCs w:val="21"/>
              </w:rPr>
              <w:t>5</w:t>
            </w:r>
          </w:p>
        </w:tc>
        <w:tc>
          <w:tcPr>
            <w:tcW w:w="5926" w:type="dxa"/>
            <w:vAlign w:val="center"/>
          </w:tcPr>
          <w:p w:rsidR="00A149E1" w:rsidRPr="00654C95" w:rsidRDefault="00A149E1" w:rsidP="00344FC7">
            <w:pPr>
              <w:rPr>
                <w:rFonts w:asciiTheme="minorEastAsia" w:hAnsiTheme="minorEastAsia" w:cs="宋体"/>
                <w:color w:val="000000"/>
                <w:szCs w:val="21"/>
              </w:rPr>
            </w:pPr>
            <w:r w:rsidRPr="00654C95">
              <w:rPr>
                <w:rFonts w:asciiTheme="minorEastAsia" w:hAnsiTheme="minorEastAsia" w:hint="eastAsia"/>
                <w:color w:val="000000"/>
                <w:szCs w:val="21"/>
              </w:rPr>
              <w:t>对铁轮车、履带车和其他可能损害路面的机具擅自在公路上行驶的处罚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olor w:val="000000"/>
                <w:szCs w:val="21"/>
              </w:rPr>
            </w:pPr>
            <w:r w:rsidRPr="00A412FE">
              <w:rPr>
                <w:rFonts w:asciiTheme="minorEastAsia" w:hAnsiTheme="minorEastAsia" w:hint="eastAsia"/>
                <w:color w:val="000000"/>
                <w:szCs w:val="21"/>
              </w:rPr>
              <w:t>6</w:t>
            </w:r>
          </w:p>
        </w:tc>
        <w:tc>
          <w:tcPr>
            <w:tcW w:w="5926" w:type="dxa"/>
            <w:vAlign w:val="center"/>
          </w:tcPr>
          <w:p w:rsidR="00A149E1" w:rsidRPr="00654C95" w:rsidRDefault="00A149E1" w:rsidP="00344FC7">
            <w:pPr>
              <w:rPr>
                <w:rFonts w:asciiTheme="minorEastAsia" w:hAnsiTheme="minorEastAsia" w:cs="宋体"/>
                <w:color w:val="000000"/>
                <w:szCs w:val="21"/>
              </w:rPr>
            </w:pPr>
            <w:r w:rsidRPr="00654C95">
              <w:rPr>
                <w:rFonts w:asciiTheme="minorEastAsia" w:hAnsiTheme="minorEastAsia" w:hint="eastAsia"/>
                <w:color w:val="000000"/>
                <w:szCs w:val="21"/>
              </w:rPr>
              <w:t>对车辆超限使用汽车渡船或者在公路上擅自超限行驶的处罚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olor w:val="000000"/>
                <w:szCs w:val="21"/>
              </w:rPr>
            </w:pPr>
            <w:r w:rsidRPr="00A412FE">
              <w:rPr>
                <w:rFonts w:asciiTheme="minorEastAsia" w:hAnsiTheme="minorEastAsia" w:hint="eastAsia"/>
                <w:color w:val="000000"/>
                <w:szCs w:val="21"/>
              </w:rPr>
              <w:t>7</w:t>
            </w:r>
          </w:p>
        </w:tc>
        <w:tc>
          <w:tcPr>
            <w:tcW w:w="5926" w:type="dxa"/>
            <w:vAlign w:val="center"/>
          </w:tcPr>
          <w:p w:rsidR="00A149E1" w:rsidRPr="00654C95" w:rsidRDefault="00A149E1" w:rsidP="00344FC7">
            <w:pPr>
              <w:rPr>
                <w:rFonts w:asciiTheme="minorEastAsia" w:hAnsiTheme="minorEastAsia" w:cs="宋体"/>
                <w:color w:val="000000"/>
                <w:szCs w:val="21"/>
              </w:rPr>
            </w:pPr>
            <w:r w:rsidRPr="00654C95">
              <w:rPr>
                <w:rFonts w:asciiTheme="minorEastAsia" w:hAnsiTheme="minorEastAsia" w:hint="eastAsia"/>
                <w:color w:val="000000"/>
                <w:szCs w:val="21"/>
              </w:rPr>
              <w:t>对损坏、擅自移动、涂改公路附属设施、可能危及公路安全的处罚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olor w:val="000000"/>
                <w:szCs w:val="21"/>
              </w:rPr>
            </w:pPr>
            <w:r w:rsidRPr="00A412FE">
              <w:rPr>
                <w:rFonts w:asciiTheme="minorEastAsia" w:hAnsiTheme="minorEastAsia" w:hint="eastAsia"/>
                <w:color w:val="000000"/>
                <w:szCs w:val="21"/>
              </w:rPr>
              <w:t>8</w:t>
            </w:r>
          </w:p>
        </w:tc>
        <w:tc>
          <w:tcPr>
            <w:tcW w:w="5926" w:type="dxa"/>
            <w:vAlign w:val="center"/>
          </w:tcPr>
          <w:p w:rsidR="00A149E1" w:rsidRPr="00654C95" w:rsidRDefault="00A149E1" w:rsidP="00344FC7">
            <w:pPr>
              <w:rPr>
                <w:rFonts w:asciiTheme="minorEastAsia" w:hAnsiTheme="minorEastAsia" w:cs="宋体"/>
                <w:color w:val="000000"/>
                <w:szCs w:val="21"/>
              </w:rPr>
            </w:pPr>
            <w:r w:rsidRPr="00654C95">
              <w:rPr>
                <w:rFonts w:asciiTheme="minorEastAsia" w:hAnsiTheme="minorEastAsia" w:hint="eastAsia"/>
                <w:color w:val="000000"/>
                <w:szCs w:val="21"/>
              </w:rPr>
              <w:t>对在公路上及公路用地范围内摆摊设点、堆放物品、倾倒垃圾、</w:t>
            </w:r>
            <w:r w:rsidRPr="00654C95">
              <w:rPr>
                <w:rFonts w:asciiTheme="minorEastAsia" w:hAnsiTheme="minorEastAsia" w:hint="eastAsia"/>
                <w:color w:val="000000"/>
                <w:szCs w:val="21"/>
              </w:rPr>
              <w:lastRenderedPageBreak/>
              <w:t>设置障碍、挖沟引水、利用公路边沟排放污物或者进行其他损坏、污染公路和影响公路畅通的处罚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olor w:val="000000"/>
                <w:szCs w:val="21"/>
              </w:rPr>
            </w:pPr>
            <w:r w:rsidRPr="00A412FE">
              <w:rPr>
                <w:rFonts w:asciiTheme="minorEastAsia" w:hAnsiTheme="minorEastAsia" w:hint="eastAsia"/>
                <w:color w:val="000000"/>
                <w:szCs w:val="21"/>
              </w:rPr>
              <w:t>9</w:t>
            </w:r>
          </w:p>
        </w:tc>
        <w:tc>
          <w:tcPr>
            <w:tcW w:w="5926" w:type="dxa"/>
            <w:vAlign w:val="center"/>
          </w:tcPr>
          <w:p w:rsidR="00A149E1" w:rsidRPr="00654C95" w:rsidRDefault="00A149E1" w:rsidP="00344FC7">
            <w:pPr>
              <w:rPr>
                <w:rFonts w:asciiTheme="minorEastAsia" w:hAnsiTheme="minorEastAsia" w:cs="宋体"/>
                <w:color w:val="000000"/>
                <w:szCs w:val="21"/>
              </w:rPr>
            </w:pPr>
            <w:r w:rsidRPr="00654C95">
              <w:rPr>
                <w:rFonts w:asciiTheme="minorEastAsia" w:hAnsiTheme="minorEastAsia" w:hint="eastAsia"/>
                <w:color w:val="000000"/>
                <w:szCs w:val="21"/>
              </w:rPr>
              <w:t>对将公路作为检验机动车制动性能的试车场地的处罚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olor w:val="000000"/>
                <w:szCs w:val="21"/>
              </w:rPr>
            </w:pPr>
            <w:r w:rsidRPr="00A412FE">
              <w:rPr>
                <w:rFonts w:asciiTheme="minorEastAsia" w:hAnsiTheme="minorEastAsia" w:hint="eastAsia"/>
                <w:color w:val="000000"/>
                <w:szCs w:val="21"/>
              </w:rPr>
              <w:t>10</w:t>
            </w:r>
          </w:p>
        </w:tc>
        <w:tc>
          <w:tcPr>
            <w:tcW w:w="5926" w:type="dxa"/>
            <w:vAlign w:val="center"/>
          </w:tcPr>
          <w:p w:rsidR="00A149E1" w:rsidRPr="00654C95" w:rsidRDefault="00A149E1" w:rsidP="00344FC7">
            <w:pPr>
              <w:rPr>
                <w:rFonts w:asciiTheme="minorEastAsia" w:hAnsiTheme="minorEastAsia" w:cs="宋体"/>
                <w:color w:val="000000"/>
                <w:szCs w:val="21"/>
              </w:rPr>
            </w:pPr>
            <w:r w:rsidRPr="00654C95">
              <w:rPr>
                <w:rFonts w:asciiTheme="minorEastAsia" w:hAnsiTheme="minorEastAsia" w:hint="eastAsia"/>
                <w:color w:val="000000"/>
                <w:szCs w:val="21"/>
              </w:rPr>
              <w:t>对造成公路损坏的责任者未及时报告公路管理机构的处罚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olor w:val="000000"/>
                <w:szCs w:val="21"/>
              </w:rPr>
            </w:pPr>
            <w:r w:rsidRPr="00A412FE">
              <w:rPr>
                <w:rFonts w:asciiTheme="minorEastAsia" w:hAnsiTheme="minorEastAsia" w:hint="eastAsia"/>
                <w:color w:val="000000"/>
                <w:szCs w:val="21"/>
              </w:rPr>
              <w:t>11</w:t>
            </w:r>
          </w:p>
        </w:tc>
        <w:tc>
          <w:tcPr>
            <w:tcW w:w="5926" w:type="dxa"/>
            <w:vAlign w:val="center"/>
          </w:tcPr>
          <w:p w:rsidR="00A149E1" w:rsidRPr="00654C95" w:rsidRDefault="00A149E1" w:rsidP="00344FC7">
            <w:pPr>
              <w:rPr>
                <w:rFonts w:asciiTheme="minorEastAsia" w:hAnsiTheme="minorEastAsia" w:cs="宋体"/>
                <w:color w:val="000000"/>
                <w:szCs w:val="21"/>
              </w:rPr>
            </w:pPr>
            <w:r w:rsidRPr="00654C95">
              <w:rPr>
                <w:rFonts w:asciiTheme="minorEastAsia" w:hAnsiTheme="minorEastAsia" w:hint="eastAsia"/>
                <w:color w:val="000000"/>
                <w:szCs w:val="21"/>
              </w:rPr>
              <w:t>对未经批准在公路用地范围内设置公路标志以外的其他标志的处罚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olor w:val="000000"/>
                <w:szCs w:val="21"/>
              </w:rPr>
            </w:pPr>
            <w:r w:rsidRPr="00A412FE">
              <w:rPr>
                <w:rFonts w:asciiTheme="minorEastAsia" w:hAnsiTheme="minorEastAsia" w:hint="eastAsia"/>
                <w:color w:val="000000"/>
                <w:szCs w:val="21"/>
              </w:rPr>
              <w:t>12</w:t>
            </w:r>
          </w:p>
        </w:tc>
        <w:tc>
          <w:tcPr>
            <w:tcW w:w="5926" w:type="dxa"/>
            <w:vAlign w:val="center"/>
          </w:tcPr>
          <w:p w:rsidR="00A149E1" w:rsidRPr="00654C95" w:rsidRDefault="00A149E1" w:rsidP="00344FC7">
            <w:pPr>
              <w:rPr>
                <w:rFonts w:asciiTheme="minorEastAsia" w:hAnsiTheme="minorEastAsia" w:cs="宋体"/>
                <w:color w:val="000000"/>
                <w:szCs w:val="21"/>
              </w:rPr>
            </w:pPr>
            <w:r w:rsidRPr="00654C95">
              <w:rPr>
                <w:rFonts w:asciiTheme="minorEastAsia" w:hAnsiTheme="minorEastAsia" w:hint="eastAsia"/>
                <w:color w:val="000000"/>
                <w:szCs w:val="21"/>
              </w:rPr>
              <w:t>对未经批准在公路上增设或改造平面交叉道口的处罚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olor w:val="000000"/>
                <w:szCs w:val="21"/>
              </w:rPr>
            </w:pPr>
            <w:r w:rsidRPr="00A412FE">
              <w:rPr>
                <w:rFonts w:asciiTheme="minorEastAsia" w:hAnsiTheme="minorEastAsia" w:hint="eastAsia"/>
                <w:color w:val="000000"/>
                <w:szCs w:val="21"/>
              </w:rPr>
              <w:t>13</w:t>
            </w:r>
          </w:p>
        </w:tc>
        <w:tc>
          <w:tcPr>
            <w:tcW w:w="5926" w:type="dxa"/>
            <w:vAlign w:val="center"/>
          </w:tcPr>
          <w:p w:rsidR="00A149E1" w:rsidRPr="00654C95" w:rsidRDefault="00A149E1" w:rsidP="00344FC7">
            <w:pPr>
              <w:rPr>
                <w:rFonts w:asciiTheme="minorEastAsia" w:hAnsiTheme="minorEastAsia" w:cs="宋体"/>
                <w:color w:val="000000"/>
                <w:szCs w:val="21"/>
              </w:rPr>
            </w:pPr>
            <w:r w:rsidRPr="00654C95">
              <w:rPr>
                <w:rFonts w:asciiTheme="minorEastAsia" w:hAnsiTheme="minorEastAsia" w:hint="eastAsia"/>
                <w:color w:val="000000"/>
                <w:szCs w:val="21"/>
              </w:rPr>
              <w:t>对在公路建筑控制区内修建、扩建建筑物、地面构筑物或者擅自埋设管线、电缆等设施的处罚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olor w:val="000000"/>
                <w:szCs w:val="21"/>
              </w:rPr>
            </w:pPr>
            <w:r w:rsidRPr="00A412FE">
              <w:rPr>
                <w:rFonts w:asciiTheme="minorEastAsia" w:hAnsiTheme="minorEastAsia" w:hint="eastAsia"/>
                <w:color w:val="000000"/>
                <w:szCs w:val="21"/>
              </w:rPr>
              <w:t>14</w:t>
            </w:r>
          </w:p>
        </w:tc>
        <w:tc>
          <w:tcPr>
            <w:tcW w:w="5926" w:type="dxa"/>
            <w:vAlign w:val="center"/>
          </w:tcPr>
          <w:p w:rsidR="00A149E1" w:rsidRPr="00654C95" w:rsidRDefault="00A149E1" w:rsidP="00344FC7">
            <w:pPr>
              <w:rPr>
                <w:rFonts w:asciiTheme="minorEastAsia" w:hAnsiTheme="minorEastAsia" w:cs="宋体"/>
                <w:color w:val="000000"/>
                <w:szCs w:val="21"/>
              </w:rPr>
            </w:pPr>
            <w:r w:rsidRPr="00654C95">
              <w:rPr>
                <w:rFonts w:asciiTheme="minorEastAsia" w:hAnsiTheme="minorEastAsia" w:hint="eastAsia"/>
                <w:color w:val="000000"/>
                <w:szCs w:val="21"/>
              </w:rPr>
              <w:t>对在公路建筑控制区外修建的建筑物、地面构筑物以及其他设施遮挡公路标志或者妨碍安全视距的处罚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olor w:val="000000"/>
                <w:szCs w:val="21"/>
              </w:rPr>
            </w:pPr>
            <w:r w:rsidRPr="00A412FE">
              <w:rPr>
                <w:rFonts w:asciiTheme="minorEastAsia" w:hAnsiTheme="minorEastAsia" w:hint="eastAsia"/>
                <w:color w:val="000000"/>
                <w:szCs w:val="21"/>
              </w:rPr>
              <w:t>15</w:t>
            </w:r>
          </w:p>
        </w:tc>
        <w:tc>
          <w:tcPr>
            <w:tcW w:w="5926" w:type="dxa"/>
            <w:vAlign w:val="center"/>
          </w:tcPr>
          <w:p w:rsidR="00A149E1" w:rsidRPr="00654C95" w:rsidRDefault="00A149E1" w:rsidP="00344FC7">
            <w:pPr>
              <w:rPr>
                <w:rFonts w:asciiTheme="minorEastAsia" w:hAnsiTheme="minorEastAsia" w:cs="宋体"/>
                <w:color w:val="000000"/>
                <w:szCs w:val="21"/>
              </w:rPr>
            </w:pPr>
            <w:r w:rsidRPr="00654C95">
              <w:rPr>
                <w:rFonts w:asciiTheme="minorEastAsia" w:hAnsiTheme="minorEastAsia" w:hint="eastAsia"/>
                <w:color w:val="000000"/>
                <w:szCs w:val="21"/>
              </w:rPr>
              <w:t>对利用公路桥梁进行牵拉、吊装等危及公路桥梁安全的施工作业或利用公路桥梁（含桥下空间）、公路隧道、涵洞堆放物品，搭建设施以及铺设高压电线和输送易燃、易爆或者其他有毒有害气体、液体的管道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olor w:val="000000"/>
                <w:szCs w:val="21"/>
              </w:rPr>
            </w:pPr>
            <w:r w:rsidRPr="00A412FE">
              <w:rPr>
                <w:rFonts w:asciiTheme="minorEastAsia" w:hAnsiTheme="minorEastAsia" w:hint="eastAsia"/>
                <w:color w:val="000000"/>
                <w:szCs w:val="21"/>
              </w:rPr>
              <w:t>16</w:t>
            </w:r>
          </w:p>
        </w:tc>
        <w:tc>
          <w:tcPr>
            <w:tcW w:w="5926" w:type="dxa"/>
            <w:vAlign w:val="center"/>
          </w:tcPr>
          <w:p w:rsidR="00A149E1" w:rsidRPr="00654C95" w:rsidRDefault="00A149E1" w:rsidP="00344FC7">
            <w:pPr>
              <w:rPr>
                <w:rFonts w:asciiTheme="minorEastAsia" w:hAnsiTheme="minorEastAsia" w:cs="宋体"/>
                <w:color w:val="000000"/>
                <w:szCs w:val="21"/>
              </w:rPr>
            </w:pPr>
            <w:r w:rsidRPr="00654C95">
              <w:rPr>
                <w:rFonts w:asciiTheme="minorEastAsia" w:hAnsiTheme="minorEastAsia" w:hint="eastAsia"/>
                <w:color w:val="000000"/>
                <w:szCs w:val="21"/>
              </w:rPr>
              <w:t>对遮挡公路附属设施或利用公路附属设施架设管道、悬挂物品，可能危及公路安全的处罚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olor w:val="000000"/>
                <w:szCs w:val="21"/>
              </w:rPr>
            </w:pPr>
            <w:r w:rsidRPr="00A412FE">
              <w:rPr>
                <w:rFonts w:asciiTheme="minorEastAsia" w:hAnsiTheme="minorEastAsia" w:hint="eastAsia"/>
                <w:color w:val="000000"/>
                <w:szCs w:val="21"/>
              </w:rPr>
              <w:t>17</w:t>
            </w:r>
          </w:p>
        </w:tc>
        <w:tc>
          <w:tcPr>
            <w:tcW w:w="5926" w:type="dxa"/>
            <w:vAlign w:val="center"/>
          </w:tcPr>
          <w:p w:rsidR="00A149E1" w:rsidRPr="00654C95" w:rsidRDefault="00A149E1" w:rsidP="00344FC7">
            <w:pPr>
              <w:rPr>
                <w:rFonts w:asciiTheme="minorEastAsia" w:hAnsiTheme="minorEastAsia" w:cs="宋体"/>
                <w:color w:val="000000"/>
                <w:szCs w:val="21"/>
              </w:rPr>
            </w:pPr>
            <w:r w:rsidRPr="00654C95">
              <w:rPr>
                <w:rFonts w:asciiTheme="minorEastAsia" w:hAnsiTheme="minorEastAsia" w:hint="eastAsia"/>
                <w:color w:val="000000"/>
                <w:szCs w:val="21"/>
              </w:rPr>
              <w:t>对涉路工程设施影响公路完好、安全和畅通的处罚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olor w:val="000000"/>
                <w:szCs w:val="21"/>
              </w:rPr>
            </w:pPr>
            <w:r w:rsidRPr="00A412FE">
              <w:rPr>
                <w:rFonts w:asciiTheme="minorEastAsia" w:hAnsiTheme="minorEastAsia" w:hint="eastAsia"/>
                <w:color w:val="000000"/>
                <w:szCs w:val="21"/>
              </w:rPr>
              <w:t>18</w:t>
            </w:r>
          </w:p>
        </w:tc>
        <w:tc>
          <w:tcPr>
            <w:tcW w:w="5926" w:type="dxa"/>
            <w:vAlign w:val="center"/>
          </w:tcPr>
          <w:p w:rsidR="00A149E1" w:rsidRPr="00654C95" w:rsidRDefault="00A149E1" w:rsidP="00344FC7">
            <w:pPr>
              <w:rPr>
                <w:rFonts w:asciiTheme="minorEastAsia" w:hAnsiTheme="minorEastAsia" w:cs="宋体"/>
                <w:color w:val="000000"/>
                <w:szCs w:val="21"/>
              </w:rPr>
            </w:pPr>
            <w:r w:rsidRPr="00654C95">
              <w:rPr>
                <w:rFonts w:asciiTheme="minorEastAsia" w:hAnsiTheme="minorEastAsia" w:hint="eastAsia"/>
                <w:color w:val="000000"/>
                <w:szCs w:val="21"/>
              </w:rPr>
              <w:t>对未经批准更新采伐护路林的处罚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olor w:val="000000"/>
                <w:szCs w:val="21"/>
              </w:rPr>
            </w:pPr>
            <w:r w:rsidRPr="00A412FE">
              <w:rPr>
                <w:rFonts w:asciiTheme="minorEastAsia" w:hAnsiTheme="minorEastAsia" w:hint="eastAsia"/>
                <w:color w:val="000000"/>
                <w:szCs w:val="21"/>
              </w:rPr>
              <w:t>19</w:t>
            </w:r>
          </w:p>
        </w:tc>
        <w:tc>
          <w:tcPr>
            <w:tcW w:w="5926" w:type="dxa"/>
            <w:vAlign w:val="center"/>
          </w:tcPr>
          <w:p w:rsidR="00A149E1" w:rsidRPr="00654C95" w:rsidRDefault="00A149E1" w:rsidP="00344FC7">
            <w:pPr>
              <w:rPr>
                <w:rFonts w:asciiTheme="minorEastAsia" w:hAnsiTheme="minorEastAsia" w:cs="宋体"/>
                <w:color w:val="000000"/>
                <w:szCs w:val="21"/>
              </w:rPr>
            </w:pPr>
            <w:r w:rsidRPr="00654C95">
              <w:rPr>
                <w:rFonts w:asciiTheme="minorEastAsia" w:hAnsiTheme="minorEastAsia" w:hint="eastAsia"/>
                <w:color w:val="000000"/>
                <w:szCs w:val="21"/>
              </w:rPr>
              <w:t>对未经许可利用公路桥梁、公路隧道、涵洞铺设电缆等设施的处罚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olor w:val="000000"/>
                <w:szCs w:val="21"/>
              </w:rPr>
            </w:pPr>
            <w:r w:rsidRPr="00A412FE">
              <w:rPr>
                <w:rFonts w:asciiTheme="minorEastAsia" w:hAnsiTheme="minorEastAsia" w:hint="eastAsia"/>
                <w:color w:val="000000"/>
                <w:szCs w:val="21"/>
              </w:rPr>
              <w:t>20</w:t>
            </w:r>
          </w:p>
        </w:tc>
        <w:tc>
          <w:tcPr>
            <w:tcW w:w="5926" w:type="dxa"/>
            <w:vAlign w:val="center"/>
          </w:tcPr>
          <w:p w:rsidR="00A149E1" w:rsidRPr="00654C95" w:rsidRDefault="00A149E1" w:rsidP="00344FC7">
            <w:pPr>
              <w:rPr>
                <w:rFonts w:asciiTheme="minorEastAsia" w:hAnsiTheme="minorEastAsia" w:cs="宋体"/>
                <w:color w:val="000000"/>
                <w:szCs w:val="21"/>
              </w:rPr>
            </w:pPr>
            <w:r w:rsidRPr="00654C95">
              <w:rPr>
                <w:rFonts w:asciiTheme="minorEastAsia" w:hAnsiTheme="minorEastAsia" w:hint="eastAsia"/>
                <w:color w:val="000000"/>
                <w:szCs w:val="21"/>
              </w:rPr>
              <w:t>对未经许可利用跨越公路的设施悬挂非公路标志的处罚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olor w:val="000000"/>
                <w:szCs w:val="21"/>
              </w:rPr>
            </w:pPr>
            <w:r w:rsidRPr="00A412FE">
              <w:rPr>
                <w:rFonts w:asciiTheme="minorEastAsia" w:hAnsiTheme="minorEastAsia" w:hint="eastAsia"/>
                <w:color w:val="000000"/>
                <w:szCs w:val="21"/>
              </w:rPr>
              <w:t>21</w:t>
            </w:r>
          </w:p>
        </w:tc>
        <w:tc>
          <w:tcPr>
            <w:tcW w:w="5926" w:type="dxa"/>
            <w:vAlign w:val="center"/>
          </w:tcPr>
          <w:p w:rsidR="00A149E1" w:rsidRPr="00654C95" w:rsidRDefault="00A149E1" w:rsidP="00344FC7">
            <w:pPr>
              <w:rPr>
                <w:rFonts w:asciiTheme="minorEastAsia" w:hAnsiTheme="minorEastAsia" w:cs="宋体"/>
                <w:color w:val="000000"/>
                <w:szCs w:val="21"/>
              </w:rPr>
            </w:pPr>
            <w:r w:rsidRPr="00654C95">
              <w:rPr>
                <w:rFonts w:asciiTheme="minorEastAsia" w:hAnsiTheme="minorEastAsia" w:hint="eastAsia"/>
                <w:color w:val="000000"/>
                <w:szCs w:val="21"/>
              </w:rPr>
              <w:t>对租借、转让超限运输车辆通行证的处罚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olor w:val="000000"/>
                <w:szCs w:val="21"/>
              </w:rPr>
            </w:pPr>
            <w:r w:rsidRPr="00A412FE">
              <w:rPr>
                <w:rFonts w:asciiTheme="minorEastAsia" w:hAnsiTheme="minorEastAsia" w:hint="eastAsia"/>
                <w:color w:val="000000"/>
                <w:szCs w:val="21"/>
              </w:rPr>
              <w:t>22</w:t>
            </w:r>
          </w:p>
        </w:tc>
        <w:tc>
          <w:tcPr>
            <w:tcW w:w="5926" w:type="dxa"/>
            <w:vAlign w:val="center"/>
          </w:tcPr>
          <w:p w:rsidR="00A149E1" w:rsidRPr="00654C95" w:rsidRDefault="00A149E1" w:rsidP="00344FC7">
            <w:pPr>
              <w:rPr>
                <w:rFonts w:asciiTheme="minorEastAsia" w:hAnsiTheme="minorEastAsia" w:cs="宋体"/>
                <w:color w:val="000000"/>
                <w:szCs w:val="21"/>
              </w:rPr>
            </w:pPr>
            <w:r w:rsidRPr="00654C95">
              <w:rPr>
                <w:rFonts w:asciiTheme="minorEastAsia" w:hAnsiTheme="minorEastAsia" w:hint="eastAsia"/>
                <w:color w:val="000000"/>
                <w:szCs w:val="21"/>
              </w:rPr>
              <w:t>对使用伪造、变造的超限运输车辆通行证的处罚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olor w:val="000000"/>
                <w:szCs w:val="21"/>
              </w:rPr>
            </w:pPr>
            <w:r w:rsidRPr="00A412FE">
              <w:rPr>
                <w:rFonts w:asciiTheme="minorEastAsia" w:hAnsiTheme="minorEastAsia" w:hint="eastAsia"/>
                <w:color w:val="000000"/>
                <w:szCs w:val="21"/>
              </w:rPr>
              <w:t>23</w:t>
            </w:r>
          </w:p>
        </w:tc>
        <w:tc>
          <w:tcPr>
            <w:tcW w:w="5926" w:type="dxa"/>
            <w:vAlign w:val="center"/>
          </w:tcPr>
          <w:p w:rsidR="00A149E1" w:rsidRPr="00654C95" w:rsidRDefault="00A149E1" w:rsidP="00344FC7">
            <w:pPr>
              <w:rPr>
                <w:rFonts w:asciiTheme="minorEastAsia" w:hAnsiTheme="minorEastAsia" w:cs="宋体"/>
                <w:color w:val="000000"/>
                <w:szCs w:val="21"/>
              </w:rPr>
            </w:pPr>
            <w:r w:rsidRPr="00654C95">
              <w:rPr>
                <w:rFonts w:asciiTheme="minorEastAsia" w:hAnsiTheme="minorEastAsia" w:hint="eastAsia"/>
                <w:color w:val="000000"/>
                <w:szCs w:val="21"/>
              </w:rPr>
              <w:t>对采取故意堵塞固定超限检测站点通行车道、强行通过固定超限检测站点等方式扰乱超限检测秩序的处罚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olor w:val="000000"/>
                <w:szCs w:val="21"/>
              </w:rPr>
            </w:pPr>
            <w:r w:rsidRPr="00A412FE">
              <w:rPr>
                <w:rFonts w:asciiTheme="minorEastAsia" w:hAnsiTheme="minorEastAsia" w:hint="eastAsia"/>
                <w:color w:val="000000"/>
                <w:szCs w:val="21"/>
              </w:rPr>
              <w:t>24</w:t>
            </w:r>
          </w:p>
        </w:tc>
        <w:tc>
          <w:tcPr>
            <w:tcW w:w="5926" w:type="dxa"/>
            <w:vAlign w:val="center"/>
          </w:tcPr>
          <w:p w:rsidR="00A149E1" w:rsidRPr="00654C95" w:rsidRDefault="00A149E1" w:rsidP="00344FC7">
            <w:pPr>
              <w:rPr>
                <w:rFonts w:asciiTheme="minorEastAsia" w:hAnsiTheme="minorEastAsia" w:cs="宋体"/>
                <w:color w:val="000000"/>
                <w:szCs w:val="21"/>
              </w:rPr>
            </w:pPr>
            <w:r w:rsidRPr="00654C95">
              <w:rPr>
                <w:rFonts w:asciiTheme="minorEastAsia" w:hAnsiTheme="minorEastAsia" w:hint="eastAsia"/>
                <w:color w:val="000000"/>
                <w:szCs w:val="21"/>
              </w:rPr>
              <w:t>对采取短途驳载等方式逃避超限检测的处罚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olor w:val="000000"/>
                <w:szCs w:val="21"/>
              </w:rPr>
            </w:pPr>
            <w:r w:rsidRPr="00A412FE">
              <w:rPr>
                <w:rFonts w:asciiTheme="minorEastAsia" w:hAnsiTheme="minorEastAsia" w:hint="eastAsia"/>
                <w:color w:val="000000"/>
                <w:szCs w:val="21"/>
              </w:rPr>
              <w:t>25</w:t>
            </w:r>
          </w:p>
        </w:tc>
        <w:tc>
          <w:tcPr>
            <w:tcW w:w="5926" w:type="dxa"/>
            <w:vAlign w:val="center"/>
          </w:tcPr>
          <w:p w:rsidR="00A149E1" w:rsidRPr="00654C95" w:rsidRDefault="00A149E1" w:rsidP="00344FC7">
            <w:pPr>
              <w:rPr>
                <w:rFonts w:asciiTheme="minorEastAsia" w:hAnsiTheme="minorEastAsia" w:cs="宋体"/>
                <w:color w:val="000000"/>
                <w:szCs w:val="21"/>
              </w:rPr>
            </w:pPr>
            <w:r w:rsidRPr="00654C95">
              <w:rPr>
                <w:rFonts w:asciiTheme="minorEastAsia" w:hAnsiTheme="minorEastAsia" w:hint="eastAsia"/>
                <w:color w:val="000000"/>
                <w:szCs w:val="21"/>
              </w:rPr>
              <w:t>对车辆装载物触地拖行、掉落、遗洒或者飘散，造成公路路面损坏、污染的处罚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olor w:val="000000"/>
                <w:szCs w:val="21"/>
              </w:rPr>
            </w:pPr>
            <w:r w:rsidRPr="00A412FE">
              <w:rPr>
                <w:rFonts w:asciiTheme="minorEastAsia" w:hAnsiTheme="minorEastAsia" w:hint="eastAsia"/>
                <w:color w:val="000000"/>
                <w:szCs w:val="21"/>
              </w:rPr>
              <w:t>26</w:t>
            </w:r>
          </w:p>
        </w:tc>
        <w:tc>
          <w:tcPr>
            <w:tcW w:w="5926" w:type="dxa"/>
            <w:vAlign w:val="center"/>
          </w:tcPr>
          <w:p w:rsidR="00A149E1" w:rsidRPr="00654C95" w:rsidRDefault="00A149E1" w:rsidP="00344FC7">
            <w:pPr>
              <w:rPr>
                <w:rFonts w:asciiTheme="minorEastAsia" w:hAnsiTheme="minorEastAsia" w:cs="宋体"/>
                <w:szCs w:val="21"/>
              </w:rPr>
            </w:pPr>
            <w:r w:rsidRPr="00654C95">
              <w:rPr>
                <w:rFonts w:asciiTheme="minorEastAsia" w:hAnsiTheme="minorEastAsia" w:hint="eastAsia"/>
                <w:szCs w:val="21"/>
              </w:rPr>
              <w:t>对公路养护作业单位未按照国务院交通运输主管部门规定的技术规范和操作规程进行公路养护作业的处罚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olor w:val="000000"/>
                <w:szCs w:val="21"/>
              </w:rPr>
            </w:pPr>
            <w:r w:rsidRPr="00A412FE">
              <w:rPr>
                <w:rFonts w:asciiTheme="minorEastAsia" w:hAnsiTheme="minorEastAsia" w:hint="eastAsia"/>
                <w:color w:val="000000"/>
                <w:szCs w:val="21"/>
              </w:rPr>
              <w:t>27</w:t>
            </w:r>
          </w:p>
        </w:tc>
        <w:tc>
          <w:tcPr>
            <w:tcW w:w="5926" w:type="dxa"/>
            <w:vAlign w:val="center"/>
          </w:tcPr>
          <w:p w:rsidR="00A149E1" w:rsidRPr="00654C95" w:rsidRDefault="00A149E1" w:rsidP="00344FC7">
            <w:pPr>
              <w:rPr>
                <w:rFonts w:asciiTheme="minorEastAsia" w:hAnsiTheme="minorEastAsia" w:cs="宋体"/>
                <w:szCs w:val="21"/>
              </w:rPr>
            </w:pPr>
            <w:r w:rsidRPr="00654C95">
              <w:rPr>
                <w:rFonts w:asciiTheme="minorEastAsia" w:hAnsiTheme="minorEastAsia" w:hint="eastAsia"/>
                <w:szCs w:val="21"/>
              </w:rPr>
              <w:t>对承运人持有效《通行证》未悬挂明显标志，未按公路管理机构核定的时间、路线和时速行驶公路的处罚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olor w:val="000000"/>
                <w:szCs w:val="21"/>
              </w:rPr>
            </w:pPr>
            <w:r w:rsidRPr="00A412FE">
              <w:rPr>
                <w:rFonts w:asciiTheme="minorEastAsia" w:hAnsiTheme="minorEastAsia" w:hint="eastAsia"/>
                <w:color w:val="000000"/>
                <w:szCs w:val="21"/>
              </w:rPr>
              <w:t>28</w:t>
            </w:r>
          </w:p>
        </w:tc>
        <w:tc>
          <w:tcPr>
            <w:tcW w:w="5926" w:type="dxa"/>
            <w:vAlign w:val="center"/>
          </w:tcPr>
          <w:p w:rsidR="00A149E1" w:rsidRPr="00654C95" w:rsidRDefault="00A149E1" w:rsidP="00344FC7">
            <w:pPr>
              <w:rPr>
                <w:rFonts w:asciiTheme="minorEastAsia" w:hAnsiTheme="minorEastAsia" w:cs="宋体"/>
                <w:color w:val="000000"/>
                <w:szCs w:val="21"/>
              </w:rPr>
            </w:pPr>
            <w:r w:rsidRPr="00654C95">
              <w:rPr>
                <w:rFonts w:asciiTheme="minorEastAsia" w:hAnsiTheme="minorEastAsia" w:hint="eastAsia"/>
                <w:color w:val="000000"/>
                <w:szCs w:val="21"/>
              </w:rPr>
              <w:t>对超限运输车辆的型号及运载的物品与签发的《通行证》所要求的规格不一致的处罚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olor w:val="000000"/>
                <w:szCs w:val="21"/>
              </w:rPr>
            </w:pPr>
            <w:r w:rsidRPr="00A412FE">
              <w:rPr>
                <w:rFonts w:asciiTheme="minorEastAsia" w:hAnsiTheme="minorEastAsia" w:hint="eastAsia"/>
                <w:color w:val="000000"/>
                <w:szCs w:val="21"/>
              </w:rPr>
              <w:t>29</w:t>
            </w:r>
          </w:p>
        </w:tc>
        <w:tc>
          <w:tcPr>
            <w:tcW w:w="5926" w:type="dxa"/>
            <w:vAlign w:val="center"/>
          </w:tcPr>
          <w:p w:rsidR="00A149E1" w:rsidRPr="00654C95" w:rsidRDefault="00A149E1" w:rsidP="00344FC7">
            <w:pPr>
              <w:rPr>
                <w:rFonts w:asciiTheme="minorEastAsia" w:hAnsiTheme="minorEastAsia" w:cs="宋体"/>
                <w:szCs w:val="21"/>
              </w:rPr>
            </w:pPr>
            <w:r w:rsidRPr="00654C95">
              <w:rPr>
                <w:rFonts w:asciiTheme="minorEastAsia" w:hAnsiTheme="minorEastAsia" w:hint="eastAsia"/>
                <w:szCs w:val="21"/>
              </w:rPr>
              <w:t>对未按规定缴纳车辆通行费，强行通过或故意堵塞收费车道，影响收费公路畅通的处罚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olor w:val="000000"/>
                <w:szCs w:val="21"/>
              </w:rPr>
            </w:pPr>
            <w:r w:rsidRPr="00A412FE">
              <w:rPr>
                <w:rFonts w:asciiTheme="minorEastAsia" w:hAnsiTheme="minorEastAsia" w:hint="eastAsia"/>
                <w:color w:val="000000"/>
                <w:szCs w:val="21"/>
              </w:rPr>
              <w:t>30</w:t>
            </w:r>
          </w:p>
        </w:tc>
        <w:tc>
          <w:tcPr>
            <w:tcW w:w="5926" w:type="dxa"/>
            <w:vAlign w:val="center"/>
          </w:tcPr>
          <w:p w:rsidR="00A149E1" w:rsidRPr="00654C95" w:rsidRDefault="00A149E1" w:rsidP="00344FC7">
            <w:pPr>
              <w:rPr>
                <w:rFonts w:asciiTheme="minorEastAsia" w:hAnsiTheme="minorEastAsia" w:cs="宋体"/>
                <w:color w:val="000000"/>
                <w:szCs w:val="21"/>
              </w:rPr>
            </w:pPr>
            <w:r w:rsidRPr="00654C95">
              <w:rPr>
                <w:rFonts w:asciiTheme="minorEastAsia" w:hAnsiTheme="minorEastAsia" w:hint="eastAsia"/>
                <w:color w:val="000000"/>
                <w:szCs w:val="21"/>
              </w:rPr>
              <w:t>对未取得道路运输经营许可证，擅自从事道路旅客运输经营的处罚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olor w:val="000000"/>
                <w:szCs w:val="21"/>
              </w:rPr>
            </w:pPr>
            <w:r w:rsidRPr="00A412FE">
              <w:rPr>
                <w:rFonts w:asciiTheme="minorEastAsia" w:hAnsiTheme="minorEastAsia" w:hint="eastAsia"/>
                <w:color w:val="000000"/>
                <w:szCs w:val="21"/>
              </w:rPr>
              <w:t>31</w:t>
            </w:r>
          </w:p>
        </w:tc>
        <w:tc>
          <w:tcPr>
            <w:tcW w:w="5926" w:type="dxa"/>
            <w:vAlign w:val="center"/>
          </w:tcPr>
          <w:p w:rsidR="00A149E1" w:rsidRPr="00654C95" w:rsidRDefault="00A149E1" w:rsidP="00344FC7">
            <w:pPr>
              <w:rPr>
                <w:rFonts w:asciiTheme="minorEastAsia" w:hAnsiTheme="minorEastAsia" w:cs="宋体"/>
                <w:color w:val="000000"/>
                <w:szCs w:val="21"/>
              </w:rPr>
            </w:pPr>
            <w:r w:rsidRPr="00654C95">
              <w:rPr>
                <w:rFonts w:asciiTheme="minorEastAsia" w:hAnsiTheme="minorEastAsia" w:hint="eastAsia"/>
                <w:color w:val="000000"/>
                <w:szCs w:val="21"/>
              </w:rPr>
              <w:t>对未取得道路客运班线经营许可,擅自从事班车客运经营的处罚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olor w:val="000000"/>
                <w:szCs w:val="21"/>
              </w:rPr>
            </w:pPr>
            <w:r w:rsidRPr="00A412FE">
              <w:rPr>
                <w:rFonts w:asciiTheme="minorEastAsia" w:hAnsiTheme="minorEastAsia" w:hint="eastAsia"/>
                <w:color w:val="000000"/>
                <w:szCs w:val="21"/>
              </w:rPr>
              <w:t>32</w:t>
            </w:r>
          </w:p>
        </w:tc>
        <w:tc>
          <w:tcPr>
            <w:tcW w:w="5926" w:type="dxa"/>
            <w:vAlign w:val="center"/>
          </w:tcPr>
          <w:p w:rsidR="00A149E1" w:rsidRPr="00654C95" w:rsidRDefault="00A149E1" w:rsidP="00344FC7">
            <w:pPr>
              <w:rPr>
                <w:rFonts w:asciiTheme="minorEastAsia" w:hAnsiTheme="minorEastAsia" w:cs="宋体"/>
                <w:color w:val="000000"/>
                <w:szCs w:val="21"/>
              </w:rPr>
            </w:pPr>
            <w:r w:rsidRPr="00654C95">
              <w:rPr>
                <w:rFonts w:asciiTheme="minorEastAsia" w:hAnsiTheme="minorEastAsia" w:hint="eastAsia"/>
                <w:color w:val="000000"/>
                <w:szCs w:val="21"/>
              </w:rPr>
              <w:t>对客运经营者超越许可事项，从事道路客运经营的处罚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olor w:val="000000"/>
                <w:szCs w:val="21"/>
              </w:rPr>
            </w:pPr>
            <w:r w:rsidRPr="00A412FE">
              <w:rPr>
                <w:rFonts w:asciiTheme="minorEastAsia" w:hAnsiTheme="minorEastAsia" w:hint="eastAsia"/>
                <w:color w:val="000000"/>
                <w:szCs w:val="21"/>
              </w:rPr>
              <w:t>33</w:t>
            </w:r>
          </w:p>
        </w:tc>
        <w:tc>
          <w:tcPr>
            <w:tcW w:w="5926" w:type="dxa"/>
            <w:vAlign w:val="center"/>
          </w:tcPr>
          <w:p w:rsidR="00A149E1" w:rsidRPr="00654C95" w:rsidRDefault="00A149E1" w:rsidP="00344FC7">
            <w:pPr>
              <w:rPr>
                <w:rFonts w:asciiTheme="minorEastAsia" w:hAnsiTheme="minorEastAsia" w:cs="宋体"/>
                <w:color w:val="000000"/>
                <w:szCs w:val="21"/>
              </w:rPr>
            </w:pPr>
            <w:r w:rsidRPr="00654C95">
              <w:rPr>
                <w:rFonts w:asciiTheme="minorEastAsia" w:hAnsiTheme="minorEastAsia" w:hint="eastAsia"/>
                <w:color w:val="000000"/>
                <w:szCs w:val="21"/>
              </w:rPr>
              <w:t>对客运经营者使用失效、伪造、变造、被注销等无效道路客运</w:t>
            </w:r>
            <w:r w:rsidRPr="00654C95">
              <w:rPr>
                <w:rFonts w:asciiTheme="minorEastAsia" w:hAnsiTheme="minorEastAsia" w:hint="eastAsia"/>
                <w:color w:val="000000"/>
                <w:szCs w:val="21"/>
              </w:rPr>
              <w:lastRenderedPageBreak/>
              <w:t>许可证件从事道路客运经营的处罚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olor w:val="000000"/>
                <w:szCs w:val="21"/>
              </w:rPr>
            </w:pPr>
            <w:r w:rsidRPr="00A412FE">
              <w:rPr>
                <w:rFonts w:asciiTheme="minorEastAsia" w:hAnsiTheme="minorEastAsia" w:hint="eastAsia"/>
                <w:color w:val="000000"/>
                <w:szCs w:val="21"/>
              </w:rPr>
              <w:t>34</w:t>
            </w:r>
          </w:p>
        </w:tc>
        <w:tc>
          <w:tcPr>
            <w:tcW w:w="5926" w:type="dxa"/>
            <w:vAlign w:val="center"/>
          </w:tcPr>
          <w:p w:rsidR="00A149E1" w:rsidRPr="00654C95" w:rsidRDefault="00A149E1" w:rsidP="00344FC7">
            <w:pPr>
              <w:rPr>
                <w:rFonts w:asciiTheme="minorEastAsia" w:hAnsiTheme="minorEastAsia" w:cs="宋体"/>
                <w:color w:val="000000"/>
                <w:szCs w:val="21"/>
              </w:rPr>
            </w:pPr>
            <w:r w:rsidRPr="00654C95">
              <w:rPr>
                <w:rFonts w:asciiTheme="minorEastAsia" w:hAnsiTheme="minorEastAsia" w:hint="eastAsia"/>
                <w:color w:val="000000"/>
                <w:szCs w:val="21"/>
              </w:rPr>
              <w:t>对客运经营者非法转让、出租道路运输许可证件的处罚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olor w:val="000000"/>
                <w:szCs w:val="21"/>
              </w:rPr>
            </w:pPr>
            <w:r w:rsidRPr="00A412FE">
              <w:rPr>
                <w:rFonts w:asciiTheme="minorEastAsia" w:hAnsiTheme="minorEastAsia" w:hint="eastAsia"/>
                <w:color w:val="000000"/>
                <w:szCs w:val="21"/>
              </w:rPr>
              <w:t>35</w:t>
            </w:r>
          </w:p>
        </w:tc>
        <w:tc>
          <w:tcPr>
            <w:tcW w:w="5926" w:type="dxa"/>
            <w:vAlign w:val="center"/>
          </w:tcPr>
          <w:p w:rsidR="00A149E1" w:rsidRPr="00654C95" w:rsidRDefault="00A149E1" w:rsidP="00344FC7">
            <w:pPr>
              <w:rPr>
                <w:rFonts w:asciiTheme="minorEastAsia" w:hAnsiTheme="minorEastAsia" w:cs="宋体"/>
                <w:color w:val="000000"/>
                <w:szCs w:val="21"/>
              </w:rPr>
            </w:pPr>
            <w:r w:rsidRPr="00654C95">
              <w:rPr>
                <w:rFonts w:asciiTheme="minorEastAsia" w:hAnsiTheme="minorEastAsia" w:hint="eastAsia"/>
                <w:color w:val="000000"/>
                <w:szCs w:val="21"/>
              </w:rPr>
              <w:t>对取得客运经营许可的客运经营者使用无《道路运输证》车辆参加客运经营的处罚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olor w:val="000000"/>
                <w:szCs w:val="21"/>
              </w:rPr>
            </w:pPr>
            <w:r w:rsidRPr="00A412FE">
              <w:rPr>
                <w:rFonts w:asciiTheme="minorEastAsia" w:hAnsiTheme="minorEastAsia" w:hint="eastAsia"/>
                <w:color w:val="000000"/>
                <w:szCs w:val="21"/>
              </w:rPr>
              <w:t>36</w:t>
            </w:r>
          </w:p>
        </w:tc>
        <w:tc>
          <w:tcPr>
            <w:tcW w:w="5926" w:type="dxa"/>
            <w:vAlign w:val="center"/>
          </w:tcPr>
          <w:p w:rsidR="00A149E1" w:rsidRPr="00654C95" w:rsidRDefault="00A149E1" w:rsidP="00344FC7">
            <w:pPr>
              <w:rPr>
                <w:rFonts w:asciiTheme="minorEastAsia" w:hAnsiTheme="minorEastAsia" w:cs="宋体"/>
                <w:color w:val="000000"/>
                <w:szCs w:val="21"/>
              </w:rPr>
            </w:pPr>
            <w:r w:rsidRPr="00654C95">
              <w:rPr>
                <w:rFonts w:asciiTheme="minorEastAsia" w:hAnsiTheme="minorEastAsia" w:hint="eastAsia"/>
                <w:color w:val="000000"/>
                <w:szCs w:val="21"/>
              </w:rPr>
              <w:t>对客运经营者未为旅客投保承运人责任险、未按最低保额投保或者投保的承运人责任险已过期，未继续投保的处罚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olor w:val="000000"/>
                <w:szCs w:val="21"/>
              </w:rPr>
            </w:pPr>
            <w:r w:rsidRPr="00A412FE">
              <w:rPr>
                <w:rFonts w:asciiTheme="minorEastAsia" w:hAnsiTheme="minorEastAsia" w:hint="eastAsia"/>
                <w:color w:val="000000"/>
                <w:szCs w:val="21"/>
              </w:rPr>
              <w:t>37</w:t>
            </w:r>
          </w:p>
        </w:tc>
        <w:tc>
          <w:tcPr>
            <w:tcW w:w="5926" w:type="dxa"/>
            <w:vAlign w:val="center"/>
          </w:tcPr>
          <w:p w:rsidR="00A149E1" w:rsidRPr="00654C95" w:rsidRDefault="00A149E1" w:rsidP="00344FC7">
            <w:pPr>
              <w:rPr>
                <w:rFonts w:asciiTheme="minorEastAsia" w:hAnsiTheme="minorEastAsia" w:cs="宋体"/>
                <w:color w:val="000000"/>
                <w:szCs w:val="21"/>
              </w:rPr>
            </w:pPr>
            <w:r w:rsidRPr="00654C95">
              <w:rPr>
                <w:rFonts w:asciiTheme="minorEastAsia" w:hAnsiTheme="minorEastAsia" w:hint="eastAsia"/>
                <w:color w:val="000000"/>
                <w:szCs w:val="21"/>
              </w:rPr>
              <w:t>对客运经营者不按批准的客运站点停靠或者不按规定的线路、公布的班次行驶的处罚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olor w:val="000000"/>
                <w:szCs w:val="21"/>
              </w:rPr>
            </w:pPr>
            <w:r w:rsidRPr="00A412FE">
              <w:rPr>
                <w:rFonts w:asciiTheme="minorEastAsia" w:hAnsiTheme="minorEastAsia" w:hint="eastAsia"/>
                <w:color w:val="000000"/>
                <w:szCs w:val="21"/>
              </w:rPr>
              <w:t>38</w:t>
            </w:r>
          </w:p>
        </w:tc>
        <w:tc>
          <w:tcPr>
            <w:tcW w:w="5926" w:type="dxa"/>
            <w:vAlign w:val="center"/>
          </w:tcPr>
          <w:p w:rsidR="00A149E1" w:rsidRPr="00654C95" w:rsidRDefault="00A149E1" w:rsidP="00344FC7">
            <w:pPr>
              <w:rPr>
                <w:rFonts w:asciiTheme="minorEastAsia" w:hAnsiTheme="minorEastAsia" w:cs="宋体"/>
                <w:color w:val="000000"/>
                <w:szCs w:val="21"/>
              </w:rPr>
            </w:pPr>
            <w:r w:rsidRPr="00654C95">
              <w:rPr>
                <w:rFonts w:asciiTheme="minorEastAsia" w:hAnsiTheme="minorEastAsia" w:hint="eastAsia"/>
                <w:color w:val="000000"/>
                <w:szCs w:val="21"/>
              </w:rPr>
              <w:t>对客运经营者强行招揽旅客的处罚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olor w:val="000000"/>
                <w:szCs w:val="21"/>
              </w:rPr>
            </w:pPr>
            <w:r w:rsidRPr="00A412FE">
              <w:rPr>
                <w:rFonts w:asciiTheme="minorEastAsia" w:hAnsiTheme="minorEastAsia" w:hint="eastAsia"/>
                <w:color w:val="000000"/>
                <w:szCs w:val="21"/>
              </w:rPr>
              <w:t>39</w:t>
            </w:r>
          </w:p>
        </w:tc>
        <w:tc>
          <w:tcPr>
            <w:tcW w:w="5926" w:type="dxa"/>
            <w:vAlign w:val="center"/>
          </w:tcPr>
          <w:p w:rsidR="00A149E1" w:rsidRPr="00654C95" w:rsidRDefault="00A149E1" w:rsidP="00344FC7">
            <w:pPr>
              <w:rPr>
                <w:rFonts w:asciiTheme="minorEastAsia" w:hAnsiTheme="minorEastAsia" w:cs="宋体"/>
                <w:color w:val="000000"/>
                <w:szCs w:val="21"/>
              </w:rPr>
            </w:pPr>
            <w:r w:rsidRPr="00654C95">
              <w:rPr>
                <w:rFonts w:asciiTheme="minorEastAsia" w:hAnsiTheme="minorEastAsia" w:hint="eastAsia"/>
                <w:color w:val="000000"/>
                <w:szCs w:val="21"/>
              </w:rPr>
              <w:t>对客运经营者旅客运输途中擅自变更运输车辆或者将旅客移交他人运输的处罚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olor w:val="000000"/>
                <w:szCs w:val="21"/>
              </w:rPr>
            </w:pPr>
            <w:r w:rsidRPr="00A412FE">
              <w:rPr>
                <w:rFonts w:asciiTheme="minorEastAsia" w:hAnsiTheme="minorEastAsia" w:hint="eastAsia"/>
                <w:color w:val="000000"/>
                <w:szCs w:val="21"/>
              </w:rPr>
              <w:t>40</w:t>
            </w:r>
          </w:p>
        </w:tc>
        <w:tc>
          <w:tcPr>
            <w:tcW w:w="5926" w:type="dxa"/>
            <w:vAlign w:val="center"/>
          </w:tcPr>
          <w:p w:rsidR="00A149E1" w:rsidRPr="00654C95" w:rsidRDefault="00A149E1" w:rsidP="00344FC7">
            <w:pPr>
              <w:rPr>
                <w:rFonts w:asciiTheme="minorEastAsia" w:hAnsiTheme="minorEastAsia" w:cs="宋体"/>
                <w:color w:val="000000"/>
                <w:szCs w:val="21"/>
              </w:rPr>
            </w:pPr>
            <w:r w:rsidRPr="00654C95">
              <w:rPr>
                <w:rFonts w:asciiTheme="minorEastAsia" w:hAnsiTheme="minorEastAsia" w:hint="eastAsia"/>
                <w:color w:val="000000"/>
                <w:szCs w:val="21"/>
              </w:rPr>
              <w:t>对客运经营者未报告原许可机关，擅自终止客运经营的处罚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olor w:val="000000"/>
                <w:szCs w:val="21"/>
              </w:rPr>
            </w:pPr>
            <w:r w:rsidRPr="00A412FE">
              <w:rPr>
                <w:rFonts w:asciiTheme="minorEastAsia" w:hAnsiTheme="minorEastAsia" w:hint="eastAsia"/>
                <w:color w:val="000000"/>
                <w:szCs w:val="21"/>
              </w:rPr>
              <w:t>41</w:t>
            </w:r>
          </w:p>
        </w:tc>
        <w:tc>
          <w:tcPr>
            <w:tcW w:w="5926" w:type="dxa"/>
            <w:vAlign w:val="center"/>
          </w:tcPr>
          <w:p w:rsidR="00A149E1" w:rsidRPr="00654C95" w:rsidRDefault="00A149E1" w:rsidP="00344FC7">
            <w:pPr>
              <w:rPr>
                <w:rFonts w:asciiTheme="minorEastAsia" w:hAnsiTheme="minorEastAsia" w:cs="宋体"/>
                <w:color w:val="000000"/>
                <w:szCs w:val="21"/>
              </w:rPr>
            </w:pPr>
            <w:r w:rsidRPr="00654C95">
              <w:rPr>
                <w:rFonts w:asciiTheme="minorEastAsia" w:hAnsiTheme="minorEastAsia" w:hint="eastAsia"/>
                <w:color w:val="000000"/>
                <w:szCs w:val="21"/>
              </w:rPr>
              <w:t>对加班车、顶班车、接驳车无正当理由不按原正班车的线路、站点、班次行驶的处罚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olor w:val="000000"/>
                <w:szCs w:val="21"/>
              </w:rPr>
            </w:pPr>
            <w:r w:rsidRPr="00A412FE">
              <w:rPr>
                <w:rFonts w:asciiTheme="minorEastAsia" w:hAnsiTheme="minorEastAsia" w:hint="eastAsia"/>
                <w:color w:val="000000"/>
                <w:szCs w:val="21"/>
              </w:rPr>
              <w:t>42</w:t>
            </w:r>
          </w:p>
        </w:tc>
        <w:tc>
          <w:tcPr>
            <w:tcW w:w="5926" w:type="dxa"/>
            <w:vAlign w:val="center"/>
          </w:tcPr>
          <w:p w:rsidR="00A149E1" w:rsidRPr="00654C95" w:rsidRDefault="00A149E1" w:rsidP="00344FC7">
            <w:pPr>
              <w:rPr>
                <w:rFonts w:asciiTheme="minorEastAsia" w:hAnsiTheme="minorEastAsia" w:cs="宋体"/>
                <w:color w:val="000000"/>
                <w:szCs w:val="21"/>
              </w:rPr>
            </w:pPr>
            <w:r w:rsidRPr="00654C95">
              <w:rPr>
                <w:rFonts w:asciiTheme="minorEastAsia" w:hAnsiTheme="minorEastAsia" w:hint="eastAsia"/>
                <w:color w:val="000000"/>
                <w:szCs w:val="21"/>
              </w:rPr>
              <w:t>对客运包车不按约定的起始地、目的地和线路行驶的处罚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olor w:val="000000"/>
                <w:szCs w:val="21"/>
              </w:rPr>
            </w:pPr>
            <w:r w:rsidRPr="00A412FE">
              <w:rPr>
                <w:rFonts w:asciiTheme="minorEastAsia" w:hAnsiTheme="minorEastAsia" w:hint="eastAsia"/>
                <w:color w:val="000000"/>
                <w:szCs w:val="21"/>
              </w:rPr>
              <w:t>43</w:t>
            </w:r>
          </w:p>
        </w:tc>
        <w:tc>
          <w:tcPr>
            <w:tcW w:w="5926" w:type="dxa"/>
            <w:vAlign w:val="center"/>
          </w:tcPr>
          <w:p w:rsidR="00A149E1" w:rsidRPr="00654C95" w:rsidRDefault="00A149E1" w:rsidP="00344FC7">
            <w:pPr>
              <w:rPr>
                <w:rFonts w:asciiTheme="minorEastAsia" w:hAnsiTheme="minorEastAsia" w:cs="宋体"/>
                <w:color w:val="000000"/>
                <w:szCs w:val="21"/>
              </w:rPr>
            </w:pPr>
            <w:r w:rsidRPr="00654C95">
              <w:rPr>
                <w:rFonts w:asciiTheme="minorEastAsia" w:hAnsiTheme="minorEastAsia" w:hint="eastAsia"/>
                <w:color w:val="000000"/>
                <w:szCs w:val="21"/>
              </w:rPr>
              <w:t>对客运经营者以欺骗、暴力等手段招揽旅客的处罚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olor w:val="000000"/>
                <w:szCs w:val="21"/>
              </w:rPr>
            </w:pPr>
            <w:r w:rsidRPr="00A412FE">
              <w:rPr>
                <w:rFonts w:asciiTheme="minorEastAsia" w:hAnsiTheme="minorEastAsia" w:hint="eastAsia"/>
                <w:color w:val="000000"/>
                <w:szCs w:val="21"/>
              </w:rPr>
              <w:t>44</w:t>
            </w:r>
          </w:p>
        </w:tc>
        <w:tc>
          <w:tcPr>
            <w:tcW w:w="5926" w:type="dxa"/>
            <w:vAlign w:val="center"/>
          </w:tcPr>
          <w:p w:rsidR="00A149E1" w:rsidRPr="00654C95" w:rsidRDefault="00A149E1" w:rsidP="00344FC7">
            <w:pPr>
              <w:rPr>
                <w:rFonts w:asciiTheme="minorEastAsia" w:hAnsiTheme="minorEastAsia" w:cs="宋体"/>
                <w:color w:val="000000"/>
                <w:szCs w:val="21"/>
              </w:rPr>
            </w:pPr>
            <w:r w:rsidRPr="00654C95">
              <w:rPr>
                <w:rFonts w:asciiTheme="minorEastAsia" w:hAnsiTheme="minorEastAsia" w:hint="eastAsia"/>
                <w:color w:val="000000"/>
                <w:szCs w:val="21"/>
              </w:rPr>
              <w:t>对客运经营者坑骗旅客、非法拒载、站外揽客、途中甩客、擅自加价、恶意压价、堵站罢运的处罚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olor w:val="000000"/>
                <w:szCs w:val="21"/>
              </w:rPr>
            </w:pPr>
            <w:r w:rsidRPr="00A412FE">
              <w:rPr>
                <w:rFonts w:asciiTheme="minorEastAsia" w:hAnsiTheme="minorEastAsia" w:hint="eastAsia"/>
                <w:color w:val="000000"/>
                <w:szCs w:val="21"/>
              </w:rPr>
              <w:t>45</w:t>
            </w:r>
          </w:p>
        </w:tc>
        <w:tc>
          <w:tcPr>
            <w:tcW w:w="5926" w:type="dxa"/>
            <w:vAlign w:val="center"/>
          </w:tcPr>
          <w:p w:rsidR="00A149E1" w:rsidRPr="00654C95" w:rsidRDefault="00A149E1" w:rsidP="00344FC7">
            <w:pPr>
              <w:rPr>
                <w:rFonts w:asciiTheme="minorEastAsia" w:hAnsiTheme="minorEastAsia" w:cs="宋体"/>
                <w:color w:val="000000"/>
                <w:szCs w:val="21"/>
              </w:rPr>
            </w:pPr>
            <w:r w:rsidRPr="00654C95">
              <w:rPr>
                <w:rFonts w:asciiTheme="minorEastAsia" w:hAnsiTheme="minorEastAsia" w:hint="eastAsia"/>
                <w:color w:val="000000"/>
                <w:szCs w:val="21"/>
              </w:rPr>
              <w:t>对道路运输经营者未按照规定向道路运输管理机构报送相关统计资料的处罚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olor w:val="000000"/>
                <w:szCs w:val="21"/>
              </w:rPr>
            </w:pPr>
            <w:r w:rsidRPr="00A412FE">
              <w:rPr>
                <w:rFonts w:asciiTheme="minorEastAsia" w:hAnsiTheme="minorEastAsia" w:hint="eastAsia"/>
                <w:color w:val="000000"/>
                <w:szCs w:val="21"/>
              </w:rPr>
              <w:t>46</w:t>
            </w:r>
          </w:p>
        </w:tc>
        <w:tc>
          <w:tcPr>
            <w:tcW w:w="5926" w:type="dxa"/>
            <w:vAlign w:val="center"/>
          </w:tcPr>
          <w:p w:rsidR="00A149E1" w:rsidRPr="00654C95" w:rsidRDefault="00A149E1" w:rsidP="00344FC7">
            <w:pPr>
              <w:rPr>
                <w:rFonts w:asciiTheme="minorEastAsia" w:hAnsiTheme="minorEastAsia" w:cs="宋体"/>
                <w:color w:val="000000"/>
                <w:szCs w:val="21"/>
              </w:rPr>
            </w:pPr>
            <w:r w:rsidRPr="00654C95">
              <w:rPr>
                <w:rFonts w:asciiTheme="minorEastAsia" w:hAnsiTheme="minorEastAsia" w:hint="eastAsia"/>
                <w:color w:val="000000"/>
                <w:szCs w:val="21"/>
              </w:rPr>
              <w:t>对客运经营者、货运经营者不按照规定维护、检测运输车辆的处罚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olor w:val="000000"/>
                <w:szCs w:val="21"/>
              </w:rPr>
            </w:pPr>
            <w:r w:rsidRPr="00A412FE">
              <w:rPr>
                <w:rFonts w:asciiTheme="minorEastAsia" w:hAnsiTheme="minorEastAsia" w:hint="eastAsia"/>
                <w:color w:val="000000"/>
                <w:szCs w:val="21"/>
              </w:rPr>
              <w:t>47</w:t>
            </w:r>
          </w:p>
        </w:tc>
        <w:tc>
          <w:tcPr>
            <w:tcW w:w="5926" w:type="dxa"/>
            <w:vAlign w:val="center"/>
          </w:tcPr>
          <w:p w:rsidR="00A149E1" w:rsidRPr="00654C95" w:rsidRDefault="00A149E1" w:rsidP="00344FC7">
            <w:pPr>
              <w:rPr>
                <w:rFonts w:asciiTheme="minorEastAsia" w:hAnsiTheme="minorEastAsia" w:cs="宋体"/>
                <w:color w:val="000000"/>
                <w:szCs w:val="21"/>
              </w:rPr>
            </w:pPr>
            <w:r w:rsidRPr="00654C95">
              <w:rPr>
                <w:rFonts w:asciiTheme="minorEastAsia" w:hAnsiTheme="minorEastAsia" w:hint="eastAsia"/>
                <w:color w:val="000000"/>
                <w:szCs w:val="21"/>
              </w:rPr>
              <w:t>对客运经营者、货运经营者擅自改装已取得道路运输证的车辆的处罚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olor w:val="000000"/>
                <w:szCs w:val="21"/>
              </w:rPr>
            </w:pPr>
            <w:r w:rsidRPr="00A412FE">
              <w:rPr>
                <w:rFonts w:asciiTheme="minorEastAsia" w:hAnsiTheme="minorEastAsia" w:hint="eastAsia"/>
                <w:color w:val="000000"/>
                <w:szCs w:val="21"/>
              </w:rPr>
              <w:t>48</w:t>
            </w:r>
          </w:p>
        </w:tc>
        <w:tc>
          <w:tcPr>
            <w:tcW w:w="5926" w:type="dxa"/>
            <w:vAlign w:val="center"/>
          </w:tcPr>
          <w:p w:rsidR="00A149E1" w:rsidRPr="00654C95" w:rsidRDefault="00A149E1" w:rsidP="00344FC7">
            <w:pPr>
              <w:rPr>
                <w:rFonts w:asciiTheme="minorEastAsia" w:hAnsiTheme="minorEastAsia" w:cs="宋体"/>
                <w:color w:val="000000"/>
                <w:szCs w:val="21"/>
              </w:rPr>
            </w:pPr>
            <w:r w:rsidRPr="00654C95">
              <w:rPr>
                <w:rFonts w:asciiTheme="minorEastAsia" w:hAnsiTheme="minorEastAsia" w:hint="eastAsia"/>
                <w:color w:val="000000"/>
                <w:szCs w:val="21"/>
              </w:rPr>
              <w:t>对客运车辆日运行里程超过400公里（高速公路直达客运超过600公里）未配备两名以上驾驶员的处罚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olor w:val="000000"/>
                <w:szCs w:val="21"/>
              </w:rPr>
            </w:pPr>
            <w:r w:rsidRPr="00A412FE">
              <w:rPr>
                <w:rFonts w:asciiTheme="minorEastAsia" w:hAnsiTheme="minorEastAsia" w:hint="eastAsia"/>
                <w:color w:val="000000"/>
                <w:szCs w:val="21"/>
              </w:rPr>
              <w:t>49</w:t>
            </w:r>
          </w:p>
        </w:tc>
        <w:tc>
          <w:tcPr>
            <w:tcW w:w="5926" w:type="dxa"/>
            <w:vAlign w:val="center"/>
          </w:tcPr>
          <w:p w:rsidR="00A149E1" w:rsidRPr="00654C95" w:rsidRDefault="00A149E1" w:rsidP="00344FC7">
            <w:pPr>
              <w:rPr>
                <w:rFonts w:asciiTheme="minorEastAsia" w:hAnsiTheme="minorEastAsia" w:cs="宋体"/>
                <w:color w:val="000000"/>
                <w:szCs w:val="21"/>
              </w:rPr>
            </w:pPr>
            <w:r w:rsidRPr="00654C95">
              <w:rPr>
                <w:rFonts w:asciiTheme="minorEastAsia" w:hAnsiTheme="minorEastAsia" w:hint="eastAsia"/>
                <w:color w:val="000000"/>
                <w:szCs w:val="21"/>
              </w:rPr>
              <w:t>对道路运输经营者未对其使用车辆建立车辆技术档案的处罚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olor w:val="000000"/>
                <w:szCs w:val="21"/>
              </w:rPr>
            </w:pPr>
            <w:r w:rsidRPr="00A412FE">
              <w:rPr>
                <w:rFonts w:asciiTheme="minorEastAsia" w:hAnsiTheme="minorEastAsia" w:hint="eastAsia"/>
                <w:color w:val="000000"/>
                <w:szCs w:val="21"/>
              </w:rPr>
              <w:t>50</w:t>
            </w:r>
          </w:p>
        </w:tc>
        <w:tc>
          <w:tcPr>
            <w:tcW w:w="5926" w:type="dxa"/>
            <w:vAlign w:val="center"/>
          </w:tcPr>
          <w:p w:rsidR="00A149E1" w:rsidRPr="00654C95" w:rsidRDefault="00A149E1" w:rsidP="00344FC7">
            <w:pPr>
              <w:rPr>
                <w:rFonts w:asciiTheme="minorEastAsia" w:hAnsiTheme="minorEastAsia" w:cs="宋体"/>
                <w:color w:val="000000"/>
                <w:szCs w:val="21"/>
              </w:rPr>
            </w:pPr>
            <w:r w:rsidRPr="00654C95">
              <w:rPr>
                <w:rFonts w:asciiTheme="minorEastAsia" w:hAnsiTheme="minorEastAsia" w:hint="eastAsia"/>
                <w:color w:val="000000"/>
                <w:szCs w:val="21"/>
              </w:rPr>
              <w:t>对使用检测不合格的车辆从事客货运输经营的处罚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olor w:val="000000"/>
                <w:szCs w:val="21"/>
              </w:rPr>
            </w:pPr>
            <w:r w:rsidRPr="00A412FE">
              <w:rPr>
                <w:rFonts w:asciiTheme="minorEastAsia" w:hAnsiTheme="minorEastAsia" w:hint="eastAsia"/>
                <w:color w:val="000000"/>
                <w:szCs w:val="21"/>
              </w:rPr>
              <w:t>51</w:t>
            </w:r>
          </w:p>
        </w:tc>
        <w:tc>
          <w:tcPr>
            <w:tcW w:w="5926" w:type="dxa"/>
            <w:vAlign w:val="center"/>
          </w:tcPr>
          <w:p w:rsidR="00A149E1" w:rsidRPr="00654C95" w:rsidRDefault="00A149E1" w:rsidP="00344FC7">
            <w:pPr>
              <w:rPr>
                <w:rFonts w:asciiTheme="minorEastAsia" w:hAnsiTheme="minorEastAsia" w:cs="宋体"/>
                <w:color w:val="000000"/>
                <w:szCs w:val="21"/>
              </w:rPr>
            </w:pPr>
            <w:r w:rsidRPr="00654C95">
              <w:rPr>
                <w:rFonts w:asciiTheme="minorEastAsia" w:hAnsiTheme="minorEastAsia" w:hint="eastAsia"/>
                <w:color w:val="000000"/>
                <w:szCs w:val="21"/>
              </w:rPr>
              <w:t>对从事客车租赁经营未向道路运输管理机构备案的处罚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olor w:val="000000"/>
                <w:szCs w:val="21"/>
              </w:rPr>
            </w:pPr>
            <w:r w:rsidRPr="00A412FE">
              <w:rPr>
                <w:rFonts w:asciiTheme="minorEastAsia" w:hAnsiTheme="minorEastAsia" w:hint="eastAsia"/>
                <w:color w:val="000000"/>
                <w:szCs w:val="21"/>
              </w:rPr>
              <w:t>52</w:t>
            </w:r>
          </w:p>
        </w:tc>
        <w:tc>
          <w:tcPr>
            <w:tcW w:w="5926" w:type="dxa"/>
            <w:vAlign w:val="center"/>
          </w:tcPr>
          <w:p w:rsidR="00A149E1" w:rsidRPr="00654C95" w:rsidRDefault="00A149E1" w:rsidP="00344FC7">
            <w:pPr>
              <w:rPr>
                <w:rFonts w:asciiTheme="minorEastAsia" w:hAnsiTheme="minorEastAsia" w:cs="宋体"/>
                <w:szCs w:val="21"/>
              </w:rPr>
            </w:pPr>
            <w:r w:rsidRPr="00654C95">
              <w:rPr>
                <w:rFonts w:asciiTheme="minorEastAsia" w:hAnsiTheme="minorEastAsia" w:hint="eastAsia"/>
                <w:szCs w:val="21"/>
              </w:rPr>
              <w:t>对道路运输经营者已不具备许可条件、存在重大道路运输安全隐患或者质量信誉考核不合格的处罚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olor w:val="000000"/>
                <w:szCs w:val="21"/>
              </w:rPr>
            </w:pPr>
            <w:r w:rsidRPr="00A412FE">
              <w:rPr>
                <w:rFonts w:asciiTheme="minorEastAsia" w:hAnsiTheme="minorEastAsia" w:hint="eastAsia"/>
                <w:color w:val="000000"/>
                <w:szCs w:val="21"/>
              </w:rPr>
              <w:t>53</w:t>
            </w:r>
          </w:p>
        </w:tc>
        <w:tc>
          <w:tcPr>
            <w:tcW w:w="5926" w:type="dxa"/>
            <w:vAlign w:val="center"/>
          </w:tcPr>
          <w:p w:rsidR="00A149E1" w:rsidRPr="00654C95" w:rsidRDefault="00A149E1" w:rsidP="00344FC7">
            <w:pPr>
              <w:rPr>
                <w:rFonts w:asciiTheme="minorEastAsia" w:hAnsiTheme="minorEastAsia" w:cs="宋体"/>
                <w:color w:val="000000"/>
                <w:szCs w:val="21"/>
              </w:rPr>
            </w:pPr>
            <w:r w:rsidRPr="00654C95">
              <w:rPr>
                <w:rFonts w:asciiTheme="minorEastAsia" w:hAnsiTheme="minorEastAsia" w:hint="eastAsia"/>
                <w:color w:val="000000"/>
                <w:szCs w:val="21"/>
              </w:rPr>
              <w:t>对道路运输经营者负主要或者全部责任，造成较大以上道路运输行车事故造成重大以上道路运输行车事故的处罚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olor w:val="000000"/>
                <w:szCs w:val="21"/>
              </w:rPr>
            </w:pPr>
            <w:r w:rsidRPr="00A412FE">
              <w:rPr>
                <w:rFonts w:asciiTheme="minorEastAsia" w:hAnsiTheme="minorEastAsia" w:hint="eastAsia"/>
                <w:color w:val="000000"/>
                <w:szCs w:val="21"/>
              </w:rPr>
              <w:t>54</w:t>
            </w:r>
          </w:p>
        </w:tc>
        <w:tc>
          <w:tcPr>
            <w:tcW w:w="5926" w:type="dxa"/>
            <w:vAlign w:val="center"/>
          </w:tcPr>
          <w:p w:rsidR="00A149E1" w:rsidRPr="00654C95" w:rsidRDefault="00A149E1" w:rsidP="00344FC7">
            <w:pPr>
              <w:rPr>
                <w:rFonts w:asciiTheme="minorEastAsia" w:hAnsiTheme="minorEastAsia" w:cs="宋体"/>
                <w:color w:val="000000"/>
                <w:szCs w:val="21"/>
              </w:rPr>
            </w:pPr>
            <w:r w:rsidRPr="00654C95">
              <w:rPr>
                <w:rFonts w:asciiTheme="minorEastAsia" w:hAnsiTheme="minorEastAsia" w:hint="eastAsia"/>
                <w:color w:val="000000"/>
                <w:szCs w:val="21"/>
              </w:rPr>
              <w:t>对客运车辆未按规定明示经营许可证明和客运标志牌的处罚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s="宋体"/>
                <w:color w:val="000000"/>
                <w:szCs w:val="21"/>
              </w:rPr>
            </w:pPr>
            <w:r w:rsidRPr="00A412FE">
              <w:rPr>
                <w:rFonts w:asciiTheme="minorEastAsia" w:hAnsiTheme="minorEastAsia" w:cs="宋体" w:hint="eastAsia"/>
                <w:color w:val="000000"/>
                <w:szCs w:val="21"/>
              </w:rPr>
              <w:t>55</w:t>
            </w:r>
          </w:p>
        </w:tc>
        <w:tc>
          <w:tcPr>
            <w:tcW w:w="5926" w:type="dxa"/>
            <w:vAlign w:val="center"/>
          </w:tcPr>
          <w:p w:rsidR="00A149E1" w:rsidRPr="00654C95" w:rsidRDefault="00A149E1" w:rsidP="00344FC7">
            <w:pPr>
              <w:rPr>
                <w:rFonts w:asciiTheme="minorEastAsia" w:hAnsiTheme="minorEastAsia" w:cs="宋体"/>
                <w:color w:val="000000"/>
                <w:szCs w:val="21"/>
              </w:rPr>
            </w:pPr>
            <w:r w:rsidRPr="00654C95">
              <w:rPr>
                <w:rFonts w:asciiTheme="minorEastAsia" w:hAnsiTheme="minorEastAsia" w:hint="eastAsia"/>
                <w:color w:val="000000"/>
                <w:szCs w:val="21"/>
              </w:rPr>
              <w:t>对客车租赁经营者使用无道路运输证的车辆从事客车租赁经营的处罚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s="宋体"/>
                <w:color w:val="000000"/>
                <w:szCs w:val="21"/>
              </w:rPr>
            </w:pPr>
            <w:r w:rsidRPr="00A412FE">
              <w:rPr>
                <w:rFonts w:asciiTheme="minorEastAsia" w:hAnsiTheme="minorEastAsia" w:hint="eastAsia"/>
                <w:color w:val="000000"/>
                <w:szCs w:val="21"/>
              </w:rPr>
              <w:t>56</w:t>
            </w:r>
          </w:p>
        </w:tc>
        <w:tc>
          <w:tcPr>
            <w:tcW w:w="5926" w:type="dxa"/>
            <w:vAlign w:val="center"/>
          </w:tcPr>
          <w:p w:rsidR="00A149E1" w:rsidRPr="00654C95" w:rsidRDefault="00A149E1" w:rsidP="00344FC7">
            <w:pPr>
              <w:rPr>
                <w:rFonts w:asciiTheme="minorEastAsia" w:hAnsiTheme="minorEastAsia" w:cs="宋体"/>
                <w:color w:val="000000"/>
                <w:szCs w:val="21"/>
              </w:rPr>
            </w:pPr>
            <w:r w:rsidRPr="00654C95">
              <w:rPr>
                <w:rFonts w:asciiTheme="minorEastAsia" w:hAnsiTheme="minorEastAsia" w:hint="eastAsia"/>
                <w:color w:val="000000"/>
                <w:szCs w:val="21"/>
              </w:rPr>
              <w:t>对客运班车未按规定进站报班的处罚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s="宋体"/>
                <w:color w:val="000000"/>
                <w:szCs w:val="21"/>
              </w:rPr>
            </w:pPr>
            <w:r w:rsidRPr="00A412FE">
              <w:rPr>
                <w:rFonts w:asciiTheme="minorEastAsia" w:hAnsiTheme="minorEastAsia" w:hint="eastAsia"/>
                <w:color w:val="000000"/>
                <w:szCs w:val="21"/>
              </w:rPr>
              <w:t>57</w:t>
            </w:r>
          </w:p>
        </w:tc>
        <w:tc>
          <w:tcPr>
            <w:tcW w:w="5926" w:type="dxa"/>
            <w:vAlign w:val="center"/>
          </w:tcPr>
          <w:p w:rsidR="00A149E1" w:rsidRPr="00654C95" w:rsidRDefault="00A149E1" w:rsidP="00344FC7">
            <w:pPr>
              <w:rPr>
                <w:rFonts w:asciiTheme="minorEastAsia" w:hAnsiTheme="minorEastAsia" w:cs="宋体"/>
                <w:color w:val="000000"/>
                <w:szCs w:val="21"/>
              </w:rPr>
            </w:pPr>
            <w:r w:rsidRPr="00654C95">
              <w:rPr>
                <w:rFonts w:asciiTheme="minorEastAsia" w:hAnsiTheme="minorEastAsia" w:hint="eastAsia"/>
                <w:color w:val="000000"/>
                <w:szCs w:val="21"/>
              </w:rPr>
              <w:t>对客运班线经营者未按规定执行报停管理制度的处罚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s="宋体"/>
                <w:color w:val="000000"/>
                <w:szCs w:val="21"/>
              </w:rPr>
            </w:pPr>
            <w:r w:rsidRPr="00A412FE">
              <w:rPr>
                <w:rFonts w:asciiTheme="minorEastAsia" w:hAnsiTheme="minorEastAsia" w:hint="eastAsia"/>
                <w:color w:val="000000"/>
                <w:szCs w:val="21"/>
              </w:rPr>
              <w:t>58</w:t>
            </w:r>
          </w:p>
        </w:tc>
        <w:tc>
          <w:tcPr>
            <w:tcW w:w="5926" w:type="dxa"/>
            <w:vAlign w:val="center"/>
          </w:tcPr>
          <w:p w:rsidR="00A149E1" w:rsidRPr="00654C95" w:rsidRDefault="00A149E1" w:rsidP="00344FC7">
            <w:pPr>
              <w:rPr>
                <w:rFonts w:asciiTheme="minorEastAsia" w:hAnsiTheme="minorEastAsia" w:cs="宋体"/>
                <w:color w:val="000000"/>
                <w:szCs w:val="21"/>
              </w:rPr>
            </w:pPr>
            <w:r w:rsidRPr="00654C95">
              <w:rPr>
                <w:rFonts w:asciiTheme="minorEastAsia" w:hAnsiTheme="minorEastAsia" w:hint="eastAsia"/>
                <w:color w:val="000000"/>
                <w:szCs w:val="21"/>
              </w:rPr>
              <w:t>对旅游客运包车无《四川省旅游团队运输合同（趟次合同）》运行的，或未按合同约定的运行计划运行的，或者未按规定进行经营趟次签单的处罚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s="宋体"/>
                <w:color w:val="000000"/>
                <w:szCs w:val="21"/>
              </w:rPr>
            </w:pPr>
            <w:r w:rsidRPr="00A412FE">
              <w:rPr>
                <w:rFonts w:asciiTheme="minorEastAsia" w:hAnsiTheme="minorEastAsia" w:hint="eastAsia"/>
                <w:color w:val="000000"/>
                <w:szCs w:val="21"/>
              </w:rPr>
              <w:t>59</w:t>
            </w:r>
          </w:p>
        </w:tc>
        <w:tc>
          <w:tcPr>
            <w:tcW w:w="5926" w:type="dxa"/>
            <w:vAlign w:val="center"/>
          </w:tcPr>
          <w:p w:rsidR="00A149E1" w:rsidRPr="00654C95" w:rsidRDefault="00A149E1" w:rsidP="00344FC7">
            <w:pPr>
              <w:rPr>
                <w:rFonts w:asciiTheme="minorEastAsia" w:hAnsiTheme="minorEastAsia" w:cs="宋体"/>
                <w:color w:val="000000"/>
                <w:szCs w:val="21"/>
              </w:rPr>
            </w:pPr>
            <w:r w:rsidRPr="00654C95">
              <w:rPr>
                <w:rFonts w:asciiTheme="minorEastAsia" w:hAnsiTheme="minorEastAsia" w:hint="eastAsia"/>
                <w:color w:val="000000"/>
                <w:szCs w:val="21"/>
              </w:rPr>
              <w:t>对客车租赁经营者使用未按规定维护、检测或者经检测不合格的车辆从事客车租赁经营的，或者将车辆给不具备驾驶资格的</w:t>
            </w:r>
            <w:r w:rsidRPr="00654C95">
              <w:rPr>
                <w:rFonts w:asciiTheme="minorEastAsia" w:hAnsiTheme="minorEastAsia" w:hint="eastAsia"/>
                <w:color w:val="000000"/>
                <w:szCs w:val="21"/>
              </w:rPr>
              <w:lastRenderedPageBreak/>
              <w:t>人员使用的处罚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s="宋体"/>
                <w:color w:val="000000"/>
                <w:szCs w:val="21"/>
              </w:rPr>
            </w:pPr>
            <w:r w:rsidRPr="00A412FE">
              <w:rPr>
                <w:rFonts w:asciiTheme="minorEastAsia" w:hAnsiTheme="minorEastAsia" w:hint="eastAsia"/>
                <w:color w:val="000000"/>
                <w:szCs w:val="21"/>
              </w:rPr>
              <w:t>60</w:t>
            </w:r>
          </w:p>
        </w:tc>
        <w:tc>
          <w:tcPr>
            <w:tcW w:w="5926" w:type="dxa"/>
            <w:vAlign w:val="center"/>
          </w:tcPr>
          <w:p w:rsidR="00A149E1" w:rsidRPr="00654C95" w:rsidRDefault="00A149E1" w:rsidP="00344FC7">
            <w:pPr>
              <w:rPr>
                <w:rFonts w:asciiTheme="minorEastAsia" w:hAnsiTheme="minorEastAsia" w:cs="宋体"/>
                <w:color w:val="000000"/>
                <w:szCs w:val="21"/>
              </w:rPr>
            </w:pPr>
            <w:r w:rsidRPr="00654C95">
              <w:rPr>
                <w:rFonts w:asciiTheme="minorEastAsia" w:hAnsiTheme="minorEastAsia" w:hint="eastAsia"/>
                <w:color w:val="000000"/>
                <w:szCs w:val="21"/>
              </w:rPr>
              <w:t>对设立分公司未按规定申领道路运输经营许可证副本的处罚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s="宋体"/>
                <w:color w:val="000000"/>
                <w:szCs w:val="21"/>
              </w:rPr>
            </w:pPr>
            <w:r w:rsidRPr="00A412FE">
              <w:rPr>
                <w:rFonts w:asciiTheme="minorEastAsia" w:hAnsiTheme="minorEastAsia" w:hint="eastAsia"/>
                <w:color w:val="000000"/>
                <w:szCs w:val="21"/>
              </w:rPr>
              <w:t>61</w:t>
            </w:r>
          </w:p>
        </w:tc>
        <w:tc>
          <w:tcPr>
            <w:tcW w:w="5926" w:type="dxa"/>
            <w:vAlign w:val="center"/>
          </w:tcPr>
          <w:p w:rsidR="00A149E1" w:rsidRPr="00654C95" w:rsidRDefault="00A149E1" w:rsidP="00344FC7">
            <w:pPr>
              <w:rPr>
                <w:rFonts w:asciiTheme="minorEastAsia" w:hAnsiTheme="minorEastAsia" w:cs="宋体"/>
                <w:color w:val="000000"/>
                <w:szCs w:val="21"/>
              </w:rPr>
            </w:pPr>
            <w:r w:rsidRPr="00654C95">
              <w:rPr>
                <w:rFonts w:asciiTheme="minorEastAsia" w:hAnsiTheme="minorEastAsia" w:hint="eastAsia"/>
                <w:color w:val="000000"/>
                <w:szCs w:val="21"/>
              </w:rPr>
              <w:t>对客运经营者未按规定配备安全管理人员的处罚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s="宋体"/>
                <w:color w:val="000000"/>
                <w:szCs w:val="21"/>
              </w:rPr>
            </w:pPr>
            <w:r w:rsidRPr="00A412FE">
              <w:rPr>
                <w:rFonts w:asciiTheme="minorEastAsia" w:hAnsiTheme="minorEastAsia" w:hint="eastAsia"/>
                <w:color w:val="000000"/>
                <w:szCs w:val="21"/>
              </w:rPr>
              <w:t>62</w:t>
            </w:r>
          </w:p>
        </w:tc>
        <w:tc>
          <w:tcPr>
            <w:tcW w:w="5926" w:type="dxa"/>
            <w:vAlign w:val="center"/>
          </w:tcPr>
          <w:p w:rsidR="00A149E1" w:rsidRPr="00654C95" w:rsidRDefault="00A149E1" w:rsidP="00344FC7">
            <w:pPr>
              <w:rPr>
                <w:rFonts w:asciiTheme="minorEastAsia" w:hAnsiTheme="minorEastAsia" w:cs="宋体"/>
                <w:color w:val="000000"/>
                <w:szCs w:val="21"/>
              </w:rPr>
            </w:pPr>
            <w:r w:rsidRPr="00654C95">
              <w:rPr>
                <w:rFonts w:asciiTheme="minorEastAsia" w:hAnsiTheme="minorEastAsia" w:hint="eastAsia"/>
                <w:color w:val="000000"/>
                <w:szCs w:val="21"/>
              </w:rPr>
              <w:t>对货运（站）经营者使用失效、伪造、变造、被注销等无效的道路货运许可证件或者超越许可的事项从事道路货运（站）经营的处罚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s="宋体"/>
                <w:color w:val="000000"/>
                <w:szCs w:val="21"/>
              </w:rPr>
            </w:pPr>
            <w:r w:rsidRPr="00A412FE">
              <w:rPr>
                <w:rFonts w:asciiTheme="minorEastAsia" w:hAnsiTheme="minorEastAsia" w:hint="eastAsia"/>
                <w:color w:val="000000"/>
                <w:szCs w:val="21"/>
              </w:rPr>
              <w:t>63</w:t>
            </w:r>
          </w:p>
        </w:tc>
        <w:tc>
          <w:tcPr>
            <w:tcW w:w="5926" w:type="dxa"/>
            <w:vAlign w:val="center"/>
          </w:tcPr>
          <w:p w:rsidR="00A149E1" w:rsidRPr="00654C95" w:rsidRDefault="00A149E1" w:rsidP="00344FC7">
            <w:pPr>
              <w:rPr>
                <w:rFonts w:asciiTheme="minorEastAsia" w:hAnsiTheme="minorEastAsia" w:cs="宋体"/>
                <w:color w:val="000000"/>
                <w:szCs w:val="21"/>
              </w:rPr>
            </w:pPr>
            <w:r w:rsidRPr="00654C95">
              <w:rPr>
                <w:rFonts w:asciiTheme="minorEastAsia" w:hAnsiTheme="minorEastAsia" w:hint="eastAsia"/>
                <w:color w:val="000000"/>
                <w:szCs w:val="21"/>
              </w:rPr>
              <w:t>对取得道路货物运输经营许可证的道路货物运输经营者使用无道路运输证的车辆参加货物运输的处罚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s="宋体"/>
                <w:color w:val="000000"/>
                <w:szCs w:val="21"/>
              </w:rPr>
            </w:pPr>
            <w:r w:rsidRPr="00A412FE">
              <w:rPr>
                <w:rFonts w:asciiTheme="minorEastAsia" w:hAnsiTheme="minorEastAsia" w:hint="eastAsia"/>
                <w:color w:val="000000"/>
                <w:szCs w:val="21"/>
              </w:rPr>
              <w:t>64</w:t>
            </w:r>
          </w:p>
        </w:tc>
        <w:tc>
          <w:tcPr>
            <w:tcW w:w="5926" w:type="dxa"/>
            <w:vAlign w:val="center"/>
          </w:tcPr>
          <w:p w:rsidR="00A149E1" w:rsidRPr="00654C95" w:rsidRDefault="00A149E1" w:rsidP="00344FC7">
            <w:pPr>
              <w:rPr>
                <w:rFonts w:asciiTheme="minorEastAsia" w:hAnsiTheme="minorEastAsia" w:cs="宋体"/>
                <w:color w:val="000000"/>
                <w:szCs w:val="21"/>
              </w:rPr>
            </w:pPr>
            <w:r w:rsidRPr="00654C95">
              <w:rPr>
                <w:rFonts w:asciiTheme="minorEastAsia" w:hAnsiTheme="minorEastAsia" w:hint="eastAsia"/>
                <w:color w:val="000000"/>
                <w:szCs w:val="21"/>
              </w:rPr>
              <w:t>对货运经营者未采取必要措施防止货物脱落、扬撒等的处罚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s="宋体"/>
                <w:color w:val="000000"/>
                <w:szCs w:val="21"/>
              </w:rPr>
            </w:pPr>
            <w:r w:rsidRPr="00A412FE">
              <w:rPr>
                <w:rFonts w:asciiTheme="minorEastAsia" w:hAnsiTheme="minorEastAsia" w:hint="eastAsia"/>
                <w:color w:val="000000"/>
                <w:szCs w:val="21"/>
              </w:rPr>
              <w:t>65</w:t>
            </w:r>
          </w:p>
        </w:tc>
        <w:tc>
          <w:tcPr>
            <w:tcW w:w="5926" w:type="dxa"/>
            <w:vAlign w:val="center"/>
          </w:tcPr>
          <w:p w:rsidR="00A149E1" w:rsidRPr="00654C95" w:rsidRDefault="00A149E1" w:rsidP="00344FC7">
            <w:pPr>
              <w:rPr>
                <w:rFonts w:asciiTheme="minorEastAsia" w:hAnsiTheme="minorEastAsia" w:cs="宋体"/>
                <w:color w:val="000000"/>
                <w:szCs w:val="21"/>
              </w:rPr>
            </w:pPr>
            <w:r w:rsidRPr="00654C95">
              <w:rPr>
                <w:rFonts w:asciiTheme="minorEastAsia" w:hAnsiTheme="minorEastAsia" w:hint="eastAsia"/>
                <w:color w:val="000000"/>
                <w:szCs w:val="21"/>
              </w:rPr>
              <w:t>对货运经营者使用擅自改装已取得道路运输证的车辆的处罚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s="宋体"/>
                <w:color w:val="000000"/>
                <w:szCs w:val="21"/>
              </w:rPr>
            </w:pPr>
            <w:r w:rsidRPr="00A412FE">
              <w:rPr>
                <w:rFonts w:asciiTheme="minorEastAsia" w:hAnsiTheme="minorEastAsia" w:hint="eastAsia"/>
                <w:color w:val="000000"/>
                <w:szCs w:val="21"/>
              </w:rPr>
              <w:t>66</w:t>
            </w:r>
          </w:p>
        </w:tc>
        <w:tc>
          <w:tcPr>
            <w:tcW w:w="5926" w:type="dxa"/>
            <w:vAlign w:val="center"/>
          </w:tcPr>
          <w:p w:rsidR="00A149E1" w:rsidRPr="00654C95" w:rsidRDefault="00A149E1" w:rsidP="00344FC7">
            <w:pPr>
              <w:rPr>
                <w:rFonts w:asciiTheme="minorEastAsia" w:hAnsiTheme="minorEastAsia" w:cs="宋体"/>
                <w:color w:val="000000"/>
                <w:szCs w:val="21"/>
              </w:rPr>
            </w:pPr>
            <w:r w:rsidRPr="00654C95">
              <w:rPr>
                <w:rFonts w:asciiTheme="minorEastAsia" w:hAnsiTheme="minorEastAsia" w:hint="eastAsia"/>
                <w:color w:val="000000"/>
                <w:szCs w:val="21"/>
              </w:rPr>
              <w:t>对货运代理、货运配载经营者将受理的货物交给不具备相应资格的承运人承运和承接应当办理而未办理准运手续和货运代理和货运配载业务的处罚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s="宋体"/>
                <w:color w:val="000000"/>
                <w:szCs w:val="21"/>
              </w:rPr>
            </w:pPr>
            <w:r w:rsidRPr="00A412FE">
              <w:rPr>
                <w:rFonts w:asciiTheme="minorEastAsia" w:hAnsiTheme="minorEastAsia" w:hint="eastAsia"/>
                <w:color w:val="000000"/>
                <w:szCs w:val="21"/>
              </w:rPr>
              <w:t>67</w:t>
            </w:r>
          </w:p>
        </w:tc>
        <w:tc>
          <w:tcPr>
            <w:tcW w:w="5926" w:type="dxa"/>
            <w:vAlign w:val="center"/>
          </w:tcPr>
          <w:p w:rsidR="00A149E1" w:rsidRPr="00654C95" w:rsidRDefault="00A149E1" w:rsidP="00344FC7">
            <w:pPr>
              <w:rPr>
                <w:rFonts w:asciiTheme="minorEastAsia" w:hAnsiTheme="minorEastAsia" w:cs="宋体"/>
                <w:color w:val="000000"/>
                <w:szCs w:val="21"/>
              </w:rPr>
            </w:pPr>
            <w:r w:rsidRPr="00654C95">
              <w:rPr>
                <w:rFonts w:asciiTheme="minorEastAsia" w:hAnsiTheme="minorEastAsia" w:hint="eastAsia"/>
                <w:color w:val="000000"/>
                <w:szCs w:val="21"/>
              </w:rPr>
              <w:t>对承运应当依法办理手续而未办理准运手续的处罚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s="宋体"/>
                <w:color w:val="000000"/>
                <w:szCs w:val="21"/>
              </w:rPr>
            </w:pPr>
            <w:r w:rsidRPr="00A412FE">
              <w:rPr>
                <w:rFonts w:asciiTheme="minorEastAsia" w:hAnsiTheme="minorEastAsia" w:hint="eastAsia"/>
                <w:color w:val="000000"/>
                <w:szCs w:val="21"/>
              </w:rPr>
              <w:t>68</w:t>
            </w:r>
          </w:p>
        </w:tc>
        <w:tc>
          <w:tcPr>
            <w:tcW w:w="5926" w:type="dxa"/>
            <w:vAlign w:val="center"/>
          </w:tcPr>
          <w:p w:rsidR="00A149E1" w:rsidRPr="00654C95" w:rsidRDefault="00A149E1" w:rsidP="00344FC7">
            <w:pPr>
              <w:rPr>
                <w:rFonts w:asciiTheme="minorEastAsia" w:hAnsiTheme="minorEastAsia" w:cs="宋体"/>
                <w:color w:val="000000"/>
                <w:szCs w:val="21"/>
              </w:rPr>
            </w:pPr>
            <w:r w:rsidRPr="00654C95">
              <w:rPr>
                <w:rFonts w:asciiTheme="minorEastAsia" w:hAnsiTheme="minorEastAsia" w:hint="eastAsia"/>
                <w:color w:val="000000"/>
                <w:szCs w:val="21"/>
              </w:rPr>
              <w:t>对货运经营者未按规定对从业人员进行培训的处罚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s="宋体"/>
                <w:color w:val="000000"/>
                <w:szCs w:val="21"/>
              </w:rPr>
            </w:pPr>
            <w:r w:rsidRPr="00A412FE">
              <w:rPr>
                <w:rFonts w:asciiTheme="minorEastAsia" w:hAnsiTheme="minorEastAsia" w:hint="eastAsia"/>
                <w:color w:val="000000"/>
                <w:szCs w:val="21"/>
              </w:rPr>
              <w:t>69</w:t>
            </w:r>
          </w:p>
        </w:tc>
        <w:tc>
          <w:tcPr>
            <w:tcW w:w="5926" w:type="dxa"/>
            <w:vAlign w:val="center"/>
          </w:tcPr>
          <w:p w:rsidR="00A149E1" w:rsidRPr="00654C95" w:rsidRDefault="00A149E1" w:rsidP="00344FC7">
            <w:pPr>
              <w:rPr>
                <w:rFonts w:asciiTheme="minorEastAsia" w:hAnsiTheme="minorEastAsia" w:cs="宋体"/>
                <w:color w:val="000000"/>
                <w:szCs w:val="21"/>
              </w:rPr>
            </w:pPr>
            <w:r w:rsidRPr="00654C95">
              <w:rPr>
                <w:rFonts w:asciiTheme="minorEastAsia" w:hAnsiTheme="minorEastAsia" w:hint="eastAsia"/>
                <w:color w:val="000000"/>
                <w:szCs w:val="21"/>
              </w:rPr>
              <w:t>对从事货运代理和货运配载经营未到道路运输管理机构备案的处罚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s="宋体"/>
                <w:color w:val="000000"/>
                <w:szCs w:val="21"/>
              </w:rPr>
            </w:pPr>
            <w:r w:rsidRPr="00A412FE">
              <w:rPr>
                <w:rFonts w:asciiTheme="minorEastAsia" w:hAnsiTheme="minorEastAsia" w:hint="eastAsia"/>
                <w:color w:val="000000"/>
                <w:szCs w:val="21"/>
              </w:rPr>
              <w:t>70</w:t>
            </w:r>
          </w:p>
        </w:tc>
        <w:tc>
          <w:tcPr>
            <w:tcW w:w="5926" w:type="dxa"/>
            <w:vAlign w:val="center"/>
          </w:tcPr>
          <w:p w:rsidR="00A149E1" w:rsidRPr="00654C95" w:rsidRDefault="00A149E1" w:rsidP="00344FC7">
            <w:pPr>
              <w:rPr>
                <w:rFonts w:asciiTheme="minorEastAsia" w:hAnsiTheme="minorEastAsia" w:cs="宋体"/>
                <w:color w:val="000000"/>
                <w:szCs w:val="21"/>
              </w:rPr>
            </w:pPr>
            <w:r w:rsidRPr="00654C95">
              <w:rPr>
                <w:rFonts w:asciiTheme="minorEastAsia" w:hAnsiTheme="minorEastAsia" w:hint="eastAsia"/>
                <w:color w:val="000000"/>
                <w:szCs w:val="21"/>
              </w:rPr>
              <w:t>对未取得道路危险货物运输许可、超越许可或者使用失效、伪造、变造、被注销等无效的道路危险货物运输许可证件从事道路危险货物运输的处罚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s="宋体"/>
                <w:color w:val="000000"/>
                <w:szCs w:val="21"/>
              </w:rPr>
            </w:pPr>
            <w:r w:rsidRPr="00A412FE">
              <w:rPr>
                <w:rFonts w:asciiTheme="minorEastAsia" w:hAnsiTheme="minorEastAsia" w:hint="eastAsia"/>
                <w:color w:val="000000"/>
                <w:szCs w:val="21"/>
              </w:rPr>
              <w:t>71</w:t>
            </w:r>
          </w:p>
        </w:tc>
        <w:tc>
          <w:tcPr>
            <w:tcW w:w="5926" w:type="dxa"/>
            <w:vAlign w:val="center"/>
          </w:tcPr>
          <w:p w:rsidR="00A149E1" w:rsidRPr="00654C95" w:rsidRDefault="00A149E1" w:rsidP="00344FC7">
            <w:pPr>
              <w:rPr>
                <w:rFonts w:asciiTheme="minorEastAsia" w:hAnsiTheme="minorEastAsia" w:cs="宋体"/>
                <w:color w:val="000000"/>
                <w:szCs w:val="21"/>
              </w:rPr>
            </w:pPr>
            <w:r w:rsidRPr="00654C95">
              <w:rPr>
                <w:rFonts w:asciiTheme="minorEastAsia" w:hAnsiTheme="minorEastAsia" w:hint="eastAsia"/>
                <w:color w:val="000000"/>
                <w:szCs w:val="21"/>
              </w:rPr>
              <w:t>对非经营性道路危险货物运输单位从事道路危险货物运输经营的处罚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s="宋体"/>
                <w:color w:val="000000"/>
                <w:szCs w:val="21"/>
              </w:rPr>
            </w:pPr>
            <w:r w:rsidRPr="00A412FE">
              <w:rPr>
                <w:rFonts w:asciiTheme="minorEastAsia" w:hAnsiTheme="minorEastAsia" w:hint="eastAsia"/>
                <w:color w:val="000000"/>
                <w:szCs w:val="21"/>
              </w:rPr>
              <w:t>72</w:t>
            </w:r>
          </w:p>
        </w:tc>
        <w:tc>
          <w:tcPr>
            <w:tcW w:w="5926" w:type="dxa"/>
            <w:vAlign w:val="center"/>
          </w:tcPr>
          <w:p w:rsidR="00A149E1" w:rsidRPr="00654C95" w:rsidRDefault="00A149E1" w:rsidP="00344FC7">
            <w:pPr>
              <w:rPr>
                <w:rFonts w:asciiTheme="minorEastAsia" w:hAnsiTheme="minorEastAsia" w:cs="宋体"/>
                <w:color w:val="000000"/>
                <w:szCs w:val="21"/>
              </w:rPr>
            </w:pPr>
            <w:r w:rsidRPr="00654C95">
              <w:rPr>
                <w:rFonts w:asciiTheme="minorEastAsia" w:hAnsiTheme="minorEastAsia" w:hint="eastAsia"/>
                <w:color w:val="000000"/>
                <w:szCs w:val="21"/>
              </w:rPr>
              <w:t>对道路危险货物运输企业或者单位非法转让、出租道路危险货物运输许可证件的处罚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s="宋体"/>
                <w:color w:val="000000"/>
                <w:szCs w:val="21"/>
              </w:rPr>
            </w:pPr>
            <w:r w:rsidRPr="00A412FE">
              <w:rPr>
                <w:rFonts w:asciiTheme="minorEastAsia" w:hAnsiTheme="minorEastAsia" w:hint="eastAsia"/>
                <w:color w:val="000000"/>
                <w:szCs w:val="21"/>
              </w:rPr>
              <w:t>73</w:t>
            </w:r>
          </w:p>
        </w:tc>
        <w:tc>
          <w:tcPr>
            <w:tcW w:w="5926" w:type="dxa"/>
            <w:vAlign w:val="center"/>
          </w:tcPr>
          <w:p w:rsidR="00A149E1" w:rsidRPr="00654C95" w:rsidRDefault="00A149E1" w:rsidP="00344FC7">
            <w:pPr>
              <w:rPr>
                <w:rFonts w:asciiTheme="minorEastAsia" w:hAnsiTheme="minorEastAsia" w:cs="宋体"/>
                <w:color w:val="000000"/>
                <w:szCs w:val="21"/>
              </w:rPr>
            </w:pPr>
            <w:r w:rsidRPr="00654C95">
              <w:rPr>
                <w:rFonts w:asciiTheme="minorEastAsia" w:hAnsiTheme="minorEastAsia" w:hint="eastAsia"/>
                <w:color w:val="000000"/>
                <w:szCs w:val="21"/>
              </w:rPr>
              <w:t>对未投保危险货物承运人责任险或者投保的责任险已过期，未继续投保的处罚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s="宋体"/>
                <w:color w:val="000000"/>
                <w:szCs w:val="21"/>
              </w:rPr>
            </w:pPr>
            <w:r w:rsidRPr="00A412FE">
              <w:rPr>
                <w:rFonts w:asciiTheme="minorEastAsia" w:hAnsiTheme="minorEastAsia" w:hint="eastAsia"/>
                <w:color w:val="000000"/>
                <w:szCs w:val="21"/>
              </w:rPr>
              <w:t>74</w:t>
            </w:r>
          </w:p>
        </w:tc>
        <w:tc>
          <w:tcPr>
            <w:tcW w:w="5926" w:type="dxa"/>
            <w:vAlign w:val="center"/>
          </w:tcPr>
          <w:p w:rsidR="00A149E1" w:rsidRPr="00654C95" w:rsidRDefault="00A149E1" w:rsidP="00344FC7">
            <w:pPr>
              <w:rPr>
                <w:rFonts w:asciiTheme="minorEastAsia" w:hAnsiTheme="minorEastAsia" w:cs="宋体"/>
                <w:color w:val="000000"/>
                <w:szCs w:val="21"/>
              </w:rPr>
            </w:pPr>
            <w:r w:rsidRPr="00654C95">
              <w:rPr>
                <w:rFonts w:asciiTheme="minorEastAsia" w:hAnsiTheme="minorEastAsia" w:hint="eastAsia"/>
                <w:color w:val="000000"/>
                <w:szCs w:val="21"/>
              </w:rPr>
              <w:t>对道路危险货物运输企业或者单位未按规定维护和检测专用车辆的处罚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s="宋体"/>
                <w:color w:val="000000"/>
                <w:szCs w:val="21"/>
              </w:rPr>
            </w:pPr>
            <w:r w:rsidRPr="00A412FE">
              <w:rPr>
                <w:rFonts w:asciiTheme="minorEastAsia" w:hAnsiTheme="minorEastAsia" w:hint="eastAsia"/>
                <w:color w:val="000000"/>
                <w:szCs w:val="21"/>
              </w:rPr>
              <w:t>75</w:t>
            </w:r>
          </w:p>
        </w:tc>
        <w:tc>
          <w:tcPr>
            <w:tcW w:w="5926" w:type="dxa"/>
            <w:vAlign w:val="center"/>
          </w:tcPr>
          <w:p w:rsidR="00A149E1" w:rsidRPr="00654C95" w:rsidRDefault="00A149E1" w:rsidP="00344FC7">
            <w:pPr>
              <w:rPr>
                <w:rFonts w:asciiTheme="minorEastAsia" w:hAnsiTheme="minorEastAsia" w:cs="宋体"/>
                <w:color w:val="000000"/>
                <w:szCs w:val="21"/>
              </w:rPr>
            </w:pPr>
            <w:r w:rsidRPr="00654C95">
              <w:rPr>
                <w:rFonts w:asciiTheme="minorEastAsia" w:hAnsiTheme="minorEastAsia" w:hint="eastAsia"/>
                <w:color w:val="000000"/>
                <w:szCs w:val="21"/>
              </w:rPr>
              <w:t>对道路危险货物运输企业或者单位擅自改装已取得《道路运输证》的专用车辆及罐式专用车辆罐体的处罚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s="宋体"/>
                <w:color w:val="000000"/>
                <w:szCs w:val="21"/>
              </w:rPr>
            </w:pPr>
            <w:r w:rsidRPr="00A412FE">
              <w:rPr>
                <w:rFonts w:asciiTheme="minorEastAsia" w:hAnsiTheme="minorEastAsia" w:hint="eastAsia"/>
                <w:color w:val="000000"/>
                <w:szCs w:val="21"/>
              </w:rPr>
              <w:t>76</w:t>
            </w:r>
          </w:p>
        </w:tc>
        <w:tc>
          <w:tcPr>
            <w:tcW w:w="5926" w:type="dxa"/>
            <w:vAlign w:val="center"/>
          </w:tcPr>
          <w:p w:rsidR="00A149E1" w:rsidRPr="00654C95" w:rsidRDefault="00A149E1" w:rsidP="00344FC7">
            <w:pPr>
              <w:rPr>
                <w:rFonts w:asciiTheme="minorEastAsia" w:hAnsiTheme="minorEastAsia" w:cs="宋体"/>
                <w:color w:val="000000"/>
                <w:szCs w:val="21"/>
              </w:rPr>
            </w:pPr>
            <w:r w:rsidRPr="00654C95">
              <w:rPr>
                <w:rFonts w:asciiTheme="minorEastAsia" w:hAnsiTheme="minorEastAsia" w:hint="eastAsia"/>
                <w:color w:val="000000"/>
                <w:szCs w:val="21"/>
              </w:rPr>
              <w:t>对危险货物运输经营者未按规定签发道路危险货物运单的处罚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s="宋体"/>
                <w:color w:val="000000"/>
                <w:szCs w:val="21"/>
              </w:rPr>
            </w:pPr>
            <w:r w:rsidRPr="00A412FE">
              <w:rPr>
                <w:rFonts w:asciiTheme="minorEastAsia" w:hAnsiTheme="minorEastAsia" w:hint="eastAsia"/>
                <w:color w:val="000000"/>
                <w:szCs w:val="21"/>
              </w:rPr>
              <w:t>77</w:t>
            </w:r>
          </w:p>
        </w:tc>
        <w:tc>
          <w:tcPr>
            <w:tcW w:w="5926" w:type="dxa"/>
            <w:vAlign w:val="center"/>
          </w:tcPr>
          <w:p w:rsidR="00A149E1" w:rsidRPr="00654C95" w:rsidRDefault="00A149E1" w:rsidP="00344FC7">
            <w:pPr>
              <w:rPr>
                <w:rFonts w:asciiTheme="minorEastAsia" w:hAnsiTheme="minorEastAsia" w:cs="宋体"/>
                <w:color w:val="000000"/>
                <w:szCs w:val="21"/>
              </w:rPr>
            </w:pPr>
            <w:r w:rsidRPr="00654C95">
              <w:rPr>
                <w:rFonts w:asciiTheme="minorEastAsia" w:hAnsiTheme="minorEastAsia" w:hint="eastAsia"/>
                <w:color w:val="000000"/>
                <w:szCs w:val="21"/>
              </w:rPr>
              <w:t>对未经危险货物运输经营者组织调度，危险货物运输车辆擅自承运危险货物的处罚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s="宋体"/>
                <w:color w:val="000000"/>
                <w:szCs w:val="21"/>
              </w:rPr>
            </w:pPr>
            <w:r w:rsidRPr="00A412FE">
              <w:rPr>
                <w:rFonts w:asciiTheme="minorEastAsia" w:hAnsiTheme="minorEastAsia" w:hint="eastAsia"/>
                <w:color w:val="000000"/>
                <w:szCs w:val="21"/>
              </w:rPr>
              <w:t>78</w:t>
            </w:r>
          </w:p>
        </w:tc>
        <w:tc>
          <w:tcPr>
            <w:tcW w:w="5926" w:type="dxa"/>
            <w:vAlign w:val="center"/>
          </w:tcPr>
          <w:p w:rsidR="00A149E1" w:rsidRPr="00654C95" w:rsidRDefault="00A149E1" w:rsidP="00344FC7">
            <w:pPr>
              <w:rPr>
                <w:rFonts w:asciiTheme="minorEastAsia" w:hAnsiTheme="minorEastAsia" w:cs="宋体"/>
                <w:color w:val="000000"/>
                <w:szCs w:val="21"/>
              </w:rPr>
            </w:pPr>
            <w:r w:rsidRPr="00654C95">
              <w:rPr>
                <w:rFonts w:asciiTheme="minorEastAsia" w:hAnsiTheme="minorEastAsia" w:hint="eastAsia"/>
                <w:color w:val="000000"/>
                <w:szCs w:val="21"/>
              </w:rPr>
              <w:t>对承运危险货物的车辆未随车携带与所运危险货物相一致的《道路运输危险货物安全卡》的处罚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s="宋体"/>
                <w:color w:val="000000"/>
                <w:szCs w:val="21"/>
              </w:rPr>
            </w:pPr>
            <w:r w:rsidRPr="00A412FE">
              <w:rPr>
                <w:rFonts w:asciiTheme="minorEastAsia" w:hAnsiTheme="minorEastAsia" w:hint="eastAsia"/>
                <w:color w:val="000000"/>
                <w:szCs w:val="21"/>
              </w:rPr>
              <w:t>79</w:t>
            </w:r>
          </w:p>
        </w:tc>
        <w:tc>
          <w:tcPr>
            <w:tcW w:w="5926" w:type="dxa"/>
            <w:vAlign w:val="center"/>
          </w:tcPr>
          <w:p w:rsidR="00A149E1" w:rsidRPr="00654C95" w:rsidRDefault="00A149E1" w:rsidP="00344FC7">
            <w:pPr>
              <w:rPr>
                <w:rFonts w:asciiTheme="minorEastAsia" w:hAnsiTheme="minorEastAsia" w:cs="宋体"/>
                <w:color w:val="000000"/>
                <w:szCs w:val="21"/>
              </w:rPr>
            </w:pPr>
            <w:r w:rsidRPr="00654C95">
              <w:rPr>
                <w:rFonts w:asciiTheme="minorEastAsia" w:hAnsiTheme="minorEastAsia" w:hint="eastAsia"/>
                <w:color w:val="000000"/>
                <w:szCs w:val="21"/>
              </w:rPr>
              <w:t>对危险货物运输经营者未按规定建立危险货物运输调度管理制度的处罚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s="宋体"/>
                <w:color w:val="000000"/>
                <w:szCs w:val="21"/>
              </w:rPr>
            </w:pPr>
            <w:r w:rsidRPr="00A412FE">
              <w:rPr>
                <w:rFonts w:asciiTheme="minorEastAsia" w:hAnsiTheme="minorEastAsia" w:hint="eastAsia"/>
                <w:color w:val="000000"/>
                <w:szCs w:val="21"/>
              </w:rPr>
              <w:t>80</w:t>
            </w:r>
          </w:p>
        </w:tc>
        <w:tc>
          <w:tcPr>
            <w:tcW w:w="5926" w:type="dxa"/>
            <w:vAlign w:val="center"/>
          </w:tcPr>
          <w:p w:rsidR="00A149E1" w:rsidRPr="00654C95" w:rsidRDefault="00A149E1" w:rsidP="00344FC7">
            <w:pPr>
              <w:rPr>
                <w:rFonts w:asciiTheme="minorEastAsia" w:hAnsiTheme="minorEastAsia" w:cs="宋体"/>
                <w:color w:val="000000"/>
                <w:szCs w:val="21"/>
              </w:rPr>
            </w:pPr>
            <w:r w:rsidRPr="00654C95">
              <w:rPr>
                <w:rFonts w:asciiTheme="minorEastAsia" w:hAnsiTheme="minorEastAsia" w:hint="eastAsia"/>
                <w:color w:val="000000"/>
                <w:szCs w:val="21"/>
              </w:rPr>
              <w:t>对危险货物运输经营者安排不符合条件的车辆运输危险货物的处罚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s="宋体"/>
                <w:color w:val="000000"/>
                <w:szCs w:val="21"/>
              </w:rPr>
            </w:pPr>
            <w:r w:rsidRPr="00A412FE">
              <w:rPr>
                <w:rFonts w:asciiTheme="minorEastAsia" w:hAnsiTheme="minorEastAsia" w:hint="eastAsia"/>
                <w:color w:val="000000"/>
                <w:szCs w:val="21"/>
              </w:rPr>
              <w:t>81</w:t>
            </w:r>
          </w:p>
        </w:tc>
        <w:tc>
          <w:tcPr>
            <w:tcW w:w="5926" w:type="dxa"/>
            <w:vAlign w:val="center"/>
          </w:tcPr>
          <w:p w:rsidR="00A149E1" w:rsidRPr="00654C95" w:rsidRDefault="00A149E1" w:rsidP="00344FC7">
            <w:pPr>
              <w:rPr>
                <w:rFonts w:asciiTheme="minorEastAsia" w:hAnsiTheme="minorEastAsia" w:cs="宋体"/>
                <w:color w:val="000000"/>
                <w:szCs w:val="21"/>
              </w:rPr>
            </w:pPr>
            <w:r w:rsidRPr="00654C95">
              <w:rPr>
                <w:rFonts w:asciiTheme="minorEastAsia" w:hAnsiTheme="minorEastAsia" w:hint="eastAsia"/>
                <w:color w:val="000000"/>
                <w:szCs w:val="21"/>
              </w:rPr>
              <w:t>对危险货物运输经营者未按规定配备安全管理人员的处罚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s="宋体"/>
                <w:color w:val="000000"/>
                <w:szCs w:val="21"/>
              </w:rPr>
            </w:pPr>
            <w:r w:rsidRPr="00A412FE">
              <w:rPr>
                <w:rFonts w:asciiTheme="minorEastAsia" w:hAnsiTheme="minorEastAsia" w:hint="eastAsia"/>
                <w:color w:val="000000"/>
                <w:szCs w:val="21"/>
              </w:rPr>
              <w:t>82</w:t>
            </w:r>
          </w:p>
        </w:tc>
        <w:tc>
          <w:tcPr>
            <w:tcW w:w="5926" w:type="dxa"/>
            <w:vAlign w:val="center"/>
          </w:tcPr>
          <w:p w:rsidR="00A149E1" w:rsidRPr="00654C95" w:rsidRDefault="00A149E1" w:rsidP="00344FC7">
            <w:pPr>
              <w:rPr>
                <w:rFonts w:asciiTheme="minorEastAsia" w:hAnsiTheme="minorEastAsia" w:cs="宋体"/>
                <w:color w:val="000000"/>
                <w:szCs w:val="21"/>
              </w:rPr>
            </w:pPr>
            <w:r w:rsidRPr="00654C95">
              <w:rPr>
                <w:rFonts w:asciiTheme="minorEastAsia" w:hAnsiTheme="minorEastAsia" w:hint="eastAsia"/>
                <w:color w:val="000000"/>
                <w:szCs w:val="21"/>
              </w:rPr>
              <w:t>对危险货物运输经营者存在重大安全隐患的处罚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s="宋体"/>
                <w:color w:val="000000"/>
                <w:szCs w:val="21"/>
              </w:rPr>
            </w:pPr>
            <w:r w:rsidRPr="00A412FE">
              <w:rPr>
                <w:rFonts w:asciiTheme="minorEastAsia" w:hAnsiTheme="minorEastAsia" w:hint="eastAsia"/>
                <w:color w:val="000000"/>
                <w:szCs w:val="21"/>
              </w:rPr>
              <w:t>83</w:t>
            </w:r>
          </w:p>
        </w:tc>
        <w:tc>
          <w:tcPr>
            <w:tcW w:w="5926" w:type="dxa"/>
            <w:vAlign w:val="center"/>
          </w:tcPr>
          <w:p w:rsidR="00A149E1" w:rsidRPr="00654C95" w:rsidRDefault="00A149E1" w:rsidP="00344FC7">
            <w:pPr>
              <w:rPr>
                <w:rFonts w:asciiTheme="minorEastAsia" w:hAnsiTheme="minorEastAsia" w:cs="宋体"/>
                <w:color w:val="000000"/>
                <w:szCs w:val="21"/>
              </w:rPr>
            </w:pPr>
            <w:r w:rsidRPr="00654C95">
              <w:rPr>
                <w:rFonts w:asciiTheme="minorEastAsia" w:hAnsiTheme="minorEastAsia" w:hint="eastAsia"/>
                <w:color w:val="000000"/>
                <w:szCs w:val="21"/>
              </w:rPr>
              <w:t>对道路运输站（场）经营者允许无证经营的车辆进站从事经营活动以及超载车辆、未经安全检查的车辆出站或者无正当理由</w:t>
            </w:r>
            <w:r w:rsidRPr="00654C95">
              <w:rPr>
                <w:rFonts w:asciiTheme="minorEastAsia" w:hAnsiTheme="minorEastAsia" w:hint="eastAsia"/>
                <w:color w:val="000000"/>
                <w:szCs w:val="21"/>
              </w:rPr>
              <w:lastRenderedPageBreak/>
              <w:t>拒绝道路运输车辆进站从事经营活动的处罚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s="宋体"/>
                <w:color w:val="000000"/>
                <w:szCs w:val="21"/>
              </w:rPr>
            </w:pPr>
            <w:r w:rsidRPr="00A412FE">
              <w:rPr>
                <w:rFonts w:asciiTheme="minorEastAsia" w:hAnsiTheme="minorEastAsia" w:hint="eastAsia"/>
                <w:color w:val="000000"/>
                <w:szCs w:val="21"/>
              </w:rPr>
              <w:t>84</w:t>
            </w:r>
          </w:p>
        </w:tc>
        <w:tc>
          <w:tcPr>
            <w:tcW w:w="5926" w:type="dxa"/>
            <w:vAlign w:val="center"/>
          </w:tcPr>
          <w:p w:rsidR="00A149E1" w:rsidRPr="00654C95" w:rsidRDefault="00A149E1" w:rsidP="00344FC7">
            <w:pPr>
              <w:rPr>
                <w:rFonts w:asciiTheme="minorEastAsia" w:hAnsiTheme="minorEastAsia" w:cs="宋体"/>
                <w:color w:val="000000"/>
                <w:szCs w:val="21"/>
              </w:rPr>
            </w:pPr>
            <w:r w:rsidRPr="00654C95">
              <w:rPr>
                <w:rFonts w:asciiTheme="minorEastAsia" w:hAnsiTheme="minorEastAsia" w:hint="eastAsia"/>
                <w:color w:val="000000"/>
                <w:szCs w:val="21"/>
              </w:rPr>
              <w:t>对货运站经营者擅自改变道路运输站（场）的用途和服务功能的处罚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s="宋体"/>
                <w:color w:val="000000"/>
                <w:szCs w:val="21"/>
              </w:rPr>
            </w:pPr>
            <w:r w:rsidRPr="00A412FE">
              <w:rPr>
                <w:rFonts w:asciiTheme="minorEastAsia" w:hAnsiTheme="minorEastAsia" w:hint="eastAsia"/>
                <w:color w:val="000000"/>
                <w:szCs w:val="21"/>
              </w:rPr>
              <w:t>85</w:t>
            </w:r>
          </w:p>
        </w:tc>
        <w:tc>
          <w:tcPr>
            <w:tcW w:w="5926" w:type="dxa"/>
            <w:vAlign w:val="center"/>
          </w:tcPr>
          <w:p w:rsidR="00A149E1" w:rsidRPr="00654C95" w:rsidRDefault="00A149E1" w:rsidP="00344FC7">
            <w:pPr>
              <w:rPr>
                <w:rFonts w:asciiTheme="minorEastAsia" w:hAnsiTheme="minorEastAsia" w:cs="宋体"/>
                <w:color w:val="000000"/>
                <w:szCs w:val="21"/>
              </w:rPr>
            </w:pPr>
            <w:r w:rsidRPr="00654C95">
              <w:rPr>
                <w:rFonts w:asciiTheme="minorEastAsia" w:hAnsiTheme="minorEastAsia" w:hint="eastAsia"/>
                <w:color w:val="000000"/>
                <w:szCs w:val="21"/>
              </w:rPr>
              <w:t>对道路危险货物运输企业的驾驶人员、装卸管理人员、押运人员未取得从业资格证上岗作业的处罚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s="宋体"/>
                <w:color w:val="000000"/>
                <w:szCs w:val="21"/>
              </w:rPr>
            </w:pPr>
            <w:r w:rsidRPr="00A412FE">
              <w:rPr>
                <w:rFonts w:asciiTheme="minorEastAsia" w:hAnsiTheme="minorEastAsia" w:hint="eastAsia"/>
                <w:color w:val="000000"/>
                <w:szCs w:val="21"/>
              </w:rPr>
              <w:t>86</w:t>
            </w:r>
          </w:p>
        </w:tc>
        <w:tc>
          <w:tcPr>
            <w:tcW w:w="5926" w:type="dxa"/>
            <w:vAlign w:val="center"/>
          </w:tcPr>
          <w:p w:rsidR="00A149E1" w:rsidRPr="00654C95" w:rsidRDefault="00A149E1" w:rsidP="00344FC7">
            <w:pPr>
              <w:rPr>
                <w:rFonts w:asciiTheme="minorEastAsia" w:hAnsiTheme="minorEastAsia" w:cs="宋体"/>
                <w:color w:val="000000"/>
                <w:szCs w:val="21"/>
              </w:rPr>
            </w:pPr>
            <w:r w:rsidRPr="00654C95">
              <w:rPr>
                <w:rFonts w:asciiTheme="minorEastAsia" w:hAnsiTheme="minorEastAsia" w:hint="eastAsia"/>
                <w:color w:val="000000"/>
                <w:szCs w:val="21"/>
              </w:rPr>
              <w:t>对运输危险化学品，未根据危险化学品的危险特性采取相应的安全防护措施，或者未配备必要的防护用品和应急救援器材的处罚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s="宋体"/>
                <w:color w:val="000000"/>
                <w:szCs w:val="21"/>
              </w:rPr>
            </w:pPr>
            <w:r w:rsidRPr="00A412FE">
              <w:rPr>
                <w:rFonts w:asciiTheme="minorEastAsia" w:hAnsiTheme="minorEastAsia" w:hint="eastAsia"/>
                <w:color w:val="000000"/>
                <w:szCs w:val="21"/>
              </w:rPr>
              <w:t>87</w:t>
            </w:r>
          </w:p>
        </w:tc>
        <w:tc>
          <w:tcPr>
            <w:tcW w:w="5926" w:type="dxa"/>
            <w:vAlign w:val="center"/>
          </w:tcPr>
          <w:p w:rsidR="00A149E1" w:rsidRPr="00654C95" w:rsidRDefault="00A149E1" w:rsidP="00344FC7">
            <w:pPr>
              <w:rPr>
                <w:rFonts w:asciiTheme="minorEastAsia" w:hAnsiTheme="minorEastAsia" w:cs="宋体"/>
                <w:color w:val="000000"/>
                <w:szCs w:val="21"/>
              </w:rPr>
            </w:pPr>
            <w:r w:rsidRPr="00654C95">
              <w:rPr>
                <w:rFonts w:asciiTheme="minorEastAsia" w:hAnsiTheme="minorEastAsia" w:hint="eastAsia"/>
                <w:color w:val="000000"/>
                <w:szCs w:val="21"/>
              </w:rPr>
              <w:t>对托运人不向承运人说明所托运的危险化学品的种类、数量、危险特性以及发生危险情况的应急处置措施，或者未按照国家有关规定对所托运的危险化学品妥善包装并在外包装上设置相应标志的处罚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s="宋体"/>
                <w:color w:val="000000"/>
                <w:szCs w:val="21"/>
              </w:rPr>
            </w:pPr>
            <w:r w:rsidRPr="00A412FE">
              <w:rPr>
                <w:rFonts w:asciiTheme="minorEastAsia" w:hAnsiTheme="minorEastAsia" w:hint="eastAsia"/>
                <w:color w:val="000000"/>
                <w:szCs w:val="21"/>
              </w:rPr>
              <w:t>88</w:t>
            </w:r>
          </w:p>
        </w:tc>
        <w:tc>
          <w:tcPr>
            <w:tcW w:w="5926" w:type="dxa"/>
            <w:vAlign w:val="center"/>
          </w:tcPr>
          <w:p w:rsidR="00A149E1" w:rsidRPr="00654C95" w:rsidRDefault="00A149E1" w:rsidP="00344FC7">
            <w:pPr>
              <w:rPr>
                <w:rFonts w:asciiTheme="minorEastAsia" w:hAnsiTheme="minorEastAsia" w:cs="宋体"/>
                <w:color w:val="000000"/>
                <w:szCs w:val="21"/>
              </w:rPr>
            </w:pPr>
            <w:r w:rsidRPr="00654C95">
              <w:rPr>
                <w:rFonts w:asciiTheme="minorEastAsia" w:hAnsiTheme="minorEastAsia" w:hint="eastAsia"/>
                <w:color w:val="000000"/>
                <w:szCs w:val="21"/>
              </w:rPr>
              <w:t>对运输危险化学品需要添加抑制剂或者稳定剂，托运人未添加或者未将有关情况告知承运人的处罚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s="宋体"/>
                <w:color w:val="000000"/>
                <w:szCs w:val="21"/>
              </w:rPr>
            </w:pPr>
            <w:r w:rsidRPr="00A412FE">
              <w:rPr>
                <w:rFonts w:asciiTheme="minorEastAsia" w:hAnsiTheme="minorEastAsia" w:hint="eastAsia"/>
                <w:color w:val="000000"/>
                <w:szCs w:val="21"/>
              </w:rPr>
              <w:t>89</w:t>
            </w:r>
          </w:p>
        </w:tc>
        <w:tc>
          <w:tcPr>
            <w:tcW w:w="5926" w:type="dxa"/>
            <w:vAlign w:val="center"/>
          </w:tcPr>
          <w:p w:rsidR="00A149E1" w:rsidRPr="00654C95" w:rsidRDefault="00A149E1" w:rsidP="00344FC7">
            <w:pPr>
              <w:rPr>
                <w:rFonts w:asciiTheme="minorEastAsia" w:hAnsiTheme="minorEastAsia" w:cs="宋体"/>
                <w:color w:val="000000"/>
                <w:szCs w:val="21"/>
              </w:rPr>
            </w:pPr>
            <w:r w:rsidRPr="00654C95">
              <w:rPr>
                <w:rFonts w:asciiTheme="minorEastAsia" w:hAnsiTheme="minorEastAsia" w:hint="eastAsia"/>
                <w:color w:val="000000"/>
                <w:szCs w:val="21"/>
              </w:rPr>
              <w:t>对委托未依法取得危险货物道路运输许可的企业承运危险化学品的处罚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s="宋体"/>
                <w:color w:val="000000"/>
                <w:szCs w:val="21"/>
              </w:rPr>
            </w:pPr>
            <w:r w:rsidRPr="00A412FE">
              <w:rPr>
                <w:rFonts w:asciiTheme="minorEastAsia" w:hAnsiTheme="minorEastAsia" w:hint="eastAsia"/>
                <w:color w:val="000000"/>
                <w:szCs w:val="21"/>
              </w:rPr>
              <w:t>90</w:t>
            </w:r>
          </w:p>
        </w:tc>
        <w:tc>
          <w:tcPr>
            <w:tcW w:w="5926" w:type="dxa"/>
            <w:vAlign w:val="center"/>
          </w:tcPr>
          <w:p w:rsidR="00A149E1" w:rsidRPr="00654C95" w:rsidRDefault="00A149E1" w:rsidP="00344FC7">
            <w:pPr>
              <w:rPr>
                <w:rFonts w:asciiTheme="minorEastAsia" w:hAnsiTheme="minorEastAsia" w:cs="宋体"/>
                <w:color w:val="000000"/>
                <w:szCs w:val="21"/>
              </w:rPr>
            </w:pPr>
            <w:r w:rsidRPr="00654C95">
              <w:rPr>
                <w:rFonts w:asciiTheme="minorEastAsia" w:hAnsiTheme="minorEastAsia" w:hint="eastAsia"/>
                <w:color w:val="000000"/>
                <w:szCs w:val="21"/>
              </w:rPr>
              <w:t>对在托运的普通货物中夹带危险化学品，或者将危险化学品谎报或者匿报为普通货物托运的处罚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s="宋体"/>
                <w:color w:val="000000"/>
                <w:szCs w:val="21"/>
              </w:rPr>
            </w:pPr>
            <w:r w:rsidRPr="00A412FE">
              <w:rPr>
                <w:rFonts w:asciiTheme="minorEastAsia" w:hAnsiTheme="minorEastAsia" w:hint="eastAsia"/>
                <w:color w:val="000000"/>
                <w:szCs w:val="21"/>
              </w:rPr>
              <w:t>91</w:t>
            </w:r>
          </w:p>
        </w:tc>
        <w:tc>
          <w:tcPr>
            <w:tcW w:w="5926" w:type="dxa"/>
            <w:vAlign w:val="center"/>
          </w:tcPr>
          <w:p w:rsidR="00A149E1" w:rsidRPr="00654C95" w:rsidRDefault="00A149E1" w:rsidP="00344FC7">
            <w:pPr>
              <w:rPr>
                <w:rFonts w:asciiTheme="minorEastAsia" w:hAnsiTheme="minorEastAsia" w:cs="宋体"/>
                <w:color w:val="000000"/>
                <w:szCs w:val="21"/>
              </w:rPr>
            </w:pPr>
            <w:r w:rsidRPr="00654C95">
              <w:rPr>
                <w:rFonts w:asciiTheme="minorEastAsia" w:hAnsiTheme="minorEastAsia" w:hint="eastAsia"/>
                <w:color w:val="000000"/>
                <w:szCs w:val="21"/>
              </w:rPr>
              <w:t>对危险化学品道路运输企业未配备专职安全管理人员的处罚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s="宋体"/>
                <w:color w:val="000000"/>
                <w:szCs w:val="21"/>
              </w:rPr>
            </w:pPr>
            <w:r w:rsidRPr="00A412FE">
              <w:rPr>
                <w:rFonts w:asciiTheme="minorEastAsia" w:hAnsiTheme="minorEastAsia" w:hint="eastAsia"/>
                <w:color w:val="000000"/>
                <w:szCs w:val="21"/>
              </w:rPr>
              <w:t>92</w:t>
            </w:r>
          </w:p>
        </w:tc>
        <w:tc>
          <w:tcPr>
            <w:tcW w:w="5926" w:type="dxa"/>
            <w:vAlign w:val="center"/>
          </w:tcPr>
          <w:p w:rsidR="00A149E1" w:rsidRPr="00654C95" w:rsidRDefault="00A149E1" w:rsidP="00344FC7">
            <w:pPr>
              <w:rPr>
                <w:rFonts w:asciiTheme="minorEastAsia" w:hAnsiTheme="minorEastAsia" w:cs="宋体"/>
                <w:color w:val="000000"/>
                <w:szCs w:val="21"/>
              </w:rPr>
            </w:pPr>
            <w:r w:rsidRPr="00654C95">
              <w:rPr>
                <w:rFonts w:asciiTheme="minorEastAsia" w:hAnsiTheme="minorEastAsia" w:hint="eastAsia"/>
                <w:color w:val="000000"/>
                <w:szCs w:val="21"/>
              </w:rPr>
              <w:t>对拒绝、阻碍道路运输管理机构依法履行放射性物品运输安全监督检查，或者在接受监督检查时弄虚作假的处罚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s="宋体"/>
                <w:color w:val="000000"/>
                <w:szCs w:val="21"/>
              </w:rPr>
            </w:pPr>
            <w:r w:rsidRPr="00A412FE">
              <w:rPr>
                <w:rFonts w:asciiTheme="minorEastAsia" w:hAnsiTheme="minorEastAsia" w:hint="eastAsia"/>
                <w:color w:val="000000"/>
                <w:szCs w:val="21"/>
              </w:rPr>
              <w:t>93</w:t>
            </w:r>
          </w:p>
        </w:tc>
        <w:tc>
          <w:tcPr>
            <w:tcW w:w="5926" w:type="dxa"/>
            <w:vAlign w:val="center"/>
          </w:tcPr>
          <w:p w:rsidR="00A149E1" w:rsidRPr="00654C95" w:rsidRDefault="00A149E1" w:rsidP="00344FC7">
            <w:pPr>
              <w:rPr>
                <w:rFonts w:asciiTheme="minorEastAsia" w:hAnsiTheme="minorEastAsia" w:cs="宋体"/>
                <w:color w:val="000000"/>
                <w:szCs w:val="21"/>
              </w:rPr>
            </w:pPr>
            <w:r w:rsidRPr="00654C95">
              <w:rPr>
                <w:rFonts w:asciiTheme="minorEastAsia" w:hAnsiTheme="minorEastAsia" w:hint="eastAsia"/>
                <w:color w:val="000000"/>
                <w:szCs w:val="21"/>
              </w:rPr>
              <w:t>对无资质许可擅自从事放射性物品道路运输的处罚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s="宋体"/>
                <w:color w:val="000000"/>
                <w:szCs w:val="21"/>
              </w:rPr>
            </w:pPr>
            <w:r w:rsidRPr="00A412FE">
              <w:rPr>
                <w:rFonts w:asciiTheme="minorEastAsia" w:hAnsiTheme="minorEastAsia" w:hint="eastAsia"/>
                <w:color w:val="000000"/>
                <w:szCs w:val="21"/>
              </w:rPr>
              <w:t>94</w:t>
            </w:r>
          </w:p>
        </w:tc>
        <w:tc>
          <w:tcPr>
            <w:tcW w:w="5926" w:type="dxa"/>
            <w:vAlign w:val="center"/>
          </w:tcPr>
          <w:p w:rsidR="00A149E1" w:rsidRPr="00654C95" w:rsidRDefault="00A149E1" w:rsidP="00344FC7">
            <w:pPr>
              <w:rPr>
                <w:rFonts w:asciiTheme="minorEastAsia" w:hAnsiTheme="minorEastAsia" w:cs="宋体"/>
                <w:color w:val="000000"/>
                <w:szCs w:val="21"/>
              </w:rPr>
            </w:pPr>
            <w:r w:rsidRPr="00654C95">
              <w:rPr>
                <w:rFonts w:asciiTheme="minorEastAsia" w:hAnsiTheme="minorEastAsia" w:hint="eastAsia"/>
                <w:color w:val="000000"/>
                <w:szCs w:val="21"/>
              </w:rPr>
              <w:t>对使用失效、伪造、变造、被注销等无效放射性物品道路运输许可证件或超越资质许可事项从事放射性物品道路运输的处罚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s="宋体"/>
                <w:color w:val="000000"/>
                <w:szCs w:val="21"/>
              </w:rPr>
            </w:pPr>
            <w:r w:rsidRPr="00A412FE">
              <w:rPr>
                <w:rFonts w:asciiTheme="minorEastAsia" w:hAnsiTheme="minorEastAsia" w:hint="eastAsia"/>
                <w:color w:val="000000"/>
                <w:szCs w:val="21"/>
              </w:rPr>
              <w:t>95</w:t>
            </w:r>
          </w:p>
        </w:tc>
        <w:tc>
          <w:tcPr>
            <w:tcW w:w="5926" w:type="dxa"/>
            <w:vAlign w:val="center"/>
          </w:tcPr>
          <w:p w:rsidR="00A149E1" w:rsidRPr="00654C95" w:rsidRDefault="00A149E1" w:rsidP="00344FC7">
            <w:pPr>
              <w:rPr>
                <w:rFonts w:asciiTheme="minorEastAsia" w:hAnsiTheme="minorEastAsia" w:cs="宋体"/>
                <w:color w:val="000000"/>
                <w:szCs w:val="21"/>
              </w:rPr>
            </w:pPr>
            <w:r w:rsidRPr="00654C95">
              <w:rPr>
                <w:rFonts w:asciiTheme="minorEastAsia" w:hAnsiTheme="minorEastAsia" w:hint="eastAsia"/>
                <w:color w:val="000000"/>
                <w:szCs w:val="21"/>
              </w:rPr>
              <w:t>对非经营性放射性物品道路运输单位从事放射性物品道路运输经营的处罚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s="宋体"/>
                <w:color w:val="000000"/>
                <w:szCs w:val="21"/>
              </w:rPr>
            </w:pPr>
            <w:r w:rsidRPr="00A412FE">
              <w:rPr>
                <w:rFonts w:asciiTheme="minorEastAsia" w:hAnsiTheme="minorEastAsia" w:hint="eastAsia"/>
                <w:color w:val="000000"/>
                <w:szCs w:val="21"/>
              </w:rPr>
              <w:t>96</w:t>
            </w:r>
          </w:p>
        </w:tc>
        <w:tc>
          <w:tcPr>
            <w:tcW w:w="5926" w:type="dxa"/>
            <w:vAlign w:val="center"/>
          </w:tcPr>
          <w:p w:rsidR="00A149E1" w:rsidRPr="00654C95" w:rsidRDefault="00A149E1" w:rsidP="00344FC7">
            <w:pPr>
              <w:rPr>
                <w:rFonts w:asciiTheme="minorEastAsia" w:hAnsiTheme="minorEastAsia" w:cs="宋体"/>
                <w:color w:val="000000"/>
                <w:szCs w:val="21"/>
              </w:rPr>
            </w:pPr>
            <w:r w:rsidRPr="00654C95">
              <w:rPr>
                <w:rFonts w:asciiTheme="minorEastAsia" w:hAnsiTheme="minorEastAsia" w:hint="eastAsia"/>
                <w:color w:val="000000"/>
                <w:szCs w:val="21"/>
              </w:rPr>
              <w:t>对放射性物品道路运输企业或者单位未按规定维护和检测专用车辆的处罚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olor w:val="000000"/>
                <w:szCs w:val="21"/>
              </w:rPr>
            </w:pPr>
            <w:r w:rsidRPr="00A412FE">
              <w:rPr>
                <w:rFonts w:asciiTheme="minorEastAsia" w:hAnsiTheme="minorEastAsia" w:hint="eastAsia"/>
                <w:color w:val="000000"/>
                <w:szCs w:val="21"/>
              </w:rPr>
              <w:t>97</w:t>
            </w:r>
          </w:p>
        </w:tc>
        <w:tc>
          <w:tcPr>
            <w:tcW w:w="5926" w:type="dxa"/>
            <w:vAlign w:val="center"/>
          </w:tcPr>
          <w:p w:rsidR="00A149E1" w:rsidRPr="00654C95" w:rsidRDefault="00A149E1" w:rsidP="00344FC7">
            <w:pPr>
              <w:rPr>
                <w:rFonts w:asciiTheme="minorEastAsia" w:hAnsiTheme="minorEastAsia" w:cs="宋体"/>
                <w:color w:val="000000"/>
                <w:szCs w:val="21"/>
              </w:rPr>
            </w:pPr>
            <w:r w:rsidRPr="00654C95">
              <w:rPr>
                <w:rFonts w:asciiTheme="minorEastAsia" w:hAnsiTheme="minorEastAsia" w:hint="eastAsia"/>
                <w:color w:val="000000"/>
                <w:szCs w:val="21"/>
              </w:rPr>
              <w:t>对放射性物品道路运输企业或者单位擅自改装已取得《道路运输证》的专用车辆的处罚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s="宋体"/>
                <w:color w:val="000000"/>
                <w:szCs w:val="21"/>
              </w:rPr>
            </w:pPr>
            <w:r w:rsidRPr="00A412FE">
              <w:rPr>
                <w:rFonts w:asciiTheme="minorEastAsia" w:hAnsiTheme="minorEastAsia" w:hint="eastAsia"/>
                <w:color w:val="000000"/>
                <w:szCs w:val="21"/>
              </w:rPr>
              <w:t>98</w:t>
            </w:r>
          </w:p>
        </w:tc>
        <w:tc>
          <w:tcPr>
            <w:tcW w:w="5926" w:type="dxa"/>
            <w:vAlign w:val="center"/>
          </w:tcPr>
          <w:p w:rsidR="00A149E1" w:rsidRPr="00654C95" w:rsidRDefault="00A149E1" w:rsidP="00344FC7">
            <w:pPr>
              <w:rPr>
                <w:rFonts w:asciiTheme="minorEastAsia" w:hAnsiTheme="minorEastAsia" w:cs="宋体"/>
                <w:color w:val="000000"/>
                <w:szCs w:val="21"/>
              </w:rPr>
            </w:pPr>
            <w:r w:rsidRPr="00654C95">
              <w:rPr>
                <w:rFonts w:asciiTheme="minorEastAsia" w:hAnsiTheme="minorEastAsia" w:hint="eastAsia"/>
                <w:color w:val="000000"/>
                <w:szCs w:val="21"/>
              </w:rPr>
              <w:t>对放射性物品道路运输活动中，由不符合规定条件的人员驾驶专用车辆的处罚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olor w:val="000000"/>
                <w:szCs w:val="21"/>
              </w:rPr>
            </w:pPr>
            <w:r w:rsidRPr="00A412FE">
              <w:rPr>
                <w:rFonts w:asciiTheme="minorEastAsia" w:hAnsiTheme="minorEastAsia" w:hint="eastAsia"/>
                <w:color w:val="000000"/>
                <w:szCs w:val="21"/>
              </w:rPr>
              <w:t>99</w:t>
            </w:r>
          </w:p>
        </w:tc>
        <w:tc>
          <w:tcPr>
            <w:tcW w:w="5926" w:type="dxa"/>
            <w:vAlign w:val="center"/>
          </w:tcPr>
          <w:p w:rsidR="00A149E1" w:rsidRPr="00654C95" w:rsidRDefault="00A149E1" w:rsidP="00344FC7">
            <w:pPr>
              <w:rPr>
                <w:rFonts w:asciiTheme="minorEastAsia" w:hAnsiTheme="minorEastAsia" w:cs="宋体"/>
                <w:color w:val="000000"/>
                <w:szCs w:val="21"/>
              </w:rPr>
            </w:pPr>
            <w:r w:rsidRPr="00654C95">
              <w:rPr>
                <w:rFonts w:asciiTheme="minorEastAsia" w:hAnsiTheme="minorEastAsia" w:hint="eastAsia"/>
                <w:color w:val="000000"/>
                <w:szCs w:val="21"/>
              </w:rPr>
              <w:t>对道路危险货物运输经营者未投保危险货物承运人责任险或者责任险已过期，未继续投保的处罚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s="宋体"/>
                <w:color w:val="000000"/>
                <w:szCs w:val="21"/>
              </w:rPr>
            </w:pPr>
            <w:r w:rsidRPr="00A412FE">
              <w:rPr>
                <w:rFonts w:asciiTheme="minorEastAsia" w:hAnsiTheme="minorEastAsia" w:hint="eastAsia"/>
                <w:color w:val="000000"/>
                <w:szCs w:val="21"/>
              </w:rPr>
              <w:t>100</w:t>
            </w:r>
          </w:p>
        </w:tc>
        <w:tc>
          <w:tcPr>
            <w:tcW w:w="5926" w:type="dxa"/>
            <w:vAlign w:val="center"/>
          </w:tcPr>
          <w:p w:rsidR="00A149E1" w:rsidRPr="00654C95" w:rsidRDefault="00A149E1" w:rsidP="00344FC7">
            <w:pPr>
              <w:rPr>
                <w:rFonts w:asciiTheme="minorEastAsia" w:hAnsiTheme="minorEastAsia" w:cs="宋体"/>
                <w:color w:val="000000"/>
                <w:szCs w:val="21"/>
              </w:rPr>
            </w:pPr>
            <w:r w:rsidRPr="00654C95">
              <w:rPr>
                <w:rFonts w:asciiTheme="minorEastAsia" w:hAnsiTheme="minorEastAsia" w:hint="eastAsia"/>
                <w:color w:val="000000"/>
                <w:szCs w:val="21"/>
              </w:rPr>
              <w:t>对放射性物品道路运输企业或者单位非法转让、出租放射性物品道路运输许可证件的处罚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s="宋体"/>
                <w:color w:val="000000"/>
                <w:szCs w:val="21"/>
              </w:rPr>
            </w:pPr>
            <w:r w:rsidRPr="00A412FE">
              <w:rPr>
                <w:rFonts w:asciiTheme="minorEastAsia" w:hAnsiTheme="minorEastAsia" w:cs="宋体" w:hint="eastAsia"/>
                <w:color w:val="000000"/>
                <w:szCs w:val="21"/>
              </w:rPr>
              <w:t>101</w:t>
            </w:r>
          </w:p>
        </w:tc>
        <w:tc>
          <w:tcPr>
            <w:tcW w:w="5926" w:type="dxa"/>
            <w:vAlign w:val="center"/>
          </w:tcPr>
          <w:p w:rsidR="00A149E1" w:rsidRPr="00654C95" w:rsidRDefault="00A149E1" w:rsidP="00344FC7">
            <w:pPr>
              <w:rPr>
                <w:rFonts w:asciiTheme="minorEastAsia" w:hAnsiTheme="minorEastAsia" w:cs="宋体"/>
                <w:color w:val="000000"/>
                <w:szCs w:val="21"/>
              </w:rPr>
            </w:pPr>
            <w:r w:rsidRPr="00654C95">
              <w:rPr>
                <w:rFonts w:asciiTheme="minorEastAsia" w:hAnsiTheme="minorEastAsia" w:hint="eastAsia"/>
                <w:color w:val="000000"/>
                <w:szCs w:val="21"/>
              </w:rPr>
              <w:t>对放射性物品道路运输企业或者单位已不具备许可要求的有关安全条件，存在重大运输安全隐患的处罚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s="宋体"/>
                <w:color w:val="000000"/>
                <w:szCs w:val="21"/>
              </w:rPr>
            </w:pPr>
            <w:r w:rsidRPr="00A412FE">
              <w:rPr>
                <w:rFonts w:asciiTheme="minorEastAsia" w:hAnsiTheme="minorEastAsia" w:hint="eastAsia"/>
                <w:color w:val="000000"/>
                <w:szCs w:val="21"/>
              </w:rPr>
              <w:t>102</w:t>
            </w:r>
          </w:p>
        </w:tc>
        <w:tc>
          <w:tcPr>
            <w:tcW w:w="5926" w:type="dxa"/>
            <w:vAlign w:val="center"/>
          </w:tcPr>
          <w:p w:rsidR="00A149E1" w:rsidRPr="00654C95" w:rsidRDefault="00A149E1" w:rsidP="00344FC7">
            <w:pPr>
              <w:rPr>
                <w:rFonts w:asciiTheme="minorEastAsia" w:hAnsiTheme="minorEastAsia" w:cs="宋体"/>
                <w:color w:val="000000"/>
                <w:szCs w:val="21"/>
              </w:rPr>
            </w:pPr>
            <w:r w:rsidRPr="00654C95">
              <w:rPr>
                <w:rFonts w:asciiTheme="minorEastAsia" w:hAnsiTheme="minorEastAsia" w:hint="eastAsia"/>
                <w:color w:val="000000"/>
                <w:szCs w:val="21"/>
              </w:rPr>
              <w:t>对使用无效、伪造、变造机动车维修经营许可证件，非法从事机动车维修经营的处罚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s="宋体"/>
                <w:color w:val="000000"/>
                <w:szCs w:val="21"/>
              </w:rPr>
            </w:pPr>
            <w:r w:rsidRPr="00A412FE">
              <w:rPr>
                <w:rFonts w:asciiTheme="minorEastAsia" w:hAnsiTheme="minorEastAsia" w:hint="eastAsia"/>
                <w:color w:val="000000"/>
                <w:szCs w:val="21"/>
              </w:rPr>
              <w:t>103</w:t>
            </w:r>
          </w:p>
        </w:tc>
        <w:tc>
          <w:tcPr>
            <w:tcW w:w="5926" w:type="dxa"/>
            <w:vAlign w:val="center"/>
          </w:tcPr>
          <w:p w:rsidR="00A149E1" w:rsidRPr="00654C95" w:rsidRDefault="00A149E1" w:rsidP="00344FC7">
            <w:pPr>
              <w:rPr>
                <w:rFonts w:asciiTheme="minorEastAsia" w:hAnsiTheme="minorEastAsia" w:cs="宋体"/>
                <w:color w:val="000000"/>
                <w:szCs w:val="21"/>
              </w:rPr>
            </w:pPr>
            <w:r w:rsidRPr="00654C95">
              <w:rPr>
                <w:rFonts w:asciiTheme="minorEastAsia" w:hAnsiTheme="minorEastAsia" w:hint="eastAsia"/>
                <w:color w:val="000000"/>
                <w:szCs w:val="21"/>
              </w:rPr>
              <w:t>对机动车维修经营者未按许可的经营范围进行维修作业或者变更许可事项未按照规定重新办理许可事宜的处罚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s="宋体"/>
                <w:color w:val="000000"/>
                <w:szCs w:val="21"/>
              </w:rPr>
            </w:pPr>
            <w:r w:rsidRPr="00A412FE">
              <w:rPr>
                <w:rFonts w:asciiTheme="minorEastAsia" w:hAnsiTheme="minorEastAsia" w:hint="eastAsia"/>
                <w:color w:val="000000"/>
                <w:szCs w:val="21"/>
              </w:rPr>
              <w:t>104</w:t>
            </w:r>
          </w:p>
        </w:tc>
        <w:tc>
          <w:tcPr>
            <w:tcW w:w="5926" w:type="dxa"/>
            <w:vAlign w:val="center"/>
          </w:tcPr>
          <w:p w:rsidR="00A149E1" w:rsidRPr="00654C95" w:rsidRDefault="00A149E1" w:rsidP="00344FC7">
            <w:pPr>
              <w:rPr>
                <w:rFonts w:asciiTheme="minorEastAsia" w:hAnsiTheme="minorEastAsia" w:cs="宋体"/>
                <w:color w:val="000000"/>
                <w:szCs w:val="21"/>
              </w:rPr>
            </w:pPr>
            <w:r w:rsidRPr="00654C95">
              <w:rPr>
                <w:rFonts w:asciiTheme="minorEastAsia" w:hAnsiTheme="minorEastAsia" w:hint="eastAsia"/>
                <w:color w:val="000000"/>
                <w:szCs w:val="21"/>
              </w:rPr>
              <w:t>对于接受非法转让、出租的机动车维修经营许可证件的处罚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s="宋体"/>
                <w:color w:val="000000"/>
                <w:szCs w:val="21"/>
              </w:rPr>
            </w:pPr>
            <w:r w:rsidRPr="00A412FE">
              <w:rPr>
                <w:rFonts w:asciiTheme="minorEastAsia" w:hAnsiTheme="minorEastAsia" w:hint="eastAsia"/>
                <w:color w:val="000000"/>
                <w:szCs w:val="21"/>
              </w:rPr>
              <w:t>105</w:t>
            </w:r>
          </w:p>
        </w:tc>
        <w:tc>
          <w:tcPr>
            <w:tcW w:w="5926" w:type="dxa"/>
            <w:vAlign w:val="center"/>
          </w:tcPr>
          <w:p w:rsidR="00A149E1" w:rsidRPr="00654C95" w:rsidRDefault="00A149E1" w:rsidP="00344FC7">
            <w:pPr>
              <w:rPr>
                <w:rFonts w:asciiTheme="minorEastAsia" w:hAnsiTheme="minorEastAsia" w:cs="宋体"/>
                <w:color w:val="000000"/>
                <w:szCs w:val="21"/>
              </w:rPr>
            </w:pPr>
            <w:r w:rsidRPr="00654C95">
              <w:rPr>
                <w:rFonts w:asciiTheme="minorEastAsia" w:hAnsiTheme="minorEastAsia" w:hint="eastAsia"/>
                <w:color w:val="000000"/>
                <w:szCs w:val="21"/>
              </w:rPr>
              <w:t>对于接受非法转让、出租的机动车维修经营许可证件的受让方的处罚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olor w:val="000000"/>
                <w:szCs w:val="21"/>
              </w:rPr>
            </w:pPr>
            <w:r w:rsidRPr="00A412FE">
              <w:rPr>
                <w:rFonts w:asciiTheme="minorEastAsia" w:hAnsiTheme="minorEastAsia" w:hint="eastAsia"/>
                <w:color w:val="000000"/>
                <w:szCs w:val="21"/>
              </w:rPr>
              <w:t>106</w:t>
            </w:r>
          </w:p>
        </w:tc>
        <w:tc>
          <w:tcPr>
            <w:tcW w:w="5926" w:type="dxa"/>
            <w:vAlign w:val="center"/>
          </w:tcPr>
          <w:p w:rsidR="00A149E1" w:rsidRPr="00654C95" w:rsidRDefault="00A149E1" w:rsidP="00344FC7">
            <w:pPr>
              <w:rPr>
                <w:rFonts w:asciiTheme="minorEastAsia" w:hAnsiTheme="minorEastAsia" w:cs="宋体"/>
                <w:color w:val="000000"/>
                <w:szCs w:val="21"/>
              </w:rPr>
            </w:pPr>
            <w:r w:rsidRPr="00654C95">
              <w:rPr>
                <w:rFonts w:asciiTheme="minorEastAsia" w:hAnsiTheme="minorEastAsia" w:hint="eastAsia"/>
                <w:color w:val="000000"/>
                <w:szCs w:val="21"/>
              </w:rPr>
              <w:t>对机动车维修经营者承修报废机动车、拼装机动车、使用伪劣配件以及擅自改装机动车的处罚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olor w:val="000000"/>
                <w:szCs w:val="21"/>
              </w:rPr>
            </w:pPr>
            <w:r w:rsidRPr="00A412FE">
              <w:rPr>
                <w:rFonts w:asciiTheme="minorEastAsia" w:hAnsiTheme="minorEastAsia" w:hint="eastAsia"/>
                <w:color w:val="000000"/>
                <w:szCs w:val="21"/>
              </w:rPr>
              <w:t>107</w:t>
            </w:r>
          </w:p>
        </w:tc>
        <w:tc>
          <w:tcPr>
            <w:tcW w:w="5926" w:type="dxa"/>
            <w:vAlign w:val="center"/>
          </w:tcPr>
          <w:p w:rsidR="00A149E1" w:rsidRPr="00654C95" w:rsidRDefault="00A149E1" w:rsidP="00344FC7">
            <w:pPr>
              <w:rPr>
                <w:rFonts w:asciiTheme="minorEastAsia" w:hAnsiTheme="minorEastAsia" w:cs="宋体"/>
                <w:color w:val="000000"/>
                <w:szCs w:val="21"/>
              </w:rPr>
            </w:pPr>
            <w:r w:rsidRPr="00654C95">
              <w:rPr>
                <w:rFonts w:asciiTheme="minorEastAsia" w:hAnsiTheme="minorEastAsia" w:hint="eastAsia"/>
                <w:color w:val="000000"/>
                <w:szCs w:val="21"/>
              </w:rPr>
              <w:t>对机动车维修经营者签发虚假的机动车维修合格证的处罚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olor w:val="000000"/>
                <w:szCs w:val="21"/>
              </w:rPr>
            </w:pPr>
            <w:r w:rsidRPr="00A412FE">
              <w:rPr>
                <w:rFonts w:asciiTheme="minorEastAsia" w:hAnsiTheme="minorEastAsia" w:hint="eastAsia"/>
                <w:color w:val="000000"/>
                <w:szCs w:val="21"/>
              </w:rPr>
              <w:t>108</w:t>
            </w:r>
          </w:p>
        </w:tc>
        <w:tc>
          <w:tcPr>
            <w:tcW w:w="5926" w:type="dxa"/>
            <w:vAlign w:val="center"/>
          </w:tcPr>
          <w:p w:rsidR="00A149E1" w:rsidRPr="00654C95" w:rsidRDefault="00A149E1" w:rsidP="00344FC7">
            <w:pPr>
              <w:rPr>
                <w:rFonts w:asciiTheme="minorEastAsia" w:hAnsiTheme="minorEastAsia" w:cs="宋体"/>
                <w:color w:val="000000"/>
                <w:szCs w:val="21"/>
              </w:rPr>
            </w:pPr>
            <w:r w:rsidRPr="00654C95">
              <w:rPr>
                <w:rFonts w:asciiTheme="minorEastAsia" w:hAnsiTheme="minorEastAsia" w:hint="eastAsia"/>
                <w:color w:val="000000"/>
                <w:szCs w:val="21"/>
              </w:rPr>
              <w:t>对机动车维修经营者未按照机动车维修技术标准，或者生产厂家的维修手册，或者有关技术规范进行维修作业的处罚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s="宋体"/>
                <w:color w:val="000000"/>
                <w:szCs w:val="21"/>
              </w:rPr>
            </w:pPr>
            <w:r w:rsidRPr="00A412FE">
              <w:rPr>
                <w:rFonts w:asciiTheme="minorEastAsia" w:hAnsiTheme="minorEastAsia" w:hint="eastAsia"/>
                <w:color w:val="000000"/>
                <w:szCs w:val="21"/>
              </w:rPr>
              <w:t>109</w:t>
            </w:r>
          </w:p>
        </w:tc>
        <w:tc>
          <w:tcPr>
            <w:tcW w:w="5926" w:type="dxa"/>
            <w:vAlign w:val="center"/>
          </w:tcPr>
          <w:p w:rsidR="00A149E1" w:rsidRPr="00654C95" w:rsidRDefault="00A149E1" w:rsidP="00344FC7">
            <w:pPr>
              <w:rPr>
                <w:rFonts w:asciiTheme="minorEastAsia" w:hAnsiTheme="minorEastAsia" w:cs="宋体"/>
                <w:color w:val="000000"/>
                <w:szCs w:val="21"/>
              </w:rPr>
            </w:pPr>
            <w:r w:rsidRPr="00654C95">
              <w:rPr>
                <w:rFonts w:asciiTheme="minorEastAsia" w:hAnsiTheme="minorEastAsia" w:hint="eastAsia"/>
                <w:color w:val="000000"/>
                <w:szCs w:val="21"/>
              </w:rPr>
              <w:t>对机动车维修经营者只收费不维修或者虚列维修作业项目的处罚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s="宋体"/>
                <w:color w:val="000000"/>
                <w:szCs w:val="21"/>
              </w:rPr>
            </w:pPr>
            <w:r w:rsidRPr="00A412FE">
              <w:rPr>
                <w:rFonts w:asciiTheme="minorEastAsia" w:hAnsiTheme="minorEastAsia" w:hint="eastAsia"/>
                <w:color w:val="000000"/>
                <w:szCs w:val="21"/>
              </w:rPr>
              <w:t>110</w:t>
            </w:r>
          </w:p>
        </w:tc>
        <w:tc>
          <w:tcPr>
            <w:tcW w:w="5926" w:type="dxa"/>
            <w:vAlign w:val="center"/>
          </w:tcPr>
          <w:p w:rsidR="00A149E1" w:rsidRPr="00654C95" w:rsidRDefault="00A149E1" w:rsidP="00344FC7">
            <w:pPr>
              <w:rPr>
                <w:rFonts w:asciiTheme="minorEastAsia" w:hAnsiTheme="minorEastAsia" w:cs="宋体"/>
                <w:color w:val="000000"/>
                <w:szCs w:val="21"/>
              </w:rPr>
            </w:pPr>
            <w:r w:rsidRPr="00654C95">
              <w:rPr>
                <w:rFonts w:asciiTheme="minorEastAsia" w:hAnsiTheme="minorEastAsia" w:hint="eastAsia"/>
                <w:color w:val="000000"/>
                <w:szCs w:val="21"/>
              </w:rPr>
              <w:t>对未按规定悬挂经营许可证和维修标志牌的，或者未按规定公布机动车维修工时定额和结算单价的，或者维修工时定额和收费标准未按规定备案的处罚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s="宋体"/>
                <w:color w:val="000000"/>
                <w:szCs w:val="21"/>
              </w:rPr>
            </w:pPr>
            <w:r w:rsidRPr="00A412FE">
              <w:rPr>
                <w:rFonts w:asciiTheme="minorEastAsia" w:hAnsiTheme="minorEastAsia" w:hint="eastAsia"/>
                <w:color w:val="000000"/>
                <w:szCs w:val="21"/>
              </w:rPr>
              <w:t>111</w:t>
            </w:r>
          </w:p>
        </w:tc>
        <w:tc>
          <w:tcPr>
            <w:tcW w:w="5926" w:type="dxa"/>
            <w:vAlign w:val="center"/>
          </w:tcPr>
          <w:p w:rsidR="00A149E1" w:rsidRPr="00654C95" w:rsidRDefault="00A149E1" w:rsidP="00344FC7">
            <w:pPr>
              <w:rPr>
                <w:rFonts w:asciiTheme="minorEastAsia" w:hAnsiTheme="minorEastAsia" w:cs="宋体"/>
                <w:color w:val="000000"/>
                <w:szCs w:val="21"/>
              </w:rPr>
            </w:pPr>
            <w:r w:rsidRPr="00654C95">
              <w:rPr>
                <w:rFonts w:asciiTheme="minorEastAsia" w:hAnsiTheme="minorEastAsia" w:hint="eastAsia"/>
                <w:color w:val="000000"/>
                <w:szCs w:val="21"/>
              </w:rPr>
              <w:t>对机动车维修经营者未按规定建立维修档案、做好维修记录的处罚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s="宋体"/>
                <w:color w:val="000000"/>
                <w:szCs w:val="21"/>
              </w:rPr>
            </w:pPr>
            <w:r w:rsidRPr="00A412FE">
              <w:rPr>
                <w:rFonts w:asciiTheme="minorEastAsia" w:hAnsiTheme="minorEastAsia" w:hint="eastAsia"/>
                <w:color w:val="000000"/>
                <w:szCs w:val="21"/>
              </w:rPr>
              <w:t>112</w:t>
            </w:r>
          </w:p>
        </w:tc>
        <w:tc>
          <w:tcPr>
            <w:tcW w:w="5926" w:type="dxa"/>
            <w:vAlign w:val="center"/>
          </w:tcPr>
          <w:p w:rsidR="00A149E1" w:rsidRPr="00654C95" w:rsidRDefault="00A149E1" w:rsidP="00344FC7">
            <w:pPr>
              <w:rPr>
                <w:rFonts w:asciiTheme="minorEastAsia" w:hAnsiTheme="minorEastAsia" w:cs="宋体"/>
                <w:color w:val="000000"/>
                <w:szCs w:val="21"/>
              </w:rPr>
            </w:pPr>
            <w:r w:rsidRPr="00654C95">
              <w:rPr>
                <w:rFonts w:asciiTheme="minorEastAsia" w:hAnsiTheme="minorEastAsia" w:hint="eastAsia"/>
                <w:color w:val="000000"/>
                <w:szCs w:val="21"/>
              </w:rPr>
              <w:t>对未按照有关技术标准进行机动车维修竣工质量检验、未如实提供检验结果证明的处罚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s="宋体"/>
                <w:color w:val="000000"/>
                <w:szCs w:val="21"/>
              </w:rPr>
            </w:pPr>
            <w:r w:rsidRPr="00A412FE">
              <w:rPr>
                <w:rFonts w:asciiTheme="minorEastAsia" w:hAnsiTheme="minorEastAsia" w:hint="eastAsia"/>
                <w:color w:val="000000"/>
                <w:szCs w:val="21"/>
              </w:rPr>
              <w:t>113</w:t>
            </w:r>
          </w:p>
        </w:tc>
        <w:tc>
          <w:tcPr>
            <w:tcW w:w="5926" w:type="dxa"/>
            <w:vAlign w:val="center"/>
          </w:tcPr>
          <w:p w:rsidR="00A149E1" w:rsidRPr="00654C95" w:rsidRDefault="00A149E1" w:rsidP="00344FC7">
            <w:pPr>
              <w:rPr>
                <w:rFonts w:asciiTheme="minorEastAsia" w:hAnsiTheme="minorEastAsia" w:cs="宋体"/>
                <w:color w:val="000000"/>
                <w:szCs w:val="21"/>
              </w:rPr>
            </w:pPr>
            <w:r w:rsidRPr="00654C95">
              <w:rPr>
                <w:rFonts w:asciiTheme="minorEastAsia" w:hAnsiTheme="minorEastAsia" w:hint="eastAsia"/>
                <w:color w:val="000000"/>
                <w:szCs w:val="21"/>
              </w:rPr>
              <w:t>对机动车维修经营者变更名称、法定代表人、地址等事项，未办理变更手续的处罚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s="宋体"/>
                <w:color w:val="000000"/>
                <w:szCs w:val="21"/>
              </w:rPr>
            </w:pPr>
            <w:r w:rsidRPr="00A412FE">
              <w:rPr>
                <w:rFonts w:asciiTheme="minorEastAsia" w:hAnsiTheme="minorEastAsia" w:hint="eastAsia"/>
                <w:color w:val="000000"/>
                <w:szCs w:val="21"/>
              </w:rPr>
              <w:t>114</w:t>
            </w:r>
          </w:p>
        </w:tc>
        <w:tc>
          <w:tcPr>
            <w:tcW w:w="5926" w:type="dxa"/>
            <w:vAlign w:val="center"/>
          </w:tcPr>
          <w:p w:rsidR="00A149E1" w:rsidRPr="00654C95" w:rsidRDefault="00A149E1" w:rsidP="00344FC7">
            <w:pPr>
              <w:rPr>
                <w:rFonts w:asciiTheme="minorEastAsia" w:hAnsiTheme="minorEastAsia" w:cs="宋体"/>
                <w:color w:val="000000"/>
                <w:szCs w:val="21"/>
              </w:rPr>
            </w:pPr>
            <w:r w:rsidRPr="00654C95">
              <w:rPr>
                <w:rFonts w:asciiTheme="minorEastAsia" w:hAnsiTheme="minorEastAsia" w:hint="eastAsia"/>
                <w:color w:val="000000"/>
                <w:szCs w:val="21"/>
              </w:rPr>
              <w:t>对机动车维修经营者未执行维修配件采购登记制度的处罚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s="宋体"/>
                <w:color w:val="000000"/>
                <w:szCs w:val="21"/>
              </w:rPr>
            </w:pPr>
            <w:r w:rsidRPr="00A412FE">
              <w:rPr>
                <w:rFonts w:asciiTheme="minorEastAsia" w:hAnsiTheme="minorEastAsia" w:hint="eastAsia"/>
                <w:color w:val="000000"/>
                <w:szCs w:val="21"/>
              </w:rPr>
              <w:t>115</w:t>
            </w:r>
          </w:p>
        </w:tc>
        <w:tc>
          <w:tcPr>
            <w:tcW w:w="5926" w:type="dxa"/>
            <w:vAlign w:val="center"/>
          </w:tcPr>
          <w:p w:rsidR="00A149E1" w:rsidRPr="00654C95" w:rsidRDefault="00A149E1" w:rsidP="00344FC7">
            <w:pPr>
              <w:rPr>
                <w:rFonts w:asciiTheme="minorEastAsia" w:hAnsiTheme="minorEastAsia" w:cs="宋体"/>
                <w:color w:val="000000"/>
                <w:szCs w:val="21"/>
              </w:rPr>
            </w:pPr>
            <w:r w:rsidRPr="00654C95">
              <w:rPr>
                <w:rFonts w:asciiTheme="minorEastAsia" w:hAnsiTheme="minorEastAsia" w:hint="eastAsia"/>
                <w:color w:val="000000"/>
                <w:szCs w:val="21"/>
              </w:rPr>
              <w:t>对机动车维修经营者高于公布的维修工时定额和结算单价收费的处罚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s="宋体"/>
                <w:color w:val="000000"/>
                <w:szCs w:val="21"/>
              </w:rPr>
            </w:pPr>
            <w:r w:rsidRPr="00A412FE">
              <w:rPr>
                <w:rFonts w:asciiTheme="minorEastAsia" w:hAnsiTheme="minorEastAsia" w:hint="eastAsia"/>
                <w:color w:val="000000"/>
                <w:szCs w:val="21"/>
              </w:rPr>
              <w:t>116</w:t>
            </w:r>
          </w:p>
        </w:tc>
        <w:tc>
          <w:tcPr>
            <w:tcW w:w="5926" w:type="dxa"/>
            <w:vAlign w:val="center"/>
          </w:tcPr>
          <w:p w:rsidR="00A149E1" w:rsidRPr="00654C95" w:rsidRDefault="00A149E1" w:rsidP="00344FC7">
            <w:pPr>
              <w:rPr>
                <w:rFonts w:asciiTheme="minorEastAsia" w:hAnsiTheme="minorEastAsia" w:cs="宋体"/>
                <w:color w:val="000000"/>
                <w:szCs w:val="21"/>
              </w:rPr>
            </w:pPr>
            <w:r w:rsidRPr="00654C95">
              <w:rPr>
                <w:rFonts w:asciiTheme="minorEastAsia" w:hAnsiTheme="minorEastAsia" w:hint="eastAsia"/>
                <w:color w:val="000000"/>
                <w:szCs w:val="21"/>
              </w:rPr>
              <w:t>对机动车维修经营者未按规定进行维修前诊断和维修过程检验的处罚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olor w:val="000000"/>
                <w:szCs w:val="21"/>
              </w:rPr>
            </w:pPr>
            <w:r w:rsidRPr="00A412FE">
              <w:rPr>
                <w:rFonts w:asciiTheme="minorEastAsia" w:hAnsiTheme="minorEastAsia" w:hint="eastAsia"/>
                <w:color w:val="000000"/>
                <w:szCs w:val="21"/>
              </w:rPr>
              <w:t>117</w:t>
            </w:r>
          </w:p>
        </w:tc>
        <w:tc>
          <w:tcPr>
            <w:tcW w:w="5926" w:type="dxa"/>
            <w:vAlign w:val="center"/>
          </w:tcPr>
          <w:p w:rsidR="00A149E1" w:rsidRPr="00654C95" w:rsidRDefault="00A149E1" w:rsidP="00344FC7">
            <w:pPr>
              <w:rPr>
                <w:rFonts w:asciiTheme="minorEastAsia" w:hAnsiTheme="minorEastAsia" w:cs="宋体"/>
                <w:color w:val="000000"/>
                <w:szCs w:val="21"/>
              </w:rPr>
            </w:pPr>
            <w:r w:rsidRPr="00654C95">
              <w:rPr>
                <w:rFonts w:asciiTheme="minorEastAsia" w:hAnsiTheme="minorEastAsia" w:hint="eastAsia"/>
                <w:color w:val="000000"/>
                <w:szCs w:val="21"/>
              </w:rPr>
              <w:t>对未经许可擅自从事道路运输站（场）经营、机动车维修经营、机动车驾驶员培训的处罚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s="宋体"/>
                <w:color w:val="000000"/>
                <w:szCs w:val="21"/>
              </w:rPr>
            </w:pPr>
            <w:r w:rsidRPr="00A412FE">
              <w:rPr>
                <w:rFonts w:asciiTheme="minorEastAsia" w:hAnsiTheme="minorEastAsia" w:cs="宋体" w:hint="eastAsia"/>
                <w:color w:val="000000"/>
                <w:szCs w:val="21"/>
              </w:rPr>
              <w:t>118</w:t>
            </w:r>
          </w:p>
        </w:tc>
        <w:tc>
          <w:tcPr>
            <w:tcW w:w="5926" w:type="dxa"/>
            <w:vAlign w:val="center"/>
          </w:tcPr>
          <w:p w:rsidR="00A149E1" w:rsidRPr="00654C95" w:rsidRDefault="00A149E1" w:rsidP="00344FC7">
            <w:pPr>
              <w:rPr>
                <w:rFonts w:asciiTheme="minorEastAsia" w:hAnsiTheme="minorEastAsia" w:cs="宋体"/>
                <w:color w:val="000000"/>
                <w:szCs w:val="21"/>
              </w:rPr>
            </w:pPr>
            <w:r w:rsidRPr="00654C95">
              <w:rPr>
                <w:rFonts w:asciiTheme="minorEastAsia" w:hAnsiTheme="minorEastAsia" w:hint="eastAsia"/>
                <w:color w:val="000000"/>
                <w:szCs w:val="21"/>
              </w:rPr>
              <w:t>对使用无道路运输证的车辆从事客车租赁经营的处罚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s="宋体"/>
                <w:color w:val="000000"/>
                <w:szCs w:val="21"/>
              </w:rPr>
            </w:pPr>
            <w:r w:rsidRPr="00A412FE">
              <w:rPr>
                <w:rFonts w:asciiTheme="minorEastAsia" w:hAnsiTheme="minorEastAsia" w:cs="宋体" w:hint="eastAsia"/>
                <w:color w:val="000000"/>
                <w:szCs w:val="21"/>
              </w:rPr>
              <w:t>119</w:t>
            </w:r>
          </w:p>
        </w:tc>
        <w:tc>
          <w:tcPr>
            <w:tcW w:w="5926" w:type="dxa"/>
            <w:vAlign w:val="center"/>
          </w:tcPr>
          <w:p w:rsidR="00A149E1" w:rsidRPr="00654C95" w:rsidRDefault="00A149E1" w:rsidP="00344FC7">
            <w:pPr>
              <w:rPr>
                <w:rFonts w:asciiTheme="minorEastAsia" w:hAnsiTheme="minorEastAsia" w:cs="宋体"/>
                <w:color w:val="000000"/>
                <w:szCs w:val="21"/>
              </w:rPr>
            </w:pPr>
            <w:r w:rsidRPr="00654C95">
              <w:rPr>
                <w:rFonts w:asciiTheme="minorEastAsia" w:hAnsiTheme="minorEastAsia" w:hint="eastAsia"/>
                <w:color w:val="000000"/>
                <w:szCs w:val="21"/>
              </w:rPr>
              <w:t>对道路运输经营者负主要或者全部责任，造成较大以上道路运输行车事故造成重大以上道路运输行车事故的处罚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s="宋体"/>
                <w:color w:val="000000"/>
                <w:szCs w:val="21"/>
              </w:rPr>
            </w:pPr>
            <w:r w:rsidRPr="00A412FE">
              <w:rPr>
                <w:rFonts w:asciiTheme="minorEastAsia" w:hAnsiTheme="minorEastAsia" w:hint="eastAsia"/>
                <w:color w:val="000000"/>
                <w:szCs w:val="21"/>
              </w:rPr>
              <w:t>120</w:t>
            </w:r>
          </w:p>
        </w:tc>
        <w:tc>
          <w:tcPr>
            <w:tcW w:w="5926" w:type="dxa"/>
            <w:vAlign w:val="center"/>
          </w:tcPr>
          <w:p w:rsidR="00A149E1" w:rsidRPr="00654C95" w:rsidRDefault="00A149E1" w:rsidP="00344FC7">
            <w:pPr>
              <w:rPr>
                <w:rFonts w:asciiTheme="minorEastAsia" w:hAnsiTheme="minorEastAsia" w:cs="宋体"/>
                <w:color w:val="000000"/>
                <w:szCs w:val="21"/>
              </w:rPr>
            </w:pPr>
            <w:r w:rsidRPr="00654C95">
              <w:rPr>
                <w:rFonts w:asciiTheme="minorEastAsia" w:hAnsiTheme="minorEastAsia" w:hint="eastAsia"/>
                <w:color w:val="000000"/>
                <w:szCs w:val="21"/>
              </w:rPr>
              <w:t>对国际道路运输违法行为的处罚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s="宋体"/>
                <w:color w:val="000000"/>
                <w:szCs w:val="21"/>
              </w:rPr>
            </w:pPr>
            <w:r w:rsidRPr="00A412FE">
              <w:rPr>
                <w:rFonts w:asciiTheme="minorEastAsia" w:hAnsiTheme="minorEastAsia" w:hint="eastAsia"/>
                <w:color w:val="000000"/>
                <w:szCs w:val="21"/>
              </w:rPr>
              <w:t>121</w:t>
            </w:r>
          </w:p>
        </w:tc>
        <w:tc>
          <w:tcPr>
            <w:tcW w:w="5926" w:type="dxa"/>
          </w:tcPr>
          <w:p w:rsidR="00A149E1" w:rsidRPr="00654C95" w:rsidRDefault="00A149E1" w:rsidP="00344FC7">
            <w:pPr>
              <w:rPr>
                <w:rFonts w:asciiTheme="minorEastAsia" w:hAnsiTheme="minorEastAsia" w:cs="宋体"/>
                <w:color w:val="000000"/>
                <w:szCs w:val="21"/>
              </w:rPr>
            </w:pPr>
            <w:r w:rsidRPr="00654C95">
              <w:rPr>
                <w:rFonts w:asciiTheme="minorEastAsia" w:hAnsiTheme="minorEastAsia" w:hint="eastAsia"/>
                <w:color w:val="000000"/>
                <w:szCs w:val="21"/>
              </w:rPr>
              <w:t>对发生安全事故的机动车驾驶培训教练员的处罚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s="宋体"/>
                <w:color w:val="000000"/>
                <w:szCs w:val="21"/>
              </w:rPr>
            </w:pPr>
            <w:r w:rsidRPr="00A412FE">
              <w:rPr>
                <w:rFonts w:asciiTheme="minorEastAsia" w:hAnsiTheme="minorEastAsia" w:hint="eastAsia"/>
                <w:color w:val="000000"/>
                <w:szCs w:val="21"/>
              </w:rPr>
              <w:t>122</w:t>
            </w:r>
          </w:p>
        </w:tc>
        <w:tc>
          <w:tcPr>
            <w:tcW w:w="5926" w:type="dxa"/>
            <w:vAlign w:val="center"/>
          </w:tcPr>
          <w:p w:rsidR="00A149E1" w:rsidRPr="00654C95" w:rsidRDefault="00A149E1" w:rsidP="00344FC7">
            <w:pPr>
              <w:rPr>
                <w:rFonts w:asciiTheme="minorEastAsia" w:hAnsiTheme="minorEastAsia" w:cs="宋体"/>
                <w:color w:val="000000"/>
                <w:szCs w:val="21"/>
              </w:rPr>
            </w:pPr>
            <w:r w:rsidRPr="00654C95">
              <w:rPr>
                <w:rFonts w:asciiTheme="minorEastAsia" w:hAnsiTheme="minorEastAsia" w:hint="eastAsia"/>
                <w:color w:val="000000"/>
                <w:szCs w:val="21"/>
              </w:rPr>
              <w:t>对机动车驾驶培训教练员索取、收受学员财物的处罚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s="宋体"/>
                <w:color w:val="000000"/>
                <w:szCs w:val="21"/>
              </w:rPr>
            </w:pPr>
            <w:r w:rsidRPr="00A412FE">
              <w:rPr>
                <w:rFonts w:asciiTheme="minorEastAsia" w:hAnsiTheme="minorEastAsia" w:hint="eastAsia"/>
                <w:color w:val="000000"/>
                <w:szCs w:val="21"/>
              </w:rPr>
              <w:t>123</w:t>
            </w:r>
          </w:p>
        </w:tc>
        <w:tc>
          <w:tcPr>
            <w:tcW w:w="5926" w:type="dxa"/>
            <w:vAlign w:val="center"/>
          </w:tcPr>
          <w:p w:rsidR="00A149E1" w:rsidRPr="00654C95" w:rsidRDefault="00A149E1" w:rsidP="00344FC7">
            <w:pPr>
              <w:rPr>
                <w:rFonts w:asciiTheme="minorEastAsia" w:hAnsiTheme="minorEastAsia" w:cs="宋体"/>
                <w:color w:val="000000"/>
                <w:szCs w:val="21"/>
              </w:rPr>
            </w:pPr>
            <w:r w:rsidRPr="00654C95">
              <w:rPr>
                <w:rFonts w:asciiTheme="minorEastAsia" w:hAnsiTheme="minorEastAsia" w:hint="eastAsia"/>
                <w:color w:val="000000"/>
                <w:szCs w:val="21"/>
              </w:rPr>
              <w:t>对客运经营者、货运经营者不按照规定携带车辆营运证的处罚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s="宋体"/>
                <w:color w:val="000000"/>
                <w:szCs w:val="21"/>
              </w:rPr>
            </w:pPr>
            <w:r w:rsidRPr="00A412FE">
              <w:rPr>
                <w:rFonts w:asciiTheme="minorEastAsia" w:hAnsiTheme="minorEastAsia" w:hint="eastAsia"/>
                <w:color w:val="000000"/>
                <w:szCs w:val="21"/>
              </w:rPr>
              <w:t>124</w:t>
            </w:r>
          </w:p>
        </w:tc>
        <w:tc>
          <w:tcPr>
            <w:tcW w:w="5926" w:type="dxa"/>
            <w:vAlign w:val="center"/>
          </w:tcPr>
          <w:p w:rsidR="00A149E1" w:rsidRPr="00654C95" w:rsidRDefault="00A149E1" w:rsidP="00344FC7">
            <w:pPr>
              <w:rPr>
                <w:rFonts w:asciiTheme="minorEastAsia" w:hAnsiTheme="minorEastAsia" w:cs="宋体"/>
                <w:color w:val="000000"/>
                <w:szCs w:val="21"/>
              </w:rPr>
            </w:pPr>
            <w:r w:rsidRPr="00654C95">
              <w:rPr>
                <w:rFonts w:asciiTheme="minorEastAsia" w:hAnsiTheme="minorEastAsia" w:hint="eastAsia"/>
                <w:color w:val="000000"/>
                <w:szCs w:val="21"/>
              </w:rPr>
              <w:t>对危险货物运输经营者安排不符合条件的驾驶员、押运人员、搬运装卸人员从事危险货物运输的处罚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olor w:val="000000"/>
                <w:szCs w:val="21"/>
              </w:rPr>
            </w:pPr>
            <w:r w:rsidRPr="00A412FE">
              <w:rPr>
                <w:rFonts w:asciiTheme="minorEastAsia" w:hAnsiTheme="minorEastAsia" w:hint="eastAsia"/>
                <w:color w:val="000000"/>
                <w:szCs w:val="21"/>
              </w:rPr>
              <w:t>125</w:t>
            </w:r>
          </w:p>
        </w:tc>
        <w:tc>
          <w:tcPr>
            <w:tcW w:w="5926" w:type="dxa"/>
            <w:vAlign w:val="center"/>
          </w:tcPr>
          <w:p w:rsidR="00A149E1" w:rsidRPr="00654C95" w:rsidRDefault="00A149E1" w:rsidP="00344FC7">
            <w:pPr>
              <w:rPr>
                <w:rFonts w:asciiTheme="minorEastAsia" w:hAnsiTheme="minorEastAsia" w:cs="宋体"/>
                <w:color w:val="000000"/>
                <w:szCs w:val="21"/>
              </w:rPr>
            </w:pPr>
            <w:r w:rsidRPr="00654C95">
              <w:rPr>
                <w:rFonts w:asciiTheme="minorEastAsia" w:hAnsiTheme="minorEastAsia" w:hint="eastAsia"/>
                <w:color w:val="000000"/>
                <w:szCs w:val="21"/>
              </w:rPr>
              <w:t>对未取得相应从业资格证件，驾驶道路客货运输车辆的；使用失效、伪造、变造的从业资格证件，驾驶道路客货运输车辆的；或者超越从业资格证件核定范围，驾驶道路客货运输车辆的处罚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s="宋体"/>
                <w:color w:val="000000"/>
                <w:szCs w:val="21"/>
              </w:rPr>
            </w:pPr>
            <w:r w:rsidRPr="00A412FE">
              <w:rPr>
                <w:rFonts w:asciiTheme="minorEastAsia" w:hAnsiTheme="minorEastAsia" w:hint="eastAsia"/>
                <w:color w:val="000000"/>
                <w:szCs w:val="21"/>
              </w:rPr>
              <w:t>126</w:t>
            </w:r>
          </w:p>
        </w:tc>
        <w:tc>
          <w:tcPr>
            <w:tcW w:w="5926" w:type="dxa"/>
            <w:vAlign w:val="center"/>
          </w:tcPr>
          <w:p w:rsidR="00A149E1" w:rsidRPr="00654C95" w:rsidRDefault="00A149E1" w:rsidP="00344FC7">
            <w:pPr>
              <w:rPr>
                <w:rFonts w:asciiTheme="minorEastAsia" w:hAnsiTheme="minorEastAsia" w:cs="宋体"/>
                <w:color w:val="000000"/>
                <w:szCs w:val="21"/>
              </w:rPr>
            </w:pPr>
            <w:r w:rsidRPr="00654C95">
              <w:rPr>
                <w:rFonts w:asciiTheme="minorEastAsia" w:hAnsiTheme="minorEastAsia" w:hint="eastAsia"/>
                <w:color w:val="000000"/>
                <w:szCs w:val="21"/>
              </w:rPr>
              <w:t>对驾驶人员、押运人员、装卸管理人员未取得相应从业资格证件，从事道路危险货物运输活动或未经考核合格、取得上岗证从事危险化学品运输的；使用失效、伪造、变造的从业资格证件，从事道路危险货物运输活动的；或者超越从业资格证件核定范围，从事道路危险货物运输活动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s="宋体"/>
                <w:color w:val="000000"/>
                <w:szCs w:val="21"/>
              </w:rPr>
            </w:pPr>
            <w:r w:rsidRPr="00A412FE">
              <w:rPr>
                <w:rFonts w:asciiTheme="minorEastAsia" w:hAnsiTheme="minorEastAsia" w:hint="eastAsia"/>
                <w:color w:val="000000"/>
                <w:szCs w:val="21"/>
              </w:rPr>
              <w:t>127</w:t>
            </w:r>
          </w:p>
        </w:tc>
        <w:tc>
          <w:tcPr>
            <w:tcW w:w="5926" w:type="dxa"/>
            <w:vAlign w:val="center"/>
          </w:tcPr>
          <w:p w:rsidR="00A149E1" w:rsidRPr="00654C95" w:rsidRDefault="00A149E1" w:rsidP="00344FC7">
            <w:pPr>
              <w:rPr>
                <w:rFonts w:asciiTheme="minorEastAsia" w:hAnsiTheme="minorEastAsia" w:cs="宋体"/>
                <w:color w:val="000000"/>
                <w:szCs w:val="21"/>
              </w:rPr>
            </w:pPr>
            <w:r w:rsidRPr="00654C95">
              <w:rPr>
                <w:rFonts w:asciiTheme="minorEastAsia" w:hAnsiTheme="minorEastAsia" w:hint="eastAsia"/>
                <w:color w:val="000000"/>
                <w:szCs w:val="21"/>
              </w:rPr>
              <w:t>对客运车辆驾驶员、乘务员服务质量未达到规定标准的处罚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olor w:val="000000"/>
                <w:szCs w:val="21"/>
              </w:rPr>
            </w:pPr>
            <w:r w:rsidRPr="00A412FE">
              <w:rPr>
                <w:rFonts w:asciiTheme="minorEastAsia" w:hAnsiTheme="minorEastAsia" w:hint="eastAsia"/>
                <w:color w:val="000000"/>
                <w:szCs w:val="21"/>
              </w:rPr>
              <w:t>128</w:t>
            </w:r>
          </w:p>
        </w:tc>
        <w:tc>
          <w:tcPr>
            <w:tcW w:w="5926" w:type="dxa"/>
            <w:vAlign w:val="center"/>
          </w:tcPr>
          <w:p w:rsidR="00A149E1" w:rsidRPr="00654C95" w:rsidRDefault="00A149E1" w:rsidP="00344FC7">
            <w:pPr>
              <w:rPr>
                <w:rFonts w:asciiTheme="minorEastAsia" w:hAnsiTheme="minorEastAsia" w:cs="宋体"/>
                <w:color w:val="000000"/>
                <w:szCs w:val="21"/>
              </w:rPr>
            </w:pPr>
            <w:r w:rsidRPr="00654C95">
              <w:rPr>
                <w:rFonts w:asciiTheme="minorEastAsia" w:hAnsiTheme="minorEastAsia" w:hint="eastAsia"/>
                <w:color w:val="000000"/>
                <w:szCs w:val="21"/>
              </w:rPr>
              <w:t>对不符合《中华人民共和国道路运输条例》第九条和第二十三条规定条件的人员驾驶道路旅客运输经营车辆的处罚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olor w:val="000000"/>
                <w:szCs w:val="21"/>
              </w:rPr>
            </w:pPr>
            <w:r w:rsidRPr="00A412FE">
              <w:rPr>
                <w:rFonts w:asciiTheme="minorEastAsia" w:hAnsiTheme="minorEastAsia" w:hint="eastAsia"/>
                <w:color w:val="000000"/>
                <w:szCs w:val="21"/>
              </w:rPr>
              <w:t>129</w:t>
            </w:r>
          </w:p>
        </w:tc>
        <w:tc>
          <w:tcPr>
            <w:tcW w:w="5926" w:type="dxa"/>
            <w:vAlign w:val="center"/>
          </w:tcPr>
          <w:p w:rsidR="00A149E1" w:rsidRPr="00654C95" w:rsidRDefault="00A149E1" w:rsidP="00344FC7">
            <w:pPr>
              <w:rPr>
                <w:rFonts w:asciiTheme="minorEastAsia" w:hAnsiTheme="minorEastAsia" w:cs="宋体"/>
                <w:color w:val="333333"/>
                <w:szCs w:val="21"/>
              </w:rPr>
            </w:pPr>
            <w:r w:rsidRPr="00654C95">
              <w:rPr>
                <w:rFonts w:asciiTheme="minorEastAsia" w:hAnsiTheme="minorEastAsia" w:hint="eastAsia"/>
                <w:color w:val="333333"/>
                <w:szCs w:val="21"/>
              </w:rPr>
              <w:t>对未取得出租汽车经营许可，擅自从事出租汽车经营活动的处罚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s="宋体"/>
                <w:color w:val="000000"/>
                <w:szCs w:val="21"/>
              </w:rPr>
            </w:pPr>
            <w:r w:rsidRPr="00A412FE">
              <w:rPr>
                <w:rFonts w:asciiTheme="minorEastAsia" w:hAnsiTheme="minorEastAsia" w:hint="eastAsia"/>
                <w:color w:val="000000"/>
                <w:szCs w:val="21"/>
              </w:rPr>
              <w:t>130</w:t>
            </w:r>
          </w:p>
        </w:tc>
        <w:tc>
          <w:tcPr>
            <w:tcW w:w="5926" w:type="dxa"/>
            <w:vAlign w:val="center"/>
          </w:tcPr>
          <w:p w:rsidR="00A149E1" w:rsidRPr="00654C95" w:rsidRDefault="00A149E1" w:rsidP="00344FC7">
            <w:pPr>
              <w:rPr>
                <w:rFonts w:asciiTheme="minorEastAsia" w:hAnsiTheme="minorEastAsia" w:cs="宋体"/>
                <w:color w:val="333333"/>
                <w:szCs w:val="21"/>
              </w:rPr>
            </w:pPr>
            <w:r w:rsidRPr="00654C95">
              <w:rPr>
                <w:rFonts w:asciiTheme="minorEastAsia" w:hAnsiTheme="minorEastAsia" w:hint="eastAsia"/>
                <w:color w:val="333333"/>
                <w:szCs w:val="21"/>
              </w:rPr>
              <w:t>对起讫点均不在许可的经营区域从事出租汽车经营活动的处罚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olor w:val="000000"/>
                <w:szCs w:val="21"/>
              </w:rPr>
            </w:pPr>
            <w:r w:rsidRPr="00A412FE">
              <w:rPr>
                <w:rFonts w:asciiTheme="minorEastAsia" w:hAnsiTheme="minorEastAsia" w:hint="eastAsia"/>
                <w:color w:val="000000"/>
                <w:szCs w:val="21"/>
              </w:rPr>
              <w:t>131</w:t>
            </w:r>
          </w:p>
        </w:tc>
        <w:tc>
          <w:tcPr>
            <w:tcW w:w="5926" w:type="dxa"/>
            <w:vAlign w:val="center"/>
          </w:tcPr>
          <w:p w:rsidR="00A149E1" w:rsidRPr="00654C95" w:rsidRDefault="00A149E1" w:rsidP="00344FC7">
            <w:pPr>
              <w:rPr>
                <w:rFonts w:asciiTheme="minorEastAsia" w:hAnsiTheme="minorEastAsia" w:cs="宋体"/>
                <w:color w:val="333333"/>
                <w:szCs w:val="21"/>
              </w:rPr>
            </w:pPr>
            <w:r w:rsidRPr="00654C95">
              <w:rPr>
                <w:rFonts w:asciiTheme="minorEastAsia" w:hAnsiTheme="minorEastAsia" w:hint="eastAsia"/>
                <w:color w:val="333333"/>
                <w:szCs w:val="21"/>
              </w:rPr>
              <w:t>对使用未取得道路运输证的车辆，擅自从事出租汽车经营活动的处罚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olor w:val="000000"/>
                <w:szCs w:val="21"/>
              </w:rPr>
            </w:pPr>
            <w:r w:rsidRPr="00A412FE">
              <w:rPr>
                <w:rFonts w:asciiTheme="minorEastAsia" w:hAnsiTheme="minorEastAsia" w:hint="eastAsia"/>
                <w:color w:val="000000"/>
                <w:szCs w:val="21"/>
              </w:rPr>
              <w:t>132</w:t>
            </w:r>
          </w:p>
        </w:tc>
        <w:tc>
          <w:tcPr>
            <w:tcW w:w="5926" w:type="dxa"/>
            <w:vAlign w:val="center"/>
          </w:tcPr>
          <w:p w:rsidR="00A149E1" w:rsidRPr="00654C95" w:rsidRDefault="00A149E1" w:rsidP="00344FC7">
            <w:pPr>
              <w:rPr>
                <w:rFonts w:asciiTheme="minorEastAsia" w:hAnsiTheme="minorEastAsia" w:cs="宋体"/>
                <w:color w:val="333333"/>
                <w:szCs w:val="21"/>
              </w:rPr>
            </w:pPr>
            <w:r w:rsidRPr="00654C95">
              <w:rPr>
                <w:rFonts w:asciiTheme="minorEastAsia" w:hAnsiTheme="minorEastAsia" w:hint="eastAsia"/>
                <w:color w:val="333333"/>
                <w:szCs w:val="21"/>
              </w:rPr>
              <w:t>对使用失效、伪造、变造、被注销等无效道路运输证的车辆从事出租汽车经营活动的处罚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olor w:val="000000"/>
                <w:szCs w:val="21"/>
              </w:rPr>
            </w:pPr>
            <w:r w:rsidRPr="00A412FE">
              <w:rPr>
                <w:rFonts w:asciiTheme="minorEastAsia" w:hAnsiTheme="minorEastAsia" w:hint="eastAsia"/>
                <w:color w:val="000000"/>
                <w:szCs w:val="21"/>
              </w:rPr>
              <w:t>133</w:t>
            </w:r>
          </w:p>
        </w:tc>
        <w:tc>
          <w:tcPr>
            <w:tcW w:w="5926" w:type="dxa"/>
            <w:vAlign w:val="center"/>
          </w:tcPr>
          <w:p w:rsidR="00A149E1" w:rsidRPr="00654C95" w:rsidRDefault="00A149E1" w:rsidP="00344FC7">
            <w:pPr>
              <w:rPr>
                <w:rFonts w:asciiTheme="minorEastAsia" w:hAnsiTheme="minorEastAsia" w:cs="宋体"/>
                <w:color w:val="333333"/>
                <w:szCs w:val="21"/>
              </w:rPr>
            </w:pPr>
            <w:r w:rsidRPr="00654C95">
              <w:rPr>
                <w:rFonts w:asciiTheme="minorEastAsia" w:hAnsiTheme="minorEastAsia" w:hint="eastAsia"/>
                <w:color w:val="333333"/>
                <w:szCs w:val="21"/>
              </w:rPr>
              <w:t>对擅自暂停、终止全部或者部分出租汽车经营的处罚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s="宋体"/>
                <w:color w:val="000000"/>
                <w:szCs w:val="21"/>
              </w:rPr>
            </w:pPr>
            <w:r w:rsidRPr="00A412FE">
              <w:rPr>
                <w:rFonts w:asciiTheme="minorEastAsia" w:hAnsiTheme="minorEastAsia" w:hint="eastAsia"/>
                <w:color w:val="000000"/>
                <w:szCs w:val="21"/>
              </w:rPr>
              <w:t>134</w:t>
            </w:r>
          </w:p>
        </w:tc>
        <w:tc>
          <w:tcPr>
            <w:tcW w:w="5926" w:type="dxa"/>
            <w:vAlign w:val="center"/>
          </w:tcPr>
          <w:p w:rsidR="00A149E1" w:rsidRPr="00654C95" w:rsidRDefault="00A149E1" w:rsidP="00344FC7">
            <w:pPr>
              <w:rPr>
                <w:rFonts w:asciiTheme="minorEastAsia" w:hAnsiTheme="minorEastAsia" w:cs="宋体"/>
                <w:color w:val="333333"/>
                <w:szCs w:val="21"/>
              </w:rPr>
            </w:pPr>
            <w:r w:rsidRPr="00654C95">
              <w:rPr>
                <w:rFonts w:asciiTheme="minorEastAsia" w:hAnsiTheme="minorEastAsia" w:hint="eastAsia"/>
                <w:color w:val="333333"/>
                <w:szCs w:val="21"/>
              </w:rPr>
              <w:t xml:space="preserve">对出租或者擅自转让出租汽车车辆经营权的处罚 </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s="宋体"/>
                <w:color w:val="000000"/>
                <w:szCs w:val="21"/>
              </w:rPr>
            </w:pPr>
            <w:r w:rsidRPr="00A412FE">
              <w:rPr>
                <w:rFonts w:asciiTheme="minorEastAsia" w:hAnsiTheme="minorEastAsia" w:hint="eastAsia"/>
                <w:color w:val="000000"/>
                <w:szCs w:val="21"/>
              </w:rPr>
              <w:t>135</w:t>
            </w:r>
          </w:p>
        </w:tc>
        <w:tc>
          <w:tcPr>
            <w:tcW w:w="5926" w:type="dxa"/>
            <w:vAlign w:val="center"/>
          </w:tcPr>
          <w:p w:rsidR="00A149E1" w:rsidRPr="00654C95" w:rsidRDefault="00A149E1" w:rsidP="00344FC7">
            <w:pPr>
              <w:rPr>
                <w:rFonts w:asciiTheme="minorEastAsia" w:hAnsiTheme="minorEastAsia" w:cs="宋体"/>
                <w:color w:val="333333"/>
                <w:szCs w:val="21"/>
              </w:rPr>
            </w:pPr>
            <w:r w:rsidRPr="00654C95">
              <w:rPr>
                <w:rFonts w:asciiTheme="minorEastAsia" w:hAnsiTheme="minorEastAsia" w:hint="eastAsia"/>
                <w:color w:val="333333"/>
                <w:szCs w:val="21"/>
              </w:rPr>
              <w:t>对出租汽车驾驶员转包经营未及时纠正的处罚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s="宋体"/>
                <w:color w:val="000000"/>
                <w:szCs w:val="21"/>
              </w:rPr>
            </w:pPr>
            <w:r w:rsidRPr="00A412FE">
              <w:rPr>
                <w:rFonts w:asciiTheme="minorEastAsia" w:hAnsiTheme="minorEastAsia" w:hint="eastAsia"/>
                <w:color w:val="000000"/>
                <w:szCs w:val="21"/>
              </w:rPr>
              <w:t>136</w:t>
            </w:r>
          </w:p>
        </w:tc>
        <w:tc>
          <w:tcPr>
            <w:tcW w:w="5926" w:type="dxa"/>
            <w:vAlign w:val="center"/>
          </w:tcPr>
          <w:p w:rsidR="00A149E1" w:rsidRPr="00654C95" w:rsidRDefault="00A149E1" w:rsidP="00344FC7">
            <w:pPr>
              <w:rPr>
                <w:rFonts w:asciiTheme="minorEastAsia" w:hAnsiTheme="minorEastAsia" w:cs="宋体"/>
                <w:color w:val="333333"/>
                <w:szCs w:val="21"/>
              </w:rPr>
            </w:pPr>
            <w:r w:rsidRPr="00654C95">
              <w:rPr>
                <w:rFonts w:asciiTheme="minorEastAsia" w:hAnsiTheme="minorEastAsia" w:hint="eastAsia"/>
                <w:color w:val="333333"/>
                <w:szCs w:val="21"/>
              </w:rPr>
              <w:t>对不按照规定保证车辆技术状况良好的处罚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s="宋体"/>
                <w:color w:val="000000"/>
                <w:szCs w:val="21"/>
              </w:rPr>
            </w:pPr>
            <w:r w:rsidRPr="00A412FE">
              <w:rPr>
                <w:rFonts w:asciiTheme="minorEastAsia" w:hAnsiTheme="minorEastAsia" w:hint="eastAsia"/>
                <w:color w:val="000000"/>
                <w:szCs w:val="21"/>
              </w:rPr>
              <w:t>137</w:t>
            </w:r>
          </w:p>
        </w:tc>
        <w:tc>
          <w:tcPr>
            <w:tcW w:w="5926" w:type="dxa"/>
            <w:vAlign w:val="center"/>
          </w:tcPr>
          <w:p w:rsidR="00A149E1" w:rsidRPr="00654C95" w:rsidRDefault="00A149E1" w:rsidP="00344FC7">
            <w:pPr>
              <w:rPr>
                <w:rFonts w:asciiTheme="minorEastAsia" w:hAnsiTheme="minorEastAsia" w:cs="宋体"/>
                <w:color w:val="333333"/>
                <w:szCs w:val="21"/>
              </w:rPr>
            </w:pPr>
            <w:r w:rsidRPr="00654C95">
              <w:rPr>
                <w:rFonts w:asciiTheme="minorEastAsia" w:hAnsiTheme="minorEastAsia" w:hint="eastAsia"/>
                <w:color w:val="333333"/>
                <w:szCs w:val="21"/>
              </w:rPr>
              <w:t>对未向出租汽车驾驶员公开收费项目、收费标准的处罚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s="宋体"/>
                <w:color w:val="000000"/>
                <w:szCs w:val="21"/>
              </w:rPr>
            </w:pPr>
            <w:r w:rsidRPr="00A412FE">
              <w:rPr>
                <w:rFonts w:asciiTheme="minorEastAsia" w:hAnsiTheme="minorEastAsia" w:hint="eastAsia"/>
                <w:color w:val="000000"/>
                <w:szCs w:val="21"/>
              </w:rPr>
              <w:t>138</w:t>
            </w:r>
          </w:p>
        </w:tc>
        <w:tc>
          <w:tcPr>
            <w:tcW w:w="5926" w:type="dxa"/>
            <w:vAlign w:val="center"/>
          </w:tcPr>
          <w:p w:rsidR="00A149E1" w:rsidRPr="00654C95" w:rsidRDefault="00A149E1" w:rsidP="00344FC7">
            <w:pPr>
              <w:rPr>
                <w:rFonts w:asciiTheme="minorEastAsia" w:hAnsiTheme="minorEastAsia" w:cs="宋体"/>
                <w:color w:val="333333"/>
                <w:szCs w:val="21"/>
              </w:rPr>
            </w:pPr>
            <w:r w:rsidRPr="00654C95">
              <w:rPr>
                <w:rFonts w:asciiTheme="minorEastAsia" w:hAnsiTheme="minorEastAsia" w:hint="eastAsia"/>
                <w:color w:val="333333"/>
                <w:szCs w:val="21"/>
              </w:rPr>
              <w:t>对不按照规定配置出租汽车相关设备的处罚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s="宋体"/>
                <w:color w:val="000000"/>
                <w:szCs w:val="21"/>
              </w:rPr>
            </w:pPr>
            <w:r w:rsidRPr="00A412FE">
              <w:rPr>
                <w:rFonts w:asciiTheme="minorEastAsia" w:hAnsiTheme="minorEastAsia" w:hint="eastAsia"/>
                <w:color w:val="000000"/>
                <w:szCs w:val="21"/>
              </w:rPr>
              <w:t>139</w:t>
            </w:r>
          </w:p>
        </w:tc>
        <w:tc>
          <w:tcPr>
            <w:tcW w:w="5926" w:type="dxa"/>
            <w:vAlign w:val="center"/>
          </w:tcPr>
          <w:p w:rsidR="00A149E1" w:rsidRPr="00654C95" w:rsidRDefault="00A149E1" w:rsidP="00344FC7">
            <w:pPr>
              <w:rPr>
                <w:rFonts w:asciiTheme="minorEastAsia" w:hAnsiTheme="minorEastAsia" w:cs="宋体"/>
                <w:color w:val="333333"/>
                <w:szCs w:val="21"/>
              </w:rPr>
            </w:pPr>
            <w:r w:rsidRPr="00654C95">
              <w:rPr>
                <w:rFonts w:asciiTheme="minorEastAsia" w:hAnsiTheme="minorEastAsia" w:hint="eastAsia"/>
                <w:color w:val="333333"/>
                <w:szCs w:val="21"/>
              </w:rPr>
              <w:t>对不按照规定建立并落实投诉举报制度的处罚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olor w:val="000000"/>
                <w:szCs w:val="21"/>
              </w:rPr>
            </w:pPr>
            <w:r w:rsidRPr="00A412FE">
              <w:rPr>
                <w:rFonts w:asciiTheme="minorEastAsia" w:hAnsiTheme="minorEastAsia" w:hint="eastAsia"/>
                <w:color w:val="000000"/>
                <w:szCs w:val="21"/>
              </w:rPr>
              <w:t>140</w:t>
            </w:r>
          </w:p>
        </w:tc>
        <w:tc>
          <w:tcPr>
            <w:tcW w:w="5926" w:type="dxa"/>
            <w:vAlign w:val="center"/>
          </w:tcPr>
          <w:p w:rsidR="00A149E1" w:rsidRPr="00654C95" w:rsidRDefault="00A149E1" w:rsidP="00344FC7">
            <w:pPr>
              <w:rPr>
                <w:rFonts w:asciiTheme="minorEastAsia" w:hAnsiTheme="minorEastAsia" w:cs="宋体"/>
                <w:color w:val="333333"/>
                <w:szCs w:val="21"/>
              </w:rPr>
            </w:pPr>
            <w:r w:rsidRPr="00654C95">
              <w:rPr>
                <w:rFonts w:asciiTheme="minorEastAsia" w:hAnsiTheme="minorEastAsia" w:hint="eastAsia"/>
                <w:color w:val="333333"/>
                <w:szCs w:val="21"/>
              </w:rPr>
              <w:t>对拒载、议价、途中甩客或者故意绕道行驶的处罚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olor w:val="000000"/>
                <w:szCs w:val="21"/>
              </w:rPr>
            </w:pPr>
            <w:r w:rsidRPr="00A412FE">
              <w:rPr>
                <w:rFonts w:asciiTheme="minorEastAsia" w:hAnsiTheme="minorEastAsia" w:hint="eastAsia"/>
                <w:color w:val="000000"/>
                <w:szCs w:val="21"/>
              </w:rPr>
              <w:t>141</w:t>
            </w:r>
          </w:p>
        </w:tc>
        <w:tc>
          <w:tcPr>
            <w:tcW w:w="5926" w:type="dxa"/>
            <w:vAlign w:val="center"/>
          </w:tcPr>
          <w:p w:rsidR="00A149E1" w:rsidRPr="00654C95" w:rsidRDefault="00A149E1" w:rsidP="00344FC7">
            <w:pPr>
              <w:rPr>
                <w:rFonts w:asciiTheme="minorEastAsia" w:hAnsiTheme="minorEastAsia" w:cs="宋体"/>
                <w:color w:val="333333"/>
                <w:szCs w:val="21"/>
              </w:rPr>
            </w:pPr>
            <w:r w:rsidRPr="00654C95">
              <w:rPr>
                <w:rFonts w:asciiTheme="minorEastAsia" w:hAnsiTheme="minorEastAsia" w:hint="eastAsia"/>
                <w:color w:val="333333"/>
                <w:szCs w:val="21"/>
              </w:rPr>
              <w:t>对未经乘客同意搭载其他乘客的处罚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olor w:val="000000"/>
                <w:szCs w:val="21"/>
              </w:rPr>
            </w:pPr>
            <w:r w:rsidRPr="00A412FE">
              <w:rPr>
                <w:rFonts w:asciiTheme="minorEastAsia" w:hAnsiTheme="minorEastAsia" w:hint="eastAsia"/>
                <w:color w:val="000000"/>
                <w:szCs w:val="21"/>
              </w:rPr>
              <w:t>142</w:t>
            </w:r>
          </w:p>
        </w:tc>
        <w:tc>
          <w:tcPr>
            <w:tcW w:w="5926" w:type="dxa"/>
            <w:vAlign w:val="center"/>
          </w:tcPr>
          <w:p w:rsidR="00A149E1" w:rsidRPr="00654C95" w:rsidRDefault="00A149E1" w:rsidP="00344FC7">
            <w:pPr>
              <w:rPr>
                <w:rFonts w:asciiTheme="minorEastAsia" w:hAnsiTheme="minorEastAsia" w:cs="宋体"/>
                <w:color w:val="333333"/>
                <w:szCs w:val="21"/>
              </w:rPr>
            </w:pPr>
            <w:r w:rsidRPr="00654C95">
              <w:rPr>
                <w:rFonts w:asciiTheme="minorEastAsia" w:hAnsiTheme="minorEastAsia" w:hint="eastAsia"/>
                <w:color w:val="333333"/>
                <w:szCs w:val="21"/>
              </w:rPr>
              <w:t>对不按照规定使用计价器、违规收费的处罚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s="宋体"/>
                <w:color w:val="000000"/>
                <w:szCs w:val="21"/>
              </w:rPr>
            </w:pPr>
            <w:r w:rsidRPr="00A412FE">
              <w:rPr>
                <w:rFonts w:asciiTheme="minorEastAsia" w:hAnsiTheme="minorEastAsia" w:hint="eastAsia"/>
                <w:color w:val="000000"/>
                <w:szCs w:val="21"/>
              </w:rPr>
              <w:t>143</w:t>
            </w:r>
          </w:p>
        </w:tc>
        <w:tc>
          <w:tcPr>
            <w:tcW w:w="5926" w:type="dxa"/>
            <w:vAlign w:val="center"/>
          </w:tcPr>
          <w:p w:rsidR="00A149E1" w:rsidRPr="00654C95" w:rsidRDefault="00A149E1" w:rsidP="00344FC7">
            <w:pPr>
              <w:rPr>
                <w:rFonts w:asciiTheme="minorEastAsia" w:hAnsiTheme="minorEastAsia" w:cs="宋体"/>
                <w:color w:val="333333"/>
                <w:szCs w:val="21"/>
              </w:rPr>
            </w:pPr>
            <w:r w:rsidRPr="00654C95">
              <w:rPr>
                <w:rFonts w:asciiTheme="minorEastAsia" w:hAnsiTheme="minorEastAsia" w:hint="eastAsia"/>
                <w:color w:val="333333"/>
                <w:szCs w:val="21"/>
              </w:rPr>
              <w:t>对不按照规定出具相应车费票据的处罚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s="宋体"/>
                <w:color w:val="000000"/>
                <w:szCs w:val="21"/>
              </w:rPr>
            </w:pPr>
            <w:r w:rsidRPr="00A412FE">
              <w:rPr>
                <w:rFonts w:asciiTheme="minorEastAsia" w:hAnsiTheme="minorEastAsia" w:hint="eastAsia"/>
                <w:color w:val="000000"/>
                <w:szCs w:val="21"/>
              </w:rPr>
              <w:t>144</w:t>
            </w:r>
          </w:p>
        </w:tc>
        <w:tc>
          <w:tcPr>
            <w:tcW w:w="5926" w:type="dxa"/>
            <w:vAlign w:val="center"/>
          </w:tcPr>
          <w:p w:rsidR="00A149E1" w:rsidRPr="00654C95" w:rsidRDefault="00A149E1" w:rsidP="00344FC7">
            <w:pPr>
              <w:rPr>
                <w:rFonts w:asciiTheme="minorEastAsia" w:hAnsiTheme="minorEastAsia" w:cs="宋体"/>
                <w:color w:val="333333"/>
                <w:szCs w:val="21"/>
              </w:rPr>
            </w:pPr>
            <w:r w:rsidRPr="00654C95">
              <w:rPr>
                <w:rFonts w:asciiTheme="minorEastAsia" w:hAnsiTheme="minorEastAsia" w:hint="eastAsia"/>
                <w:color w:val="333333"/>
                <w:szCs w:val="21"/>
              </w:rPr>
              <w:t>对不按照规定携带道路运输证、从业资格证的处罚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s="宋体"/>
                <w:color w:val="000000"/>
                <w:szCs w:val="21"/>
              </w:rPr>
            </w:pPr>
            <w:r w:rsidRPr="00A412FE">
              <w:rPr>
                <w:rFonts w:asciiTheme="minorEastAsia" w:hAnsiTheme="minorEastAsia" w:hint="eastAsia"/>
                <w:color w:val="000000"/>
                <w:szCs w:val="21"/>
              </w:rPr>
              <w:t>145</w:t>
            </w:r>
          </w:p>
        </w:tc>
        <w:tc>
          <w:tcPr>
            <w:tcW w:w="5926" w:type="dxa"/>
            <w:vAlign w:val="center"/>
          </w:tcPr>
          <w:p w:rsidR="00A149E1" w:rsidRPr="00654C95" w:rsidRDefault="00A149E1" w:rsidP="00344FC7">
            <w:pPr>
              <w:rPr>
                <w:rFonts w:asciiTheme="minorEastAsia" w:hAnsiTheme="minorEastAsia" w:cs="宋体"/>
                <w:color w:val="333333"/>
                <w:szCs w:val="21"/>
              </w:rPr>
            </w:pPr>
            <w:r w:rsidRPr="00654C95">
              <w:rPr>
                <w:rFonts w:asciiTheme="minorEastAsia" w:hAnsiTheme="minorEastAsia" w:hint="eastAsia"/>
                <w:color w:val="333333"/>
                <w:szCs w:val="21"/>
              </w:rPr>
              <w:t>对不按照规定使用出租汽车相关设备的处罚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s="宋体"/>
                <w:color w:val="000000"/>
                <w:szCs w:val="21"/>
              </w:rPr>
            </w:pPr>
            <w:r w:rsidRPr="00A412FE">
              <w:rPr>
                <w:rFonts w:asciiTheme="minorEastAsia" w:hAnsiTheme="minorEastAsia" w:hint="eastAsia"/>
                <w:color w:val="000000"/>
                <w:szCs w:val="21"/>
              </w:rPr>
              <w:t>146</w:t>
            </w:r>
          </w:p>
        </w:tc>
        <w:tc>
          <w:tcPr>
            <w:tcW w:w="5926" w:type="dxa"/>
            <w:vAlign w:val="center"/>
          </w:tcPr>
          <w:p w:rsidR="00A149E1" w:rsidRPr="00654C95" w:rsidRDefault="00A149E1" w:rsidP="00344FC7">
            <w:pPr>
              <w:rPr>
                <w:rFonts w:asciiTheme="minorEastAsia" w:hAnsiTheme="minorEastAsia" w:cs="宋体"/>
                <w:color w:val="333333"/>
                <w:szCs w:val="21"/>
              </w:rPr>
            </w:pPr>
            <w:r w:rsidRPr="00654C95">
              <w:rPr>
                <w:rFonts w:asciiTheme="minorEastAsia" w:hAnsiTheme="minorEastAsia" w:hint="eastAsia"/>
                <w:color w:val="333333"/>
                <w:szCs w:val="21"/>
              </w:rPr>
              <w:t>对接受出租汽车电召任务后未履行约定的处罚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olor w:val="000000"/>
                <w:szCs w:val="21"/>
              </w:rPr>
            </w:pPr>
            <w:r w:rsidRPr="00A412FE">
              <w:rPr>
                <w:rFonts w:asciiTheme="minorEastAsia" w:hAnsiTheme="minorEastAsia" w:hint="eastAsia"/>
                <w:color w:val="000000"/>
                <w:szCs w:val="21"/>
              </w:rPr>
              <w:t>147</w:t>
            </w:r>
          </w:p>
        </w:tc>
        <w:tc>
          <w:tcPr>
            <w:tcW w:w="5926" w:type="dxa"/>
            <w:vAlign w:val="center"/>
          </w:tcPr>
          <w:p w:rsidR="00A149E1" w:rsidRPr="00654C95" w:rsidRDefault="00A149E1" w:rsidP="00344FC7">
            <w:pPr>
              <w:rPr>
                <w:rFonts w:asciiTheme="minorEastAsia" w:hAnsiTheme="minorEastAsia" w:cs="宋体"/>
                <w:color w:val="333333"/>
                <w:szCs w:val="21"/>
              </w:rPr>
            </w:pPr>
            <w:r w:rsidRPr="00654C95">
              <w:rPr>
                <w:rFonts w:asciiTheme="minorEastAsia" w:hAnsiTheme="minorEastAsia" w:hint="eastAsia"/>
                <w:color w:val="333333"/>
                <w:szCs w:val="21"/>
              </w:rPr>
              <w:t>对不按照规定使用文明用语，车容车貌不符合要求的处罚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s="宋体"/>
                <w:color w:val="000000"/>
                <w:szCs w:val="21"/>
              </w:rPr>
            </w:pPr>
            <w:r w:rsidRPr="00A412FE">
              <w:rPr>
                <w:rFonts w:asciiTheme="minorEastAsia" w:hAnsiTheme="minorEastAsia" w:hint="eastAsia"/>
                <w:color w:val="000000"/>
                <w:szCs w:val="21"/>
              </w:rPr>
              <w:t>148</w:t>
            </w:r>
          </w:p>
        </w:tc>
        <w:tc>
          <w:tcPr>
            <w:tcW w:w="5926" w:type="dxa"/>
            <w:vAlign w:val="center"/>
          </w:tcPr>
          <w:p w:rsidR="00A149E1" w:rsidRPr="00654C95" w:rsidRDefault="00A149E1" w:rsidP="00344FC7">
            <w:pPr>
              <w:rPr>
                <w:rFonts w:asciiTheme="minorEastAsia" w:hAnsiTheme="minorEastAsia" w:cs="宋体"/>
                <w:color w:val="333333"/>
                <w:szCs w:val="21"/>
              </w:rPr>
            </w:pPr>
            <w:r w:rsidRPr="00654C95">
              <w:rPr>
                <w:rFonts w:asciiTheme="minorEastAsia" w:hAnsiTheme="minorEastAsia" w:hint="eastAsia"/>
                <w:color w:val="333333"/>
                <w:szCs w:val="21"/>
              </w:rPr>
              <w:t>对在机场、火车站、汽车客运站、港口、公共交通枢纽等客流集散地不服从调度私自揽客的处罚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s="宋体"/>
                <w:color w:val="000000"/>
                <w:szCs w:val="21"/>
              </w:rPr>
            </w:pPr>
            <w:r w:rsidRPr="00A412FE">
              <w:rPr>
                <w:rFonts w:asciiTheme="minorEastAsia" w:hAnsiTheme="minorEastAsia" w:hint="eastAsia"/>
                <w:color w:val="000000"/>
                <w:szCs w:val="21"/>
              </w:rPr>
              <w:t>149</w:t>
            </w:r>
          </w:p>
        </w:tc>
        <w:tc>
          <w:tcPr>
            <w:tcW w:w="5926" w:type="dxa"/>
            <w:vAlign w:val="center"/>
          </w:tcPr>
          <w:p w:rsidR="00A149E1" w:rsidRPr="00654C95" w:rsidRDefault="00A149E1" w:rsidP="00344FC7">
            <w:pPr>
              <w:rPr>
                <w:rFonts w:asciiTheme="minorEastAsia" w:hAnsiTheme="minorEastAsia" w:cs="宋体"/>
                <w:color w:val="333333"/>
                <w:szCs w:val="21"/>
              </w:rPr>
            </w:pPr>
            <w:r w:rsidRPr="00654C95">
              <w:rPr>
                <w:rFonts w:asciiTheme="minorEastAsia" w:hAnsiTheme="minorEastAsia" w:hint="eastAsia"/>
                <w:color w:val="333333"/>
                <w:szCs w:val="21"/>
              </w:rPr>
              <w:t>对转让、倒卖、伪造出租汽车相关票据的处罚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olor w:val="000000"/>
                <w:szCs w:val="21"/>
              </w:rPr>
            </w:pPr>
            <w:r w:rsidRPr="00A412FE">
              <w:rPr>
                <w:rFonts w:asciiTheme="minorEastAsia" w:hAnsiTheme="minorEastAsia" w:hint="eastAsia"/>
                <w:color w:val="000000"/>
                <w:szCs w:val="21"/>
              </w:rPr>
              <w:t>150</w:t>
            </w:r>
          </w:p>
        </w:tc>
        <w:tc>
          <w:tcPr>
            <w:tcW w:w="5926" w:type="dxa"/>
            <w:vAlign w:val="center"/>
          </w:tcPr>
          <w:p w:rsidR="00A149E1" w:rsidRPr="00654C95" w:rsidRDefault="00A149E1" w:rsidP="00344FC7">
            <w:pPr>
              <w:rPr>
                <w:rFonts w:asciiTheme="minorEastAsia" w:hAnsiTheme="minorEastAsia" w:cs="宋体"/>
                <w:color w:val="333333"/>
                <w:szCs w:val="21"/>
              </w:rPr>
            </w:pPr>
            <w:r w:rsidRPr="00654C95">
              <w:rPr>
                <w:rFonts w:asciiTheme="minorEastAsia" w:hAnsiTheme="minorEastAsia" w:hint="eastAsia"/>
                <w:color w:val="333333"/>
                <w:szCs w:val="21"/>
              </w:rPr>
              <w:t>对驾驶预约出租汽车巡游揽客的处罚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s="宋体"/>
                <w:color w:val="000000"/>
                <w:szCs w:val="21"/>
              </w:rPr>
            </w:pPr>
            <w:r w:rsidRPr="00A412FE">
              <w:rPr>
                <w:rFonts w:asciiTheme="minorEastAsia" w:hAnsiTheme="minorEastAsia" w:hint="eastAsia"/>
                <w:color w:val="000000"/>
                <w:szCs w:val="21"/>
              </w:rPr>
              <w:t>151</w:t>
            </w:r>
          </w:p>
        </w:tc>
        <w:tc>
          <w:tcPr>
            <w:tcW w:w="5926" w:type="dxa"/>
            <w:vAlign w:val="center"/>
          </w:tcPr>
          <w:p w:rsidR="00A149E1" w:rsidRPr="00654C95" w:rsidRDefault="00A149E1" w:rsidP="00344FC7">
            <w:pPr>
              <w:rPr>
                <w:rFonts w:asciiTheme="minorEastAsia" w:hAnsiTheme="minorEastAsia" w:cs="宋体"/>
                <w:color w:val="000000"/>
                <w:szCs w:val="21"/>
              </w:rPr>
            </w:pPr>
            <w:r w:rsidRPr="00654C95">
              <w:rPr>
                <w:rFonts w:asciiTheme="minorEastAsia" w:hAnsiTheme="minorEastAsia" w:hint="eastAsia"/>
                <w:color w:val="000000"/>
                <w:szCs w:val="21"/>
              </w:rPr>
              <w:t>对道路运输企业未使用符合标准的监控平台、监控平台未接入联网联控系统、未按规定上传道路运输车辆动态信息的处罚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s="宋体"/>
                <w:color w:val="000000"/>
                <w:szCs w:val="21"/>
              </w:rPr>
            </w:pPr>
            <w:r w:rsidRPr="00A412FE">
              <w:rPr>
                <w:rFonts w:asciiTheme="minorEastAsia" w:hAnsiTheme="minorEastAsia" w:hint="eastAsia"/>
                <w:color w:val="000000"/>
                <w:szCs w:val="21"/>
              </w:rPr>
              <w:t>152</w:t>
            </w:r>
          </w:p>
        </w:tc>
        <w:tc>
          <w:tcPr>
            <w:tcW w:w="5926" w:type="dxa"/>
            <w:vAlign w:val="center"/>
          </w:tcPr>
          <w:p w:rsidR="00A149E1" w:rsidRPr="00654C95" w:rsidRDefault="00A149E1" w:rsidP="00344FC7">
            <w:pPr>
              <w:rPr>
                <w:rFonts w:asciiTheme="minorEastAsia" w:hAnsiTheme="minorEastAsia" w:cs="宋体"/>
                <w:color w:val="000000"/>
                <w:szCs w:val="21"/>
              </w:rPr>
            </w:pPr>
            <w:r w:rsidRPr="00654C95">
              <w:rPr>
                <w:rFonts w:asciiTheme="minorEastAsia" w:hAnsiTheme="minorEastAsia" w:hint="eastAsia"/>
                <w:color w:val="000000"/>
                <w:szCs w:val="21"/>
              </w:rPr>
              <w:t>对未建立或者未有效执行交通违法动态信息处理制度、对驾驶员交通违法处理率低于90%的处罚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olor w:val="000000"/>
                <w:szCs w:val="21"/>
              </w:rPr>
            </w:pPr>
            <w:r w:rsidRPr="00A412FE">
              <w:rPr>
                <w:rFonts w:asciiTheme="minorEastAsia" w:hAnsiTheme="minorEastAsia" w:hint="eastAsia"/>
                <w:color w:val="000000"/>
                <w:szCs w:val="21"/>
              </w:rPr>
              <w:t>153</w:t>
            </w:r>
          </w:p>
        </w:tc>
        <w:tc>
          <w:tcPr>
            <w:tcW w:w="5926" w:type="dxa"/>
            <w:vAlign w:val="center"/>
          </w:tcPr>
          <w:p w:rsidR="00A149E1" w:rsidRPr="00654C95" w:rsidRDefault="00A149E1" w:rsidP="00344FC7">
            <w:pPr>
              <w:rPr>
                <w:rFonts w:asciiTheme="minorEastAsia" w:hAnsiTheme="minorEastAsia" w:cs="宋体"/>
                <w:color w:val="000000"/>
                <w:szCs w:val="21"/>
              </w:rPr>
            </w:pPr>
            <w:r w:rsidRPr="00654C95">
              <w:rPr>
                <w:rFonts w:asciiTheme="minorEastAsia" w:hAnsiTheme="minorEastAsia" w:hint="eastAsia"/>
                <w:color w:val="000000"/>
                <w:szCs w:val="21"/>
              </w:rPr>
              <w:t>对未按规定配备专职监控人员的处罚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s="宋体"/>
                <w:color w:val="000000"/>
                <w:szCs w:val="21"/>
              </w:rPr>
            </w:pPr>
            <w:r w:rsidRPr="00A412FE">
              <w:rPr>
                <w:rFonts w:asciiTheme="minorEastAsia" w:hAnsiTheme="minorEastAsia" w:hint="eastAsia"/>
                <w:color w:val="000000"/>
                <w:szCs w:val="21"/>
              </w:rPr>
              <w:t>154</w:t>
            </w:r>
          </w:p>
        </w:tc>
        <w:tc>
          <w:tcPr>
            <w:tcW w:w="5926" w:type="dxa"/>
            <w:vAlign w:val="center"/>
          </w:tcPr>
          <w:p w:rsidR="00A149E1" w:rsidRPr="00654C95" w:rsidRDefault="00A149E1" w:rsidP="00344FC7">
            <w:pPr>
              <w:rPr>
                <w:rFonts w:asciiTheme="minorEastAsia" w:hAnsiTheme="minorEastAsia" w:cs="宋体"/>
                <w:color w:val="000000"/>
                <w:szCs w:val="21"/>
              </w:rPr>
            </w:pPr>
            <w:r w:rsidRPr="00654C95">
              <w:rPr>
                <w:rFonts w:asciiTheme="minorEastAsia" w:hAnsiTheme="minorEastAsia" w:hint="eastAsia"/>
                <w:color w:val="000000"/>
                <w:szCs w:val="21"/>
              </w:rPr>
              <w:t>对道路运输经营者使用卫星定位装置出现故障不能保持在线的运输车辆从事经营活动的处罚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s="宋体"/>
                <w:color w:val="000000"/>
                <w:szCs w:val="21"/>
              </w:rPr>
            </w:pPr>
            <w:r w:rsidRPr="00A412FE">
              <w:rPr>
                <w:rFonts w:asciiTheme="minorEastAsia" w:hAnsiTheme="minorEastAsia" w:hint="eastAsia"/>
                <w:color w:val="000000"/>
                <w:szCs w:val="21"/>
              </w:rPr>
              <w:t>155</w:t>
            </w:r>
          </w:p>
        </w:tc>
        <w:tc>
          <w:tcPr>
            <w:tcW w:w="5926" w:type="dxa"/>
            <w:vAlign w:val="center"/>
          </w:tcPr>
          <w:p w:rsidR="00A149E1" w:rsidRPr="00654C95" w:rsidRDefault="00A149E1" w:rsidP="00344FC7">
            <w:pPr>
              <w:rPr>
                <w:rFonts w:asciiTheme="minorEastAsia" w:hAnsiTheme="minorEastAsia" w:cs="宋体"/>
                <w:color w:val="000000"/>
                <w:szCs w:val="21"/>
              </w:rPr>
            </w:pPr>
            <w:r w:rsidRPr="00654C95">
              <w:rPr>
                <w:rFonts w:asciiTheme="minorEastAsia" w:hAnsiTheme="minorEastAsia" w:hint="eastAsia"/>
                <w:color w:val="000000"/>
                <w:szCs w:val="21"/>
              </w:rPr>
              <w:t>对未按规定安装、使用卫星定位装置系统或者破坏卫星定位装置以及恶意人为干扰、屏蔽卫星定位装置信号的处罚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s="宋体"/>
                <w:color w:val="000000"/>
                <w:szCs w:val="21"/>
              </w:rPr>
            </w:pPr>
            <w:r w:rsidRPr="00A412FE">
              <w:rPr>
                <w:rFonts w:asciiTheme="minorEastAsia" w:hAnsiTheme="minorEastAsia" w:hint="eastAsia"/>
                <w:color w:val="000000"/>
                <w:szCs w:val="21"/>
              </w:rPr>
              <w:t>156</w:t>
            </w:r>
          </w:p>
        </w:tc>
        <w:tc>
          <w:tcPr>
            <w:tcW w:w="5926" w:type="dxa"/>
            <w:vAlign w:val="center"/>
          </w:tcPr>
          <w:p w:rsidR="00A149E1" w:rsidRPr="00654C95" w:rsidRDefault="00A149E1" w:rsidP="00344FC7">
            <w:pPr>
              <w:rPr>
                <w:rFonts w:asciiTheme="minorEastAsia" w:hAnsiTheme="minorEastAsia" w:cs="宋体"/>
                <w:color w:val="000000"/>
                <w:szCs w:val="21"/>
              </w:rPr>
            </w:pPr>
            <w:r w:rsidRPr="00654C95">
              <w:rPr>
                <w:rFonts w:asciiTheme="minorEastAsia" w:hAnsiTheme="minorEastAsia" w:hint="eastAsia"/>
                <w:color w:val="000000"/>
                <w:szCs w:val="21"/>
              </w:rPr>
              <w:t xml:space="preserve">对伪造、篡改、删除车辆动态监控数据的处罚　</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s="宋体"/>
                <w:color w:val="000000"/>
                <w:szCs w:val="21"/>
              </w:rPr>
            </w:pPr>
            <w:r w:rsidRPr="00A412FE">
              <w:rPr>
                <w:rFonts w:asciiTheme="minorEastAsia" w:hAnsiTheme="minorEastAsia" w:hint="eastAsia"/>
                <w:color w:val="000000"/>
                <w:szCs w:val="21"/>
              </w:rPr>
              <w:t>157</w:t>
            </w:r>
          </w:p>
        </w:tc>
        <w:tc>
          <w:tcPr>
            <w:tcW w:w="5926" w:type="dxa"/>
            <w:vAlign w:val="center"/>
          </w:tcPr>
          <w:p w:rsidR="00A149E1" w:rsidRPr="00654C95" w:rsidRDefault="00A149E1" w:rsidP="00344FC7">
            <w:pPr>
              <w:rPr>
                <w:rFonts w:asciiTheme="minorEastAsia" w:hAnsiTheme="minorEastAsia" w:cs="宋体"/>
                <w:color w:val="000000"/>
                <w:szCs w:val="21"/>
              </w:rPr>
            </w:pPr>
            <w:r w:rsidRPr="00654C95">
              <w:rPr>
                <w:rFonts w:asciiTheme="minorEastAsia" w:hAnsiTheme="minorEastAsia" w:hint="eastAsia"/>
                <w:color w:val="000000"/>
                <w:szCs w:val="21"/>
              </w:rPr>
              <w:t xml:space="preserve">对违法超限运输的处罚 </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s="宋体"/>
                <w:color w:val="000000"/>
                <w:szCs w:val="21"/>
              </w:rPr>
            </w:pPr>
            <w:r w:rsidRPr="00A412FE">
              <w:rPr>
                <w:rFonts w:asciiTheme="minorEastAsia" w:hAnsiTheme="minorEastAsia" w:hint="eastAsia"/>
                <w:color w:val="000000"/>
                <w:szCs w:val="21"/>
              </w:rPr>
              <w:t>158</w:t>
            </w:r>
          </w:p>
        </w:tc>
        <w:tc>
          <w:tcPr>
            <w:tcW w:w="5926" w:type="dxa"/>
            <w:vAlign w:val="center"/>
          </w:tcPr>
          <w:p w:rsidR="00A149E1" w:rsidRPr="00654C95" w:rsidRDefault="00A149E1" w:rsidP="00344FC7">
            <w:pPr>
              <w:rPr>
                <w:rFonts w:asciiTheme="minorEastAsia" w:hAnsiTheme="minorEastAsia" w:cs="宋体"/>
                <w:color w:val="333333"/>
                <w:szCs w:val="21"/>
              </w:rPr>
            </w:pPr>
            <w:r w:rsidRPr="00654C95">
              <w:rPr>
                <w:rFonts w:asciiTheme="minorEastAsia" w:hAnsiTheme="minorEastAsia" w:hint="eastAsia"/>
                <w:color w:val="333333"/>
                <w:szCs w:val="21"/>
              </w:rPr>
              <w:t xml:space="preserve">对指使、强令车辆驾驶人超限运输货物的处罚 </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olor w:val="000000"/>
                <w:szCs w:val="21"/>
              </w:rPr>
            </w:pPr>
            <w:r w:rsidRPr="00A412FE">
              <w:rPr>
                <w:rFonts w:asciiTheme="minorEastAsia" w:hAnsiTheme="minorEastAsia" w:hint="eastAsia"/>
                <w:color w:val="000000"/>
                <w:szCs w:val="21"/>
              </w:rPr>
              <w:t>159</w:t>
            </w:r>
          </w:p>
        </w:tc>
        <w:tc>
          <w:tcPr>
            <w:tcW w:w="5926" w:type="dxa"/>
            <w:vAlign w:val="center"/>
          </w:tcPr>
          <w:p w:rsidR="00A149E1" w:rsidRPr="00654C95" w:rsidRDefault="00A149E1" w:rsidP="00344FC7">
            <w:pPr>
              <w:rPr>
                <w:rFonts w:asciiTheme="minorEastAsia" w:hAnsiTheme="minorEastAsia" w:cs="宋体"/>
                <w:color w:val="333333"/>
                <w:szCs w:val="21"/>
              </w:rPr>
            </w:pPr>
            <w:r w:rsidRPr="00654C95">
              <w:rPr>
                <w:rFonts w:asciiTheme="minorEastAsia" w:hAnsiTheme="minorEastAsia" w:hint="eastAsia"/>
                <w:color w:val="333333"/>
                <w:szCs w:val="21"/>
              </w:rPr>
              <w:t>对船舶未按规定配备船员擅自航行或者对浮动设施未按规定配备掌握水上交通安全技能的船员擅自作业的处罚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olor w:val="000000"/>
                <w:szCs w:val="21"/>
              </w:rPr>
            </w:pPr>
            <w:r w:rsidRPr="00A412FE">
              <w:rPr>
                <w:rFonts w:asciiTheme="minorEastAsia" w:hAnsiTheme="minorEastAsia" w:hint="eastAsia"/>
                <w:color w:val="000000"/>
                <w:szCs w:val="21"/>
              </w:rPr>
              <w:t>160</w:t>
            </w:r>
          </w:p>
        </w:tc>
        <w:tc>
          <w:tcPr>
            <w:tcW w:w="5926" w:type="dxa"/>
            <w:vAlign w:val="center"/>
          </w:tcPr>
          <w:p w:rsidR="00A149E1" w:rsidRPr="00654C95" w:rsidRDefault="00A149E1" w:rsidP="00344FC7">
            <w:pPr>
              <w:rPr>
                <w:rFonts w:asciiTheme="minorEastAsia" w:hAnsiTheme="minorEastAsia" w:cs="宋体"/>
                <w:color w:val="333333"/>
                <w:szCs w:val="21"/>
              </w:rPr>
            </w:pPr>
            <w:r w:rsidRPr="00654C95">
              <w:rPr>
                <w:rFonts w:asciiTheme="minorEastAsia" w:hAnsiTheme="minorEastAsia" w:hint="eastAsia"/>
                <w:color w:val="333333"/>
                <w:szCs w:val="21"/>
              </w:rPr>
              <w:t>对船舶、浮动设施的所有人或者经营人指使、强令船员违章操作的处罚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olor w:val="000000"/>
                <w:szCs w:val="21"/>
              </w:rPr>
            </w:pPr>
            <w:r w:rsidRPr="00A412FE">
              <w:rPr>
                <w:rFonts w:asciiTheme="minorEastAsia" w:hAnsiTheme="minorEastAsia" w:hint="eastAsia"/>
                <w:color w:val="000000"/>
                <w:szCs w:val="21"/>
              </w:rPr>
              <w:t>161</w:t>
            </w:r>
          </w:p>
        </w:tc>
        <w:tc>
          <w:tcPr>
            <w:tcW w:w="5926" w:type="dxa"/>
            <w:vAlign w:val="center"/>
          </w:tcPr>
          <w:p w:rsidR="00A149E1" w:rsidRPr="00654C95" w:rsidRDefault="00A149E1" w:rsidP="00344FC7">
            <w:pPr>
              <w:rPr>
                <w:rFonts w:asciiTheme="minorEastAsia" w:hAnsiTheme="minorEastAsia" w:cs="宋体"/>
                <w:color w:val="333333"/>
                <w:szCs w:val="21"/>
              </w:rPr>
            </w:pPr>
            <w:r w:rsidRPr="00654C95">
              <w:rPr>
                <w:rFonts w:asciiTheme="minorEastAsia" w:hAnsiTheme="minorEastAsia" w:hint="eastAsia"/>
                <w:color w:val="333333"/>
                <w:szCs w:val="21"/>
              </w:rPr>
              <w:t>对未取得船舶污染损害责任、沉船打捞责任保险文书或者财务担保证明的处罚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olor w:val="000000"/>
                <w:szCs w:val="21"/>
              </w:rPr>
            </w:pPr>
            <w:r w:rsidRPr="00A412FE">
              <w:rPr>
                <w:rFonts w:asciiTheme="minorEastAsia" w:hAnsiTheme="minorEastAsia" w:hint="eastAsia"/>
                <w:color w:val="000000"/>
                <w:szCs w:val="21"/>
              </w:rPr>
              <w:t>162</w:t>
            </w:r>
          </w:p>
        </w:tc>
        <w:tc>
          <w:tcPr>
            <w:tcW w:w="5926" w:type="dxa"/>
            <w:vAlign w:val="center"/>
          </w:tcPr>
          <w:p w:rsidR="00A149E1" w:rsidRPr="00654C95" w:rsidRDefault="00A149E1" w:rsidP="00344FC7">
            <w:pPr>
              <w:rPr>
                <w:rFonts w:asciiTheme="minorEastAsia" w:hAnsiTheme="minorEastAsia" w:cs="宋体"/>
                <w:color w:val="333333"/>
                <w:szCs w:val="21"/>
              </w:rPr>
            </w:pPr>
            <w:r w:rsidRPr="00654C95">
              <w:rPr>
                <w:rFonts w:asciiTheme="minorEastAsia" w:hAnsiTheme="minorEastAsia" w:hint="eastAsia"/>
                <w:color w:val="333333"/>
                <w:szCs w:val="21"/>
              </w:rPr>
              <w:t>船舶、浮动设施未持有合格的检验证书、登记证书或者船舶未持有必要的航行资料，擅自航行或者作业的处罚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olor w:val="000000"/>
                <w:szCs w:val="21"/>
              </w:rPr>
            </w:pPr>
            <w:r w:rsidRPr="00A412FE">
              <w:rPr>
                <w:rFonts w:asciiTheme="minorEastAsia" w:hAnsiTheme="minorEastAsia" w:hint="eastAsia"/>
                <w:color w:val="000000"/>
                <w:szCs w:val="21"/>
              </w:rPr>
              <w:t>163</w:t>
            </w:r>
          </w:p>
        </w:tc>
        <w:tc>
          <w:tcPr>
            <w:tcW w:w="5926" w:type="dxa"/>
            <w:vAlign w:val="center"/>
          </w:tcPr>
          <w:p w:rsidR="00A149E1" w:rsidRPr="00654C95" w:rsidRDefault="00A149E1" w:rsidP="00344FC7">
            <w:pPr>
              <w:rPr>
                <w:rFonts w:asciiTheme="minorEastAsia" w:hAnsiTheme="minorEastAsia" w:cs="宋体"/>
                <w:color w:val="333333"/>
                <w:szCs w:val="21"/>
              </w:rPr>
            </w:pPr>
            <w:r w:rsidRPr="00654C95">
              <w:rPr>
                <w:rFonts w:asciiTheme="minorEastAsia" w:hAnsiTheme="minorEastAsia" w:hint="eastAsia"/>
                <w:color w:val="333333"/>
                <w:szCs w:val="21"/>
              </w:rPr>
              <w:t>对伪造、变造、买卖、转借、冒用船舶检验证书、船舶登记证书、船员服务簿、船员适任证书或者其他适任证件的处罚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olor w:val="000000"/>
                <w:szCs w:val="21"/>
              </w:rPr>
            </w:pPr>
            <w:r w:rsidRPr="00A412FE">
              <w:rPr>
                <w:rFonts w:asciiTheme="minorEastAsia" w:hAnsiTheme="minorEastAsia" w:hint="eastAsia"/>
                <w:color w:val="000000"/>
                <w:szCs w:val="21"/>
              </w:rPr>
              <w:t>164</w:t>
            </w:r>
          </w:p>
        </w:tc>
        <w:tc>
          <w:tcPr>
            <w:tcW w:w="5926" w:type="dxa"/>
            <w:vAlign w:val="center"/>
          </w:tcPr>
          <w:p w:rsidR="00A149E1" w:rsidRPr="00654C95" w:rsidRDefault="00A149E1" w:rsidP="00344FC7">
            <w:pPr>
              <w:rPr>
                <w:rFonts w:asciiTheme="minorEastAsia" w:hAnsiTheme="minorEastAsia" w:cs="宋体"/>
                <w:color w:val="333333"/>
                <w:szCs w:val="21"/>
              </w:rPr>
            </w:pPr>
            <w:r w:rsidRPr="00654C95">
              <w:rPr>
                <w:rFonts w:asciiTheme="minorEastAsia" w:hAnsiTheme="minorEastAsia" w:hint="eastAsia"/>
                <w:color w:val="333333"/>
                <w:szCs w:val="21"/>
              </w:rPr>
              <w:t>对未经考试合格并取得适任证书或者其他适任证件的人员擅自从事船舶航行的处罚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s="宋体"/>
                <w:color w:val="000000"/>
                <w:szCs w:val="21"/>
              </w:rPr>
            </w:pPr>
            <w:r w:rsidRPr="00A412FE">
              <w:rPr>
                <w:rFonts w:asciiTheme="minorEastAsia" w:hAnsiTheme="minorEastAsia" w:hint="eastAsia"/>
                <w:color w:val="000000"/>
                <w:szCs w:val="21"/>
              </w:rPr>
              <w:t>165</w:t>
            </w:r>
          </w:p>
        </w:tc>
        <w:tc>
          <w:tcPr>
            <w:tcW w:w="5926" w:type="dxa"/>
            <w:vAlign w:val="center"/>
          </w:tcPr>
          <w:p w:rsidR="00A149E1" w:rsidRPr="00654C95" w:rsidRDefault="00A149E1" w:rsidP="00344FC7">
            <w:pPr>
              <w:rPr>
                <w:rFonts w:asciiTheme="minorEastAsia" w:hAnsiTheme="minorEastAsia" w:cs="宋体"/>
                <w:color w:val="333333"/>
                <w:szCs w:val="21"/>
              </w:rPr>
            </w:pPr>
            <w:r w:rsidRPr="00654C95">
              <w:rPr>
                <w:rFonts w:asciiTheme="minorEastAsia" w:hAnsiTheme="minorEastAsia" w:hint="eastAsia"/>
                <w:color w:val="333333"/>
                <w:szCs w:val="21"/>
              </w:rPr>
              <w:t>对应当报废的船舶、浮动设施在内河航行或者作业的处罚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s="宋体"/>
                <w:color w:val="000000"/>
                <w:szCs w:val="21"/>
              </w:rPr>
            </w:pPr>
            <w:r w:rsidRPr="00A412FE">
              <w:rPr>
                <w:rFonts w:asciiTheme="minorEastAsia" w:hAnsiTheme="minorEastAsia" w:hint="eastAsia"/>
                <w:color w:val="000000"/>
                <w:szCs w:val="21"/>
              </w:rPr>
              <w:t>166</w:t>
            </w:r>
          </w:p>
        </w:tc>
        <w:tc>
          <w:tcPr>
            <w:tcW w:w="5926" w:type="dxa"/>
            <w:vAlign w:val="center"/>
          </w:tcPr>
          <w:p w:rsidR="00A149E1" w:rsidRPr="00654C95" w:rsidRDefault="00A149E1" w:rsidP="00344FC7">
            <w:pPr>
              <w:rPr>
                <w:rFonts w:asciiTheme="minorEastAsia" w:hAnsiTheme="minorEastAsia" w:cs="宋体"/>
                <w:color w:val="333333"/>
                <w:szCs w:val="21"/>
              </w:rPr>
            </w:pPr>
            <w:r w:rsidRPr="00654C95">
              <w:rPr>
                <w:rFonts w:asciiTheme="minorEastAsia" w:hAnsiTheme="minorEastAsia" w:hint="eastAsia"/>
                <w:color w:val="333333"/>
                <w:szCs w:val="21"/>
              </w:rPr>
              <w:t>对船舶在内河航行、停泊或者作业，违反内河安全管理相关规定的处罚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s="宋体"/>
                <w:color w:val="000000"/>
                <w:szCs w:val="21"/>
              </w:rPr>
            </w:pPr>
            <w:r w:rsidRPr="00A412FE">
              <w:rPr>
                <w:rFonts w:asciiTheme="minorEastAsia" w:hAnsiTheme="minorEastAsia" w:hint="eastAsia"/>
                <w:color w:val="000000"/>
                <w:szCs w:val="21"/>
              </w:rPr>
              <w:t>167</w:t>
            </w:r>
          </w:p>
        </w:tc>
        <w:tc>
          <w:tcPr>
            <w:tcW w:w="5926" w:type="dxa"/>
            <w:vAlign w:val="center"/>
          </w:tcPr>
          <w:p w:rsidR="00A149E1" w:rsidRPr="00654C95" w:rsidRDefault="00A149E1" w:rsidP="00344FC7">
            <w:pPr>
              <w:rPr>
                <w:rFonts w:asciiTheme="minorEastAsia" w:hAnsiTheme="minorEastAsia" w:cs="宋体"/>
                <w:color w:val="333333"/>
                <w:szCs w:val="21"/>
              </w:rPr>
            </w:pPr>
            <w:r w:rsidRPr="00654C95">
              <w:rPr>
                <w:rFonts w:asciiTheme="minorEastAsia" w:hAnsiTheme="minorEastAsia" w:hint="eastAsia"/>
                <w:color w:val="333333"/>
                <w:szCs w:val="21"/>
              </w:rPr>
              <w:t>对船舶不具备安全技术条件从事货物、旅客运输，或者超载运输货物、超定额运输旅客的处罚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s="宋体"/>
                <w:color w:val="000000"/>
                <w:szCs w:val="21"/>
              </w:rPr>
            </w:pPr>
            <w:r w:rsidRPr="00A412FE">
              <w:rPr>
                <w:rFonts w:asciiTheme="minorEastAsia" w:hAnsiTheme="minorEastAsia" w:hint="eastAsia"/>
                <w:color w:val="000000"/>
                <w:szCs w:val="21"/>
              </w:rPr>
              <w:t>168</w:t>
            </w:r>
          </w:p>
        </w:tc>
        <w:tc>
          <w:tcPr>
            <w:tcW w:w="5926" w:type="dxa"/>
            <w:vAlign w:val="center"/>
          </w:tcPr>
          <w:p w:rsidR="00A149E1" w:rsidRPr="00654C95" w:rsidRDefault="00A149E1" w:rsidP="00344FC7">
            <w:pPr>
              <w:rPr>
                <w:rFonts w:asciiTheme="minorEastAsia" w:hAnsiTheme="minorEastAsia" w:cs="宋体"/>
                <w:color w:val="333333"/>
                <w:szCs w:val="21"/>
              </w:rPr>
            </w:pPr>
            <w:r w:rsidRPr="00654C95">
              <w:rPr>
                <w:rFonts w:asciiTheme="minorEastAsia" w:hAnsiTheme="minorEastAsia" w:hint="eastAsia"/>
                <w:color w:val="333333"/>
                <w:szCs w:val="21"/>
              </w:rPr>
              <w:t>对在内河通航水域或者岸线上进行有关作业或者活动未经批准或者备案，或者未设置标志、显示信号的处罚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olor w:val="000000"/>
                <w:szCs w:val="21"/>
              </w:rPr>
            </w:pPr>
            <w:r w:rsidRPr="00A412FE">
              <w:rPr>
                <w:rFonts w:asciiTheme="minorEastAsia" w:hAnsiTheme="minorEastAsia" w:hint="eastAsia"/>
                <w:color w:val="000000"/>
                <w:szCs w:val="21"/>
              </w:rPr>
              <w:t>169</w:t>
            </w:r>
          </w:p>
        </w:tc>
        <w:tc>
          <w:tcPr>
            <w:tcW w:w="5926" w:type="dxa"/>
            <w:vAlign w:val="center"/>
          </w:tcPr>
          <w:p w:rsidR="00A149E1" w:rsidRPr="00654C95" w:rsidRDefault="00A149E1" w:rsidP="00344FC7">
            <w:pPr>
              <w:rPr>
                <w:rFonts w:asciiTheme="minorEastAsia" w:hAnsiTheme="minorEastAsia" w:cs="宋体"/>
                <w:color w:val="333333"/>
                <w:szCs w:val="21"/>
              </w:rPr>
            </w:pPr>
            <w:r w:rsidRPr="00654C95">
              <w:rPr>
                <w:rFonts w:asciiTheme="minorEastAsia" w:hAnsiTheme="minorEastAsia" w:hint="eastAsia"/>
                <w:color w:val="333333"/>
                <w:szCs w:val="21"/>
              </w:rPr>
              <w:t>从事危险货物运输的船舶，未编制危险货物事故应急预案、未配备相应的应急救援设备和器材的或船舶装卸、过驳危险货物、载运危险货物进出港口未经海事管理机构、港口管理机构同意的处罚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olor w:val="000000"/>
                <w:szCs w:val="21"/>
              </w:rPr>
            </w:pPr>
            <w:r w:rsidRPr="00A412FE">
              <w:rPr>
                <w:rFonts w:asciiTheme="minorEastAsia" w:hAnsiTheme="minorEastAsia" w:hint="eastAsia"/>
                <w:color w:val="000000"/>
                <w:szCs w:val="21"/>
              </w:rPr>
              <w:t>170</w:t>
            </w:r>
          </w:p>
        </w:tc>
        <w:tc>
          <w:tcPr>
            <w:tcW w:w="5926" w:type="dxa"/>
            <w:vAlign w:val="center"/>
          </w:tcPr>
          <w:p w:rsidR="00A149E1" w:rsidRPr="00654C95" w:rsidRDefault="00A149E1" w:rsidP="00344FC7">
            <w:pPr>
              <w:rPr>
                <w:rFonts w:asciiTheme="minorEastAsia" w:hAnsiTheme="minorEastAsia" w:cs="宋体"/>
                <w:color w:val="333333"/>
                <w:szCs w:val="21"/>
              </w:rPr>
            </w:pPr>
            <w:r w:rsidRPr="00654C95">
              <w:rPr>
                <w:rFonts w:asciiTheme="minorEastAsia" w:hAnsiTheme="minorEastAsia" w:hint="eastAsia"/>
                <w:color w:val="333333"/>
                <w:szCs w:val="21"/>
              </w:rPr>
              <w:t>对船舶、浮动设施遇险后未履行报告义务或者不积极施救以及遇险现场和附近的船舶、船员不服从海事管理机构的统一调度和指挥的处罚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olor w:val="000000"/>
                <w:szCs w:val="21"/>
              </w:rPr>
            </w:pPr>
            <w:r w:rsidRPr="00A412FE">
              <w:rPr>
                <w:rFonts w:asciiTheme="minorEastAsia" w:hAnsiTheme="minorEastAsia" w:hint="eastAsia"/>
                <w:color w:val="000000"/>
                <w:szCs w:val="21"/>
              </w:rPr>
              <w:t>171</w:t>
            </w:r>
          </w:p>
        </w:tc>
        <w:tc>
          <w:tcPr>
            <w:tcW w:w="5926" w:type="dxa"/>
            <w:vAlign w:val="center"/>
          </w:tcPr>
          <w:p w:rsidR="00A149E1" w:rsidRPr="00654C95" w:rsidRDefault="00A149E1" w:rsidP="00344FC7">
            <w:pPr>
              <w:rPr>
                <w:rFonts w:asciiTheme="minorEastAsia" w:hAnsiTheme="minorEastAsia" w:cs="宋体"/>
                <w:color w:val="333333"/>
                <w:szCs w:val="21"/>
              </w:rPr>
            </w:pPr>
            <w:r w:rsidRPr="00654C95">
              <w:rPr>
                <w:rFonts w:asciiTheme="minorEastAsia" w:hAnsiTheme="minorEastAsia" w:hint="eastAsia"/>
                <w:color w:val="333333"/>
                <w:szCs w:val="21"/>
              </w:rPr>
              <w:t>对船舶、浮动设施发生内河交通事故和事故后逃逸、或者阻碍、妨碍内河交通事故调查取证、谎报、隐匿、毁灭证据的处罚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s="宋体"/>
                <w:color w:val="000000"/>
                <w:szCs w:val="21"/>
              </w:rPr>
            </w:pPr>
            <w:r w:rsidRPr="00A412FE">
              <w:rPr>
                <w:rFonts w:asciiTheme="minorEastAsia" w:hAnsiTheme="minorEastAsia" w:hint="eastAsia"/>
                <w:color w:val="000000"/>
                <w:szCs w:val="21"/>
              </w:rPr>
              <w:t>172</w:t>
            </w:r>
          </w:p>
        </w:tc>
        <w:tc>
          <w:tcPr>
            <w:tcW w:w="5926" w:type="dxa"/>
          </w:tcPr>
          <w:p w:rsidR="00A149E1" w:rsidRPr="00654C95" w:rsidRDefault="00A149E1" w:rsidP="00344FC7">
            <w:pPr>
              <w:jc w:val="left"/>
              <w:rPr>
                <w:rFonts w:asciiTheme="minorEastAsia" w:hAnsiTheme="minorEastAsia"/>
                <w:szCs w:val="21"/>
              </w:rPr>
            </w:pPr>
            <w:r w:rsidRPr="00654C95">
              <w:rPr>
                <w:rFonts w:asciiTheme="minorEastAsia" w:hAnsiTheme="minorEastAsia" w:hint="eastAsia"/>
                <w:color w:val="333333"/>
                <w:szCs w:val="21"/>
              </w:rPr>
              <w:t>对渡口船舶未标明识别标志、载客定额、安全注意事项的处罚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s="宋体"/>
                <w:color w:val="000000"/>
                <w:szCs w:val="21"/>
              </w:rPr>
            </w:pPr>
            <w:r w:rsidRPr="00A412FE">
              <w:rPr>
                <w:rFonts w:asciiTheme="minorEastAsia" w:hAnsiTheme="minorEastAsia" w:hint="eastAsia"/>
                <w:color w:val="000000"/>
                <w:szCs w:val="21"/>
              </w:rPr>
              <w:t>173</w:t>
            </w:r>
          </w:p>
        </w:tc>
        <w:tc>
          <w:tcPr>
            <w:tcW w:w="5926" w:type="dxa"/>
            <w:vAlign w:val="center"/>
          </w:tcPr>
          <w:p w:rsidR="00A149E1" w:rsidRPr="00654C95" w:rsidRDefault="00A149E1" w:rsidP="00344FC7">
            <w:pPr>
              <w:rPr>
                <w:rFonts w:asciiTheme="minorEastAsia" w:hAnsiTheme="minorEastAsia" w:cs="宋体"/>
                <w:color w:val="333333"/>
                <w:szCs w:val="21"/>
              </w:rPr>
            </w:pPr>
            <w:r w:rsidRPr="00654C95">
              <w:rPr>
                <w:rFonts w:asciiTheme="minorEastAsia" w:hAnsiTheme="minorEastAsia" w:hint="eastAsia"/>
                <w:color w:val="333333"/>
                <w:szCs w:val="21"/>
              </w:rPr>
              <w:t>对考试不合格者或者无正当理由拒不参加安全培训和考试者的处罚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olor w:val="000000"/>
                <w:szCs w:val="21"/>
              </w:rPr>
            </w:pPr>
            <w:r w:rsidRPr="00A412FE">
              <w:rPr>
                <w:rFonts w:asciiTheme="minorEastAsia" w:hAnsiTheme="minorEastAsia" w:hint="eastAsia"/>
                <w:color w:val="000000"/>
                <w:szCs w:val="21"/>
              </w:rPr>
              <w:t>174</w:t>
            </w:r>
          </w:p>
        </w:tc>
        <w:tc>
          <w:tcPr>
            <w:tcW w:w="5926" w:type="dxa"/>
            <w:vAlign w:val="center"/>
          </w:tcPr>
          <w:p w:rsidR="00A149E1" w:rsidRPr="00654C95" w:rsidRDefault="00A149E1" w:rsidP="00344FC7">
            <w:pPr>
              <w:rPr>
                <w:rFonts w:asciiTheme="minorEastAsia" w:hAnsiTheme="minorEastAsia" w:cs="宋体"/>
                <w:color w:val="333333"/>
                <w:szCs w:val="21"/>
              </w:rPr>
            </w:pPr>
            <w:r w:rsidRPr="00654C95">
              <w:rPr>
                <w:rFonts w:asciiTheme="minorEastAsia" w:hAnsiTheme="minorEastAsia" w:hint="eastAsia"/>
                <w:color w:val="333333"/>
                <w:szCs w:val="21"/>
              </w:rPr>
              <w:t>违法从事水上交通、水路运输及服务，港口生产经营，船舶设计、制造和维修，航道、港口建设和维护的生产经营单位，未建立健全安全管理制度，不具备经营、生产或者运行安全条件的处罚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s="宋体"/>
                <w:color w:val="000000"/>
                <w:szCs w:val="21"/>
              </w:rPr>
            </w:pPr>
            <w:r w:rsidRPr="00A412FE">
              <w:rPr>
                <w:rFonts w:asciiTheme="minorEastAsia" w:hAnsiTheme="minorEastAsia" w:hint="eastAsia"/>
                <w:color w:val="000000"/>
                <w:szCs w:val="21"/>
              </w:rPr>
              <w:t>175</w:t>
            </w:r>
          </w:p>
        </w:tc>
        <w:tc>
          <w:tcPr>
            <w:tcW w:w="5926" w:type="dxa"/>
            <w:vAlign w:val="center"/>
          </w:tcPr>
          <w:p w:rsidR="00A149E1" w:rsidRPr="00654C95" w:rsidRDefault="00A149E1" w:rsidP="00344FC7">
            <w:pPr>
              <w:rPr>
                <w:rFonts w:asciiTheme="minorEastAsia" w:hAnsiTheme="minorEastAsia" w:cs="宋体"/>
                <w:color w:val="333333"/>
                <w:szCs w:val="21"/>
              </w:rPr>
            </w:pPr>
            <w:r w:rsidRPr="00654C95">
              <w:rPr>
                <w:rFonts w:asciiTheme="minorEastAsia" w:hAnsiTheme="minorEastAsia" w:hint="eastAsia"/>
                <w:color w:val="333333"/>
                <w:szCs w:val="21"/>
              </w:rPr>
              <w:t>对聘用无船员适任证书、适任证件的人员担任船员职务的处罚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s="宋体"/>
                <w:color w:val="000000"/>
                <w:szCs w:val="21"/>
              </w:rPr>
            </w:pPr>
            <w:r w:rsidRPr="00A412FE">
              <w:rPr>
                <w:rFonts w:asciiTheme="minorEastAsia" w:hAnsiTheme="minorEastAsia" w:hint="eastAsia"/>
                <w:color w:val="000000"/>
                <w:szCs w:val="21"/>
              </w:rPr>
              <w:t>176</w:t>
            </w:r>
          </w:p>
        </w:tc>
        <w:tc>
          <w:tcPr>
            <w:tcW w:w="5926" w:type="dxa"/>
            <w:vAlign w:val="center"/>
          </w:tcPr>
          <w:p w:rsidR="00A149E1" w:rsidRPr="00654C95" w:rsidRDefault="00A149E1" w:rsidP="00344FC7">
            <w:pPr>
              <w:rPr>
                <w:rFonts w:asciiTheme="minorEastAsia" w:hAnsiTheme="minorEastAsia" w:cs="宋体"/>
                <w:color w:val="333333"/>
                <w:szCs w:val="21"/>
              </w:rPr>
            </w:pPr>
            <w:r w:rsidRPr="00654C95">
              <w:rPr>
                <w:rFonts w:asciiTheme="minorEastAsia" w:hAnsiTheme="minorEastAsia" w:hint="eastAsia"/>
                <w:color w:val="333333"/>
                <w:szCs w:val="21"/>
              </w:rPr>
              <w:t>对船舶航行、停泊、作业，设置浮动设施违反国家和省规定的安全条件的处罚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s="宋体"/>
                <w:color w:val="000000"/>
                <w:szCs w:val="21"/>
              </w:rPr>
            </w:pPr>
            <w:r w:rsidRPr="00A412FE">
              <w:rPr>
                <w:rFonts w:asciiTheme="minorEastAsia" w:hAnsiTheme="minorEastAsia" w:hint="eastAsia"/>
                <w:color w:val="000000"/>
                <w:szCs w:val="21"/>
              </w:rPr>
              <w:t>177</w:t>
            </w:r>
          </w:p>
        </w:tc>
        <w:tc>
          <w:tcPr>
            <w:tcW w:w="5926" w:type="dxa"/>
            <w:vAlign w:val="center"/>
          </w:tcPr>
          <w:p w:rsidR="00A149E1" w:rsidRPr="00654C95" w:rsidRDefault="00A149E1" w:rsidP="00344FC7">
            <w:pPr>
              <w:rPr>
                <w:rFonts w:asciiTheme="minorEastAsia" w:hAnsiTheme="minorEastAsia" w:cs="宋体"/>
                <w:color w:val="333333"/>
                <w:szCs w:val="21"/>
              </w:rPr>
            </w:pPr>
            <w:r w:rsidRPr="00654C95">
              <w:rPr>
                <w:rFonts w:asciiTheme="minorEastAsia" w:hAnsiTheme="minorEastAsia" w:hint="eastAsia"/>
                <w:color w:val="333333"/>
                <w:szCs w:val="21"/>
              </w:rPr>
              <w:t>对无船舶证书、文书和船员证书、证件的船舶从事水上交通活动，从事营业性运输的船舶在非通航水域航行，未经批准擅自设置浮动设施的处罚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s="宋体"/>
                <w:color w:val="000000"/>
                <w:szCs w:val="21"/>
              </w:rPr>
            </w:pPr>
            <w:r w:rsidRPr="00A412FE">
              <w:rPr>
                <w:rFonts w:asciiTheme="minorEastAsia" w:hAnsiTheme="minorEastAsia" w:hint="eastAsia"/>
                <w:color w:val="000000"/>
                <w:szCs w:val="21"/>
              </w:rPr>
              <w:t>178</w:t>
            </w:r>
          </w:p>
        </w:tc>
        <w:tc>
          <w:tcPr>
            <w:tcW w:w="5926" w:type="dxa"/>
            <w:vAlign w:val="center"/>
          </w:tcPr>
          <w:p w:rsidR="00A149E1" w:rsidRPr="00654C95" w:rsidRDefault="00A149E1" w:rsidP="00344FC7">
            <w:pPr>
              <w:rPr>
                <w:rFonts w:asciiTheme="minorEastAsia" w:hAnsiTheme="minorEastAsia" w:cs="宋体"/>
                <w:color w:val="333333"/>
                <w:szCs w:val="21"/>
              </w:rPr>
            </w:pPr>
            <w:r w:rsidRPr="00654C95">
              <w:rPr>
                <w:rFonts w:asciiTheme="minorEastAsia" w:hAnsiTheme="minorEastAsia" w:hint="eastAsia"/>
                <w:color w:val="333333"/>
                <w:szCs w:val="21"/>
              </w:rPr>
              <w:t>对渔业船舶非法载客和从事营业性运输的处罚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s="宋体"/>
                <w:color w:val="000000"/>
                <w:szCs w:val="21"/>
              </w:rPr>
            </w:pPr>
            <w:r w:rsidRPr="00A412FE">
              <w:rPr>
                <w:rFonts w:asciiTheme="minorEastAsia" w:hAnsiTheme="minorEastAsia" w:hint="eastAsia"/>
                <w:color w:val="000000"/>
                <w:szCs w:val="21"/>
              </w:rPr>
              <w:t>179</w:t>
            </w:r>
          </w:p>
        </w:tc>
        <w:tc>
          <w:tcPr>
            <w:tcW w:w="5926" w:type="dxa"/>
            <w:vAlign w:val="center"/>
          </w:tcPr>
          <w:p w:rsidR="00A149E1" w:rsidRPr="00654C95" w:rsidRDefault="00A149E1" w:rsidP="00344FC7">
            <w:pPr>
              <w:rPr>
                <w:rFonts w:asciiTheme="minorEastAsia" w:hAnsiTheme="minorEastAsia" w:cs="宋体"/>
                <w:color w:val="333333"/>
                <w:szCs w:val="21"/>
              </w:rPr>
            </w:pPr>
            <w:r w:rsidRPr="00654C95">
              <w:rPr>
                <w:rFonts w:asciiTheme="minorEastAsia" w:hAnsiTheme="minorEastAsia" w:hint="eastAsia"/>
                <w:color w:val="333333"/>
                <w:szCs w:val="21"/>
              </w:rPr>
              <w:t>对无危险货物运输经营资质的企业、船舶从事危险货物船舶运输，或者装卸、运输、储存剧毒危险货物和国家规定禁止船舶运输的其他危险货物的处罚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s="宋体"/>
                <w:color w:val="000000"/>
                <w:szCs w:val="21"/>
              </w:rPr>
            </w:pPr>
            <w:r w:rsidRPr="00A412FE">
              <w:rPr>
                <w:rFonts w:asciiTheme="minorEastAsia" w:hAnsiTheme="minorEastAsia" w:hint="eastAsia"/>
                <w:color w:val="000000"/>
                <w:szCs w:val="21"/>
              </w:rPr>
              <w:t>180</w:t>
            </w:r>
          </w:p>
        </w:tc>
        <w:tc>
          <w:tcPr>
            <w:tcW w:w="5926" w:type="dxa"/>
            <w:vAlign w:val="center"/>
          </w:tcPr>
          <w:p w:rsidR="00A149E1" w:rsidRPr="00654C95" w:rsidRDefault="00A149E1" w:rsidP="00344FC7">
            <w:pPr>
              <w:rPr>
                <w:rFonts w:asciiTheme="minorEastAsia" w:hAnsiTheme="minorEastAsia" w:cs="宋体"/>
                <w:color w:val="333333"/>
                <w:szCs w:val="21"/>
              </w:rPr>
            </w:pPr>
            <w:r w:rsidRPr="00654C95">
              <w:rPr>
                <w:rFonts w:asciiTheme="minorEastAsia" w:hAnsiTheme="minorEastAsia" w:hint="eastAsia"/>
                <w:color w:val="333333"/>
                <w:szCs w:val="21"/>
              </w:rPr>
              <w:t>对从事餐饮娱乐服务的水上设施，违反国家和省的有关航道、港口岸线管理规定和擅自在通航水域内或者航务海事管理机构核定的水域外从事经营活动的处罚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s="宋体"/>
                <w:color w:val="000000"/>
                <w:szCs w:val="21"/>
              </w:rPr>
            </w:pPr>
            <w:r w:rsidRPr="00A412FE">
              <w:rPr>
                <w:rFonts w:asciiTheme="minorEastAsia" w:hAnsiTheme="minorEastAsia" w:hint="eastAsia"/>
                <w:color w:val="000000"/>
                <w:szCs w:val="21"/>
              </w:rPr>
              <w:t>181</w:t>
            </w:r>
          </w:p>
        </w:tc>
        <w:tc>
          <w:tcPr>
            <w:tcW w:w="5926" w:type="dxa"/>
            <w:vAlign w:val="center"/>
          </w:tcPr>
          <w:p w:rsidR="00A149E1" w:rsidRPr="00654C95" w:rsidRDefault="00A149E1" w:rsidP="00344FC7">
            <w:pPr>
              <w:rPr>
                <w:rFonts w:asciiTheme="minorEastAsia" w:hAnsiTheme="minorEastAsia" w:cs="宋体"/>
                <w:color w:val="333333"/>
                <w:szCs w:val="21"/>
              </w:rPr>
            </w:pPr>
            <w:r w:rsidRPr="00654C95">
              <w:rPr>
                <w:rFonts w:asciiTheme="minorEastAsia" w:hAnsiTheme="minorEastAsia" w:hint="eastAsia"/>
                <w:color w:val="333333"/>
                <w:szCs w:val="21"/>
              </w:rPr>
              <w:t>对非法从事或者擅自超越资质等级承揽船舶设计、制造和维修的处罚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s="宋体"/>
                <w:color w:val="000000"/>
                <w:szCs w:val="21"/>
              </w:rPr>
            </w:pPr>
            <w:r w:rsidRPr="00A412FE">
              <w:rPr>
                <w:rFonts w:asciiTheme="minorEastAsia" w:hAnsiTheme="minorEastAsia" w:hint="eastAsia"/>
                <w:color w:val="000000"/>
                <w:szCs w:val="21"/>
              </w:rPr>
              <w:t>182</w:t>
            </w:r>
          </w:p>
        </w:tc>
        <w:tc>
          <w:tcPr>
            <w:tcW w:w="5926" w:type="dxa"/>
            <w:vAlign w:val="center"/>
          </w:tcPr>
          <w:p w:rsidR="00A149E1" w:rsidRPr="00654C95" w:rsidRDefault="00A149E1" w:rsidP="00344FC7">
            <w:pPr>
              <w:rPr>
                <w:rFonts w:asciiTheme="minorEastAsia" w:hAnsiTheme="minorEastAsia" w:cs="宋体"/>
                <w:color w:val="333333"/>
                <w:szCs w:val="21"/>
              </w:rPr>
            </w:pPr>
            <w:r w:rsidRPr="00654C95">
              <w:rPr>
                <w:rFonts w:asciiTheme="minorEastAsia" w:hAnsiTheme="minorEastAsia" w:hint="eastAsia"/>
                <w:color w:val="333333"/>
                <w:szCs w:val="21"/>
              </w:rPr>
              <w:t>对航道、港口的规划、建设、维护、管理和航标的设置、维护，不符合国家规定的通航安全和技术标准要求的处罚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s="宋体"/>
                <w:color w:val="000000"/>
                <w:szCs w:val="21"/>
              </w:rPr>
            </w:pPr>
            <w:r w:rsidRPr="00A412FE">
              <w:rPr>
                <w:rFonts w:asciiTheme="minorEastAsia" w:hAnsiTheme="minorEastAsia" w:hint="eastAsia"/>
                <w:color w:val="000000"/>
                <w:szCs w:val="21"/>
              </w:rPr>
              <w:t>183</w:t>
            </w:r>
          </w:p>
        </w:tc>
        <w:tc>
          <w:tcPr>
            <w:tcW w:w="5926" w:type="dxa"/>
            <w:vAlign w:val="center"/>
          </w:tcPr>
          <w:p w:rsidR="00A149E1" w:rsidRPr="00654C95" w:rsidRDefault="00A149E1" w:rsidP="00344FC7">
            <w:pPr>
              <w:rPr>
                <w:rFonts w:asciiTheme="minorEastAsia" w:hAnsiTheme="minorEastAsia" w:cs="宋体"/>
                <w:color w:val="333333"/>
                <w:szCs w:val="21"/>
              </w:rPr>
            </w:pPr>
            <w:r w:rsidRPr="00654C95">
              <w:rPr>
                <w:rFonts w:asciiTheme="minorEastAsia" w:hAnsiTheme="minorEastAsia" w:hint="eastAsia"/>
                <w:color w:val="333333"/>
                <w:szCs w:val="21"/>
              </w:rPr>
              <w:t>对在航道、港口区域内新建、改建、扩建的工程项目，不符合航道、港口规划和航道、港口技术标准要求的处罚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s="宋体"/>
                <w:color w:val="000000"/>
                <w:szCs w:val="21"/>
              </w:rPr>
            </w:pPr>
            <w:r w:rsidRPr="00A412FE">
              <w:rPr>
                <w:rFonts w:asciiTheme="minorEastAsia" w:hAnsiTheme="minorEastAsia" w:hint="eastAsia"/>
                <w:color w:val="000000"/>
                <w:szCs w:val="21"/>
              </w:rPr>
              <w:t>184</w:t>
            </w:r>
          </w:p>
        </w:tc>
        <w:tc>
          <w:tcPr>
            <w:tcW w:w="5926" w:type="dxa"/>
            <w:vAlign w:val="center"/>
          </w:tcPr>
          <w:p w:rsidR="00A149E1" w:rsidRPr="00654C95" w:rsidRDefault="00A149E1" w:rsidP="00344FC7">
            <w:pPr>
              <w:rPr>
                <w:rFonts w:asciiTheme="minorEastAsia" w:hAnsiTheme="minorEastAsia" w:cs="宋体"/>
                <w:color w:val="333333"/>
                <w:szCs w:val="21"/>
              </w:rPr>
            </w:pPr>
            <w:r w:rsidRPr="00654C95">
              <w:rPr>
                <w:rFonts w:asciiTheme="minorEastAsia" w:hAnsiTheme="minorEastAsia" w:hint="eastAsia"/>
                <w:color w:val="333333"/>
                <w:szCs w:val="21"/>
              </w:rPr>
              <w:t>对未经批准在航道、港口区域内进行可能影响船舶通航安全活动，或者未按规定申请发布航行警告、航行通告以及活动完成后未按规定及时清理遗留物和恢复原状，并申请通航验收的处罚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s="宋体"/>
                <w:color w:val="000000"/>
                <w:szCs w:val="21"/>
              </w:rPr>
            </w:pPr>
            <w:r w:rsidRPr="00A412FE">
              <w:rPr>
                <w:rFonts w:asciiTheme="minorEastAsia" w:hAnsiTheme="minorEastAsia" w:hint="eastAsia"/>
                <w:color w:val="000000"/>
                <w:szCs w:val="21"/>
              </w:rPr>
              <w:t>185</w:t>
            </w:r>
          </w:p>
        </w:tc>
        <w:tc>
          <w:tcPr>
            <w:tcW w:w="5926" w:type="dxa"/>
            <w:vAlign w:val="center"/>
          </w:tcPr>
          <w:p w:rsidR="00A149E1" w:rsidRPr="00654C95" w:rsidRDefault="00A149E1" w:rsidP="00344FC7">
            <w:pPr>
              <w:rPr>
                <w:rFonts w:asciiTheme="minorEastAsia" w:hAnsiTheme="minorEastAsia" w:cs="宋体"/>
                <w:color w:val="333333"/>
                <w:szCs w:val="21"/>
              </w:rPr>
            </w:pPr>
            <w:r w:rsidRPr="00654C95">
              <w:rPr>
                <w:rFonts w:asciiTheme="minorEastAsia" w:hAnsiTheme="minorEastAsia" w:hint="eastAsia"/>
                <w:color w:val="333333"/>
                <w:szCs w:val="21"/>
              </w:rPr>
              <w:t>对未经批准在航道水域内采砂取石、开采砂金、堆放材料或未按批准水域范围和作业方式开采、堆放，恶化通航环境的处罚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s="宋体"/>
                <w:color w:val="000000"/>
                <w:szCs w:val="21"/>
              </w:rPr>
            </w:pPr>
            <w:r w:rsidRPr="00A412FE">
              <w:rPr>
                <w:rFonts w:asciiTheme="minorEastAsia" w:hAnsiTheme="minorEastAsia" w:hint="eastAsia"/>
                <w:color w:val="000000"/>
                <w:szCs w:val="21"/>
              </w:rPr>
              <w:t>186</w:t>
            </w:r>
          </w:p>
        </w:tc>
        <w:tc>
          <w:tcPr>
            <w:tcW w:w="5926" w:type="dxa"/>
            <w:vAlign w:val="center"/>
          </w:tcPr>
          <w:p w:rsidR="00A149E1" w:rsidRPr="00654C95" w:rsidRDefault="00A149E1" w:rsidP="00344FC7">
            <w:pPr>
              <w:rPr>
                <w:rFonts w:asciiTheme="minorEastAsia" w:hAnsiTheme="minorEastAsia" w:cs="宋体"/>
                <w:color w:val="333333"/>
                <w:szCs w:val="21"/>
              </w:rPr>
            </w:pPr>
            <w:r w:rsidRPr="00654C95">
              <w:rPr>
                <w:rFonts w:asciiTheme="minorEastAsia" w:hAnsiTheme="minorEastAsia" w:hint="eastAsia"/>
                <w:color w:val="333333"/>
                <w:szCs w:val="21"/>
              </w:rPr>
              <w:t>对假冒中华人民共和国国籍，悬挂中华人民共和国国旗航行的或中国籍船舶假冒外国国籍，悬挂外国国旗航行的处罚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s="宋体"/>
                <w:color w:val="000000"/>
                <w:szCs w:val="21"/>
              </w:rPr>
            </w:pPr>
            <w:r w:rsidRPr="00A412FE">
              <w:rPr>
                <w:rFonts w:asciiTheme="minorEastAsia" w:hAnsiTheme="minorEastAsia" w:hint="eastAsia"/>
                <w:color w:val="000000"/>
                <w:szCs w:val="21"/>
              </w:rPr>
              <w:t>187</w:t>
            </w:r>
          </w:p>
        </w:tc>
        <w:tc>
          <w:tcPr>
            <w:tcW w:w="5926" w:type="dxa"/>
            <w:vAlign w:val="center"/>
          </w:tcPr>
          <w:p w:rsidR="00A149E1" w:rsidRPr="00654C95" w:rsidRDefault="00A149E1" w:rsidP="00344FC7">
            <w:pPr>
              <w:rPr>
                <w:rFonts w:asciiTheme="minorEastAsia" w:hAnsiTheme="minorEastAsia" w:cs="宋体"/>
                <w:color w:val="333333"/>
                <w:szCs w:val="21"/>
              </w:rPr>
            </w:pPr>
            <w:r w:rsidRPr="00654C95">
              <w:rPr>
                <w:rFonts w:asciiTheme="minorEastAsia" w:hAnsiTheme="minorEastAsia" w:hint="eastAsia"/>
                <w:color w:val="333333"/>
                <w:szCs w:val="21"/>
              </w:rPr>
              <w:t>对隐瞒在境内或者境外的登记事实，造成双重国籍的处罚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olor w:val="000000"/>
                <w:szCs w:val="21"/>
              </w:rPr>
            </w:pPr>
            <w:r w:rsidRPr="00A412FE">
              <w:rPr>
                <w:rFonts w:asciiTheme="minorEastAsia" w:hAnsiTheme="minorEastAsia" w:hint="eastAsia"/>
                <w:color w:val="000000"/>
                <w:szCs w:val="21"/>
              </w:rPr>
              <w:t>188</w:t>
            </w:r>
          </w:p>
        </w:tc>
        <w:tc>
          <w:tcPr>
            <w:tcW w:w="5926" w:type="dxa"/>
            <w:vAlign w:val="center"/>
          </w:tcPr>
          <w:p w:rsidR="00A149E1" w:rsidRPr="00654C95" w:rsidRDefault="00A149E1" w:rsidP="00344FC7">
            <w:pPr>
              <w:rPr>
                <w:rFonts w:asciiTheme="minorEastAsia" w:hAnsiTheme="minorEastAsia" w:cs="宋体"/>
                <w:color w:val="333333"/>
                <w:szCs w:val="21"/>
              </w:rPr>
            </w:pPr>
            <w:r w:rsidRPr="00654C95">
              <w:rPr>
                <w:rFonts w:asciiTheme="minorEastAsia" w:hAnsiTheme="minorEastAsia" w:hint="eastAsia"/>
                <w:color w:val="333333"/>
                <w:szCs w:val="21"/>
              </w:rPr>
              <w:t>对在办登记手续时隐瞒真实情况或、弄虚作假或者伪造、涂改船舶登记证书的处罚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olor w:val="000000"/>
                <w:szCs w:val="21"/>
              </w:rPr>
            </w:pPr>
            <w:r w:rsidRPr="00A412FE">
              <w:rPr>
                <w:rFonts w:asciiTheme="minorEastAsia" w:hAnsiTheme="minorEastAsia" w:hint="eastAsia"/>
                <w:color w:val="000000"/>
                <w:szCs w:val="21"/>
              </w:rPr>
              <w:t>189</w:t>
            </w:r>
          </w:p>
        </w:tc>
        <w:tc>
          <w:tcPr>
            <w:tcW w:w="5926" w:type="dxa"/>
            <w:vAlign w:val="center"/>
          </w:tcPr>
          <w:p w:rsidR="00A149E1" w:rsidRPr="00654C95" w:rsidRDefault="00A149E1" w:rsidP="00344FC7">
            <w:pPr>
              <w:rPr>
                <w:rFonts w:asciiTheme="minorEastAsia" w:hAnsiTheme="minorEastAsia" w:cs="宋体"/>
                <w:color w:val="333333"/>
                <w:szCs w:val="21"/>
              </w:rPr>
            </w:pPr>
            <w:r w:rsidRPr="00654C95">
              <w:rPr>
                <w:rFonts w:asciiTheme="minorEastAsia" w:hAnsiTheme="minorEastAsia" w:hint="eastAsia"/>
                <w:color w:val="333333"/>
                <w:szCs w:val="21"/>
              </w:rPr>
              <w:t>对不按照规定办理变更或者注销登记的，或者使用过期的船舶国籍证书或者临时船舶国籍证书的处罚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olor w:val="000000"/>
                <w:szCs w:val="21"/>
              </w:rPr>
            </w:pPr>
            <w:r w:rsidRPr="00A412FE">
              <w:rPr>
                <w:rFonts w:asciiTheme="minorEastAsia" w:hAnsiTheme="minorEastAsia" w:hint="eastAsia"/>
                <w:color w:val="000000"/>
                <w:szCs w:val="21"/>
              </w:rPr>
              <w:t>190</w:t>
            </w:r>
          </w:p>
        </w:tc>
        <w:tc>
          <w:tcPr>
            <w:tcW w:w="5926" w:type="dxa"/>
            <w:vAlign w:val="center"/>
          </w:tcPr>
          <w:p w:rsidR="00A149E1" w:rsidRPr="00654C95" w:rsidRDefault="00A149E1" w:rsidP="00344FC7">
            <w:pPr>
              <w:rPr>
                <w:rFonts w:asciiTheme="minorEastAsia" w:hAnsiTheme="minorEastAsia" w:cs="宋体"/>
                <w:color w:val="333333"/>
                <w:szCs w:val="21"/>
              </w:rPr>
            </w:pPr>
            <w:r w:rsidRPr="00654C95">
              <w:rPr>
                <w:rFonts w:asciiTheme="minorEastAsia" w:hAnsiTheme="minorEastAsia" w:hint="eastAsia"/>
                <w:color w:val="333333"/>
                <w:szCs w:val="21"/>
              </w:rPr>
              <w:t>对擅自雇用外国籍船员或者使用他人业经登记的船舶烟囱标志、公司旗的处罚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olor w:val="000000"/>
                <w:szCs w:val="21"/>
              </w:rPr>
            </w:pPr>
            <w:r w:rsidRPr="00A412FE">
              <w:rPr>
                <w:rFonts w:asciiTheme="minorEastAsia" w:hAnsiTheme="minorEastAsia" w:hint="eastAsia"/>
                <w:color w:val="000000"/>
                <w:szCs w:val="21"/>
              </w:rPr>
              <w:t>191</w:t>
            </w:r>
          </w:p>
        </w:tc>
        <w:tc>
          <w:tcPr>
            <w:tcW w:w="5926" w:type="dxa"/>
            <w:vAlign w:val="center"/>
          </w:tcPr>
          <w:p w:rsidR="00A149E1" w:rsidRPr="00654C95" w:rsidRDefault="00A149E1" w:rsidP="00344FC7">
            <w:pPr>
              <w:rPr>
                <w:rFonts w:asciiTheme="minorEastAsia" w:hAnsiTheme="minorEastAsia" w:cs="宋体"/>
                <w:szCs w:val="21"/>
              </w:rPr>
            </w:pPr>
            <w:r w:rsidRPr="00654C95">
              <w:rPr>
                <w:rFonts w:asciiTheme="minorEastAsia" w:hAnsiTheme="minorEastAsia" w:hint="eastAsia"/>
                <w:szCs w:val="21"/>
              </w:rPr>
              <w:t>对拒绝、阻挠有关水污染、大气污染、环境噪声污染环境以及进行拆船的现场检查、船舶安全检查或弄虚作假的处罚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olor w:val="000000"/>
                <w:szCs w:val="21"/>
              </w:rPr>
            </w:pPr>
            <w:r w:rsidRPr="00A412FE">
              <w:rPr>
                <w:rFonts w:asciiTheme="minorEastAsia" w:hAnsiTheme="minorEastAsia" w:hint="eastAsia"/>
                <w:color w:val="000000"/>
                <w:szCs w:val="21"/>
              </w:rPr>
              <w:t>192</w:t>
            </w:r>
          </w:p>
        </w:tc>
        <w:tc>
          <w:tcPr>
            <w:tcW w:w="5926" w:type="dxa"/>
            <w:vAlign w:val="center"/>
          </w:tcPr>
          <w:p w:rsidR="00A149E1" w:rsidRPr="00654C95" w:rsidRDefault="00A149E1" w:rsidP="00344FC7">
            <w:pPr>
              <w:rPr>
                <w:rFonts w:asciiTheme="minorEastAsia" w:hAnsiTheme="minorEastAsia" w:cs="宋体"/>
                <w:color w:val="333333"/>
                <w:szCs w:val="21"/>
              </w:rPr>
            </w:pPr>
            <w:r w:rsidRPr="00654C95">
              <w:rPr>
                <w:rFonts w:asciiTheme="minorEastAsia" w:hAnsiTheme="minorEastAsia" w:hint="eastAsia"/>
                <w:color w:val="333333"/>
                <w:szCs w:val="21"/>
              </w:rPr>
              <w:t>对船舶未配置相应的防污染设备和器材或者未持有合法有效的防止水域环境污染的证书与文书的处罚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olor w:val="000000"/>
                <w:szCs w:val="21"/>
              </w:rPr>
            </w:pPr>
            <w:r w:rsidRPr="00A412FE">
              <w:rPr>
                <w:rFonts w:asciiTheme="minorEastAsia" w:hAnsiTheme="minorEastAsia" w:hint="eastAsia"/>
                <w:color w:val="000000"/>
                <w:szCs w:val="21"/>
              </w:rPr>
              <w:t>193</w:t>
            </w:r>
          </w:p>
        </w:tc>
        <w:tc>
          <w:tcPr>
            <w:tcW w:w="5926" w:type="dxa"/>
            <w:vAlign w:val="center"/>
          </w:tcPr>
          <w:p w:rsidR="00A149E1" w:rsidRPr="00654C95" w:rsidRDefault="00A149E1" w:rsidP="00344FC7">
            <w:pPr>
              <w:rPr>
                <w:rFonts w:asciiTheme="minorEastAsia" w:hAnsiTheme="minorEastAsia" w:cs="宋体"/>
                <w:color w:val="333333"/>
                <w:szCs w:val="21"/>
              </w:rPr>
            </w:pPr>
            <w:r w:rsidRPr="00654C95">
              <w:rPr>
                <w:rFonts w:asciiTheme="minorEastAsia" w:hAnsiTheme="minorEastAsia" w:hint="eastAsia"/>
                <w:color w:val="333333"/>
                <w:szCs w:val="21"/>
              </w:rPr>
              <w:t>对船舶进行涉及污染物排放的作业未遵守操作规程或者未在相应的记录簿上如实记载的处罚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olor w:val="000000"/>
                <w:szCs w:val="21"/>
              </w:rPr>
            </w:pPr>
            <w:r w:rsidRPr="00A412FE">
              <w:rPr>
                <w:rFonts w:asciiTheme="minorEastAsia" w:hAnsiTheme="minorEastAsia" w:hint="eastAsia"/>
                <w:color w:val="000000"/>
                <w:szCs w:val="21"/>
              </w:rPr>
              <w:t>194</w:t>
            </w:r>
          </w:p>
        </w:tc>
        <w:tc>
          <w:tcPr>
            <w:tcW w:w="5926" w:type="dxa"/>
            <w:vAlign w:val="center"/>
          </w:tcPr>
          <w:p w:rsidR="00A149E1" w:rsidRPr="00654C95" w:rsidRDefault="00A149E1" w:rsidP="00344FC7">
            <w:pPr>
              <w:rPr>
                <w:rFonts w:asciiTheme="minorEastAsia" w:hAnsiTheme="minorEastAsia" w:cs="宋体"/>
                <w:color w:val="333333"/>
                <w:szCs w:val="21"/>
              </w:rPr>
            </w:pPr>
            <w:r w:rsidRPr="00654C95">
              <w:rPr>
                <w:rFonts w:asciiTheme="minorEastAsia" w:hAnsiTheme="minorEastAsia" w:hint="eastAsia"/>
                <w:color w:val="333333"/>
                <w:szCs w:val="21"/>
              </w:rPr>
              <w:t>对向水体倾倒船舶垃圾或者排放船舶的残油、废油，未经批准进行残油、含油污水、污染危害性货物残留物的接收作业、装载油类、污染危害性货物船舱的清洗作业、散装液体污染危害性货物的过驳作业，未经批准进行船舶水上拆解、打捞或者其他水上、水下船舶施工作业，未经批准在渔港水域进行渔业船舶水上拆解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olor w:val="000000"/>
                <w:szCs w:val="21"/>
              </w:rPr>
            </w:pPr>
            <w:r w:rsidRPr="00A412FE">
              <w:rPr>
                <w:rFonts w:asciiTheme="minorEastAsia" w:hAnsiTheme="minorEastAsia" w:hint="eastAsia"/>
                <w:color w:val="000000"/>
                <w:szCs w:val="21"/>
              </w:rPr>
              <w:t>195</w:t>
            </w:r>
          </w:p>
        </w:tc>
        <w:tc>
          <w:tcPr>
            <w:tcW w:w="5926" w:type="dxa"/>
            <w:vAlign w:val="center"/>
          </w:tcPr>
          <w:p w:rsidR="00A149E1" w:rsidRPr="00654C95" w:rsidRDefault="00A149E1" w:rsidP="00344FC7">
            <w:pPr>
              <w:rPr>
                <w:rFonts w:asciiTheme="minorEastAsia" w:hAnsiTheme="minorEastAsia" w:cs="宋体"/>
                <w:color w:val="333333"/>
                <w:szCs w:val="21"/>
              </w:rPr>
            </w:pPr>
            <w:r w:rsidRPr="00654C95">
              <w:rPr>
                <w:rFonts w:asciiTheme="minorEastAsia" w:hAnsiTheme="minorEastAsia" w:hint="eastAsia"/>
                <w:color w:val="333333"/>
                <w:szCs w:val="21"/>
              </w:rPr>
              <w:t>对造成水污染事故的处罚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olor w:val="000000"/>
                <w:szCs w:val="21"/>
              </w:rPr>
            </w:pPr>
            <w:r w:rsidRPr="00A412FE">
              <w:rPr>
                <w:rFonts w:asciiTheme="minorEastAsia" w:hAnsiTheme="minorEastAsia" w:hint="eastAsia"/>
                <w:color w:val="000000"/>
                <w:szCs w:val="21"/>
              </w:rPr>
              <w:t>196</w:t>
            </w:r>
          </w:p>
        </w:tc>
        <w:tc>
          <w:tcPr>
            <w:tcW w:w="5926" w:type="dxa"/>
            <w:vAlign w:val="center"/>
          </w:tcPr>
          <w:p w:rsidR="00A149E1" w:rsidRPr="00654C95" w:rsidRDefault="00A149E1" w:rsidP="00344FC7">
            <w:pPr>
              <w:rPr>
                <w:rFonts w:asciiTheme="minorEastAsia" w:hAnsiTheme="minorEastAsia" w:cs="宋体"/>
                <w:color w:val="333333"/>
                <w:szCs w:val="21"/>
              </w:rPr>
            </w:pPr>
            <w:r w:rsidRPr="00654C95">
              <w:rPr>
                <w:rFonts w:asciiTheme="minorEastAsia" w:hAnsiTheme="minorEastAsia" w:hint="eastAsia"/>
                <w:color w:val="333333"/>
                <w:szCs w:val="21"/>
              </w:rPr>
              <w:t>对制造、销售或者进口超过污染物排放标准的船舶的处罚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olor w:val="000000"/>
                <w:szCs w:val="21"/>
              </w:rPr>
            </w:pPr>
            <w:r w:rsidRPr="00A412FE">
              <w:rPr>
                <w:rFonts w:asciiTheme="minorEastAsia" w:hAnsiTheme="minorEastAsia" w:hint="eastAsia"/>
                <w:color w:val="000000"/>
                <w:szCs w:val="21"/>
              </w:rPr>
              <w:t>197</w:t>
            </w:r>
          </w:p>
        </w:tc>
        <w:tc>
          <w:tcPr>
            <w:tcW w:w="5926" w:type="dxa"/>
            <w:vAlign w:val="center"/>
          </w:tcPr>
          <w:p w:rsidR="00A149E1" w:rsidRPr="00654C95" w:rsidRDefault="00A149E1" w:rsidP="00344FC7">
            <w:pPr>
              <w:rPr>
                <w:rFonts w:asciiTheme="minorEastAsia" w:hAnsiTheme="minorEastAsia" w:cs="宋体"/>
                <w:color w:val="333333"/>
                <w:szCs w:val="21"/>
              </w:rPr>
            </w:pPr>
            <w:r w:rsidRPr="00654C95">
              <w:rPr>
                <w:rFonts w:asciiTheme="minorEastAsia" w:hAnsiTheme="minorEastAsia" w:hint="eastAsia"/>
                <w:color w:val="333333"/>
                <w:szCs w:val="21"/>
              </w:rPr>
              <w:t>对未取得交通部门的委托，对机动船舶进行排气污染检测或者在检测中弄虚作假的的处罚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olor w:val="000000"/>
                <w:szCs w:val="21"/>
              </w:rPr>
            </w:pPr>
            <w:r w:rsidRPr="00A412FE">
              <w:rPr>
                <w:rFonts w:asciiTheme="minorEastAsia" w:hAnsiTheme="minorEastAsia" w:hint="eastAsia"/>
                <w:color w:val="000000"/>
                <w:szCs w:val="21"/>
              </w:rPr>
              <w:t>198</w:t>
            </w:r>
          </w:p>
        </w:tc>
        <w:tc>
          <w:tcPr>
            <w:tcW w:w="5926" w:type="dxa"/>
            <w:vAlign w:val="center"/>
          </w:tcPr>
          <w:p w:rsidR="00A149E1" w:rsidRPr="00654C95" w:rsidRDefault="00A149E1" w:rsidP="00344FC7">
            <w:pPr>
              <w:rPr>
                <w:rFonts w:asciiTheme="minorEastAsia" w:hAnsiTheme="minorEastAsia" w:cs="宋体"/>
                <w:color w:val="333333"/>
                <w:szCs w:val="21"/>
              </w:rPr>
            </w:pPr>
            <w:r w:rsidRPr="00654C95">
              <w:rPr>
                <w:rFonts w:asciiTheme="minorEastAsia" w:hAnsiTheme="minorEastAsia" w:hint="eastAsia"/>
                <w:color w:val="333333"/>
                <w:szCs w:val="21"/>
              </w:rPr>
              <w:t>对船舶未采取有效污染防治措施或者未经当地环境保护行政主管部门批准，向大气排放粉尘、恶臭气体、转炉气、电石气、电炉法黄磷尾气、有机烃类尾气或者其他含有有毒物质的气体，未采取密闭措施或其他防护措施运输、装卸或者贮存能够散发</w:t>
            </w:r>
            <w:r w:rsidRPr="00654C95">
              <w:rPr>
                <w:rFonts w:asciiTheme="minorEastAsia" w:hAnsiTheme="minorEastAsia" w:hint="eastAsia"/>
                <w:color w:val="333333"/>
                <w:szCs w:val="21"/>
              </w:rPr>
              <w:lastRenderedPageBreak/>
              <w:t>有毒有害气体或者粉尘物质的处罚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olor w:val="000000"/>
                <w:szCs w:val="21"/>
              </w:rPr>
            </w:pPr>
            <w:r w:rsidRPr="00A412FE">
              <w:rPr>
                <w:rFonts w:asciiTheme="minorEastAsia" w:hAnsiTheme="minorEastAsia" w:hint="eastAsia"/>
                <w:color w:val="000000"/>
                <w:szCs w:val="21"/>
              </w:rPr>
              <w:t>199</w:t>
            </w:r>
          </w:p>
        </w:tc>
        <w:tc>
          <w:tcPr>
            <w:tcW w:w="5926" w:type="dxa"/>
            <w:vAlign w:val="center"/>
          </w:tcPr>
          <w:p w:rsidR="00A149E1" w:rsidRPr="00654C95" w:rsidRDefault="00A149E1" w:rsidP="00344FC7">
            <w:pPr>
              <w:rPr>
                <w:rFonts w:asciiTheme="minorEastAsia" w:hAnsiTheme="minorEastAsia" w:cs="宋体"/>
                <w:color w:val="333333"/>
                <w:szCs w:val="21"/>
              </w:rPr>
            </w:pPr>
            <w:r w:rsidRPr="00654C95">
              <w:rPr>
                <w:rFonts w:asciiTheme="minorEastAsia" w:hAnsiTheme="minorEastAsia" w:hint="eastAsia"/>
                <w:color w:val="333333"/>
                <w:szCs w:val="21"/>
              </w:rPr>
              <w:t>对船舶在城市市区的内河航道航行时未按照规定使用声响装置的处罚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olor w:val="000000"/>
                <w:szCs w:val="21"/>
              </w:rPr>
            </w:pPr>
            <w:r w:rsidRPr="00A412FE">
              <w:rPr>
                <w:rFonts w:asciiTheme="minorEastAsia" w:hAnsiTheme="minorEastAsia" w:hint="eastAsia"/>
                <w:color w:val="000000"/>
                <w:szCs w:val="21"/>
              </w:rPr>
              <w:t>200</w:t>
            </w:r>
          </w:p>
        </w:tc>
        <w:tc>
          <w:tcPr>
            <w:tcW w:w="5926" w:type="dxa"/>
            <w:vAlign w:val="center"/>
          </w:tcPr>
          <w:p w:rsidR="00A149E1" w:rsidRPr="00654C95" w:rsidRDefault="00A149E1" w:rsidP="00344FC7">
            <w:pPr>
              <w:rPr>
                <w:rFonts w:asciiTheme="minorEastAsia" w:hAnsiTheme="minorEastAsia" w:cs="宋体"/>
                <w:color w:val="333333"/>
                <w:szCs w:val="21"/>
              </w:rPr>
            </w:pPr>
            <w:r w:rsidRPr="00654C95">
              <w:rPr>
                <w:rFonts w:asciiTheme="minorEastAsia" w:hAnsiTheme="minorEastAsia" w:hint="eastAsia"/>
                <w:color w:val="333333"/>
                <w:szCs w:val="21"/>
              </w:rPr>
              <w:t>对未经批准的环境影响报告书（表擅自设置拆船厂进行拆船的，发生污染损害事故不报告也不采取措施的，未经洗舱、排污、清舱和测爆即行拆解的或者任意排放、丢弃污染物造成严重污染的处罚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olor w:val="000000"/>
                <w:szCs w:val="21"/>
              </w:rPr>
            </w:pPr>
            <w:r w:rsidRPr="00A412FE">
              <w:rPr>
                <w:rFonts w:asciiTheme="minorEastAsia" w:hAnsiTheme="minorEastAsia" w:hint="eastAsia"/>
                <w:color w:val="000000"/>
                <w:szCs w:val="21"/>
              </w:rPr>
              <w:t>201</w:t>
            </w:r>
          </w:p>
        </w:tc>
        <w:tc>
          <w:tcPr>
            <w:tcW w:w="5926" w:type="dxa"/>
            <w:vAlign w:val="center"/>
          </w:tcPr>
          <w:p w:rsidR="00A149E1" w:rsidRPr="00654C95" w:rsidRDefault="00A149E1" w:rsidP="00344FC7">
            <w:pPr>
              <w:rPr>
                <w:rFonts w:asciiTheme="minorEastAsia" w:hAnsiTheme="minorEastAsia" w:cs="宋体"/>
                <w:color w:val="333333"/>
                <w:szCs w:val="21"/>
              </w:rPr>
            </w:pPr>
            <w:r w:rsidRPr="00654C95">
              <w:rPr>
                <w:rFonts w:asciiTheme="minorEastAsia" w:hAnsiTheme="minorEastAsia" w:hint="eastAsia"/>
                <w:color w:val="333333"/>
                <w:szCs w:val="21"/>
              </w:rPr>
              <w:t>对未按规定配备、使用防污设施、设备、器材造成水域污染的处罚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olor w:val="000000"/>
                <w:szCs w:val="21"/>
              </w:rPr>
            </w:pPr>
            <w:r w:rsidRPr="00A412FE">
              <w:rPr>
                <w:rFonts w:asciiTheme="minorEastAsia" w:hAnsiTheme="minorEastAsia" w:hint="eastAsia"/>
                <w:color w:val="000000"/>
                <w:szCs w:val="21"/>
              </w:rPr>
              <w:t>202</w:t>
            </w:r>
          </w:p>
        </w:tc>
        <w:tc>
          <w:tcPr>
            <w:tcW w:w="5926" w:type="dxa"/>
            <w:vAlign w:val="center"/>
          </w:tcPr>
          <w:p w:rsidR="00A149E1" w:rsidRPr="00654C95" w:rsidRDefault="00A149E1" w:rsidP="00344FC7">
            <w:pPr>
              <w:rPr>
                <w:rFonts w:asciiTheme="minorEastAsia" w:hAnsiTheme="minorEastAsia" w:cs="宋体"/>
                <w:color w:val="333333"/>
                <w:szCs w:val="21"/>
              </w:rPr>
            </w:pPr>
            <w:r w:rsidRPr="00654C95">
              <w:rPr>
                <w:rFonts w:asciiTheme="minorEastAsia" w:hAnsiTheme="minorEastAsia" w:hint="eastAsia"/>
                <w:color w:val="333333"/>
                <w:szCs w:val="21"/>
              </w:rPr>
              <w:t>对发生污染损害事故，虽采取消除或者控制污染措施，但不向监督拆船污染的主管部门报告的处罚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olor w:val="000000"/>
                <w:szCs w:val="21"/>
              </w:rPr>
            </w:pPr>
            <w:r w:rsidRPr="00A412FE">
              <w:rPr>
                <w:rFonts w:asciiTheme="minorEastAsia" w:hAnsiTheme="minorEastAsia" w:hint="eastAsia"/>
                <w:color w:val="000000"/>
                <w:szCs w:val="21"/>
              </w:rPr>
              <w:t>203</w:t>
            </w:r>
          </w:p>
        </w:tc>
        <w:tc>
          <w:tcPr>
            <w:tcW w:w="5926" w:type="dxa"/>
            <w:vAlign w:val="center"/>
          </w:tcPr>
          <w:p w:rsidR="00A149E1" w:rsidRPr="00654C95" w:rsidRDefault="00A149E1" w:rsidP="00344FC7">
            <w:pPr>
              <w:rPr>
                <w:rFonts w:asciiTheme="minorEastAsia" w:hAnsiTheme="minorEastAsia" w:cs="宋体"/>
                <w:color w:val="333333"/>
                <w:szCs w:val="21"/>
              </w:rPr>
            </w:pPr>
            <w:r w:rsidRPr="00654C95">
              <w:rPr>
                <w:rFonts w:asciiTheme="minorEastAsia" w:hAnsiTheme="minorEastAsia" w:hint="eastAsia"/>
                <w:color w:val="333333"/>
                <w:szCs w:val="21"/>
              </w:rPr>
              <w:t>对关闭、搬迁后原厂址的现场清理不合格的处罚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olor w:val="000000"/>
                <w:szCs w:val="21"/>
              </w:rPr>
            </w:pPr>
            <w:r w:rsidRPr="00A412FE">
              <w:rPr>
                <w:rFonts w:asciiTheme="minorEastAsia" w:hAnsiTheme="minorEastAsia" w:hint="eastAsia"/>
                <w:color w:val="000000"/>
                <w:szCs w:val="21"/>
              </w:rPr>
              <w:t>204</w:t>
            </w:r>
          </w:p>
        </w:tc>
        <w:tc>
          <w:tcPr>
            <w:tcW w:w="5926" w:type="dxa"/>
            <w:vAlign w:val="center"/>
          </w:tcPr>
          <w:p w:rsidR="00A149E1" w:rsidRPr="00654C95" w:rsidRDefault="00A149E1" w:rsidP="00344FC7">
            <w:pPr>
              <w:rPr>
                <w:rFonts w:asciiTheme="minorEastAsia" w:hAnsiTheme="minorEastAsia" w:cs="宋体"/>
                <w:color w:val="333333"/>
                <w:szCs w:val="21"/>
              </w:rPr>
            </w:pPr>
            <w:r w:rsidRPr="00654C95">
              <w:rPr>
                <w:rFonts w:asciiTheme="minorEastAsia" w:hAnsiTheme="minorEastAsia" w:hint="eastAsia"/>
                <w:color w:val="333333"/>
                <w:szCs w:val="21"/>
              </w:rPr>
              <w:t>对未落实污染应急计划或者垃圾管理计划的处罚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olor w:val="000000"/>
                <w:szCs w:val="21"/>
              </w:rPr>
            </w:pPr>
            <w:r w:rsidRPr="00A412FE">
              <w:rPr>
                <w:rFonts w:asciiTheme="minorEastAsia" w:hAnsiTheme="minorEastAsia" w:hint="eastAsia"/>
                <w:color w:val="000000"/>
                <w:szCs w:val="21"/>
              </w:rPr>
              <w:t>205</w:t>
            </w:r>
          </w:p>
        </w:tc>
        <w:tc>
          <w:tcPr>
            <w:tcW w:w="5926" w:type="dxa"/>
            <w:vAlign w:val="center"/>
          </w:tcPr>
          <w:p w:rsidR="00A149E1" w:rsidRPr="00654C95" w:rsidRDefault="00A149E1" w:rsidP="00344FC7">
            <w:pPr>
              <w:rPr>
                <w:rFonts w:asciiTheme="minorEastAsia" w:hAnsiTheme="minorEastAsia" w:cs="宋体"/>
                <w:color w:val="333333"/>
                <w:szCs w:val="21"/>
              </w:rPr>
            </w:pPr>
            <w:r w:rsidRPr="00654C95">
              <w:rPr>
                <w:rFonts w:asciiTheme="minorEastAsia" w:hAnsiTheme="minorEastAsia" w:hint="eastAsia"/>
                <w:color w:val="333333"/>
                <w:szCs w:val="21"/>
              </w:rPr>
              <w:t>对未持有有效的防污证书、防污文书，未配备防污染设备或者防污设备存在重大缺陷的处罚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olor w:val="000000"/>
                <w:szCs w:val="21"/>
              </w:rPr>
            </w:pPr>
            <w:r w:rsidRPr="00A412FE">
              <w:rPr>
                <w:rFonts w:asciiTheme="minorEastAsia" w:hAnsiTheme="minorEastAsia" w:hint="eastAsia"/>
                <w:color w:val="000000"/>
                <w:szCs w:val="21"/>
              </w:rPr>
              <w:t>206</w:t>
            </w:r>
          </w:p>
        </w:tc>
        <w:tc>
          <w:tcPr>
            <w:tcW w:w="5926" w:type="dxa"/>
            <w:vAlign w:val="center"/>
          </w:tcPr>
          <w:p w:rsidR="00A149E1" w:rsidRPr="00654C95" w:rsidRDefault="00A149E1" w:rsidP="00344FC7">
            <w:pPr>
              <w:rPr>
                <w:rFonts w:asciiTheme="minorEastAsia" w:hAnsiTheme="minorEastAsia" w:cs="宋体"/>
                <w:color w:val="333333"/>
                <w:szCs w:val="21"/>
              </w:rPr>
            </w:pPr>
            <w:r w:rsidRPr="00654C95">
              <w:rPr>
                <w:rFonts w:asciiTheme="minorEastAsia" w:hAnsiTheme="minorEastAsia" w:hint="eastAsia"/>
                <w:color w:val="333333"/>
                <w:szCs w:val="21"/>
              </w:rPr>
              <w:t>对船舶靠泊未按照规定配备防污染设备，防污设备存在重大缺陷或者船舶靠泊未按照规定配备防污染设备或者防污设备存在重大缺陷的港口、装卸站的的处罚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olor w:val="000000"/>
                <w:szCs w:val="21"/>
              </w:rPr>
            </w:pPr>
            <w:r w:rsidRPr="00A412FE">
              <w:rPr>
                <w:rFonts w:asciiTheme="minorEastAsia" w:hAnsiTheme="minorEastAsia" w:hint="eastAsia"/>
                <w:color w:val="000000"/>
                <w:szCs w:val="21"/>
              </w:rPr>
              <w:t>207</w:t>
            </w:r>
          </w:p>
        </w:tc>
        <w:tc>
          <w:tcPr>
            <w:tcW w:w="5926" w:type="dxa"/>
            <w:vAlign w:val="center"/>
          </w:tcPr>
          <w:p w:rsidR="00A149E1" w:rsidRPr="00654C95" w:rsidRDefault="00A149E1" w:rsidP="00344FC7">
            <w:pPr>
              <w:rPr>
                <w:rFonts w:asciiTheme="minorEastAsia" w:hAnsiTheme="minorEastAsia" w:cs="宋体"/>
                <w:color w:val="333333"/>
                <w:szCs w:val="21"/>
              </w:rPr>
            </w:pPr>
            <w:r w:rsidRPr="00654C95">
              <w:rPr>
                <w:rFonts w:asciiTheme="minorEastAsia" w:hAnsiTheme="minorEastAsia" w:hint="eastAsia"/>
                <w:color w:val="333333"/>
                <w:szCs w:val="21"/>
              </w:rPr>
              <w:t>以欺骗、贿赂等不正当手段取得船员服务簿、船员适任证书、船员培训合格证书、中华人民共和国海员证的处罚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olor w:val="000000"/>
                <w:szCs w:val="21"/>
              </w:rPr>
            </w:pPr>
            <w:r w:rsidRPr="00A412FE">
              <w:rPr>
                <w:rFonts w:asciiTheme="minorEastAsia" w:hAnsiTheme="minorEastAsia" w:hint="eastAsia"/>
                <w:color w:val="000000"/>
                <w:szCs w:val="21"/>
              </w:rPr>
              <w:t>208</w:t>
            </w:r>
          </w:p>
        </w:tc>
        <w:tc>
          <w:tcPr>
            <w:tcW w:w="5926" w:type="dxa"/>
            <w:vAlign w:val="center"/>
          </w:tcPr>
          <w:p w:rsidR="00A149E1" w:rsidRPr="00654C95" w:rsidRDefault="00A149E1" w:rsidP="00344FC7">
            <w:pPr>
              <w:rPr>
                <w:rFonts w:asciiTheme="minorEastAsia" w:hAnsiTheme="minorEastAsia" w:cs="宋体"/>
                <w:color w:val="333333"/>
                <w:szCs w:val="21"/>
              </w:rPr>
            </w:pPr>
            <w:r w:rsidRPr="00654C95">
              <w:rPr>
                <w:rFonts w:asciiTheme="minorEastAsia" w:hAnsiTheme="minorEastAsia" w:hint="eastAsia"/>
                <w:color w:val="333333"/>
                <w:szCs w:val="21"/>
              </w:rPr>
              <w:t>对未按规定办理船员服务簿变更手续的处罚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olor w:val="000000"/>
                <w:szCs w:val="21"/>
              </w:rPr>
            </w:pPr>
            <w:r w:rsidRPr="00A412FE">
              <w:rPr>
                <w:rFonts w:asciiTheme="minorEastAsia" w:hAnsiTheme="minorEastAsia" w:hint="eastAsia"/>
                <w:color w:val="000000"/>
                <w:szCs w:val="21"/>
              </w:rPr>
              <w:t>209</w:t>
            </w:r>
          </w:p>
        </w:tc>
        <w:tc>
          <w:tcPr>
            <w:tcW w:w="5926" w:type="dxa"/>
            <w:vAlign w:val="center"/>
          </w:tcPr>
          <w:p w:rsidR="00A149E1" w:rsidRPr="00654C95" w:rsidRDefault="00A149E1" w:rsidP="00344FC7">
            <w:pPr>
              <w:rPr>
                <w:rFonts w:asciiTheme="minorEastAsia" w:hAnsiTheme="minorEastAsia" w:cs="宋体"/>
                <w:color w:val="333333"/>
                <w:szCs w:val="21"/>
              </w:rPr>
            </w:pPr>
            <w:r w:rsidRPr="00654C95">
              <w:rPr>
                <w:rFonts w:asciiTheme="minorEastAsia" w:hAnsiTheme="minorEastAsia" w:hint="eastAsia"/>
                <w:color w:val="333333"/>
                <w:szCs w:val="21"/>
              </w:rPr>
              <w:t>对船员在船工作期间未携带有效证件的处罚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olor w:val="000000"/>
                <w:szCs w:val="21"/>
              </w:rPr>
            </w:pPr>
            <w:r w:rsidRPr="00A412FE">
              <w:rPr>
                <w:rFonts w:asciiTheme="minorEastAsia" w:hAnsiTheme="minorEastAsia" w:hint="eastAsia"/>
                <w:color w:val="000000"/>
                <w:szCs w:val="21"/>
              </w:rPr>
              <w:t>210</w:t>
            </w:r>
          </w:p>
        </w:tc>
        <w:tc>
          <w:tcPr>
            <w:tcW w:w="5926" w:type="dxa"/>
            <w:vAlign w:val="center"/>
          </w:tcPr>
          <w:p w:rsidR="00A149E1" w:rsidRPr="00654C95" w:rsidRDefault="00A149E1" w:rsidP="00344FC7">
            <w:pPr>
              <w:rPr>
                <w:rFonts w:asciiTheme="minorEastAsia" w:hAnsiTheme="minorEastAsia" w:cs="宋体"/>
                <w:color w:val="333333"/>
                <w:szCs w:val="21"/>
              </w:rPr>
            </w:pPr>
            <w:r w:rsidRPr="00654C95">
              <w:rPr>
                <w:rFonts w:asciiTheme="minorEastAsia" w:hAnsiTheme="minorEastAsia" w:hint="eastAsia"/>
                <w:color w:val="333333"/>
                <w:szCs w:val="21"/>
              </w:rPr>
              <w:t>对船员在船工作期间未履行职责等情形的处罚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olor w:val="000000"/>
                <w:szCs w:val="21"/>
              </w:rPr>
            </w:pPr>
            <w:r w:rsidRPr="00A412FE">
              <w:rPr>
                <w:rFonts w:asciiTheme="minorEastAsia" w:hAnsiTheme="minorEastAsia" w:hint="eastAsia"/>
                <w:color w:val="000000"/>
                <w:szCs w:val="21"/>
              </w:rPr>
              <w:t>211</w:t>
            </w:r>
          </w:p>
        </w:tc>
        <w:tc>
          <w:tcPr>
            <w:tcW w:w="5926" w:type="dxa"/>
            <w:vAlign w:val="center"/>
          </w:tcPr>
          <w:p w:rsidR="00A149E1" w:rsidRPr="00654C95" w:rsidRDefault="00A149E1" w:rsidP="00344FC7">
            <w:pPr>
              <w:rPr>
                <w:rFonts w:asciiTheme="minorEastAsia" w:hAnsiTheme="minorEastAsia" w:cs="宋体"/>
                <w:color w:val="333333"/>
                <w:szCs w:val="21"/>
              </w:rPr>
            </w:pPr>
            <w:r w:rsidRPr="00654C95">
              <w:rPr>
                <w:rFonts w:asciiTheme="minorEastAsia" w:hAnsiTheme="minorEastAsia" w:hint="eastAsia"/>
                <w:color w:val="333333"/>
                <w:szCs w:val="21"/>
              </w:rPr>
              <w:t>对船长管理和指挥船舶时未履行职责等情形的处罚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olor w:val="000000"/>
                <w:szCs w:val="21"/>
              </w:rPr>
            </w:pPr>
            <w:r w:rsidRPr="00A412FE">
              <w:rPr>
                <w:rFonts w:asciiTheme="minorEastAsia" w:hAnsiTheme="minorEastAsia" w:hint="eastAsia"/>
                <w:color w:val="000000"/>
                <w:szCs w:val="21"/>
              </w:rPr>
              <w:t>212</w:t>
            </w:r>
          </w:p>
        </w:tc>
        <w:tc>
          <w:tcPr>
            <w:tcW w:w="5926" w:type="dxa"/>
            <w:vAlign w:val="center"/>
          </w:tcPr>
          <w:p w:rsidR="00A149E1" w:rsidRPr="00654C95" w:rsidRDefault="00A149E1" w:rsidP="00344FC7">
            <w:pPr>
              <w:rPr>
                <w:rFonts w:asciiTheme="minorEastAsia" w:hAnsiTheme="minorEastAsia" w:cs="宋体"/>
                <w:color w:val="333333"/>
                <w:szCs w:val="21"/>
              </w:rPr>
            </w:pPr>
            <w:r w:rsidRPr="00654C95">
              <w:rPr>
                <w:rFonts w:asciiTheme="minorEastAsia" w:hAnsiTheme="minorEastAsia" w:hint="eastAsia"/>
                <w:color w:val="333333"/>
                <w:szCs w:val="21"/>
              </w:rPr>
              <w:t>对船员用人单位、船舶所有人违规行为的处罚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olor w:val="000000"/>
                <w:szCs w:val="21"/>
              </w:rPr>
            </w:pPr>
            <w:r w:rsidRPr="00A412FE">
              <w:rPr>
                <w:rFonts w:asciiTheme="minorEastAsia" w:hAnsiTheme="minorEastAsia" w:hint="eastAsia"/>
                <w:color w:val="000000"/>
                <w:szCs w:val="21"/>
              </w:rPr>
              <w:t>213</w:t>
            </w:r>
          </w:p>
        </w:tc>
        <w:tc>
          <w:tcPr>
            <w:tcW w:w="5926" w:type="dxa"/>
            <w:vAlign w:val="center"/>
          </w:tcPr>
          <w:p w:rsidR="00A149E1" w:rsidRPr="00654C95" w:rsidRDefault="00A149E1" w:rsidP="00344FC7">
            <w:pPr>
              <w:rPr>
                <w:rFonts w:asciiTheme="minorEastAsia" w:hAnsiTheme="minorEastAsia" w:cs="宋体"/>
                <w:color w:val="333333"/>
                <w:szCs w:val="21"/>
              </w:rPr>
            </w:pPr>
            <w:r w:rsidRPr="00654C95">
              <w:rPr>
                <w:rFonts w:asciiTheme="minorEastAsia" w:hAnsiTheme="minorEastAsia" w:hint="eastAsia"/>
                <w:color w:val="333333"/>
                <w:szCs w:val="21"/>
              </w:rPr>
              <w:t>对未取得船员培训许可证擅自从事船员培训的处罚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olor w:val="000000"/>
                <w:szCs w:val="21"/>
              </w:rPr>
            </w:pPr>
            <w:r w:rsidRPr="00A412FE">
              <w:rPr>
                <w:rFonts w:asciiTheme="minorEastAsia" w:hAnsiTheme="minorEastAsia" w:hint="eastAsia"/>
                <w:color w:val="000000"/>
                <w:szCs w:val="21"/>
              </w:rPr>
              <w:t>214</w:t>
            </w:r>
          </w:p>
        </w:tc>
        <w:tc>
          <w:tcPr>
            <w:tcW w:w="5926" w:type="dxa"/>
            <w:vAlign w:val="center"/>
          </w:tcPr>
          <w:p w:rsidR="00A149E1" w:rsidRPr="00654C95" w:rsidRDefault="00A149E1" w:rsidP="00344FC7">
            <w:pPr>
              <w:rPr>
                <w:rFonts w:asciiTheme="minorEastAsia" w:hAnsiTheme="minorEastAsia" w:cs="宋体"/>
                <w:color w:val="333333"/>
                <w:szCs w:val="21"/>
              </w:rPr>
            </w:pPr>
            <w:r w:rsidRPr="00654C95">
              <w:rPr>
                <w:rFonts w:asciiTheme="minorEastAsia" w:hAnsiTheme="minorEastAsia" w:hint="eastAsia"/>
                <w:color w:val="333333"/>
                <w:szCs w:val="21"/>
              </w:rPr>
              <w:t>对不按照国务院交通主管部门规定的培训大纲和水上交通安全、防治船舶污染等要求进行培训的处罚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olor w:val="000000"/>
                <w:szCs w:val="21"/>
              </w:rPr>
            </w:pPr>
            <w:r w:rsidRPr="00A412FE">
              <w:rPr>
                <w:rFonts w:asciiTheme="minorEastAsia" w:hAnsiTheme="minorEastAsia" w:hint="eastAsia"/>
                <w:color w:val="000000"/>
                <w:szCs w:val="21"/>
              </w:rPr>
              <w:t>215</w:t>
            </w:r>
          </w:p>
        </w:tc>
        <w:tc>
          <w:tcPr>
            <w:tcW w:w="5926" w:type="dxa"/>
            <w:vAlign w:val="center"/>
          </w:tcPr>
          <w:p w:rsidR="00A149E1" w:rsidRPr="00654C95" w:rsidRDefault="00A149E1" w:rsidP="00344FC7">
            <w:pPr>
              <w:rPr>
                <w:rFonts w:asciiTheme="minorEastAsia" w:hAnsiTheme="minorEastAsia" w:cs="宋体"/>
                <w:color w:val="333333"/>
                <w:szCs w:val="21"/>
              </w:rPr>
            </w:pPr>
            <w:r w:rsidRPr="00654C95">
              <w:rPr>
                <w:rFonts w:asciiTheme="minorEastAsia" w:hAnsiTheme="minorEastAsia" w:hint="eastAsia"/>
                <w:color w:val="333333"/>
                <w:szCs w:val="21"/>
              </w:rPr>
              <w:t>对未经批准擅自从事船员服务的处罚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olor w:val="000000"/>
                <w:szCs w:val="21"/>
              </w:rPr>
            </w:pPr>
            <w:r w:rsidRPr="00A412FE">
              <w:rPr>
                <w:rFonts w:asciiTheme="minorEastAsia" w:hAnsiTheme="minorEastAsia" w:hint="eastAsia"/>
                <w:color w:val="000000"/>
                <w:szCs w:val="21"/>
              </w:rPr>
              <w:t>216</w:t>
            </w:r>
          </w:p>
        </w:tc>
        <w:tc>
          <w:tcPr>
            <w:tcW w:w="5926" w:type="dxa"/>
            <w:vAlign w:val="center"/>
          </w:tcPr>
          <w:p w:rsidR="00A149E1" w:rsidRPr="00654C95" w:rsidRDefault="00A149E1" w:rsidP="00344FC7">
            <w:pPr>
              <w:rPr>
                <w:rFonts w:asciiTheme="minorEastAsia" w:hAnsiTheme="minorEastAsia" w:cs="宋体"/>
                <w:color w:val="333333"/>
                <w:szCs w:val="21"/>
              </w:rPr>
            </w:pPr>
            <w:r w:rsidRPr="00654C95">
              <w:rPr>
                <w:rFonts w:asciiTheme="minorEastAsia" w:hAnsiTheme="minorEastAsia" w:hint="eastAsia"/>
                <w:color w:val="333333"/>
                <w:szCs w:val="21"/>
              </w:rPr>
              <w:t>对未将招用或者管理的船员的有关情况定期报海事管理机构备案的处罚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olor w:val="000000"/>
                <w:szCs w:val="21"/>
              </w:rPr>
            </w:pPr>
            <w:r w:rsidRPr="00A412FE">
              <w:rPr>
                <w:rFonts w:asciiTheme="minorEastAsia" w:hAnsiTheme="minorEastAsia" w:hint="eastAsia"/>
                <w:color w:val="000000"/>
                <w:szCs w:val="21"/>
              </w:rPr>
              <w:t>217</w:t>
            </w:r>
          </w:p>
        </w:tc>
        <w:tc>
          <w:tcPr>
            <w:tcW w:w="5926" w:type="dxa"/>
            <w:vAlign w:val="center"/>
          </w:tcPr>
          <w:p w:rsidR="00A149E1" w:rsidRPr="00654C95" w:rsidRDefault="00A149E1" w:rsidP="00344FC7">
            <w:pPr>
              <w:rPr>
                <w:rFonts w:asciiTheme="minorEastAsia" w:hAnsiTheme="minorEastAsia" w:cs="宋体"/>
                <w:color w:val="333333"/>
                <w:szCs w:val="21"/>
              </w:rPr>
            </w:pPr>
            <w:r w:rsidRPr="00654C95">
              <w:rPr>
                <w:rFonts w:asciiTheme="minorEastAsia" w:hAnsiTheme="minorEastAsia" w:hint="eastAsia"/>
                <w:color w:val="333333"/>
                <w:szCs w:val="21"/>
              </w:rPr>
              <w:t>对提供船员服务时，提供虚假信息，欺诈船员的处罚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olor w:val="000000"/>
                <w:szCs w:val="21"/>
              </w:rPr>
            </w:pPr>
            <w:r w:rsidRPr="00A412FE">
              <w:rPr>
                <w:rFonts w:asciiTheme="minorEastAsia" w:hAnsiTheme="minorEastAsia" w:hint="eastAsia"/>
                <w:color w:val="000000"/>
                <w:szCs w:val="21"/>
              </w:rPr>
              <w:t>218</w:t>
            </w:r>
          </w:p>
        </w:tc>
        <w:tc>
          <w:tcPr>
            <w:tcW w:w="5926" w:type="dxa"/>
            <w:vAlign w:val="center"/>
          </w:tcPr>
          <w:p w:rsidR="00A149E1" w:rsidRPr="00654C95" w:rsidRDefault="00A149E1" w:rsidP="00344FC7">
            <w:pPr>
              <w:rPr>
                <w:rFonts w:asciiTheme="minorEastAsia" w:hAnsiTheme="minorEastAsia" w:cs="宋体"/>
                <w:color w:val="333333"/>
                <w:szCs w:val="21"/>
              </w:rPr>
            </w:pPr>
            <w:r w:rsidRPr="00654C95">
              <w:rPr>
                <w:rFonts w:asciiTheme="minorEastAsia" w:hAnsiTheme="minorEastAsia" w:hint="eastAsia"/>
                <w:color w:val="333333"/>
                <w:szCs w:val="21"/>
              </w:rPr>
              <w:t>对船员服务机构在船员用人单位未与船员订立劳动合同的情况下，向船员用人单位提供船员的处罚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olor w:val="000000"/>
                <w:szCs w:val="21"/>
              </w:rPr>
            </w:pPr>
            <w:r w:rsidRPr="00A412FE">
              <w:rPr>
                <w:rFonts w:asciiTheme="minorEastAsia" w:hAnsiTheme="minorEastAsia" w:hint="eastAsia"/>
                <w:color w:val="000000"/>
                <w:szCs w:val="21"/>
              </w:rPr>
              <w:t>219</w:t>
            </w:r>
          </w:p>
        </w:tc>
        <w:tc>
          <w:tcPr>
            <w:tcW w:w="5926" w:type="dxa"/>
            <w:vAlign w:val="center"/>
          </w:tcPr>
          <w:p w:rsidR="00A149E1" w:rsidRPr="00654C95" w:rsidRDefault="00A149E1" w:rsidP="00344FC7">
            <w:pPr>
              <w:rPr>
                <w:rFonts w:asciiTheme="minorEastAsia" w:hAnsiTheme="minorEastAsia" w:cs="宋体"/>
                <w:color w:val="333333"/>
                <w:szCs w:val="21"/>
              </w:rPr>
            </w:pPr>
            <w:r w:rsidRPr="00654C95">
              <w:rPr>
                <w:rFonts w:asciiTheme="minorEastAsia" w:hAnsiTheme="minorEastAsia" w:hint="eastAsia"/>
                <w:color w:val="333333"/>
                <w:szCs w:val="21"/>
              </w:rPr>
              <w:t>对船舶或者其所有人、经营人、管理人违反《中华人民共和国船舶安全检查规则》第二十九条相关规定的处罚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olor w:val="000000"/>
                <w:szCs w:val="21"/>
              </w:rPr>
            </w:pPr>
            <w:r w:rsidRPr="00A412FE">
              <w:rPr>
                <w:rFonts w:asciiTheme="minorEastAsia" w:hAnsiTheme="minorEastAsia" w:hint="eastAsia"/>
                <w:color w:val="000000"/>
                <w:szCs w:val="21"/>
              </w:rPr>
              <w:t>220</w:t>
            </w:r>
          </w:p>
        </w:tc>
        <w:tc>
          <w:tcPr>
            <w:tcW w:w="5926" w:type="dxa"/>
            <w:vAlign w:val="center"/>
          </w:tcPr>
          <w:p w:rsidR="00A149E1" w:rsidRPr="00654C95" w:rsidRDefault="00A149E1" w:rsidP="00344FC7">
            <w:pPr>
              <w:rPr>
                <w:rFonts w:asciiTheme="minorEastAsia" w:hAnsiTheme="minorEastAsia" w:cs="宋体"/>
                <w:color w:val="333333"/>
                <w:szCs w:val="21"/>
              </w:rPr>
            </w:pPr>
            <w:r w:rsidRPr="00654C95">
              <w:rPr>
                <w:rFonts w:asciiTheme="minorEastAsia" w:hAnsiTheme="minorEastAsia" w:hint="eastAsia"/>
                <w:color w:val="333333"/>
                <w:szCs w:val="21"/>
              </w:rPr>
              <w:t>对中国籍船舶未按照规定携带《船旗国监督检查记录簿》的处罚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olor w:val="000000"/>
                <w:szCs w:val="21"/>
              </w:rPr>
            </w:pPr>
            <w:r w:rsidRPr="00A412FE">
              <w:rPr>
                <w:rFonts w:asciiTheme="minorEastAsia" w:hAnsiTheme="minorEastAsia" w:hint="eastAsia"/>
                <w:color w:val="000000"/>
                <w:szCs w:val="21"/>
              </w:rPr>
              <w:t>221</w:t>
            </w:r>
          </w:p>
        </w:tc>
        <w:tc>
          <w:tcPr>
            <w:tcW w:w="5926" w:type="dxa"/>
            <w:vAlign w:val="center"/>
          </w:tcPr>
          <w:p w:rsidR="00A149E1" w:rsidRPr="00654C95" w:rsidRDefault="00A149E1" w:rsidP="00344FC7">
            <w:pPr>
              <w:rPr>
                <w:rFonts w:asciiTheme="minorEastAsia" w:hAnsiTheme="minorEastAsia" w:cs="宋体"/>
                <w:color w:val="333333"/>
                <w:szCs w:val="21"/>
              </w:rPr>
            </w:pPr>
            <w:r w:rsidRPr="00654C95">
              <w:rPr>
                <w:rFonts w:asciiTheme="minorEastAsia" w:hAnsiTheme="minorEastAsia" w:hint="eastAsia"/>
                <w:color w:val="333333"/>
                <w:szCs w:val="21"/>
              </w:rPr>
              <w:t>对涂改浮动设施、集装箱的检验证书，擅自更改船舶载重线，或者以欺骗行为获取船舶、设施、货物集装箱的检验证书的处罚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olor w:val="000000"/>
                <w:szCs w:val="21"/>
              </w:rPr>
            </w:pPr>
            <w:r w:rsidRPr="00A412FE">
              <w:rPr>
                <w:rFonts w:asciiTheme="minorEastAsia" w:hAnsiTheme="minorEastAsia" w:hint="eastAsia"/>
                <w:color w:val="000000"/>
                <w:szCs w:val="21"/>
              </w:rPr>
              <w:t>222</w:t>
            </w:r>
          </w:p>
        </w:tc>
        <w:tc>
          <w:tcPr>
            <w:tcW w:w="5926" w:type="dxa"/>
            <w:vAlign w:val="center"/>
          </w:tcPr>
          <w:p w:rsidR="00A149E1" w:rsidRPr="00654C95" w:rsidRDefault="00A149E1" w:rsidP="00344FC7">
            <w:pPr>
              <w:rPr>
                <w:rFonts w:asciiTheme="minorEastAsia" w:hAnsiTheme="minorEastAsia" w:cs="宋体"/>
                <w:color w:val="333333"/>
                <w:szCs w:val="21"/>
              </w:rPr>
            </w:pPr>
            <w:r w:rsidRPr="00654C95">
              <w:rPr>
                <w:rFonts w:asciiTheme="minorEastAsia" w:hAnsiTheme="minorEastAsia" w:hint="eastAsia"/>
                <w:color w:val="333333"/>
                <w:szCs w:val="21"/>
              </w:rPr>
              <w:t>对伪造船舶检验证书或者擅自更改船舶载重线的处罚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olor w:val="000000"/>
                <w:szCs w:val="21"/>
              </w:rPr>
            </w:pPr>
            <w:r w:rsidRPr="00A412FE">
              <w:rPr>
                <w:rFonts w:asciiTheme="minorEastAsia" w:hAnsiTheme="minorEastAsia" w:hint="eastAsia"/>
                <w:color w:val="000000"/>
                <w:szCs w:val="21"/>
              </w:rPr>
              <w:t>223</w:t>
            </w:r>
          </w:p>
        </w:tc>
        <w:tc>
          <w:tcPr>
            <w:tcW w:w="5926" w:type="dxa"/>
            <w:vAlign w:val="center"/>
          </w:tcPr>
          <w:p w:rsidR="00A149E1" w:rsidRPr="00654C95" w:rsidRDefault="00A149E1" w:rsidP="00344FC7">
            <w:pPr>
              <w:rPr>
                <w:rFonts w:asciiTheme="minorEastAsia" w:hAnsiTheme="minorEastAsia" w:cs="宋体"/>
                <w:color w:val="333333"/>
                <w:szCs w:val="21"/>
              </w:rPr>
            </w:pPr>
            <w:r w:rsidRPr="00654C95">
              <w:rPr>
                <w:rFonts w:asciiTheme="minorEastAsia" w:hAnsiTheme="minorEastAsia" w:hint="eastAsia"/>
                <w:color w:val="333333"/>
                <w:szCs w:val="21"/>
              </w:rPr>
              <w:t>对隐瞒有关情况或者提供虚假材料申请《适任证书》的处罚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olor w:val="000000"/>
                <w:szCs w:val="21"/>
              </w:rPr>
            </w:pPr>
            <w:r w:rsidRPr="00A412FE">
              <w:rPr>
                <w:rFonts w:asciiTheme="minorEastAsia" w:hAnsiTheme="minorEastAsia" w:hint="eastAsia"/>
                <w:color w:val="000000"/>
                <w:szCs w:val="21"/>
              </w:rPr>
              <w:t>224</w:t>
            </w:r>
          </w:p>
        </w:tc>
        <w:tc>
          <w:tcPr>
            <w:tcW w:w="5926" w:type="dxa"/>
            <w:vAlign w:val="center"/>
          </w:tcPr>
          <w:p w:rsidR="00A149E1" w:rsidRPr="00654C95" w:rsidRDefault="00A149E1" w:rsidP="00344FC7">
            <w:pPr>
              <w:rPr>
                <w:rFonts w:asciiTheme="minorEastAsia" w:hAnsiTheme="minorEastAsia" w:cs="宋体"/>
                <w:color w:val="333333"/>
                <w:szCs w:val="21"/>
              </w:rPr>
            </w:pPr>
            <w:r w:rsidRPr="00654C95">
              <w:rPr>
                <w:rFonts w:asciiTheme="minorEastAsia" w:hAnsiTheme="minorEastAsia" w:hint="eastAsia"/>
                <w:color w:val="333333"/>
                <w:szCs w:val="21"/>
              </w:rPr>
              <w:t>对未按规定取得船舶识别号或者未将船舶识别号在船体上永久标记或者粘贴的处罚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olor w:val="000000"/>
                <w:szCs w:val="21"/>
              </w:rPr>
            </w:pPr>
            <w:r w:rsidRPr="00A412FE">
              <w:rPr>
                <w:rFonts w:asciiTheme="minorEastAsia" w:hAnsiTheme="minorEastAsia" w:hint="eastAsia"/>
                <w:color w:val="000000"/>
                <w:szCs w:val="21"/>
              </w:rPr>
              <w:t>225</w:t>
            </w:r>
          </w:p>
        </w:tc>
        <w:tc>
          <w:tcPr>
            <w:tcW w:w="5926" w:type="dxa"/>
            <w:vAlign w:val="center"/>
          </w:tcPr>
          <w:p w:rsidR="00A149E1" w:rsidRPr="00654C95" w:rsidRDefault="00A149E1" w:rsidP="00344FC7">
            <w:pPr>
              <w:rPr>
                <w:rFonts w:asciiTheme="minorEastAsia" w:hAnsiTheme="minorEastAsia" w:cs="宋体"/>
                <w:color w:val="333333"/>
                <w:szCs w:val="21"/>
              </w:rPr>
            </w:pPr>
            <w:r w:rsidRPr="00654C95">
              <w:rPr>
                <w:rFonts w:asciiTheme="minorEastAsia" w:hAnsiTheme="minorEastAsia" w:hint="eastAsia"/>
                <w:color w:val="333333"/>
                <w:szCs w:val="21"/>
              </w:rPr>
              <w:t>对未将报废船舶的船舶营运证或者国际船舶备案证明书交回原发证机关的处罚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226</w:t>
            </w:r>
          </w:p>
        </w:tc>
        <w:tc>
          <w:tcPr>
            <w:tcW w:w="5926" w:type="dxa"/>
            <w:vAlign w:val="center"/>
          </w:tcPr>
          <w:p w:rsidR="00A149E1" w:rsidRPr="00654C95" w:rsidRDefault="00A149E1" w:rsidP="00344FC7">
            <w:pPr>
              <w:rPr>
                <w:rFonts w:asciiTheme="minorEastAsia" w:hAnsiTheme="minorEastAsia" w:cs="宋体"/>
                <w:color w:val="333333"/>
                <w:szCs w:val="21"/>
              </w:rPr>
            </w:pPr>
            <w:r w:rsidRPr="00654C95">
              <w:rPr>
                <w:rFonts w:asciiTheme="minorEastAsia" w:hAnsiTheme="minorEastAsia" w:hint="eastAsia"/>
                <w:color w:val="333333"/>
                <w:szCs w:val="21"/>
              </w:rPr>
              <w:t>对不满足安全生产条件而进行的各项水上水下活动的处罚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227</w:t>
            </w:r>
          </w:p>
        </w:tc>
        <w:tc>
          <w:tcPr>
            <w:tcW w:w="5926" w:type="dxa"/>
            <w:vAlign w:val="center"/>
          </w:tcPr>
          <w:p w:rsidR="00A149E1" w:rsidRPr="00654C95" w:rsidRDefault="00A149E1" w:rsidP="00344FC7">
            <w:pPr>
              <w:rPr>
                <w:rFonts w:asciiTheme="minorEastAsia" w:hAnsiTheme="minorEastAsia" w:cs="宋体"/>
                <w:color w:val="333333"/>
                <w:szCs w:val="21"/>
              </w:rPr>
            </w:pPr>
            <w:r w:rsidRPr="00654C95">
              <w:rPr>
                <w:rFonts w:asciiTheme="minorEastAsia" w:hAnsiTheme="minorEastAsia" w:hint="eastAsia"/>
                <w:color w:val="333333"/>
                <w:szCs w:val="21"/>
              </w:rPr>
              <w:t>对未取得许可证，使用涂改或者非法受让的许可证，许可证失效从事谁上谁下活动或者未按本规定报备水上水下活动的处罚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228</w:t>
            </w:r>
          </w:p>
        </w:tc>
        <w:tc>
          <w:tcPr>
            <w:tcW w:w="5926" w:type="dxa"/>
            <w:vAlign w:val="center"/>
          </w:tcPr>
          <w:p w:rsidR="00A149E1" w:rsidRPr="00654C95" w:rsidRDefault="00A149E1" w:rsidP="00344FC7">
            <w:pPr>
              <w:rPr>
                <w:rFonts w:asciiTheme="minorEastAsia" w:hAnsiTheme="minorEastAsia" w:cs="宋体"/>
                <w:color w:val="333333"/>
                <w:szCs w:val="21"/>
              </w:rPr>
            </w:pPr>
            <w:r w:rsidRPr="00654C95">
              <w:rPr>
                <w:rFonts w:asciiTheme="minorEastAsia" w:hAnsiTheme="minorEastAsia" w:hint="eastAsia"/>
                <w:color w:val="333333"/>
                <w:szCs w:val="21"/>
              </w:rPr>
              <w:t>对未按有关规定申请发布航行警告、航行通告即行实施水上水下活动或者水上水下活动与航行警告、航行通告中公告的内容不符的处罚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229</w:t>
            </w:r>
          </w:p>
        </w:tc>
        <w:tc>
          <w:tcPr>
            <w:tcW w:w="5926" w:type="dxa"/>
            <w:vAlign w:val="center"/>
          </w:tcPr>
          <w:p w:rsidR="00A149E1" w:rsidRPr="00654C95" w:rsidRDefault="00A149E1" w:rsidP="00344FC7">
            <w:pPr>
              <w:rPr>
                <w:rFonts w:asciiTheme="minorEastAsia" w:hAnsiTheme="minorEastAsia" w:cs="宋体"/>
                <w:color w:val="333333"/>
                <w:szCs w:val="21"/>
              </w:rPr>
            </w:pPr>
            <w:r w:rsidRPr="00654C95">
              <w:rPr>
                <w:rFonts w:asciiTheme="minorEastAsia" w:hAnsiTheme="minorEastAsia" w:hint="eastAsia"/>
                <w:color w:val="333333"/>
                <w:szCs w:val="21"/>
              </w:rPr>
              <w:t>对未妥善处理有碍航行和作业安全隐患并按照海事管理机构的要求采取清除、设置标志、显示信号等措施的处罚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230</w:t>
            </w:r>
          </w:p>
        </w:tc>
        <w:tc>
          <w:tcPr>
            <w:tcW w:w="5926" w:type="dxa"/>
            <w:vAlign w:val="center"/>
          </w:tcPr>
          <w:p w:rsidR="00A149E1" w:rsidRPr="00654C95" w:rsidRDefault="00A149E1" w:rsidP="00344FC7">
            <w:pPr>
              <w:rPr>
                <w:rFonts w:asciiTheme="minorEastAsia" w:hAnsiTheme="minorEastAsia" w:cs="宋体"/>
                <w:color w:val="333333"/>
                <w:szCs w:val="21"/>
              </w:rPr>
            </w:pPr>
            <w:r w:rsidRPr="00654C95">
              <w:rPr>
                <w:rFonts w:asciiTheme="minorEastAsia" w:hAnsiTheme="minorEastAsia" w:hint="eastAsia"/>
                <w:color w:val="333333"/>
                <w:szCs w:val="21"/>
              </w:rPr>
              <w:t>对未取得游艇操作人员培训许可擅自从事游艇操作人员培训的处罚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231</w:t>
            </w:r>
          </w:p>
        </w:tc>
        <w:tc>
          <w:tcPr>
            <w:tcW w:w="5926" w:type="dxa"/>
            <w:vAlign w:val="center"/>
          </w:tcPr>
          <w:p w:rsidR="00A149E1" w:rsidRPr="00654C95" w:rsidRDefault="00A149E1" w:rsidP="00344FC7">
            <w:pPr>
              <w:rPr>
                <w:rFonts w:asciiTheme="minorEastAsia" w:hAnsiTheme="minorEastAsia" w:cs="宋体"/>
                <w:color w:val="333333"/>
                <w:szCs w:val="21"/>
              </w:rPr>
            </w:pPr>
            <w:r w:rsidRPr="00654C95">
              <w:rPr>
                <w:rFonts w:asciiTheme="minorEastAsia" w:hAnsiTheme="minorEastAsia" w:hint="eastAsia"/>
                <w:color w:val="333333"/>
                <w:szCs w:val="21"/>
              </w:rPr>
              <w:t>对游艇操作人员培训机构不按照《游艇安全管理规定》的要求和游艇操作人员培训纲要进行培训，或者擅自降低培训标准，培训质量低下，达不到规定要求的处罚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232</w:t>
            </w:r>
          </w:p>
        </w:tc>
        <w:tc>
          <w:tcPr>
            <w:tcW w:w="5926" w:type="dxa"/>
            <w:vAlign w:val="center"/>
          </w:tcPr>
          <w:p w:rsidR="00A149E1" w:rsidRPr="00654C95" w:rsidRDefault="00A149E1" w:rsidP="00344FC7">
            <w:pPr>
              <w:rPr>
                <w:rFonts w:asciiTheme="minorEastAsia" w:hAnsiTheme="minorEastAsia" w:cs="宋体"/>
                <w:color w:val="333333"/>
                <w:szCs w:val="21"/>
              </w:rPr>
            </w:pPr>
            <w:r w:rsidRPr="00654C95">
              <w:rPr>
                <w:rFonts w:asciiTheme="minorEastAsia" w:hAnsiTheme="minorEastAsia" w:hint="eastAsia"/>
                <w:color w:val="333333"/>
                <w:szCs w:val="21"/>
              </w:rPr>
              <w:t>对游艇操作人员操作游艇时未携带合格的适任证书或者持有的适任证书是以欺骗、贿赂等不正当手段取得的处罚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233</w:t>
            </w:r>
          </w:p>
        </w:tc>
        <w:tc>
          <w:tcPr>
            <w:tcW w:w="5926" w:type="dxa"/>
            <w:vAlign w:val="center"/>
          </w:tcPr>
          <w:p w:rsidR="00A149E1" w:rsidRPr="00654C95" w:rsidRDefault="00A149E1" w:rsidP="00344FC7">
            <w:pPr>
              <w:rPr>
                <w:rFonts w:asciiTheme="minorEastAsia" w:hAnsiTheme="minorEastAsia" w:cs="宋体"/>
                <w:color w:val="333333"/>
                <w:szCs w:val="21"/>
              </w:rPr>
            </w:pPr>
            <w:r w:rsidRPr="00654C95">
              <w:rPr>
                <w:rFonts w:asciiTheme="minorEastAsia" w:hAnsiTheme="minorEastAsia" w:hint="eastAsia"/>
                <w:color w:val="333333"/>
                <w:szCs w:val="21"/>
              </w:rPr>
              <w:t>对未在海事管理机构公布的专用停泊水域或者停泊点停泊，或者临时停泊的水域不符合《游艇安全管理规定》的要求或者游艇的航行水域超出备案范围，而游艇所有人或者游艇俱乐部未在游艇出航前将船名、航行计划、游艇操作人员或者乘员的名单、应急联系方式等向海事管理机构备案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234</w:t>
            </w:r>
          </w:p>
        </w:tc>
        <w:tc>
          <w:tcPr>
            <w:tcW w:w="5926" w:type="dxa"/>
            <w:vAlign w:val="center"/>
          </w:tcPr>
          <w:p w:rsidR="00A149E1" w:rsidRPr="00654C95" w:rsidRDefault="00A149E1" w:rsidP="00344FC7">
            <w:pPr>
              <w:rPr>
                <w:rFonts w:asciiTheme="minorEastAsia" w:hAnsiTheme="minorEastAsia" w:cs="宋体"/>
                <w:color w:val="333333"/>
                <w:szCs w:val="21"/>
              </w:rPr>
            </w:pPr>
            <w:r w:rsidRPr="00654C95">
              <w:rPr>
                <w:rFonts w:asciiTheme="minorEastAsia" w:hAnsiTheme="minorEastAsia" w:hint="eastAsia"/>
                <w:color w:val="333333"/>
                <w:szCs w:val="21"/>
              </w:rPr>
              <w:t>对与保护水源无关的船舶停靠、装卸的的处罚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235</w:t>
            </w:r>
          </w:p>
        </w:tc>
        <w:tc>
          <w:tcPr>
            <w:tcW w:w="5926" w:type="dxa"/>
            <w:vAlign w:val="center"/>
          </w:tcPr>
          <w:p w:rsidR="00A149E1" w:rsidRPr="00654C95" w:rsidRDefault="00A149E1" w:rsidP="00344FC7">
            <w:pPr>
              <w:rPr>
                <w:rFonts w:asciiTheme="minorEastAsia" w:hAnsiTheme="minorEastAsia" w:cs="宋体"/>
                <w:color w:val="333333"/>
                <w:szCs w:val="21"/>
              </w:rPr>
            </w:pPr>
            <w:r w:rsidRPr="00654C95">
              <w:rPr>
                <w:rFonts w:asciiTheme="minorEastAsia" w:hAnsiTheme="minorEastAsia" w:hint="eastAsia"/>
                <w:color w:val="333333"/>
                <w:szCs w:val="21"/>
              </w:rPr>
              <w:t>对未经安全条件审查，新建、改建、扩建储存、装卸危险化学品的港口建设项目的处罚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236</w:t>
            </w:r>
          </w:p>
        </w:tc>
        <w:tc>
          <w:tcPr>
            <w:tcW w:w="5926" w:type="dxa"/>
            <w:vAlign w:val="center"/>
          </w:tcPr>
          <w:p w:rsidR="00A149E1" w:rsidRPr="00654C95" w:rsidRDefault="00A149E1" w:rsidP="00344FC7">
            <w:pPr>
              <w:rPr>
                <w:rFonts w:asciiTheme="minorEastAsia" w:hAnsiTheme="minorEastAsia" w:cs="宋体"/>
                <w:szCs w:val="21"/>
              </w:rPr>
            </w:pPr>
            <w:r w:rsidRPr="00654C95">
              <w:rPr>
                <w:rFonts w:asciiTheme="minorEastAsia" w:hAnsiTheme="minorEastAsia" w:hint="eastAsia"/>
                <w:szCs w:val="21"/>
              </w:rPr>
              <w:t>对港口经营人违反危险化学品生产、储存、使用、经营、运输相关管理规定的处罚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237</w:t>
            </w:r>
          </w:p>
        </w:tc>
        <w:tc>
          <w:tcPr>
            <w:tcW w:w="5926" w:type="dxa"/>
            <w:vAlign w:val="center"/>
          </w:tcPr>
          <w:p w:rsidR="00A149E1" w:rsidRPr="00654C95" w:rsidRDefault="00A149E1" w:rsidP="00344FC7">
            <w:pPr>
              <w:rPr>
                <w:rFonts w:asciiTheme="minorEastAsia" w:hAnsiTheme="minorEastAsia" w:cs="宋体"/>
                <w:color w:val="333333"/>
                <w:szCs w:val="21"/>
              </w:rPr>
            </w:pPr>
            <w:r w:rsidRPr="00654C95">
              <w:rPr>
                <w:rFonts w:asciiTheme="minorEastAsia" w:hAnsiTheme="minorEastAsia" w:hint="eastAsia"/>
                <w:color w:val="333333"/>
                <w:szCs w:val="21"/>
              </w:rPr>
              <w:t>对危险化学品水路运输企业未配备专职安全管理人员或者未制定码头、泊位危险化学品事故应急救援预案，或者未为码头、泊位配备充足、有效的应急救援器材和设备的处罚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238</w:t>
            </w:r>
          </w:p>
        </w:tc>
        <w:tc>
          <w:tcPr>
            <w:tcW w:w="5926" w:type="dxa"/>
            <w:vAlign w:val="center"/>
          </w:tcPr>
          <w:p w:rsidR="00A149E1" w:rsidRPr="00654C95" w:rsidRDefault="00A149E1" w:rsidP="00344FC7">
            <w:pPr>
              <w:rPr>
                <w:rFonts w:asciiTheme="minorEastAsia" w:hAnsiTheme="minorEastAsia" w:cs="宋体"/>
                <w:color w:val="333333"/>
                <w:szCs w:val="21"/>
              </w:rPr>
            </w:pPr>
            <w:r w:rsidRPr="00654C95">
              <w:rPr>
                <w:rFonts w:asciiTheme="minorEastAsia" w:hAnsiTheme="minorEastAsia" w:hint="eastAsia"/>
                <w:color w:val="333333"/>
                <w:szCs w:val="21"/>
              </w:rPr>
              <w:t>对伪造、变造或者出租、出借、转让本条例规定的其他许可证，或者使用伪造、变造的本条例规定的其他许可证的处罚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cs="宋体" w:hint="eastAsia"/>
                <w:color w:val="000000"/>
                <w:szCs w:val="21"/>
              </w:rPr>
              <w:t>239</w:t>
            </w:r>
          </w:p>
        </w:tc>
        <w:tc>
          <w:tcPr>
            <w:tcW w:w="5926" w:type="dxa"/>
            <w:vAlign w:val="center"/>
          </w:tcPr>
          <w:p w:rsidR="00A149E1" w:rsidRPr="00654C95" w:rsidRDefault="00A149E1" w:rsidP="00344FC7">
            <w:pPr>
              <w:rPr>
                <w:rFonts w:asciiTheme="minorEastAsia" w:hAnsiTheme="minorEastAsia" w:cs="宋体"/>
                <w:color w:val="333333"/>
                <w:szCs w:val="21"/>
              </w:rPr>
            </w:pPr>
            <w:r w:rsidRPr="00654C95">
              <w:rPr>
                <w:rFonts w:asciiTheme="minorEastAsia" w:hAnsiTheme="minorEastAsia" w:hint="eastAsia"/>
                <w:color w:val="333333"/>
                <w:szCs w:val="21"/>
              </w:rPr>
              <w:t>对违反港口规划建设港口、码头或者其他港口设施或者未经依法批准建设港口设施使用港口岸线的处罚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cs="宋体" w:hint="eastAsia"/>
                <w:color w:val="000000"/>
                <w:szCs w:val="21"/>
              </w:rPr>
              <w:t>240</w:t>
            </w:r>
          </w:p>
        </w:tc>
        <w:tc>
          <w:tcPr>
            <w:tcW w:w="5926" w:type="dxa"/>
            <w:vAlign w:val="center"/>
          </w:tcPr>
          <w:p w:rsidR="00A149E1" w:rsidRPr="00654C95" w:rsidRDefault="00A149E1" w:rsidP="00344FC7">
            <w:pPr>
              <w:rPr>
                <w:rFonts w:asciiTheme="minorEastAsia" w:hAnsiTheme="minorEastAsia" w:cs="宋体"/>
                <w:color w:val="333333"/>
                <w:szCs w:val="21"/>
              </w:rPr>
            </w:pPr>
            <w:r w:rsidRPr="00654C95">
              <w:rPr>
                <w:rFonts w:asciiTheme="minorEastAsia" w:hAnsiTheme="minorEastAsia" w:hint="eastAsia"/>
                <w:color w:val="333333"/>
                <w:szCs w:val="21"/>
              </w:rPr>
              <w:t>对未经批准，在港口建设危险货物作业场所、实施卫生除害处理的专用场所建设的危险货物作业场所、实施卫生除害处理的专用场所与人口密集区或者港口客运设施的距离不符合国务院有关部门的规定的处罚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cs="宋体" w:hint="eastAsia"/>
                <w:color w:val="000000"/>
                <w:szCs w:val="21"/>
              </w:rPr>
              <w:t>241</w:t>
            </w:r>
          </w:p>
        </w:tc>
        <w:tc>
          <w:tcPr>
            <w:tcW w:w="5926" w:type="dxa"/>
            <w:vAlign w:val="center"/>
          </w:tcPr>
          <w:p w:rsidR="00A149E1" w:rsidRPr="00654C95" w:rsidRDefault="00A149E1" w:rsidP="00344FC7">
            <w:pPr>
              <w:rPr>
                <w:rFonts w:asciiTheme="minorEastAsia" w:hAnsiTheme="minorEastAsia" w:cs="宋体"/>
                <w:color w:val="333333"/>
                <w:szCs w:val="21"/>
              </w:rPr>
            </w:pPr>
            <w:r w:rsidRPr="00654C95">
              <w:rPr>
                <w:rFonts w:asciiTheme="minorEastAsia" w:hAnsiTheme="minorEastAsia" w:hint="eastAsia"/>
                <w:color w:val="333333"/>
                <w:szCs w:val="21"/>
              </w:rPr>
              <w:t>对码头或者港口装卸设施、客运设施未经验收合格，擅自投入使用的处罚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cs="宋体" w:hint="eastAsia"/>
                <w:color w:val="000000"/>
                <w:szCs w:val="21"/>
              </w:rPr>
              <w:t>242</w:t>
            </w:r>
          </w:p>
        </w:tc>
        <w:tc>
          <w:tcPr>
            <w:tcW w:w="5926" w:type="dxa"/>
            <w:vAlign w:val="center"/>
          </w:tcPr>
          <w:p w:rsidR="00A149E1" w:rsidRPr="00654C95" w:rsidRDefault="00A149E1" w:rsidP="00344FC7">
            <w:pPr>
              <w:rPr>
                <w:rFonts w:asciiTheme="minorEastAsia" w:hAnsiTheme="minorEastAsia" w:cs="宋体"/>
                <w:color w:val="333333"/>
                <w:szCs w:val="21"/>
              </w:rPr>
            </w:pPr>
            <w:r w:rsidRPr="00654C95">
              <w:rPr>
                <w:rFonts w:asciiTheme="minorEastAsia" w:hAnsiTheme="minorEastAsia" w:hint="eastAsia"/>
                <w:color w:val="333333"/>
                <w:szCs w:val="21"/>
              </w:rPr>
              <w:t>对未依法取得港口经营许可证从事港口经营，未经许可经营港口理货业务或者港口理货业务经营人兼营货物装卸经营业务、</w:t>
            </w:r>
            <w:r w:rsidRPr="00654C95">
              <w:rPr>
                <w:rFonts w:asciiTheme="minorEastAsia" w:hAnsiTheme="minorEastAsia" w:hint="eastAsia"/>
                <w:color w:val="333333"/>
                <w:szCs w:val="21"/>
              </w:rPr>
              <w:lastRenderedPageBreak/>
              <w:t>仓储经营业务的处罚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cs="宋体" w:hint="eastAsia"/>
                <w:color w:val="000000"/>
                <w:szCs w:val="21"/>
              </w:rPr>
              <w:t>243</w:t>
            </w:r>
          </w:p>
        </w:tc>
        <w:tc>
          <w:tcPr>
            <w:tcW w:w="5926" w:type="dxa"/>
            <w:vAlign w:val="center"/>
          </w:tcPr>
          <w:p w:rsidR="00A149E1" w:rsidRPr="00654C95" w:rsidRDefault="00A149E1" w:rsidP="00344FC7">
            <w:pPr>
              <w:rPr>
                <w:rFonts w:asciiTheme="minorEastAsia" w:hAnsiTheme="minorEastAsia" w:cs="宋体"/>
                <w:color w:val="333333"/>
                <w:szCs w:val="21"/>
              </w:rPr>
            </w:pPr>
            <w:r w:rsidRPr="00654C95">
              <w:rPr>
                <w:rFonts w:asciiTheme="minorEastAsia" w:hAnsiTheme="minorEastAsia" w:hint="eastAsia"/>
                <w:color w:val="333333"/>
                <w:szCs w:val="21"/>
              </w:rPr>
              <w:t>对港口经营人不优先安排抢险、救灾、国防建设急需物资作业的处罚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cs="宋体" w:hint="eastAsia"/>
                <w:color w:val="000000"/>
                <w:szCs w:val="21"/>
              </w:rPr>
              <w:t>244</w:t>
            </w:r>
          </w:p>
        </w:tc>
        <w:tc>
          <w:tcPr>
            <w:tcW w:w="5926" w:type="dxa"/>
            <w:vAlign w:val="center"/>
          </w:tcPr>
          <w:p w:rsidR="00A149E1" w:rsidRPr="00654C95" w:rsidRDefault="00A149E1" w:rsidP="00344FC7">
            <w:pPr>
              <w:rPr>
                <w:rFonts w:asciiTheme="minorEastAsia" w:hAnsiTheme="minorEastAsia" w:cs="宋体"/>
                <w:color w:val="333333"/>
                <w:szCs w:val="21"/>
              </w:rPr>
            </w:pPr>
            <w:r w:rsidRPr="00654C95">
              <w:rPr>
                <w:rFonts w:asciiTheme="minorEastAsia" w:hAnsiTheme="minorEastAsia" w:hint="eastAsia"/>
                <w:color w:val="333333"/>
                <w:szCs w:val="21"/>
              </w:rPr>
              <w:t>对港口经营人违反安全生产的规定的处罚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cs="宋体" w:hint="eastAsia"/>
                <w:color w:val="000000"/>
                <w:szCs w:val="21"/>
              </w:rPr>
              <w:t>245</w:t>
            </w:r>
          </w:p>
        </w:tc>
        <w:tc>
          <w:tcPr>
            <w:tcW w:w="5926" w:type="dxa"/>
            <w:vAlign w:val="center"/>
          </w:tcPr>
          <w:p w:rsidR="00A149E1" w:rsidRPr="00654C95" w:rsidRDefault="00A149E1" w:rsidP="00344FC7">
            <w:pPr>
              <w:rPr>
                <w:rFonts w:asciiTheme="minorEastAsia" w:hAnsiTheme="minorEastAsia" w:cs="宋体"/>
                <w:color w:val="333333"/>
                <w:szCs w:val="21"/>
              </w:rPr>
            </w:pPr>
            <w:r w:rsidRPr="00654C95">
              <w:rPr>
                <w:rFonts w:asciiTheme="minorEastAsia" w:hAnsiTheme="minorEastAsia" w:hint="eastAsia"/>
                <w:color w:val="333333"/>
                <w:szCs w:val="21"/>
              </w:rPr>
              <w:t>对未经批准从事危险货物港口作业的处罚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cs="宋体" w:hint="eastAsia"/>
                <w:color w:val="000000"/>
                <w:szCs w:val="21"/>
              </w:rPr>
              <w:t>246</w:t>
            </w:r>
          </w:p>
        </w:tc>
        <w:tc>
          <w:tcPr>
            <w:tcW w:w="5926" w:type="dxa"/>
            <w:vAlign w:val="center"/>
          </w:tcPr>
          <w:p w:rsidR="00A149E1" w:rsidRPr="00654C95" w:rsidRDefault="00A149E1" w:rsidP="00344FC7">
            <w:pPr>
              <w:rPr>
                <w:rFonts w:asciiTheme="minorEastAsia" w:hAnsiTheme="minorEastAsia" w:cs="宋体"/>
                <w:color w:val="333333"/>
                <w:szCs w:val="21"/>
              </w:rPr>
            </w:pPr>
            <w:r w:rsidRPr="00654C95">
              <w:rPr>
                <w:rFonts w:asciiTheme="minorEastAsia" w:hAnsiTheme="minorEastAsia" w:hint="eastAsia"/>
                <w:color w:val="333333"/>
                <w:szCs w:val="21"/>
              </w:rPr>
              <w:t>对未经依法批准在港口内进行采掘、爆破等活动的处罚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cs="宋体" w:hint="eastAsia"/>
                <w:color w:val="000000"/>
                <w:szCs w:val="21"/>
              </w:rPr>
              <w:t>247</w:t>
            </w:r>
          </w:p>
        </w:tc>
        <w:tc>
          <w:tcPr>
            <w:tcW w:w="5926" w:type="dxa"/>
            <w:vAlign w:val="center"/>
          </w:tcPr>
          <w:p w:rsidR="00A149E1" w:rsidRPr="00654C95" w:rsidRDefault="00A149E1" w:rsidP="00344FC7">
            <w:pPr>
              <w:rPr>
                <w:rFonts w:asciiTheme="minorEastAsia" w:hAnsiTheme="minorEastAsia" w:cs="宋体"/>
                <w:color w:val="333333"/>
                <w:szCs w:val="21"/>
              </w:rPr>
            </w:pPr>
            <w:r w:rsidRPr="00654C95">
              <w:rPr>
                <w:rFonts w:asciiTheme="minorEastAsia" w:hAnsiTheme="minorEastAsia" w:hint="eastAsia"/>
                <w:color w:val="333333"/>
                <w:szCs w:val="21"/>
              </w:rPr>
              <w:t>对港口经营人在取得经营许可后又不符合经营许可条件的处罚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cs="宋体" w:hint="eastAsia"/>
                <w:color w:val="000000"/>
                <w:szCs w:val="21"/>
              </w:rPr>
              <w:t>248</w:t>
            </w:r>
          </w:p>
        </w:tc>
        <w:tc>
          <w:tcPr>
            <w:tcW w:w="5926" w:type="dxa"/>
            <w:vAlign w:val="center"/>
          </w:tcPr>
          <w:p w:rsidR="00A149E1" w:rsidRPr="00654C95" w:rsidRDefault="00A149E1" w:rsidP="00344FC7">
            <w:pPr>
              <w:rPr>
                <w:rFonts w:asciiTheme="minorEastAsia" w:hAnsiTheme="minorEastAsia" w:cs="宋体"/>
                <w:color w:val="333333"/>
                <w:szCs w:val="21"/>
              </w:rPr>
            </w:pPr>
            <w:r w:rsidRPr="00654C95">
              <w:rPr>
                <w:rFonts w:asciiTheme="minorEastAsia" w:hAnsiTheme="minorEastAsia" w:hint="eastAsia"/>
                <w:color w:val="333333"/>
                <w:szCs w:val="21"/>
              </w:rPr>
              <w:t>对违反港口总体规划或者未经依法批准，在港区内建设建筑物、构筑物及其他设施或者未经依法批准使用港口岸线，擅自改变港口岸线使用范围、功能或者转让岸线使用权的处罚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cs="宋体" w:hint="eastAsia"/>
                <w:color w:val="000000"/>
                <w:szCs w:val="21"/>
              </w:rPr>
              <w:t>249</w:t>
            </w:r>
          </w:p>
        </w:tc>
        <w:tc>
          <w:tcPr>
            <w:tcW w:w="5926" w:type="dxa"/>
            <w:vAlign w:val="center"/>
          </w:tcPr>
          <w:p w:rsidR="00A149E1" w:rsidRPr="00654C95" w:rsidRDefault="00A149E1" w:rsidP="00344FC7">
            <w:pPr>
              <w:rPr>
                <w:rFonts w:asciiTheme="minorEastAsia" w:hAnsiTheme="minorEastAsia" w:cs="宋体"/>
                <w:color w:val="333333"/>
                <w:szCs w:val="21"/>
              </w:rPr>
            </w:pPr>
            <w:r w:rsidRPr="00654C95">
              <w:rPr>
                <w:rFonts w:asciiTheme="minorEastAsia" w:hAnsiTheme="minorEastAsia" w:hint="eastAsia"/>
                <w:color w:val="333333"/>
                <w:szCs w:val="21"/>
              </w:rPr>
              <w:t>对未按规定清除港区内的废弃物、遗留物，放置影响港口安全生产的障碍物，损坏港区内的公共标志、港口公用基础设施，临时使用港口岸线期满,不及时拆除临时建筑设施，未经批准擅自在港口规划区外设立港口设施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cs="宋体" w:hint="eastAsia"/>
                <w:color w:val="000000"/>
                <w:szCs w:val="21"/>
              </w:rPr>
              <w:t>250</w:t>
            </w:r>
          </w:p>
        </w:tc>
        <w:tc>
          <w:tcPr>
            <w:tcW w:w="5926" w:type="dxa"/>
            <w:vAlign w:val="center"/>
          </w:tcPr>
          <w:p w:rsidR="00A149E1" w:rsidRPr="00654C95" w:rsidRDefault="00A149E1" w:rsidP="00344FC7">
            <w:pPr>
              <w:rPr>
                <w:rFonts w:asciiTheme="minorEastAsia" w:hAnsiTheme="minorEastAsia" w:cs="宋体"/>
                <w:color w:val="333333"/>
                <w:szCs w:val="21"/>
              </w:rPr>
            </w:pPr>
            <w:r w:rsidRPr="00654C95">
              <w:rPr>
                <w:rFonts w:asciiTheme="minorEastAsia" w:hAnsiTheme="minorEastAsia" w:hint="eastAsia"/>
                <w:color w:val="333333"/>
                <w:szCs w:val="21"/>
              </w:rPr>
              <w:t>对港口经营人明知船舶无经营资格、超越经营范围或者无船舶证书、无船员证书而为其提供港口服务的处罚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cs="宋体" w:hint="eastAsia"/>
                <w:color w:val="000000"/>
                <w:szCs w:val="21"/>
              </w:rPr>
              <w:t>251</w:t>
            </w:r>
          </w:p>
        </w:tc>
        <w:tc>
          <w:tcPr>
            <w:tcW w:w="5926" w:type="dxa"/>
            <w:vAlign w:val="center"/>
          </w:tcPr>
          <w:p w:rsidR="00A149E1" w:rsidRPr="00654C95" w:rsidRDefault="00A149E1" w:rsidP="00344FC7">
            <w:pPr>
              <w:rPr>
                <w:rFonts w:asciiTheme="minorEastAsia" w:hAnsiTheme="minorEastAsia" w:cs="宋体"/>
                <w:color w:val="333333"/>
                <w:szCs w:val="21"/>
              </w:rPr>
            </w:pPr>
            <w:r w:rsidRPr="00654C95">
              <w:rPr>
                <w:rFonts w:asciiTheme="minorEastAsia" w:hAnsiTheme="minorEastAsia" w:hint="eastAsia"/>
                <w:color w:val="333333"/>
                <w:szCs w:val="21"/>
              </w:rPr>
              <w:t>对港口经营人不服从疏港指挥调度的处罚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cs="宋体" w:hint="eastAsia"/>
                <w:color w:val="000000"/>
                <w:szCs w:val="21"/>
              </w:rPr>
              <w:t>252</w:t>
            </w:r>
          </w:p>
        </w:tc>
        <w:tc>
          <w:tcPr>
            <w:tcW w:w="5926" w:type="dxa"/>
            <w:vAlign w:val="center"/>
          </w:tcPr>
          <w:p w:rsidR="00A149E1" w:rsidRPr="00654C95" w:rsidRDefault="00A149E1" w:rsidP="00344FC7">
            <w:pPr>
              <w:rPr>
                <w:rFonts w:asciiTheme="minorEastAsia" w:hAnsiTheme="minorEastAsia" w:cs="宋体"/>
                <w:color w:val="333333"/>
                <w:szCs w:val="21"/>
              </w:rPr>
            </w:pPr>
            <w:r w:rsidRPr="00654C95">
              <w:rPr>
                <w:rFonts w:asciiTheme="minorEastAsia" w:hAnsiTheme="minorEastAsia" w:hint="eastAsia"/>
                <w:color w:val="333333"/>
                <w:szCs w:val="21"/>
              </w:rPr>
              <w:t>对逾期未清除港口水域内的沉船、沉物、漂浮物的处罚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cs="宋体" w:hint="eastAsia"/>
                <w:color w:val="000000"/>
                <w:szCs w:val="21"/>
              </w:rPr>
              <w:t>253</w:t>
            </w:r>
          </w:p>
        </w:tc>
        <w:tc>
          <w:tcPr>
            <w:tcW w:w="5926" w:type="dxa"/>
            <w:vAlign w:val="center"/>
          </w:tcPr>
          <w:p w:rsidR="00A149E1" w:rsidRPr="00654C95" w:rsidRDefault="00A149E1" w:rsidP="00344FC7">
            <w:pPr>
              <w:rPr>
                <w:rFonts w:asciiTheme="minorEastAsia" w:hAnsiTheme="minorEastAsia" w:cs="宋体"/>
                <w:color w:val="333333"/>
                <w:szCs w:val="21"/>
              </w:rPr>
            </w:pPr>
            <w:r w:rsidRPr="00654C95">
              <w:rPr>
                <w:rFonts w:asciiTheme="minorEastAsia" w:hAnsiTheme="minorEastAsia" w:hint="eastAsia"/>
                <w:color w:val="333333"/>
                <w:szCs w:val="21"/>
              </w:rPr>
              <w:t>对未按规定停泊或者未配备保证船舶停泊安全的值守人员的处罚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cs="宋体" w:hint="eastAsia"/>
                <w:color w:val="000000"/>
                <w:szCs w:val="21"/>
              </w:rPr>
              <w:t>254</w:t>
            </w:r>
          </w:p>
        </w:tc>
        <w:tc>
          <w:tcPr>
            <w:tcW w:w="5926" w:type="dxa"/>
            <w:vAlign w:val="center"/>
          </w:tcPr>
          <w:p w:rsidR="00A149E1" w:rsidRPr="00654C95" w:rsidRDefault="00A149E1" w:rsidP="00344FC7">
            <w:pPr>
              <w:rPr>
                <w:rFonts w:asciiTheme="minorEastAsia" w:hAnsiTheme="minorEastAsia" w:cs="宋体"/>
                <w:color w:val="333333"/>
                <w:szCs w:val="21"/>
              </w:rPr>
            </w:pPr>
            <w:r w:rsidRPr="00654C95">
              <w:rPr>
                <w:rFonts w:asciiTheme="minorEastAsia" w:hAnsiTheme="minorEastAsia" w:hint="eastAsia"/>
                <w:color w:val="333333"/>
                <w:szCs w:val="21"/>
              </w:rPr>
              <w:t>对港口经营人未按照国家规定设置环保处理设施，配备消防、防污染应急器材和监视、监控装置，或者未保持良好的使用状态的处罚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cs="宋体" w:hint="eastAsia"/>
                <w:color w:val="000000"/>
                <w:szCs w:val="21"/>
              </w:rPr>
              <w:t>255</w:t>
            </w:r>
          </w:p>
        </w:tc>
        <w:tc>
          <w:tcPr>
            <w:tcW w:w="5926" w:type="dxa"/>
            <w:vAlign w:val="center"/>
          </w:tcPr>
          <w:p w:rsidR="00A149E1" w:rsidRPr="00654C95" w:rsidRDefault="00A149E1" w:rsidP="00344FC7">
            <w:pPr>
              <w:rPr>
                <w:rFonts w:asciiTheme="minorEastAsia" w:hAnsiTheme="minorEastAsia" w:cs="宋体"/>
                <w:color w:val="333333"/>
                <w:szCs w:val="21"/>
              </w:rPr>
            </w:pPr>
            <w:r w:rsidRPr="00654C95">
              <w:rPr>
                <w:rFonts w:asciiTheme="minorEastAsia" w:hAnsiTheme="minorEastAsia" w:hint="eastAsia"/>
                <w:color w:val="333333"/>
                <w:szCs w:val="21"/>
              </w:rPr>
              <w:t>对项目法人违反规定未经备案进行试运行的处罚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cs="宋体" w:hint="eastAsia"/>
                <w:color w:val="000000"/>
                <w:szCs w:val="21"/>
              </w:rPr>
              <w:t>256</w:t>
            </w:r>
          </w:p>
        </w:tc>
        <w:tc>
          <w:tcPr>
            <w:tcW w:w="5926" w:type="dxa"/>
            <w:vAlign w:val="center"/>
          </w:tcPr>
          <w:p w:rsidR="00A149E1" w:rsidRPr="00654C95" w:rsidRDefault="00A149E1" w:rsidP="00344FC7">
            <w:pPr>
              <w:rPr>
                <w:rFonts w:asciiTheme="minorEastAsia" w:hAnsiTheme="minorEastAsia" w:cs="宋体"/>
                <w:color w:val="333333"/>
                <w:szCs w:val="21"/>
              </w:rPr>
            </w:pPr>
            <w:r w:rsidRPr="00654C95">
              <w:rPr>
                <w:rFonts w:asciiTheme="minorEastAsia" w:hAnsiTheme="minorEastAsia" w:hint="eastAsia"/>
                <w:color w:val="333333"/>
                <w:szCs w:val="21"/>
              </w:rPr>
              <w:t>对港口工程未经验收合格，擅自投入使用的处罚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cs="宋体" w:hint="eastAsia"/>
                <w:color w:val="000000"/>
                <w:szCs w:val="21"/>
              </w:rPr>
              <w:t>257</w:t>
            </w:r>
          </w:p>
        </w:tc>
        <w:tc>
          <w:tcPr>
            <w:tcW w:w="5926" w:type="dxa"/>
            <w:vAlign w:val="center"/>
          </w:tcPr>
          <w:p w:rsidR="00A149E1" w:rsidRPr="00654C95" w:rsidRDefault="00A149E1" w:rsidP="00344FC7">
            <w:pPr>
              <w:rPr>
                <w:rFonts w:asciiTheme="minorEastAsia" w:hAnsiTheme="minorEastAsia" w:cs="宋体"/>
                <w:color w:val="333333"/>
                <w:szCs w:val="21"/>
              </w:rPr>
            </w:pPr>
            <w:r w:rsidRPr="00654C95">
              <w:rPr>
                <w:rFonts w:asciiTheme="minorEastAsia" w:hAnsiTheme="minorEastAsia" w:hint="eastAsia"/>
                <w:color w:val="333333"/>
                <w:szCs w:val="21"/>
              </w:rPr>
              <w:t>对港口建设项目未办理设计审批、施工备案手续的处罚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cs="宋体" w:hint="eastAsia"/>
                <w:color w:val="000000"/>
                <w:szCs w:val="21"/>
              </w:rPr>
              <w:t>258</w:t>
            </w:r>
          </w:p>
        </w:tc>
        <w:tc>
          <w:tcPr>
            <w:tcW w:w="5926" w:type="dxa"/>
            <w:vAlign w:val="center"/>
          </w:tcPr>
          <w:p w:rsidR="00A149E1" w:rsidRPr="00654C95" w:rsidRDefault="00A149E1" w:rsidP="00344FC7">
            <w:pPr>
              <w:rPr>
                <w:rFonts w:asciiTheme="minorEastAsia" w:hAnsiTheme="minorEastAsia" w:cs="宋体"/>
                <w:color w:val="333333"/>
                <w:szCs w:val="21"/>
              </w:rPr>
            </w:pPr>
            <w:r w:rsidRPr="00654C95">
              <w:rPr>
                <w:rFonts w:asciiTheme="minorEastAsia" w:hAnsiTheme="minorEastAsia" w:hint="eastAsia"/>
                <w:color w:val="333333"/>
                <w:szCs w:val="21"/>
              </w:rPr>
              <w:t>未经依法批准，违反港口规划建设港口、码头及其他设施的</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cs="宋体" w:hint="eastAsia"/>
                <w:color w:val="000000"/>
                <w:szCs w:val="21"/>
              </w:rPr>
              <w:t>259</w:t>
            </w:r>
          </w:p>
        </w:tc>
        <w:tc>
          <w:tcPr>
            <w:tcW w:w="5926" w:type="dxa"/>
            <w:vAlign w:val="center"/>
          </w:tcPr>
          <w:p w:rsidR="00A149E1" w:rsidRPr="00654C95" w:rsidRDefault="00A149E1" w:rsidP="00344FC7">
            <w:pPr>
              <w:rPr>
                <w:rFonts w:asciiTheme="minorEastAsia" w:hAnsiTheme="minorEastAsia" w:cs="宋体"/>
                <w:color w:val="333333"/>
                <w:szCs w:val="21"/>
              </w:rPr>
            </w:pPr>
            <w:r w:rsidRPr="00654C95">
              <w:rPr>
                <w:rFonts w:asciiTheme="minorEastAsia" w:hAnsiTheme="minorEastAsia" w:hint="eastAsia"/>
                <w:color w:val="333333"/>
                <w:szCs w:val="21"/>
              </w:rPr>
              <w:t>对未按国家规定缴纳水路交通规费，计收运杂费、服务费，使用国家统一的水路运输票据的处罚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cs="宋体" w:hint="eastAsia"/>
                <w:color w:val="000000"/>
                <w:szCs w:val="21"/>
              </w:rPr>
              <w:t>260</w:t>
            </w:r>
          </w:p>
        </w:tc>
        <w:tc>
          <w:tcPr>
            <w:tcW w:w="5926" w:type="dxa"/>
            <w:vAlign w:val="center"/>
          </w:tcPr>
          <w:p w:rsidR="00A149E1" w:rsidRPr="00654C95" w:rsidRDefault="00A149E1" w:rsidP="00344FC7">
            <w:pPr>
              <w:rPr>
                <w:rFonts w:asciiTheme="minorEastAsia" w:hAnsiTheme="minorEastAsia" w:cs="宋体"/>
                <w:szCs w:val="21"/>
              </w:rPr>
            </w:pPr>
            <w:r w:rsidRPr="00654C95">
              <w:rPr>
                <w:rFonts w:asciiTheme="minorEastAsia" w:hAnsiTheme="minorEastAsia" w:hint="eastAsia"/>
                <w:szCs w:val="21"/>
              </w:rPr>
              <w:t>对超出船舶运输经营范围内从事运输经营的，擅自取消、变更、转让船舶的班次、航线、停靠站点的，以不正当的竞争手段垄断客源、货源的，倒卖船票、强行代办客货运输等违反《四川省水路交通管理条例》第四十五条规定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cs="宋体" w:hint="eastAsia"/>
                <w:color w:val="000000"/>
                <w:szCs w:val="21"/>
              </w:rPr>
              <w:t>261</w:t>
            </w:r>
          </w:p>
        </w:tc>
        <w:tc>
          <w:tcPr>
            <w:tcW w:w="5926" w:type="dxa"/>
            <w:vAlign w:val="center"/>
          </w:tcPr>
          <w:p w:rsidR="00A149E1" w:rsidRPr="00654C95" w:rsidRDefault="00A149E1" w:rsidP="00344FC7">
            <w:pPr>
              <w:rPr>
                <w:rFonts w:asciiTheme="minorEastAsia" w:hAnsiTheme="minorEastAsia" w:cs="宋体"/>
                <w:color w:val="333333"/>
                <w:szCs w:val="21"/>
              </w:rPr>
            </w:pPr>
            <w:r w:rsidRPr="00654C95">
              <w:rPr>
                <w:rFonts w:asciiTheme="minorEastAsia" w:hAnsiTheme="minorEastAsia" w:hint="eastAsia"/>
                <w:color w:val="333333"/>
                <w:szCs w:val="21"/>
              </w:rPr>
              <w:t>未经批准擅自从事船员服务的处罚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cs="宋体" w:hint="eastAsia"/>
                <w:color w:val="000000"/>
                <w:szCs w:val="21"/>
              </w:rPr>
              <w:t>262</w:t>
            </w:r>
          </w:p>
        </w:tc>
        <w:tc>
          <w:tcPr>
            <w:tcW w:w="5926" w:type="dxa"/>
            <w:vAlign w:val="center"/>
          </w:tcPr>
          <w:p w:rsidR="00A149E1" w:rsidRPr="00654C95" w:rsidRDefault="00A149E1" w:rsidP="00344FC7">
            <w:pPr>
              <w:rPr>
                <w:rFonts w:asciiTheme="minorEastAsia" w:hAnsiTheme="minorEastAsia" w:cs="宋体"/>
                <w:color w:val="333333"/>
                <w:szCs w:val="21"/>
              </w:rPr>
            </w:pPr>
            <w:r w:rsidRPr="00654C95">
              <w:rPr>
                <w:rFonts w:asciiTheme="minorEastAsia" w:hAnsiTheme="minorEastAsia" w:hint="eastAsia"/>
                <w:color w:val="333333"/>
                <w:szCs w:val="21"/>
              </w:rPr>
              <w:t>对船员服务机构未将其招用或者管理的船员的姓名、所服务的船公司和船舶的名称、所属国家等情况定期向海事管理机构备案的处罚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cs="宋体" w:hint="eastAsia"/>
                <w:color w:val="000000"/>
                <w:szCs w:val="21"/>
              </w:rPr>
              <w:t>263</w:t>
            </w:r>
          </w:p>
        </w:tc>
        <w:tc>
          <w:tcPr>
            <w:tcW w:w="5926" w:type="dxa"/>
            <w:vAlign w:val="center"/>
          </w:tcPr>
          <w:p w:rsidR="00A149E1" w:rsidRPr="00654C95" w:rsidRDefault="00A149E1" w:rsidP="00344FC7">
            <w:pPr>
              <w:rPr>
                <w:rFonts w:asciiTheme="minorEastAsia" w:hAnsiTheme="minorEastAsia" w:cs="宋体"/>
                <w:color w:val="333333"/>
                <w:szCs w:val="21"/>
              </w:rPr>
            </w:pPr>
            <w:r w:rsidRPr="00654C95">
              <w:rPr>
                <w:rFonts w:asciiTheme="minorEastAsia" w:hAnsiTheme="minorEastAsia" w:hint="eastAsia"/>
                <w:color w:val="333333"/>
                <w:szCs w:val="21"/>
              </w:rPr>
              <w:t>对船员服务机构在提供船员服务时，提供虚假信息，欺诈船员的处罚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cs="宋体" w:hint="eastAsia"/>
                <w:color w:val="000000"/>
                <w:szCs w:val="21"/>
              </w:rPr>
              <w:t>264</w:t>
            </w:r>
          </w:p>
        </w:tc>
        <w:tc>
          <w:tcPr>
            <w:tcW w:w="5926" w:type="dxa"/>
            <w:vAlign w:val="center"/>
          </w:tcPr>
          <w:p w:rsidR="00A149E1" w:rsidRPr="00654C95" w:rsidRDefault="00A149E1" w:rsidP="00344FC7">
            <w:pPr>
              <w:rPr>
                <w:rFonts w:asciiTheme="minorEastAsia" w:hAnsiTheme="minorEastAsia" w:cs="宋体"/>
                <w:color w:val="333333"/>
                <w:szCs w:val="21"/>
              </w:rPr>
            </w:pPr>
            <w:r w:rsidRPr="00654C95">
              <w:rPr>
                <w:rFonts w:asciiTheme="minorEastAsia" w:hAnsiTheme="minorEastAsia" w:hint="eastAsia"/>
                <w:color w:val="333333"/>
                <w:szCs w:val="21"/>
              </w:rPr>
              <w:t>对船员服务机构在船员用人单位未与船员订立劳动合同的情况下，向船员用人单位提供船员或者未经船员注册的人员提供船舶配员服务，或者未经船员用人单位同意，为尚未解除劳动合同关系的船员提供船舶配员服务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cs="宋体" w:hint="eastAsia"/>
                <w:color w:val="000000"/>
                <w:szCs w:val="21"/>
              </w:rPr>
              <w:t>265</w:t>
            </w:r>
          </w:p>
        </w:tc>
        <w:tc>
          <w:tcPr>
            <w:tcW w:w="5926" w:type="dxa"/>
            <w:vAlign w:val="center"/>
          </w:tcPr>
          <w:p w:rsidR="00A149E1" w:rsidRPr="00654C95" w:rsidRDefault="00A149E1" w:rsidP="00344FC7">
            <w:pPr>
              <w:rPr>
                <w:rFonts w:asciiTheme="minorEastAsia" w:hAnsiTheme="minorEastAsia" w:cs="宋体"/>
                <w:color w:val="333333"/>
                <w:szCs w:val="21"/>
              </w:rPr>
            </w:pPr>
            <w:r w:rsidRPr="00654C95">
              <w:rPr>
                <w:rFonts w:asciiTheme="minorEastAsia" w:hAnsiTheme="minorEastAsia" w:hint="eastAsia"/>
                <w:color w:val="333333"/>
                <w:szCs w:val="21"/>
              </w:rPr>
              <w:t>对船员服务机构伪造、变造、倒卖、出租、出借《船员服务机构许可证》，或者以其他形式非法转让《船员服务机构许可证》，以虚假资历、虚假证明等手段向海事管理机构申请办理船员培训、考试、申领证书等有关业务，严重侵害船员的合法权益，或者当所服务船员的合法权益受到严重侵害时不履行法定义务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cs="宋体" w:hint="eastAsia"/>
                <w:color w:val="000000"/>
                <w:szCs w:val="21"/>
              </w:rPr>
              <w:t>266</w:t>
            </w:r>
          </w:p>
        </w:tc>
        <w:tc>
          <w:tcPr>
            <w:tcW w:w="5926" w:type="dxa"/>
            <w:vAlign w:val="center"/>
          </w:tcPr>
          <w:p w:rsidR="00A149E1" w:rsidRPr="00654C95" w:rsidRDefault="00A149E1" w:rsidP="00344FC7">
            <w:pPr>
              <w:rPr>
                <w:rFonts w:asciiTheme="minorEastAsia" w:hAnsiTheme="minorEastAsia" w:cs="宋体"/>
                <w:szCs w:val="21"/>
              </w:rPr>
            </w:pPr>
            <w:r w:rsidRPr="00654C95">
              <w:rPr>
                <w:rFonts w:asciiTheme="minorEastAsia" w:hAnsiTheme="minorEastAsia" w:hint="eastAsia"/>
                <w:szCs w:val="21"/>
              </w:rPr>
              <w:t>对侵占、破坏航道、航道设施、未经同意擅自设置专用航标、未按要求设置必要航标的处罚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cs="宋体" w:hint="eastAsia"/>
                <w:color w:val="000000"/>
                <w:szCs w:val="21"/>
              </w:rPr>
              <w:t>267</w:t>
            </w:r>
          </w:p>
        </w:tc>
        <w:tc>
          <w:tcPr>
            <w:tcW w:w="5926" w:type="dxa"/>
            <w:vAlign w:val="center"/>
          </w:tcPr>
          <w:p w:rsidR="00A149E1" w:rsidRPr="00654C95" w:rsidRDefault="00A149E1" w:rsidP="00344FC7">
            <w:pPr>
              <w:rPr>
                <w:rFonts w:asciiTheme="minorEastAsia" w:hAnsiTheme="minorEastAsia" w:cs="宋体"/>
                <w:color w:val="333333"/>
                <w:szCs w:val="21"/>
              </w:rPr>
            </w:pPr>
            <w:r w:rsidRPr="00654C95">
              <w:rPr>
                <w:rFonts w:asciiTheme="minorEastAsia" w:hAnsiTheme="minorEastAsia" w:hint="eastAsia"/>
                <w:color w:val="333333"/>
                <w:szCs w:val="21"/>
              </w:rPr>
              <w:t>对触碰航标不报告、危害航标及航标附属设施的处罚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cs="宋体" w:hint="eastAsia"/>
                <w:color w:val="000000"/>
                <w:szCs w:val="21"/>
              </w:rPr>
              <w:t>268</w:t>
            </w:r>
          </w:p>
        </w:tc>
        <w:tc>
          <w:tcPr>
            <w:tcW w:w="5926" w:type="dxa"/>
            <w:vAlign w:val="center"/>
          </w:tcPr>
          <w:p w:rsidR="00A149E1" w:rsidRPr="00654C95" w:rsidRDefault="00A149E1" w:rsidP="00344FC7">
            <w:pPr>
              <w:rPr>
                <w:rFonts w:asciiTheme="minorEastAsia" w:hAnsiTheme="minorEastAsia" w:cs="宋体"/>
                <w:color w:val="333333"/>
                <w:szCs w:val="21"/>
              </w:rPr>
            </w:pPr>
            <w:r w:rsidRPr="00654C95">
              <w:rPr>
                <w:rFonts w:asciiTheme="minorEastAsia" w:hAnsiTheme="minorEastAsia" w:hint="eastAsia"/>
                <w:color w:val="333333"/>
                <w:szCs w:val="21"/>
              </w:rPr>
              <w:t>对影响航标工作效能的行为的处罚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cs="宋体" w:hint="eastAsia"/>
                <w:color w:val="000000"/>
                <w:szCs w:val="21"/>
              </w:rPr>
              <w:t>269</w:t>
            </w:r>
          </w:p>
        </w:tc>
        <w:tc>
          <w:tcPr>
            <w:tcW w:w="5926" w:type="dxa"/>
            <w:vAlign w:val="center"/>
          </w:tcPr>
          <w:p w:rsidR="00A149E1" w:rsidRPr="00654C95" w:rsidRDefault="00A149E1" w:rsidP="00344FC7">
            <w:pPr>
              <w:rPr>
                <w:rFonts w:asciiTheme="minorEastAsia" w:hAnsiTheme="minorEastAsia" w:cs="宋体"/>
                <w:color w:val="333333"/>
                <w:szCs w:val="21"/>
              </w:rPr>
            </w:pPr>
            <w:r w:rsidRPr="00654C95">
              <w:rPr>
                <w:rFonts w:asciiTheme="minorEastAsia" w:hAnsiTheme="minorEastAsia" w:hint="eastAsia"/>
                <w:color w:val="333333"/>
                <w:szCs w:val="21"/>
              </w:rPr>
              <w:t>对船舶、排筏碰撞航标造成航标损毁的处罚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cs="宋体" w:hint="eastAsia"/>
                <w:color w:val="000000"/>
                <w:szCs w:val="21"/>
              </w:rPr>
              <w:t>270</w:t>
            </w:r>
          </w:p>
        </w:tc>
        <w:tc>
          <w:tcPr>
            <w:tcW w:w="5926" w:type="dxa"/>
            <w:vAlign w:val="center"/>
          </w:tcPr>
          <w:p w:rsidR="00A149E1" w:rsidRPr="00654C95" w:rsidRDefault="00A149E1" w:rsidP="00344FC7">
            <w:pPr>
              <w:rPr>
                <w:rFonts w:asciiTheme="minorEastAsia" w:hAnsiTheme="minorEastAsia" w:cs="宋体"/>
                <w:color w:val="333333"/>
                <w:szCs w:val="21"/>
              </w:rPr>
            </w:pPr>
            <w:r w:rsidRPr="00654C95">
              <w:rPr>
                <w:rFonts w:asciiTheme="minorEastAsia" w:hAnsiTheme="minorEastAsia" w:hint="eastAsia"/>
                <w:color w:val="333333"/>
                <w:szCs w:val="21"/>
              </w:rPr>
              <w:t>对在船闸管理区域内违反禁止性规定的处罚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cs="宋体" w:hint="eastAsia"/>
                <w:color w:val="000000"/>
                <w:szCs w:val="21"/>
              </w:rPr>
              <w:t>271</w:t>
            </w:r>
          </w:p>
        </w:tc>
        <w:tc>
          <w:tcPr>
            <w:tcW w:w="5926" w:type="dxa"/>
            <w:vAlign w:val="center"/>
          </w:tcPr>
          <w:p w:rsidR="00A149E1" w:rsidRPr="00654C95" w:rsidRDefault="00A149E1" w:rsidP="00344FC7">
            <w:pPr>
              <w:rPr>
                <w:rFonts w:asciiTheme="minorEastAsia" w:hAnsiTheme="minorEastAsia" w:cs="宋体"/>
                <w:color w:val="333333"/>
                <w:szCs w:val="21"/>
              </w:rPr>
            </w:pPr>
            <w:r w:rsidRPr="00654C95">
              <w:rPr>
                <w:rFonts w:asciiTheme="minorEastAsia" w:hAnsiTheme="minorEastAsia" w:hint="eastAsia"/>
                <w:color w:val="333333"/>
                <w:szCs w:val="21"/>
              </w:rPr>
              <w:t>对过闸船舶违反《船闸管理办法》禁止性规定的处罚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cs="宋体" w:hint="eastAsia"/>
                <w:color w:val="000000"/>
                <w:szCs w:val="21"/>
              </w:rPr>
              <w:t>272</w:t>
            </w:r>
          </w:p>
        </w:tc>
        <w:tc>
          <w:tcPr>
            <w:tcW w:w="5926" w:type="dxa"/>
            <w:vAlign w:val="center"/>
          </w:tcPr>
          <w:p w:rsidR="00A149E1" w:rsidRPr="00654C95" w:rsidRDefault="00A149E1" w:rsidP="00344FC7">
            <w:pPr>
              <w:rPr>
                <w:rFonts w:asciiTheme="minorEastAsia" w:hAnsiTheme="minorEastAsia" w:cs="宋体"/>
                <w:color w:val="333333"/>
                <w:szCs w:val="21"/>
              </w:rPr>
            </w:pPr>
            <w:r w:rsidRPr="00654C95">
              <w:rPr>
                <w:rFonts w:asciiTheme="minorEastAsia" w:hAnsiTheme="minorEastAsia" w:hint="eastAsia"/>
                <w:color w:val="333333"/>
                <w:szCs w:val="21"/>
              </w:rPr>
              <w:t>对损坏船闸或船闸管理区域内设施隐瞒不报的处罚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cs="宋体" w:hint="eastAsia"/>
                <w:color w:val="000000"/>
                <w:szCs w:val="21"/>
              </w:rPr>
              <w:t>273</w:t>
            </w:r>
          </w:p>
        </w:tc>
        <w:tc>
          <w:tcPr>
            <w:tcW w:w="5926" w:type="dxa"/>
            <w:vAlign w:val="center"/>
          </w:tcPr>
          <w:p w:rsidR="00A149E1" w:rsidRPr="00654C95" w:rsidRDefault="00A149E1" w:rsidP="00344FC7">
            <w:pPr>
              <w:rPr>
                <w:rFonts w:asciiTheme="minorEastAsia" w:hAnsiTheme="minorEastAsia" w:cs="宋体"/>
                <w:color w:val="333333"/>
                <w:szCs w:val="21"/>
              </w:rPr>
            </w:pPr>
            <w:r w:rsidRPr="00654C95">
              <w:rPr>
                <w:rFonts w:asciiTheme="minorEastAsia" w:hAnsiTheme="minorEastAsia" w:hint="eastAsia"/>
                <w:color w:val="333333"/>
                <w:szCs w:val="21"/>
              </w:rPr>
              <w:t>对建设单位未依法报送航道通航条件影响评价材料而开工建设的处罚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cs="宋体" w:hint="eastAsia"/>
                <w:color w:val="000000"/>
                <w:szCs w:val="21"/>
              </w:rPr>
              <w:t>274</w:t>
            </w:r>
          </w:p>
        </w:tc>
        <w:tc>
          <w:tcPr>
            <w:tcW w:w="5926" w:type="dxa"/>
            <w:vAlign w:val="center"/>
          </w:tcPr>
          <w:p w:rsidR="00A149E1" w:rsidRPr="00654C95" w:rsidRDefault="00A149E1" w:rsidP="00344FC7">
            <w:pPr>
              <w:rPr>
                <w:rFonts w:asciiTheme="minorEastAsia" w:hAnsiTheme="minorEastAsia" w:cs="宋体"/>
                <w:color w:val="333333"/>
                <w:szCs w:val="21"/>
              </w:rPr>
            </w:pPr>
            <w:r w:rsidRPr="00654C95">
              <w:rPr>
                <w:rFonts w:asciiTheme="minorEastAsia" w:hAnsiTheme="minorEastAsia" w:hint="eastAsia"/>
                <w:color w:val="333333"/>
                <w:szCs w:val="21"/>
              </w:rPr>
              <w:t>对建设单位报送的航道通航条件影响评价材料未通过审核就开工建设的处罚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cs="宋体" w:hint="eastAsia"/>
                <w:color w:val="000000"/>
                <w:szCs w:val="21"/>
              </w:rPr>
              <w:t>275</w:t>
            </w:r>
          </w:p>
        </w:tc>
        <w:tc>
          <w:tcPr>
            <w:tcW w:w="5926" w:type="dxa"/>
            <w:vAlign w:val="center"/>
          </w:tcPr>
          <w:p w:rsidR="00A149E1" w:rsidRPr="00654C95" w:rsidRDefault="00A149E1" w:rsidP="00344FC7">
            <w:pPr>
              <w:rPr>
                <w:rFonts w:asciiTheme="minorEastAsia" w:hAnsiTheme="minorEastAsia" w:cs="宋体"/>
                <w:color w:val="333333"/>
                <w:szCs w:val="21"/>
              </w:rPr>
            </w:pPr>
            <w:r w:rsidRPr="00654C95">
              <w:rPr>
                <w:rFonts w:asciiTheme="minorEastAsia" w:hAnsiTheme="minorEastAsia" w:hint="eastAsia"/>
                <w:color w:val="333333"/>
                <w:szCs w:val="21"/>
              </w:rPr>
              <w:t>对与航道有关的工程的建设单位违反本法规定，未及时清除影响航道通航条件的临时设施及其残留物的处罚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cs="宋体" w:hint="eastAsia"/>
                <w:color w:val="000000"/>
                <w:szCs w:val="21"/>
              </w:rPr>
              <w:t>276</w:t>
            </w:r>
          </w:p>
        </w:tc>
        <w:tc>
          <w:tcPr>
            <w:tcW w:w="5926" w:type="dxa"/>
            <w:vAlign w:val="center"/>
          </w:tcPr>
          <w:p w:rsidR="00A149E1" w:rsidRPr="00654C95" w:rsidRDefault="00A149E1" w:rsidP="00344FC7">
            <w:pPr>
              <w:rPr>
                <w:rFonts w:asciiTheme="minorEastAsia" w:hAnsiTheme="minorEastAsia" w:cs="宋体"/>
                <w:color w:val="333333"/>
                <w:szCs w:val="21"/>
              </w:rPr>
            </w:pPr>
            <w:r w:rsidRPr="00654C95">
              <w:rPr>
                <w:rFonts w:asciiTheme="minorEastAsia" w:hAnsiTheme="minorEastAsia" w:hint="eastAsia"/>
                <w:color w:val="333333"/>
                <w:szCs w:val="21"/>
              </w:rPr>
              <w:t>对建设单位在通航水域上建设桥梁等建筑物未按照规定设置航标等设施的处罚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cs="宋体" w:hint="eastAsia"/>
                <w:color w:val="000000"/>
                <w:szCs w:val="21"/>
              </w:rPr>
              <w:t>277</w:t>
            </w:r>
          </w:p>
        </w:tc>
        <w:tc>
          <w:tcPr>
            <w:tcW w:w="5926" w:type="dxa"/>
            <w:vAlign w:val="center"/>
          </w:tcPr>
          <w:p w:rsidR="00A149E1" w:rsidRPr="00654C95" w:rsidRDefault="00A149E1" w:rsidP="00344FC7">
            <w:pPr>
              <w:rPr>
                <w:rFonts w:asciiTheme="minorEastAsia" w:hAnsiTheme="minorEastAsia" w:cs="宋体"/>
                <w:color w:val="333333"/>
                <w:szCs w:val="21"/>
              </w:rPr>
            </w:pPr>
            <w:r w:rsidRPr="00654C95">
              <w:rPr>
                <w:rFonts w:asciiTheme="minorEastAsia" w:hAnsiTheme="minorEastAsia" w:hint="eastAsia"/>
                <w:color w:val="333333"/>
                <w:szCs w:val="21"/>
              </w:rPr>
              <w:t>对在渡运水域、港口、航道内从事养殖、种植活动设置渔具或者水产养殖设施的的处罚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cs="宋体" w:hint="eastAsia"/>
                <w:color w:val="000000"/>
                <w:szCs w:val="21"/>
              </w:rPr>
              <w:t>278</w:t>
            </w:r>
          </w:p>
        </w:tc>
        <w:tc>
          <w:tcPr>
            <w:tcW w:w="5926" w:type="dxa"/>
            <w:vAlign w:val="center"/>
          </w:tcPr>
          <w:p w:rsidR="00A149E1" w:rsidRPr="00654C95" w:rsidRDefault="00A149E1" w:rsidP="00344FC7">
            <w:pPr>
              <w:rPr>
                <w:rFonts w:asciiTheme="minorEastAsia" w:hAnsiTheme="minorEastAsia" w:cs="宋体"/>
                <w:color w:val="333333"/>
                <w:szCs w:val="21"/>
              </w:rPr>
            </w:pPr>
            <w:r w:rsidRPr="00654C95">
              <w:rPr>
                <w:rFonts w:asciiTheme="minorEastAsia" w:hAnsiTheme="minorEastAsia" w:hint="eastAsia"/>
                <w:color w:val="333333"/>
                <w:szCs w:val="21"/>
              </w:rPr>
              <w:t>对在渡运水域、港口、航道和航道保护范围内倾倒砂石、泥土、垃圾以及其他废弃物的的处罚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cs="宋体" w:hint="eastAsia"/>
                <w:color w:val="000000"/>
                <w:szCs w:val="21"/>
              </w:rPr>
              <w:t>279</w:t>
            </w:r>
          </w:p>
        </w:tc>
        <w:tc>
          <w:tcPr>
            <w:tcW w:w="5926" w:type="dxa"/>
            <w:vAlign w:val="center"/>
          </w:tcPr>
          <w:p w:rsidR="00A149E1" w:rsidRPr="00654C95" w:rsidRDefault="00A149E1" w:rsidP="00344FC7">
            <w:pPr>
              <w:rPr>
                <w:rFonts w:asciiTheme="minorEastAsia" w:hAnsiTheme="minorEastAsia" w:cs="宋体"/>
                <w:color w:val="333333"/>
                <w:szCs w:val="21"/>
              </w:rPr>
            </w:pPr>
            <w:r w:rsidRPr="00654C95">
              <w:rPr>
                <w:rFonts w:asciiTheme="minorEastAsia" w:hAnsiTheme="minorEastAsia" w:hint="eastAsia"/>
                <w:color w:val="333333"/>
                <w:szCs w:val="21"/>
              </w:rPr>
              <w:t>对在通航建筑物及其引航道和船舶调度区内从事货物装卸、水上加油、船舶维修、捕鱼等，影响通航建筑物正常运行的处罚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cs="宋体" w:hint="eastAsia"/>
                <w:color w:val="000000"/>
                <w:szCs w:val="21"/>
              </w:rPr>
              <w:t>280</w:t>
            </w:r>
          </w:p>
        </w:tc>
        <w:tc>
          <w:tcPr>
            <w:tcW w:w="5926" w:type="dxa"/>
            <w:vAlign w:val="center"/>
          </w:tcPr>
          <w:p w:rsidR="00A149E1" w:rsidRPr="00654C95" w:rsidRDefault="00A149E1" w:rsidP="00344FC7">
            <w:pPr>
              <w:rPr>
                <w:rFonts w:asciiTheme="minorEastAsia" w:hAnsiTheme="minorEastAsia" w:cs="宋体"/>
                <w:color w:val="333333"/>
                <w:szCs w:val="21"/>
              </w:rPr>
            </w:pPr>
            <w:r w:rsidRPr="00654C95">
              <w:rPr>
                <w:rFonts w:asciiTheme="minorEastAsia" w:hAnsiTheme="minorEastAsia" w:hint="eastAsia"/>
                <w:color w:val="333333"/>
                <w:szCs w:val="21"/>
              </w:rPr>
              <w:t>对危害航道设施安全的处罚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cs="宋体" w:hint="eastAsia"/>
                <w:color w:val="000000"/>
                <w:szCs w:val="21"/>
              </w:rPr>
              <w:t>281</w:t>
            </w:r>
          </w:p>
        </w:tc>
        <w:tc>
          <w:tcPr>
            <w:tcW w:w="5926" w:type="dxa"/>
            <w:vAlign w:val="center"/>
          </w:tcPr>
          <w:p w:rsidR="00A149E1" w:rsidRPr="00654C95" w:rsidRDefault="00A149E1" w:rsidP="00344FC7">
            <w:pPr>
              <w:rPr>
                <w:rFonts w:asciiTheme="minorEastAsia" w:hAnsiTheme="minorEastAsia" w:cs="宋体"/>
                <w:color w:val="333333"/>
                <w:szCs w:val="21"/>
              </w:rPr>
            </w:pPr>
            <w:r w:rsidRPr="00654C95">
              <w:rPr>
                <w:rFonts w:asciiTheme="minorEastAsia" w:hAnsiTheme="minorEastAsia" w:hint="eastAsia"/>
                <w:color w:val="333333"/>
                <w:szCs w:val="21"/>
              </w:rPr>
              <w:t>对其他危害航道通航安全的处罚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cs="宋体" w:hint="eastAsia"/>
                <w:color w:val="000000"/>
                <w:szCs w:val="21"/>
              </w:rPr>
              <w:t>282</w:t>
            </w:r>
          </w:p>
        </w:tc>
        <w:tc>
          <w:tcPr>
            <w:tcW w:w="5926" w:type="dxa"/>
            <w:vAlign w:val="center"/>
          </w:tcPr>
          <w:p w:rsidR="00A149E1" w:rsidRPr="00654C95" w:rsidRDefault="00A149E1" w:rsidP="00344FC7">
            <w:pPr>
              <w:rPr>
                <w:rFonts w:asciiTheme="minorEastAsia" w:hAnsiTheme="minorEastAsia" w:cs="宋体"/>
                <w:color w:val="333333"/>
                <w:szCs w:val="21"/>
              </w:rPr>
            </w:pPr>
            <w:r w:rsidRPr="00654C95">
              <w:rPr>
                <w:rFonts w:asciiTheme="minorEastAsia" w:hAnsiTheme="minorEastAsia" w:hint="eastAsia"/>
                <w:color w:val="333333"/>
                <w:szCs w:val="21"/>
              </w:rPr>
              <w:t>对在航道和航道保护范围内采砂，损害航道通航条件的处罚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cs="宋体" w:hint="eastAsia"/>
                <w:color w:val="000000"/>
                <w:szCs w:val="21"/>
              </w:rPr>
              <w:t>283</w:t>
            </w:r>
          </w:p>
        </w:tc>
        <w:tc>
          <w:tcPr>
            <w:tcW w:w="5926" w:type="dxa"/>
            <w:vAlign w:val="center"/>
          </w:tcPr>
          <w:p w:rsidR="00A149E1" w:rsidRPr="00654C95" w:rsidRDefault="00A149E1" w:rsidP="00344FC7">
            <w:pPr>
              <w:rPr>
                <w:rFonts w:asciiTheme="minorEastAsia" w:hAnsiTheme="minorEastAsia" w:cs="宋体"/>
                <w:color w:val="333333"/>
                <w:szCs w:val="21"/>
              </w:rPr>
            </w:pPr>
            <w:r w:rsidRPr="00654C95">
              <w:rPr>
                <w:rFonts w:asciiTheme="minorEastAsia" w:hAnsiTheme="minorEastAsia" w:hint="eastAsia"/>
                <w:color w:val="333333"/>
                <w:szCs w:val="21"/>
              </w:rPr>
              <w:t xml:space="preserve">对未经许可擅自经营或者超越许可范围经营水路运输业务或者国内船舶管理业务的处罚 </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cs="宋体" w:hint="eastAsia"/>
                <w:color w:val="000000"/>
                <w:szCs w:val="21"/>
              </w:rPr>
              <w:t>284</w:t>
            </w:r>
          </w:p>
        </w:tc>
        <w:tc>
          <w:tcPr>
            <w:tcW w:w="5926" w:type="dxa"/>
            <w:vAlign w:val="center"/>
          </w:tcPr>
          <w:p w:rsidR="00A149E1" w:rsidRPr="00654C95" w:rsidRDefault="00A149E1" w:rsidP="00344FC7">
            <w:pPr>
              <w:rPr>
                <w:rFonts w:asciiTheme="minorEastAsia" w:hAnsiTheme="minorEastAsia" w:cs="宋体"/>
                <w:color w:val="333333"/>
                <w:szCs w:val="21"/>
              </w:rPr>
            </w:pPr>
            <w:r w:rsidRPr="00654C95">
              <w:rPr>
                <w:rFonts w:asciiTheme="minorEastAsia" w:hAnsiTheme="minorEastAsia" w:hint="eastAsia"/>
                <w:color w:val="333333"/>
                <w:szCs w:val="21"/>
              </w:rPr>
              <w:t xml:space="preserve">对水路运输经营者使用未取得船舶营运证件的船舶从事水路运输或者从事水路运输经营的船舶未随船携带船舶营运证件的处罚 </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cs="宋体" w:hint="eastAsia"/>
                <w:color w:val="000000"/>
                <w:szCs w:val="21"/>
              </w:rPr>
              <w:t>285</w:t>
            </w:r>
          </w:p>
        </w:tc>
        <w:tc>
          <w:tcPr>
            <w:tcW w:w="5926" w:type="dxa"/>
            <w:vAlign w:val="center"/>
          </w:tcPr>
          <w:p w:rsidR="00A149E1" w:rsidRPr="00654C95" w:rsidRDefault="00A149E1" w:rsidP="00344FC7">
            <w:pPr>
              <w:rPr>
                <w:rFonts w:asciiTheme="minorEastAsia" w:hAnsiTheme="minorEastAsia" w:cs="宋体"/>
                <w:color w:val="333333"/>
                <w:szCs w:val="21"/>
              </w:rPr>
            </w:pPr>
            <w:r w:rsidRPr="00654C95">
              <w:rPr>
                <w:rFonts w:asciiTheme="minorEastAsia" w:hAnsiTheme="minorEastAsia" w:hint="eastAsia"/>
                <w:color w:val="333333"/>
                <w:szCs w:val="21"/>
              </w:rPr>
              <w:t xml:space="preserve">对水路运输经营者未经国务院交通运输主管部门许可或者超越许可范围使用外国籍船舶经营水路运输业务，或者外国的企业、其他经济组织和个人经营或者以租用中国籍船舶或者舱位等方式变相经营水路运输业务的处罚 </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cs="宋体" w:hint="eastAsia"/>
                <w:color w:val="000000"/>
                <w:szCs w:val="21"/>
              </w:rPr>
              <w:t>286</w:t>
            </w:r>
          </w:p>
        </w:tc>
        <w:tc>
          <w:tcPr>
            <w:tcW w:w="5926" w:type="dxa"/>
            <w:vAlign w:val="center"/>
          </w:tcPr>
          <w:p w:rsidR="00A149E1" w:rsidRPr="00654C95" w:rsidRDefault="00A149E1" w:rsidP="00344FC7">
            <w:pPr>
              <w:rPr>
                <w:rFonts w:asciiTheme="minorEastAsia" w:hAnsiTheme="minorEastAsia" w:cs="宋体"/>
                <w:color w:val="333333"/>
                <w:szCs w:val="21"/>
              </w:rPr>
            </w:pPr>
            <w:r w:rsidRPr="00654C95">
              <w:rPr>
                <w:rFonts w:asciiTheme="minorEastAsia" w:hAnsiTheme="minorEastAsia" w:hint="eastAsia"/>
                <w:color w:val="333333"/>
                <w:szCs w:val="21"/>
              </w:rPr>
              <w:t>对以欺骗或者贿赂等不正当手段取得本条例规定的行政许可的处罚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cs="宋体" w:hint="eastAsia"/>
                <w:color w:val="000000"/>
                <w:szCs w:val="21"/>
              </w:rPr>
              <w:t>287</w:t>
            </w:r>
          </w:p>
        </w:tc>
        <w:tc>
          <w:tcPr>
            <w:tcW w:w="5926" w:type="dxa"/>
            <w:vAlign w:val="center"/>
          </w:tcPr>
          <w:p w:rsidR="00A149E1" w:rsidRPr="00654C95" w:rsidRDefault="00A149E1" w:rsidP="00344FC7">
            <w:pPr>
              <w:rPr>
                <w:rFonts w:asciiTheme="minorEastAsia" w:hAnsiTheme="minorEastAsia" w:cs="宋体"/>
                <w:color w:val="333333"/>
                <w:szCs w:val="21"/>
              </w:rPr>
            </w:pPr>
            <w:r w:rsidRPr="00654C95">
              <w:rPr>
                <w:rFonts w:asciiTheme="minorEastAsia" w:hAnsiTheme="minorEastAsia" w:hint="eastAsia"/>
                <w:color w:val="333333"/>
                <w:szCs w:val="21"/>
              </w:rPr>
              <w:t>对出租、出借、倒卖行政许可证件或者以其他方式非法转让行</w:t>
            </w:r>
            <w:r w:rsidRPr="00654C95">
              <w:rPr>
                <w:rFonts w:asciiTheme="minorEastAsia" w:hAnsiTheme="minorEastAsia" w:hint="eastAsia"/>
                <w:color w:val="333333"/>
                <w:szCs w:val="21"/>
              </w:rPr>
              <w:lastRenderedPageBreak/>
              <w:t xml:space="preserve">政许可或者伪造、变造、涂改本条例规定的行政许可证件的处罚 </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cs="宋体" w:hint="eastAsia"/>
                <w:color w:val="000000"/>
                <w:szCs w:val="21"/>
              </w:rPr>
              <w:t>288</w:t>
            </w:r>
          </w:p>
        </w:tc>
        <w:tc>
          <w:tcPr>
            <w:tcW w:w="5926" w:type="dxa"/>
            <w:vAlign w:val="center"/>
          </w:tcPr>
          <w:p w:rsidR="00A149E1" w:rsidRPr="00654C95" w:rsidRDefault="00A149E1" w:rsidP="00344FC7">
            <w:pPr>
              <w:rPr>
                <w:rFonts w:asciiTheme="minorEastAsia" w:hAnsiTheme="minorEastAsia" w:cs="宋体"/>
                <w:color w:val="333333"/>
                <w:szCs w:val="21"/>
              </w:rPr>
            </w:pPr>
            <w:r w:rsidRPr="00654C95">
              <w:rPr>
                <w:rFonts w:asciiTheme="minorEastAsia" w:hAnsiTheme="minorEastAsia" w:hint="eastAsia"/>
                <w:color w:val="333333"/>
                <w:szCs w:val="21"/>
              </w:rPr>
              <w:t xml:space="preserve">对水路旅客运输业务经营者未为其经营的客运船舶投保承运人责任保险或者取得相应的财务担保的处罚 </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cs="宋体" w:hint="eastAsia"/>
                <w:color w:val="000000"/>
                <w:szCs w:val="21"/>
              </w:rPr>
              <w:t>289</w:t>
            </w:r>
          </w:p>
        </w:tc>
        <w:tc>
          <w:tcPr>
            <w:tcW w:w="5926" w:type="dxa"/>
            <w:vAlign w:val="center"/>
          </w:tcPr>
          <w:p w:rsidR="00A149E1" w:rsidRPr="00654C95" w:rsidRDefault="00A149E1" w:rsidP="00344FC7">
            <w:pPr>
              <w:rPr>
                <w:rFonts w:asciiTheme="minorEastAsia" w:hAnsiTheme="minorEastAsia" w:cs="宋体"/>
                <w:color w:val="333333"/>
                <w:szCs w:val="21"/>
              </w:rPr>
            </w:pPr>
            <w:r w:rsidRPr="00654C95">
              <w:rPr>
                <w:rFonts w:asciiTheme="minorEastAsia" w:hAnsiTheme="minorEastAsia" w:hint="eastAsia"/>
                <w:color w:val="333333"/>
                <w:szCs w:val="21"/>
              </w:rPr>
              <w:t xml:space="preserve">对班轮运输业务经营者未提前向社会公布所使用的船舶、班期、班次和运价或者其变更信息的处罚 </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cs="宋体" w:hint="eastAsia"/>
                <w:color w:val="000000"/>
                <w:szCs w:val="21"/>
              </w:rPr>
              <w:t>290</w:t>
            </w:r>
          </w:p>
        </w:tc>
        <w:tc>
          <w:tcPr>
            <w:tcW w:w="5926" w:type="dxa"/>
            <w:vAlign w:val="center"/>
          </w:tcPr>
          <w:p w:rsidR="00A149E1" w:rsidRPr="00654C95" w:rsidRDefault="00A149E1" w:rsidP="00344FC7">
            <w:pPr>
              <w:rPr>
                <w:rFonts w:asciiTheme="minorEastAsia" w:hAnsiTheme="minorEastAsia" w:cs="宋体"/>
                <w:color w:val="333333"/>
                <w:szCs w:val="21"/>
              </w:rPr>
            </w:pPr>
            <w:r w:rsidRPr="00654C95">
              <w:rPr>
                <w:rFonts w:asciiTheme="minorEastAsia" w:hAnsiTheme="minorEastAsia" w:hint="eastAsia"/>
                <w:color w:val="333333"/>
                <w:szCs w:val="21"/>
              </w:rPr>
              <w:t xml:space="preserve">对水路运输经营者未按要求配备机务管理人员的的处罚  </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cs="宋体" w:hint="eastAsia"/>
                <w:color w:val="000000"/>
                <w:szCs w:val="21"/>
              </w:rPr>
              <w:t>291</w:t>
            </w:r>
          </w:p>
        </w:tc>
        <w:tc>
          <w:tcPr>
            <w:tcW w:w="5926" w:type="dxa"/>
            <w:vAlign w:val="center"/>
          </w:tcPr>
          <w:p w:rsidR="00A149E1" w:rsidRPr="00654C95" w:rsidRDefault="00A149E1" w:rsidP="00344FC7">
            <w:pPr>
              <w:rPr>
                <w:rFonts w:asciiTheme="minorEastAsia" w:hAnsiTheme="minorEastAsia" w:cs="宋体"/>
                <w:color w:val="333333"/>
                <w:szCs w:val="21"/>
              </w:rPr>
            </w:pPr>
            <w:r w:rsidRPr="00654C95">
              <w:rPr>
                <w:rFonts w:asciiTheme="minorEastAsia" w:hAnsiTheme="minorEastAsia" w:hint="eastAsia"/>
                <w:color w:val="333333"/>
                <w:szCs w:val="21"/>
              </w:rPr>
              <w:t xml:space="preserve">对从事水路运输经营的船舶超出《船舶营业运输证》核定的经营范围，或者擅自改装客船、危险品船增加《船舶营业运输证》核定的载客定额、载货定额或者变更从事散装液体危险货物运输种类的处罚 </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cs="宋体" w:hint="eastAsia"/>
                <w:color w:val="000000"/>
                <w:szCs w:val="21"/>
              </w:rPr>
              <w:t>292</w:t>
            </w:r>
          </w:p>
        </w:tc>
        <w:tc>
          <w:tcPr>
            <w:tcW w:w="5926" w:type="dxa"/>
            <w:vAlign w:val="center"/>
          </w:tcPr>
          <w:p w:rsidR="00A149E1" w:rsidRPr="00654C95" w:rsidRDefault="00A149E1" w:rsidP="00344FC7">
            <w:pPr>
              <w:rPr>
                <w:rFonts w:asciiTheme="minorEastAsia" w:hAnsiTheme="minorEastAsia" w:cs="宋体"/>
                <w:color w:val="333333"/>
                <w:szCs w:val="21"/>
              </w:rPr>
            </w:pPr>
            <w:r w:rsidRPr="00654C95">
              <w:rPr>
                <w:rFonts w:asciiTheme="minorEastAsia" w:hAnsiTheme="minorEastAsia" w:hint="eastAsia"/>
                <w:color w:val="333333"/>
                <w:szCs w:val="21"/>
              </w:rPr>
              <w:t>对水路运输经营者未履行备案义务，未以公布的票价或者变相变更公布的票价销售客票，进行虚假宣传，误导旅客或者托运人，以不正当方式或者不规范行为争抢客源、货源及提供运输服务扰乱市场秩序，使用的运输单证不符合有关规定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cs="宋体" w:hint="eastAsia"/>
                <w:color w:val="000000"/>
                <w:szCs w:val="21"/>
              </w:rPr>
              <w:t>293</w:t>
            </w:r>
          </w:p>
        </w:tc>
        <w:tc>
          <w:tcPr>
            <w:tcW w:w="5926" w:type="dxa"/>
            <w:vAlign w:val="center"/>
          </w:tcPr>
          <w:p w:rsidR="00A149E1" w:rsidRPr="00654C95" w:rsidRDefault="00A149E1" w:rsidP="00344FC7">
            <w:pPr>
              <w:rPr>
                <w:rFonts w:asciiTheme="minorEastAsia" w:hAnsiTheme="minorEastAsia" w:cs="宋体"/>
                <w:color w:val="333333"/>
                <w:szCs w:val="21"/>
              </w:rPr>
            </w:pPr>
            <w:r w:rsidRPr="00654C95">
              <w:rPr>
                <w:rFonts w:asciiTheme="minorEastAsia" w:hAnsiTheme="minorEastAsia" w:hint="eastAsia"/>
                <w:color w:val="333333"/>
                <w:szCs w:val="21"/>
              </w:rPr>
              <w:t xml:space="preserve">对水路运输经营者和水路运输辅助业务经营者拒绝监督检查或者隐匿有关资料或瞒报、谎报有关情况的处罚 </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cs="宋体" w:hint="eastAsia"/>
                <w:color w:val="000000"/>
                <w:szCs w:val="21"/>
              </w:rPr>
              <w:t>294</w:t>
            </w:r>
          </w:p>
        </w:tc>
        <w:tc>
          <w:tcPr>
            <w:tcW w:w="5926" w:type="dxa"/>
            <w:vAlign w:val="center"/>
          </w:tcPr>
          <w:p w:rsidR="00A149E1" w:rsidRPr="00654C95" w:rsidRDefault="00A149E1" w:rsidP="00344FC7">
            <w:pPr>
              <w:rPr>
                <w:rFonts w:asciiTheme="minorEastAsia" w:hAnsiTheme="minorEastAsia" w:cs="宋体"/>
                <w:color w:val="333333"/>
                <w:szCs w:val="21"/>
              </w:rPr>
            </w:pPr>
            <w:r w:rsidRPr="00654C95">
              <w:rPr>
                <w:rFonts w:asciiTheme="minorEastAsia" w:hAnsiTheme="minorEastAsia" w:hint="eastAsia"/>
                <w:color w:val="333333"/>
                <w:szCs w:val="21"/>
              </w:rPr>
              <w:t>对船舶管理业务经营者未按照本规定要求配备相应机务管理人员的处罚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cs="宋体" w:hint="eastAsia"/>
                <w:color w:val="000000"/>
                <w:szCs w:val="21"/>
              </w:rPr>
              <w:t>295</w:t>
            </w:r>
          </w:p>
        </w:tc>
        <w:tc>
          <w:tcPr>
            <w:tcW w:w="5926" w:type="dxa"/>
            <w:vAlign w:val="center"/>
          </w:tcPr>
          <w:p w:rsidR="00A149E1" w:rsidRPr="00654C95" w:rsidRDefault="00A149E1" w:rsidP="00344FC7">
            <w:pPr>
              <w:rPr>
                <w:rFonts w:asciiTheme="minorEastAsia" w:hAnsiTheme="minorEastAsia" w:cs="宋体"/>
                <w:color w:val="333333"/>
                <w:szCs w:val="21"/>
              </w:rPr>
            </w:pPr>
            <w:r w:rsidRPr="00654C95">
              <w:rPr>
                <w:rFonts w:asciiTheme="minorEastAsia" w:hAnsiTheme="minorEastAsia" w:hint="eastAsia"/>
                <w:color w:val="333333"/>
                <w:szCs w:val="21"/>
              </w:rPr>
              <w:t xml:space="preserve">对船舶管理业务经营者与委托人订立虚假协议或者名义上接受委托实际不承担船舶机务管理责任的处罚 </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cs="宋体" w:hint="eastAsia"/>
                <w:color w:val="000000"/>
                <w:szCs w:val="21"/>
              </w:rPr>
              <w:t>296</w:t>
            </w:r>
          </w:p>
        </w:tc>
        <w:tc>
          <w:tcPr>
            <w:tcW w:w="5926" w:type="dxa"/>
            <w:vAlign w:val="center"/>
          </w:tcPr>
          <w:p w:rsidR="00A149E1" w:rsidRPr="00654C95" w:rsidRDefault="00A149E1" w:rsidP="00344FC7">
            <w:pPr>
              <w:rPr>
                <w:rFonts w:asciiTheme="minorEastAsia" w:hAnsiTheme="minorEastAsia" w:cs="宋体"/>
                <w:szCs w:val="21"/>
              </w:rPr>
            </w:pPr>
            <w:r w:rsidRPr="00654C95">
              <w:rPr>
                <w:rFonts w:asciiTheme="minorEastAsia" w:hAnsiTheme="minorEastAsia" w:hint="eastAsia"/>
                <w:szCs w:val="21"/>
              </w:rPr>
              <w:t xml:space="preserve">对水路运输辅助业务经营者未履行备案或者报告义务，未取得水路运输业务经营许可或者超范围提供水路运输辅助服务，未订立船舶管理协议或者协议未对船舶海务，未订立书面合同、强行代理或者代办业务，滥用优势地位限制委托人选择其他代理或者船舶管理服务提供者，未以公布的票价或者变相变更公布的票价销售客票，未建立业务记录和管理台账等违法行为的处罚 </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cs="宋体" w:hint="eastAsia"/>
                <w:color w:val="000000"/>
                <w:szCs w:val="21"/>
              </w:rPr>
              <w:t>297</w:t>
            </w:r>
          </w:p>
        </w:tc>
        <w:tc>
          <w:tcPr>
            <w:tcW w:w="5926" w:type="dxa"/>
            <w:vAlign w:val="center"/>
          </w:tcPr>
          <w:p w:rsidR="00A149E1" w:rsidRPr="00654C95" w:rsidRDefault="00A149E1" w:rsidP="00344FC7">
            <w:pPr>
              <w:rPr>
                <w:rFonts w:asciiTheme="minorEastAsia" w:hAnsiTheme="minorEastAsia" w:cs="宋体"/>
                <w:color w:val="333333"/>
                <w:szCs w:val="21"/>
              </w:rPr>
            </w:pPr>
            <w:r w:rsidRPr="00654C95">
              <w:rPr>
                <w:rFonts w:asciiTheme="minorEastAsia" w:hAnsiTheme="minorEastAsia" w:hint="eastAsia"/>
                <w:color w:val="333333"/>
                <w:szCs w:val="21"/>
              </w:rPr>
              <w:t xml:space="preserve">对港口经营人为船舶所有人、经营人以及货物托运人、收货人指定水路运输辅助业务经营者，提供船舶、水路货物运输代理等服务的，拒不改正的的处罚 </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cs="宋体" w:hint="eastAsia"/>
                <w:color w:val="000000"/>
                <w:szCs w:val="21"/>
              </w:rPr>
              <w:t>298</w:t>
            </w:r>
          </w:p>
        </w:tc>
        <w:tc>
          <w:tcPr>
            <w:tcW w:w="5926" w:type="dxa"/>
            <w:vAlign w:val="center"/>
          </w:tcPr>
          <w:p w:rsidR="00A149E1" w:rsidRPr="00654C95" w:rsidRDefault="00A149E1" w:rsidP="00344FC7">
            <w:pPr>
              <w:rPr>
                <w:rFonts w:asciiTheme="minorEastAsia" w:hAnsiTheme="minorEastAsia" w:cs="宋体"/>
                <w:color w:val="333333"/>
                <w:szCs w:val="21"/>
              </w:rPr>
            </w:pPr>
            <w:r w:rsidRPr="00654C95">
              <w:rPr>
                <w:rFonts w:asciiTheme="minorEastAsia" w:hAnsiTheme="minorEastAsia" w:hint="eastAsia"/>
                <w:color w:val="333333"/>
                <w:szCs w:val="21"/>
              </w:rPr>
              <w:t>对渡船船员、渡工酒后驾船的处罚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cs="宋体" w:hint="eastAsia"/>
                <w:color w:val="000000"/>
                <w:szCs w:val="21"/>
              </w:rPr>
              <w:t>299</w:t>
            </w:r>
          </w:p>
        </w:tc>
        <w:tc>
          <w:tcPr>
            <w:tcW w:w="5926" w:type="dxa"/>
            <w:vAlign w:val="center"/>
          </w:tcPr>
          <w:p w:rsidR="00A149E1" w:rsidRPr="00654C95" w:rsidRDefault="00A149E1" w:rsidP="00344FC7">
            <w:pPr>
              <w:rPr>
                <w:rFonts w:asciiTheme="minorEastAsia" w:hAnsiTheme="minorEastAsia" w:cs="宋体"/>
                <w:color w:val="333333"/>
                <w:szCs w:val="21"/>
              </w:rPr>
            </w:pPr>
            <w:r w:rsidRPr="00654C95">
              <w:rPr>
                <w:rFonts w:asciiTheme="minorEastAsia" w:hAnsiTheme="minorEastAsia" w:hint="eastAsia"/>
                <w:color w:val="333333"/>
                <w:szCs w:val="21"/>
              </w:rPr>
              <w:t>对渡船未持有相应的危险货物适装证书载运危险货物、装载危险货物车辆、应当持有而未持有《道路运输证》的车辆或者同时载运旅客和危险货物过渡的处罚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cs="宋体" w:hint="eastAsia"/>
                <w:color w:val="000000"/>
                <w:szCs w:val="21"/>
              </w:rPr>
              <w:t>300</w:t>
            </w:r>
          </w:p>
        </w:tc>
        <w:tc>
          <w:tcPr>
            <w:tcW w:w="5926" w:type="dxa"/>
            <w:vAlign w:val="center"/>
          </w:tcPr>
          <w:p w:rsidR="00A149E1" w:rsidRPr="00654C95" w:rsidRDefault="00A149E1" w:rsidP="00344FC7">
            <w:pPr>
              <w:rPr>
                <w:rFonts w:asciiTheme="minorEastAsia" w:hAnsiTheme="minorEastAsia" w:cs="宋体"/>
                <w:color w:val="333333"/>
                <w:szCs w:val="21"/>
              </w:rPr>
            </w:pPr>
            <w:r w:rsidRPr="00654C95">
              <w:rPr>
                <w:rFonts w:asciiTheme="minorEastAsia" w:hAnsiTheme="minorEastAsia" w:hint="eastAsia"/>
                <w:color w:val="333333"/>
                <w:szCs w:val="21"/>
              </w:rPr>
              <w:t xml:space="preserve">对渡船不具备夜航条件擅自夜航的处罚 </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cs="宋体" w:hint="eastAsia"/>
                <w:color w:val="000000"/>
                <w:szCs w:val="21"/>
              </w:rPr>
              <w:t>301</w:t>
            </w:r>
          </w:p>
        </w:tc>
        <w:tc>
          <w:tcPr>
            <w:tcW w:w="5926" w:type="dxa"/>
            <w:vAlign w:val="center"/>
          </w:tcPr>
          <w:p w:rsidR="00A149E1" w:rsidRPr="00654C95" w:rsidRDefault="00A149E1" w:rsidP="00344FC7">
            <w:pPr>
              <w:rPr>
                <w:rFonts w:asciiTheme="minorEastAsia" w:hAnsiTheme="minorEastAsia" w:cs="宋体"/>
                <w:color w:val="333333"/>
                <w:szCs w:val="21"/>
              </w:rPr>
            </w:pPr>
            <w:r w:rsidRPr="00654C95">
              <w:rPr>
                <w:rFonts w:asciiTheme="minorEastAsia" w:hAnsiTheme="minorEastAsia" w:hint="eastAsia"/>
                <w:color w:val="333333"/>
                <w:szCs w:val="21"/>
              </w:rPr>
              <w:t xml:space="preserve">对渡船混载乘客与大型牲畜的处罚 </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cs="宋体" w:hint="eastAsia"/>
                <w:color w:val="000000"/>
                <w:szCs w:val="21"/>
              </w:rPr>
              <w:t>302</w:t>
            </w:r>
          </w:p>
        </w:tc>
        <w:tc>
          <w:tcPr>
            <w:tcW w:w="5926" w:type="dxa"/>
            <w:vAlign w:val="center"/>
          </w:tcPr>
          <w:p w:rsidR="00A149E1" w:rsidRPr="00654C95" w:rsidRDefault="00A149E1" w:rsidP="00344FC7">
            <w:pPr>
              <w:rPr>
                <w:rFonts w:asciiTheme="minorEastAsia" w:hAnsiTheme="minorEastAsia" w:cs="宋体"/>
                <w:color w:val="333333"/>
                <w:szCs w:val="21"/>
              </w:rPr>
            </w:pPr>
            <w:r w:rsidRPr="00654C95">
              <w:rPr>
                <w:rFonts w:asciiTheme="minorEastAsia" w:hAnsiTheme="minorEastAsia" w:hint="eastAsia"/>
                <w:color w:val="333333"/>
                <w:szCs w:val="21"/>
              </w:rPr>
              <w:t>对擅自开航的处罚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cs="宋体" w:hint="eastAsia"/>
                <w:color w:val="000000"/>
                <w:szCs w:val="21"/>
              </w:rPr>
              <w:t>303</w:t>
            </w:r>
          </w:p>
        </w:tc>
        <w:tc>
          <w:tcPr>
            <w:tcW w:w="5926" w:type="dxa"/>
            <w:vAlign w:val="center"/>
          </w:tcPr>
          <w:p w:rsidR="00A149E1" w:rsidRPr="00654C95" w:rsidRDefault="00A149E1" w:rsidP="00344FC7">
            <w:pPr>
              <w:rPr>
                <w:rFonts w:asciiTheme="minorEastAsia" w:hAnsiTheme="minorEastAsia" w:cs="宋体"/>
                <w:color w:val="333333"/>
                <w:szCs w:val="21"/>
              </w:rPr>
            </w:pPr>
            <w:r w:rsidRPr="00654C95">
              <w:rPr>
                <w:rFonts w:asciiTheme="minorEastAsia" w:hAnsiTheme="minorEastAsia" w:hint="eastAsia"/>
                <w:color w:val="333333"/>
                <w:szCs w:val="21"/>
              </w:rPr>
              <w:t xml:space="preserve">对发生乘客打架斗殴、寻衅滋事等可能危及渡运安全的情形，渡船擅自开航的处罚 </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cs="宋体" w:hint="eastAsia"/>
                <w:color w:val="000000"/>
                <w:szCs w:val="21"/>
              </w:rPr>
              <w:t>304</w:t>
            </w:r>
          </w:p>
        </w:tc>
        <w:tc>
          <w:tcPr>
            <w:tcW w:w="5926" w:type="dxa"/>
            <w:vAlign w:val="center"/>
          </w:tcPr>
          <w:p w:rsidR="00A149E1" w:rsidRPr="00654C95" w:rsidRDefault="00A149E1" w:rsidP="00344FC7">
            <w:pPr>
              <w:rPr>
                <w:rFonts w:asciiTheme="minorEastAsia" w:hAnsiTheme="minorEastAsia" w:cs="宋体"/>
                <w:szCs w:val="21"/>
              </w:rPr>
            </w:pPr>
            <w:r w:rsidRPr="00654C95">
              <w:rPr>
                <w:rFonts w:asciiTheme="minorEastAsia" w:hAnsiTheme="minorEastAsia" w:hint="eastAsia"/>
                <w:szCs w:val="21"/>
              </w:rPr>
              <w:t>对不按规定配备渡船船员以及消防、救生、视频监控等安全设施的，渡运时未随船携带渡船检验证书、登记证书的，未经批准擅自夜间航行的，装运危险品的机动车辆和客运车辆同船混载的，擅自改变渡船结构和使用性能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cs="宋体" w:hint="eastAsia"/>
                <w:color w:val="000000"/>
                <w:szCs w:val="21"/>
              </w:rPr>
              <w:t>305</w:t>
            </w:r>
          </w:p>
        </w:tc>
        <w:tc>
          <w:tcPr>
            <w:tcW w:w="5926" w:type="dxa"/>
            <w:vAlign w:val="center"/>
          </w:tcPr>
          <w:p w:rsidR="00A149E1" w:rsidRPr="00654C95" w:rsidRDefault="00A149E1" w:rsidP="00344FC7">
            <w:pPr>
              <w:rPr>
                <w:rFonts w:asciiTheme="minorEastAsia" w:hAnsiTheme="minorEastAsia" w:cs="宋体"/>
                <w:szCs w:val="21"/>
              </w:rPr>
            </w:pPr>
            <w:r w:rsidRPr="00654C95">
              <w:rPr>
                <w:rFonts w:asciiTheme="minorEastAsia" w:hAnsiTheme="minorEastAsia" w:hint="eastAsia"/>
                <w:szCs w:val="21"/>
              </w:rPr>
              <w:t>对酒后驾船的，未按照要求装载运输的，渡运时未随船携带相关船员证书、证件的，危及渡运安全的恶劣天气仍然渡运的处罚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cs="宋体" w:hint="eastAsia"/>
                <w:color w:val="000000"/>
                <w:szCs w:val="21"/>
              </w:rPr>
              <w:t>306</w:t>
            </w:r>
          </w:p>
        </w:tc>
        <w:tc>
          <w:tcPr>
            <w:tcW w:w="5926" w:type="dxa"/>
            <w:vAlign w:val="center"/>
          </w:tcPr>
          <w:p w:rsidR="00A149E1" w:rsidRPr="00654C95" w:rsidRDefault="00A149E1" w:rsidP="00344FC7">
            <w:pPr>
              <w:rPr>
                <w:rFonts w:asciiTheme="minorEastAsia" w:hAnsiTheme="minorEastAsia" w:cs="宋体"/>
                <w:szCs w:val="21"/>
              </w:rPr>
            </w:pPr>
            <w:r w:rsidRPr="00654C95">
              <w:rPr>
                <w:rFonts w:asciiTheme="minorEastAsia" w:hAnsiTheme="minorEastAsia" w:hint="eastAsia"/>
                <w:szCs w:val="21"/>
              </w:rPr>
              <w:t>对迁移、撤销渡口未及时拆除影响安全的设施的，无相应资质建造、改造渡船的，在渡运水域内采砂、捕捞、养殖的，在渡运水域内擅自设置永久性固定设施的，向渡运水域倾倒泥土、砂石、垃圾或者其他废弃物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cs="宋体" w:hint="eastAsia"/>
                <w:color w:val="000000"/>
                <w:szCs w:val="21"/>
              </w:rPr>
              <w:t>307</w:t>
            </w:r>
          </w:p>
        </w:tc>
        <w:tc>
          <w:tcPr>
            <w:tcW w:w="5926" w:type="dxa"/>
            <w:vAlign w:val="center"/>
          </w:tcPr>
          <w:p w:rsidR="00A149E1" w:rsidRPr="00654C95" w:rsidRDefault="00A149E1" w:rsidP="00344FC7">
            <w:pPr>
              <w:rPr>
                <w:rFonts w:asciiTheme="minorEastAsia" w:hAnsiTheme="minorEastAsia" w:cs="宋体"/>
                <w:color w:val="333333"/>
                <w:szCs w:val="21"/>
              </w:rPr>
            </w:pPr>
            <w:r w:rsidRPr="00654C95">
              <w:rPr>
                <w:rFonts w:asciiTheme="minorEastAsia" w:hAnsiTheme="minorEastAsia" w:hint="eastAsia"/>
                <w:color w:val="333333"/>
                <w:szCs w:val="21"/>
              </w:rPr>
              <w:t>对未经安全条件审查，新建、改建、扩建港口危险货物建设项目的处罚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cs="宋体" w:hint="eastAsia"/>
                <w:color w:val="000000"/>
                <w:szCs w:val="21"/>
              </w:rPr>
              <w:t>308</w:t>
            </w:r>
          </w:p>
        </w:tc>
        <w:tc>
          <w:tcPr>
            <w:tcW w:w="5926" w:type="dxa"/>
            <w:vAlign w:val="center"/>
          </w:tcPr>
          <w:p w:rsidR="00A149E1" w:rsidRPr="00654C95" w:rsidRDefault="00A149E1" w:rsidP="00344FC7">
            <w:pPr>
              <w:rPr>
                <w:rFonts w:asciiTheme="minorEastAsia" w:hAnsiTheme="minorEastAsia" w:cs="宋体"/>
                <w:color w:val="333333"/>
                <w:szCs w:val="21"/>
              </w:rPr>
            </w:pPr>
            <w:r w:rsidRPr="00654C95">
              <w:rPr>
                <w:rFonts w:asciiTheme="minorEastAsia" w:hAnsiTheme="minorEastAsia" w:hint="eastAsia"/>
                <w:color w:val="333333"/>
                <w:szCs w:val="21"/>
              </w:rPr>
              <w:t>对没有安全设施设计或者安全设施设计未按照规定报经有关部门审查同意，未按照批准的安全设施设计施工或者安全设施未经验收合格，擅自投入生产或者使用的处罚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cs="宋体" w:hint="eastAsia"/>
                <w:color w:val="000000"/>
                <w:szCs w:val="21"/>
              </w:rPr>
              <w:t>309</w:t>
            </w:r>
          </w:p>
        </w:tc>
        <w:tc>
          <w:tcPr>
            <w:tcW w:w="5926" w:type="dxa"/>
            <w:vAlign w:val="center"/>
          </w:tcPr>
          <w:p w:rsidR="00A149E1" w:rsidRPr="00654C95" w:rsidRDefault="00A149E1" w:rsidP="00344FC7">
            <w:pPr>
              <w:rPr>
                <w:rFonts w:asciiTheme="minorEastAsia" w:hAnsiTheme="minorEastAsia" w:cs="宋体"/>
                <w:color w:val="333333"/>
                <w:szCs w:val="21"/>
              </w:rPr>
            </w:pPr>
            <w:r w:rsidRPr="00654C95">
              <w:rPr>
                <w:rFonts w:asciiTheme="minorEastAsia" w:hAnsiTheme="minorEastAsia" w:hint="eastAsia"/>
                <w:color w:val="333333"/>
                <w:szCs w:val="21"/>
              </w:rPr>
              <w:t>对未依法取得相应的港口经营许可证，从事港口危险货物经营的处罚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cs="宋体" w:hint="eastAsia"/>
                <w:color w:val="000000"/>
                <w:szCs w:val="21"/>
              </w:rPr>
              <w:t>310</w:t>
            </w:r>
          </w:p>
        </w:tc>
        <w:tc>
          <w:tcPr>
            <w:tcW w:w="5926" w:type="dxa"/>
            <w:vAlign w:val="center"/>
          </w:tcPr>
          <w:p w:rsidR="00A149E1" w:rsidRPr="00654C95" w:rsidRDefault="00A149E1" w:rsidP="00344FC7">
            <w:pPr>
              <w:rPr>
                <w:rFonts w:asciiTheme="minorEastAsia" w:hAnsiTheme="minorEastAsia" w:cs="宋体"/>
                <w:szCs w:val="21"/>
              </w:rPr>
            </w:pPr>
            <w:r w:rsidRPr="00654C95">
              <w:rPr>
                <w:rFonts w:asciiTheme="minorEastAsia" w:hAnsiTheme="minorEastAsia" w:hint="eastAsia"/>
                <w:szCs w:val="21"/>
              </w:rPr>
              <w:t>对危险货物港口经营人未铺设或定期检验明显的危险货物管道，未对管道采取相应的安全防护措施，未设置明显的安全警示标志、通信装置、报警装置的，未设置明显的危险货物专用库场、储罐标志、未设专人负责管理或者对重大危险源的其他危险货物未实行双人收发、双人保管制度，未建立危险化学品出入库核查、登记制度，储存没有安全技术说明书或者安全标签的危险货物，未将安全评价报告以及整改方案的落实情况备案的，以及未将其剧毒化学品以及储存数量构成重大危险源的其他危险货物的储存数量、储存地点、管理措施以及管理人员等情况备案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cs="宋体" w:hint="eastAsia"/>
                <w:color w:val="000000"/>
                <w:szCs w:val="21"/>
              </w:rPr>
              <w:t>311</w:t>
            </w:r>
          </w:p>
        </w:tc>
        <w:tc>
          <w:tcPr>
            <w:tcW w:w="5926" w:type="dxa"/>
            <w:vAlign w:val="center"/>
          </w:tcPr>
          <w:p w:rsidR="00A149E1" w:rsidRPr="00654C95" w:rsidRDefault="00A149E1" w:rsidP="00344FC7">
            <w:pPr>
              <w:rPr>
                <w:rFonts w:asciiTheme="minorEastAsia" w:hAnsiTheme="minorEastAsia" w:cs="宋体"/>
                <w:szCs w:val="21"/>
              </w:rPr>
            </w:pPr>
            <w:r w:rsidRPr="00654C95">
              <w:rPr>
                <w:rFonts w:asciiTheme="minorEastAsia" w:hAnsiTheme="minorEastAsia" w:hint="eastAsia"/>
                <w:szCs w:val="21"/>
              </w:rPr>
              <w:t>对港口经营人装卸国家禁止通过该港口水域水路运输的危险货物的、未将从事危险货物添加抑制剂或者稳定剂作业情况报告的、未按规定对危险货物的包装进行检查、未将重大事故隐患的排查和处理情况及时向港口行政管理部门备案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cs="宋体" w:hint="eastAsia"/>
                <w:color w:val="000000"/>
                <w:szCs w:val="21"/>
              </w:rPr>
              <w:t>312</w:t>
            </w:r>
          </w:p>
        </w:tc>
        <w:tc>
          <w:tcPr>
            <w:tcW w:w="5926" w:type="dxa"/>
            <w:vAlign w:val="center"/>
          </w:tcPr>
          <w:p w:rsidR="00A149E1" w:rsidRPr="00654C95" w:rsidRDefault="00A149E1" w:rsidP="00344FC7">
            <w:pPr>
              <w:rPr>
                <w:rFonts w:asciiTheme="minorEastAsia" w:hAnsiTheme="minorEastAsia" w:cs="宋体"/>
                <w:color w:val="333333"/>
                <w:szCs w:val="21"/>
              </w:rPr>
            </w:pPr>
            <w:r w:rsidRPr="00654C95">
              <w:rPr>
                <w:rFonts w:asciiTheme="minorEastAsia" w:hAnsiTheme="minorEastAsia" w:hint="eastAsia"/>
                <w:color w:val="333333"/>
                <w:szCs w:val="21"/>
              </w:rPr>
              <w:t>对在托运的普通货物中夹带危险货物，或者将危险货物谎报或者匿报为普通货物托运的处罚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cs="宋体" w:hint="eastAsia"/>
                <w:color w:val="000000"/>
                <w:szCs w:val="21"/>
              </w:rPr>
              <w:t>313</w:t>
            </w:r>
          </w:p>
        </w:tc>
        <w:tc>
          <w:tcPr>
            <w:tcW w:w="5926" w:type="dxa"/>
            <w:vAlign w:val="center"/>
          </w:tcPr>
          <w:p w:rsidR="00A149E1" w:rsidRPr="00654C95" w:rsidRDefault="00A149E1" w:rsidP="00344FC7">
            <w:pPr>
              <w:rPr>
                <w:rFonts w:asciiTheme="minorEastAsia" w:hAnsiTheme="minorEastAsia" w:cs="宋体"/>
                <w:color w:val="333333"/>
                <w:szCs w:val="21"/>
              </w:rPr>
            </w:pPr>
            <w:r w:rsidRPr="00654C95">
              <w:rPr>
                <w:rFonts w:asciiTheme="minorEastAsia" w:hAnsiTheme="minorEastAsia" w:hint="eastAsia"/>
                <w:color w:val="333333"/>
                <w:szCs w:val="21"/>
              </w:rPr>
              <w:t>对水上交通事故当事人未按规定提交事故报告书或事故报告书内容不真实影响对事故调查处理的处罚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cs="宋体" w:hint="eastAsia"/>
                <w:color w:val="000000"/>
                <w:szCs w:val="21"/>
              </w:rPr>
              <w:t>314</w:t>
            </w:r>
          </w:p>
        </w:tc>
        <w:tc>
          <w:tcPr>
            <w:tcW w:w="5926" w:type="dxa"/>
            <w:vAlign w:val="center"/>
          </w:tcPr>
          <w:p w:rsidR="00A149E1" w:rsidRPr="00654C95" w:rsidRDefault="00A149E1" w:rsidP="00344FC7">
            <w:pPr>
              <w:rPr>
                <w:rFonts w:asciiTheme="minorEastAsia" w:hAnsiTheme="minorEastAsia" w:cs="宋体"/>
                <w:color w:val="333333"/>
                <w:szCs w:val="21"/>
              </w:rPr>
            </w:pPr>
            <w:r w:rsidRPr="00654C95">
              <w:rPr>
                <w:rFonts w:asciiTheme="minorEastAsia" w:hAnsiTheme="minorEastAsia" w:hint="eastAsia"/>
                <w:color w:val="333333"/>
                <w:szCs w:val="21"/>
              </w:rPr>
              <w:t>对水上交通事故当事人拒绝接受事故处理机关调查或者故意隐瞒事实、提供虚假证明的处罚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cs="宋体" w:hint="eastAsia"/>
                <w:color w:val="000000"/>
                <w:szCs w:val="21"/>
              </w:rPr>
              <w:t>315</w:t>
            </w:r>
          </w:p>
        </w:tc>
        <w:tc>
          <w:tcPr>
            <w:tcW w:w="5926" w:type="dxa"/>
            <w:vAlign w:val="center"/>
          </w:tcPr>
          <w:p w:rsidR="00A149E1" w:rsidRPr="00654C95" w:rsidRDefault="00A149E1" w:rsidP="00344FC7">
            <w:pPr>
              <w:rPr>
                <w:rFonts w:asciiTheme="minorEastAsia" w:hAnsiTheme="minorEastAsia" w:cs="宋体"/>
                <w:color w:val="333333"/>
                <w:szCs w:val="21"/>
              </w:rPr>
            </w:pPr>
            <w:r w:rsidRPr="00654C95">
              <w:rPr>
                <w:rFonts w:asciiTheme="minorEastAsia" w:hAnsiTheme="minorEastAsia" w:hint="eastAsia"/>
                <w:color w:val="333333"/>
                <w:szCs w:val="21"/>
              </w:rPr>
              <w:t>对因水上交通违章造成事故的处罚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cs="宋体" w:hint="eastAsia"/>
                <w:color w:val="000000"/>
                <w:szCs w:val="21"/>
              </w:rPr>
              <w:t>316</w:t>
            </w:r>
          </w:p>
        </w:tc>
        <w:tc>
          <w:tcPr>
            <w:tcW w:w="5926" w:type="dxa"/>
            <w:vAlign w:val="center"/>
          </w:tcPr>
          <w:p w:rsidR="00A149E1" w:rsidRPr="00654C95" w:rsidRDefault="00A149E1" w:rsidP="00344FC7">
            <w:pPr>
              <w:rPr>
                <w:rFonts w:asciiTheme="minorEastAsia" w:hAnsiTheme="minorEastAsia" w:cs="宋体"/>
                <w:color w:val="333333"/>
                <w:szCs w:val="21"/>
              </w:rPr>
            </w:pPr>
            <w:r w:rsidRPr="00654C95">
              <w:rPr>
                <w:rFonts w:asciiTheme="minorEastAsia" w:hAnsiTheme="minorEastAsia" w:hint="eastAsia"/>
                <w:color w:val="333333"/>
                <w:szCs w:val="21"/>
              </w:rPr>
              <w:t>对船舶设备和装卸机具、货物装载不符合要求或者货物包装破损、渗漏、受到污染或者不符合有关规定的处罚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cs="宋体" w:hint="eastAsia"/>
                <w:color w:val="000000"/>
                <w:szCs w:val="21"/>
              </w:rPr>
              <w:t>317</w:t>
            </w:r>
          </w:p>
        </w:tc>
        <w:tc>
          <w:tcPr>
            <w:tcW w:w="5926" w:type="dxa"/>
            <w:vAlign w:val="center"/>
          </w:tcPr>
          <w:p w:rsidR="00A149E1" w:rsidRPr="00654C95" w:rsidRDefault="00A149E1" w:rsidP="00344FC7">
            <w:pPr>
              <w:rPr>
                <w:rFonts w:asciiTheme="minorEastAsia" w:hAnsiTheme="minorEastAsia" w:cs="宋体"/>
                <w:color w:val="333333"/>
                <w:szCs w:val="21"/>
              </w:rPr>
            </w:pPr>
            <w:r w:rsidRPr="00654C95">
              <w:rPr>
                <w:rFonts w:asciiTheme="minorEastAsia" w:hAnsiTheme="minorEastAsia" w:hint="eastAsia"/>
                <w:color w:val="333333"/>
                <w:szCs w:val="21"/>
              </w:rPr>
              <w:t>对船舶不符合承运要求政处罚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cs="宋体" w:hint="eastAsia"/>
                <w:color w:val="000000"/>
                <w:szCs w:val="21"/>
              </w:rPr>
              <w:t>318</w:t>
            </w:r>
          </w:p>
        </w:tc>
        <w:tc>
          <w:tcPr>
            <w:tcW w:w="5926" w:type="dxa"/>
            <w:vAlign w:val="center"/>
          </w:tcPr>
          <w:p w:rsidR="00A149E1" w:rsidRPr="00654C95" w:rsidRDefault="00A149E1" w:rsidP="00344FC7">
            <w:pPr>
              <w:rPr>
                <w:rFonts w:asciiTheme="minorEastAsia" w:hAnsiTheme="minorEastAsia" w:cs="宋体"/>
                <w:color w:val="333333"/>
                <w:szCs w:val="21"/>
              </w:rPr>
            </w:pPr>
            <w:r w:rsidRPr="00654C95">
              <w:rPr>
                <w:rFonts w:asciiTheme="minorEastAsia" w:hAnsiTheme="minorEastAsia" w:hint="eastAsia"/>
                <w:color w:val="333333"/>
                <w:szCs w:val="21"/>
              </w:rPr>
              <w:t>对未经批准擅自设置引航机构的处罚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cs="宋体" w:hint="eastAsia"/>
                <w:color w:val="000000"/>
                <w:szCs w:val="21"/>
              </w:rPr>
              <w:t>319</w:t>
            </w:r>
          </w:p>
        </w:tc>
        <w:tc>
          <w:tcPr>
            <w:tcW w:w="5926" w:type="dxa"/>
            <w:vAlign w:val="center"/>
          </w:tcPr>
          <w:p w:rsidR="00A149E1" w:rsidRPr="00654C95" w:rsidRDefault="00A149E1" w:rsidP="00344FC7">
            <w:pPr>
              <w:rPr>
                <w:rFonts w:asciiTheme="minorEastAsia" w:hAnsiTheme="minorEastAsia" w:cs="宋体"/>
                <w:color w:val="333333"/>
                <w:szCs w:val="21"/>
              </w:rPr>
            </w:pPr>
            <w:r w:rsidRPr="00654C95">
              <w:rPr>
                <w:rFonts w:asciiTheme="minorEastAsia" w:hAnsiTheme="minorEastAsia" w:hint="eastAsia"/>
                <w:color w:val="333333"/>
                <w:szCs w:val="21"/>
              </w:rPr>
              <w:t>对引航机构不选派适任的引航员或者拒绝或者拖延引航、不指定责任引航员的处罚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cs="宋体" w:hint="eastAsia"/>
                <w:color w:val="000000"/>
                <w:szCs w:val="21"/>
              </w:rPr>
              <w:t>320</w:t>
            </w:r>
          </w:p>
        </w:tc>
        <w:tc>
          <w:tcPr>
            <w:tcW w:w="5926" w:type="dxa"/>
            <w:vAlign w:val="center"/>
          </w:tcPr>
          <w:p w:rsidR="00A149E1" w:rsidRPr="00654C95" w:rsidRDefault="00A149E1" w:rsidP="00344FC7">
            <w:pPr>
              <w:rPr>
                <w:rFonts w:asciiTheme="minorEastAsia" w:hAnsiTheme="minorEastAsia" w:cs="宋体"/>
                <w:color w:val="333333"/>
                <w:szCs w:val="21"/>
              </w:rPr>
            </w:pPr>
            <w:r w:rsidRPr="00654C95">
              <w:rPr>
                <w:rFonts w:asciiTheme="minorEastAsia" w:hAnsiTheme="minorEastAsia" w:hint="eastAsia"/>
                <w:color w:val="333333"/>
                <w:szCs w:val="21"/>
              </w:rPr>
              <w:t>对港口企业不按规定配合和保障被引船舶靠离泊或者不按规定向引航机构提供相关资料的处罚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cs="宋体" w:hint="eastAsia"/>
                <w:color w:val="000000"/>
                <w:szCs w:val="21"/>
              </w:rPr>
              <w:t>321</w:t>
            </w:r>
          </w:p>
        </w:tc>
        <w:tc>
          <w:tcPr>
            <w:tcW w:w="5926" w:type="dxa"/>
            <w:vAlign w:val="center"/>
          </w:tcPr>
          <w:p w:rsidR="00A149E1" w:rsidRPr="00654C95" w:rsidRDefault="00A149E1" w:rsidP="00344FC7">
            <w:pPr>
              <w:rPr>
                <w:rFonts w:asciiTheme="minorEastAsia" w:hAnsiTheme="minorEastAsia" w:cs="宋体"/>
                <w:szCs w:val="21"/>
              </w:rPr>
            </w:pPr>
            <w:r w:rsidRPr="00654C95">
              <w:rPr>
                <w:rFonts w:asciiTheme="minorEastAsia" w:hAnsiTheme="minorEastAsia" w:hint="eastAsia"/>
                <w:szCs w:val="21"/>
              </w:rPr>
              <w:t>对航运公司为配有适任的安全与防污染管理人员、主要安全与</w:t>
            </w:r>
            <w:r w:rsidRPr="00654C95">
              <w:rPr>
                <w:rFonts w:asciiTheme="minorEastAsia" w:hAnsiTheme="minorEastAsia" w:hint="eastAsia"/>
                <w:szCs w:val="21"/>
              </w:rPr>
              <w:lastRenderedPageBreak/>
              <w:t>防污染管理人员在船上有兼职、跨航运公司兼职、未确定船长在船舶安全与防污染管理方面的最终决定权、未建立安全管理体系或未报告安全管理体系运行过程中发生的重大事项的处罚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cs="宋体" w:hint="eastAsia"/>
                <w:color w:val="000000"/>
                <w:szCs w:val="21"/>
              </w:rPr>
              <w:t>322</w:t>
            </w:r>
          </w:p>
        </w:tc>
        <w:tc>
          <w:tcPr>
            <w:tcW w:w="5926" w:type="dxa"/>
            <w:vAlign w:val="center"/>
          </w:tcPr>
          <w:p w:rsidR="00A149E1" w:rsidRPr="00654C95" w:rsidRDefault="00A149E1" w:rsidP="00344FC7">
            <w:pPr>
              <w:rPr>
                <w:rFonts w:asciiTheme="minorEastAsia" w:hAnsiTheme="minorEastAsia" w:cs="宋体"/>
                <w:color w:val="333333"/>
                <w:szCs w:val="21"/>
              </w:rPr>
            </w:pPr>
            <w:r w:rsidRPr="00654C95">
              <w:rPr>
                <w:rFonts w:asciiTheme="minorEastAsia" w:hAnsiTheme="minorEastAsia" w:hint="eastAsia"/>
                <w:color w:val="333333"/>
                <w:szCs w:val="21"/>
              </w:rPr>
              <w:t>对受托航运公司未履行安全与防污染管理责任的处罚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cs="宋体" w:hint="eastAsia"/>
                <w:color w:val="000000"/>
                <w:szCs w:val="21"/>
              </w:rPr>
              <w:t>323</w:t>
            </w:r>
          </w:p>
        </w:tc>
        <w:tc>
          <w:tcPr>
            <w:tcW w:w="5926" w:type="dxa"/>
            <w:vAlign w:val="center"/>
          </w:tcPr>
          <w:p w:rsidR="00A149E1" w:rsidRPr="00654C95" w:rsidRDefault="00A149E1" w:rsidP="00344FC7">
            <w:pPr>
              <w:rPr>
                <w:rFonts w:asciiTheme="minorEastAsia" w:hAnsiTheme="minorEastAsia" w:cs="宋体"/>
                <w:color w:val="333333"/>
                <w:szCs w:val="21"/>
              </w:rPr>
            </w:pPr>
            <w:r w:rsidRPr="00654C95">
              <w:rPr>
                <w:rFonts w:asciiTheme="minorEastAsia" w:hAnsiTheme="minorEastAsia" w:hint="eastAsia"/>
                <w:color w:val="333333"/>
                <w:szCs w:val="21"/>
              </w:rPr>
              <w:t>对以欺骗、贿赂等不正当手段取得或者伪造、变造或者买卖引航员服务簿、引航员适任证书、培训合格证的处罚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cs="宋体" w:hint="eastAsia"/>
                <w:color w:val="000000"/>
                <w:szCs w:val="21"/>
              </w:rPr>
              <w:t>324</w:t>
            </w:r>
          </w:p>
        </w:tc>
        <w:tc>
          <w:tcPr>
            <w:tcW w:w="5926" w:type="dxa"/>
            <w:vAlign w:val="center"/>
          </w:tcPr>
          <w:p w:rsidR="00A149E1" w:rsidRPr="00654C95" w:rsidRDefault="00A149E1" w:rsidP="00344FC7">
            <w:pPr>
              <w:rPr>
                <w:rFonts w:asciiTheme="minorEastAsia" w:hAnsiTheme="minorEastAsia" w:cs="宋体"/>
                <w:color w:val="333333"/>
                <w:szCs w:val="21"/>
              </w:rPr>
            </w:pPr>
            <w:r w:rsidRPr="00654C95">
              <w:rPr>
                <w:rFonts w:asciiTheme="minorEastAsia" w:hAnsiTheme="minorEastAsia" w:hint="eastAsia"/>
                <w:color w:val="333333"/>
                <w:szCs w:val="21"/>
              </w:rPr>
              <w:t>对引航员未办理变更手续的处罚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cs="宋体" w:hint="eastAsia"/>
                <w:color w:val="000000"/>
                <w:szCs w:val="21"/>
              </w:rPr>
              <w:t>325</w:t>
            </w:r>
          </w:p>
        </w:tc>
        <w:tc>
          <w:tcPr>
            <w:tcW w:w="5926" w:type="dxa"/>
            <w:vAlign w:val="center"/>
          </w:tcPr>
          <w:p w:rsidR="00A149E1" w:rsidRPr="00654C95" w:rsidRDefault="00A149E1" w:rsidP="00344FC7">
            <w:pPr>
              <w:rPr>
                <w:rFonts w:asciiTheme="minorEastAsia" w:hAnsiTheme="minorEastAsia" w:cs="宋体"/>
                <w:color w:val="333333"/>
                <w:szCs w:val="21"/>
              </w:rPr>
            </w:pPr>
            <w:r w:rsidRPr="00654C95">
              <w:rPr>
                <w:rFonts w:asciiTheme="minorEastAsia" w:hAnsiTheme="minorEastAsia" w:hint="eastAsia"/>
                <w:color w:val="333333"/>
                <w:szCs w:val="21"/>
              </w:rPr>
              <w:t>对引航员在引领船舶时，未持有相应的引航员适任证书的处罚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cs="宋体" w:hint="eastAsia"/>
                <w:color w:val="000000"/>
                <w:szCs w:val="21"/>
              </w:rPr>
              <w:t>326</w:t>
            </w:r>
          </w:p>
        </w:tc>
        <w:tc>
          <w:tcPr>
            <w:tcW w:w="5926" w:type="dxa"/>
            <w:vAlign w:val="center"/>
          </w:tcPr>
          <w:p w:rsidR="00A149E1" w:rsidRPr="00654C95" w:rsidRDefault="00A149E1" w:rsidP="00344FC7">
            <w:pPr>
              <w:rPr>
                <w:rFonts w:asciiTheme="minorEastAsia" w:hAnsiTheme="minorEastAsia" w:cs="宋体"/>
                <w:color w:val="333333"/>
                <w:szCs w:val="21"/>
              </w:rPr>
            </w:pPr>
            <w:r w:rsidRPr="00654C95">
              <w:rPr>
                <w:rFonts w:asciiTheme="minorEastAsia" w:hAnsiTheme="minorEastAsia" w:hint="eastAsia"/>
                <w:color w:val="333333"/>
                <w:szCs w:val="21"/>
              </w:rPr>
              <w:t>对引航员未按照水上交通安全和防治船舶污染操作规则引领船舶的处罚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cs="宋体" w:hint="eastAsia"/>
                <w:color w:val="000000"/>
                <w:szCs w:val="21"/>
              </w:rPr>
              <w:t>327</w:t>
            </w:r>
          </w:p>
        </w:tc>
        <w:tc>
          <w:tcPr>
            <w:tcW w:w="5926" w:type="dxa"/>
            <w:vAlign w:val="center"/>
          </w:tcPr>
          <w:p w:rsidR="00A149E1" w:rsidRPr="00654C95" w:rsidRDefault="00A149E1" w:rsidP="00344FC7">
            <w:pPr>
              <w:rPr>
                <w:rFonts w:asciiTheme="minorEastAsia" w:hAnsiTheme="minorEastAsia" w:cs="宋体"/>
                <w:color w:val="333333"/>
                <w:szCs w:val="21"/>
              </w:rPr>
            </w:pPr>
            <w:r w:rsidRPr="00654C95">
              <w:rPr>
                <w:rFonts w:asciiTheme="minorEastAsia" w:hAnsiTheme="minorEastAsia" w:hint="eastAsia"/>
                <w:color w:val="333333"/>
                <w:szCs w:val="21"/>
              </w:rPr>
              <w:t>对引航机构不如实记载引航员的注册、培训、适任证书、引航资历、安全记录以及健康状况等信息并保持连续有效的处罚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restart"/>
            <w:vAlign w:val="center"/>
          </w:tcPr>
          <w:p w:rsidR="00A149E1" w:rsidRPr="00CC6FE8" w:rsidRDefault="00A149E1" w:rsidP="00344FC7">
            <w:pPr>
              <w:jc w:val="center"/>
              <w:rPr>
                <w:rFonts w:asciiTheme="minorEastAsia" w:hAnsiTheme="minorEastAsia"/>
                <w:szCs w:val="21"/>
              </w:rPr>
            </w:pPr>
            <w:r w:rsidRPr="00CC6FE8">
              <w:rPr>
                <w:rFonts w:asciiTheme="minorEastAsia" w:hAnsiTheme="minorEastAsia" w:hint="eastAsia"/>
                <w:szCs w:val="21"/>
              </w:rPr>
              <w:t>水务部门（60项）</w:t>
            </w:r>
          </w:p>
        </w:tc>
        <w:tc>
          <w:tcPr>
            <w:tcW w:w="740" w:type="dxa"/>
            <w:vAlign w:val="center"/>
          </w:tcPr>
          <w:p w:rsidR="00A149E1" w:rsidRPr="00A412FE" w:rsidRDefault="00A149E1" w:rsidP="00344FC7">
            <w:pPr>
              <w:spacing w:line="320" w:lineRule="exact"/>
              <w:jc w:val="center"/>
              <w:rPr>
                <w:rFonts w:asciiTheme="minorEastAsia" w:hAnsiTheme="minorEastAsia"/>
                <w:color w:val="000000"/>
                <w:szCs w:val="21"/>
              </w:rPr>
            </w:pPr>
            <w:r w:rsidRPr="00A412FE">
              <w:rPr>
                <w:rFonts w:asciiTheme="minorEastAsia" w:hAnsiTheme="minorEastAsia" w:hint="eastAsia"/>
                <w:color w:val="000000"/>
                <w:szCs w:val="21"/>
              </w:rPr>
              <w:t>1</w:t>
            </w:r>
          </w:p>
        </w:tc>
        <w:tc>
          <w:tcPr>
            <w:tcW w:w="5926" w:type="dxa"/>
          </w:tcPr>
          <w:p w:rsidR="00A149E1" w:rsidRPr="00654C95" w:rsidRDefault="00A149E1" w:rsidP="00344FC7">
            <w:pPr>
              <w:rPr>
                <w:rFonts w:asciiTheme="minorEastAsia" w:hAnsiTheme="minorEastAsia" w:cs="新宋体"/>
                <w:color w:val="000000"/>
                <w:szCs w:val="21"/>
              </w:rPr>
            </w:pPr>
            <w:r w:rsidRPr="00654C95">
              <w:rPr>
                <w:rFonts w:asciiTheme="minorEastAsia" w:hAnsiTheme="minorEastAsia" w:cs="新宋体" w:hint="eastAsia"/>
                <w:color w:val="000000"/>
                <w:szCs w:val="21"/>
              </w:rPr>
              <w:t>对未经水行政主管部门签署规划同意书，擅自在江河、湖泊上建设防洪工程和其他水工程、水电站的处罚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olor w:val="000000"/>
                <w:szCs w:val="21"/>
              </w:rPr>
            </w:pPr>
            <w:r w:rsidRPr="00A412FE">
              <w:rPr>
                <w:rFonts w:asciiTheme="minorEastAsia" w:hAnsiTheme="minorEastAsia" w:hint="eastAsia"/>
                <w:color w:val="000000"/>
                <w:szCs w:val="21"/>
              </w:rPr>
              <w:t>2</w:t>
            </w:r>
          </w:p>
        </w:tc>
        <w:tc>
          <w:tcPr>
            <w:tcW w:w="5926" w:type="dxa"/>
          </w:tcPr>
          <w:p w:rsidR="00A149E1" w:rsidRPr="00654C95" w:rsidRDefault="00A149E1" w:rsidP="00344FC7">
            <w:pPr>
              <w:rPr>
                <w:rFonts w:asciiTheme="minorEastAsia" w:hAnsiTheme="minorEastAsia" w:cs="新宋体"/>
                <w:color w:val="000000"/>
                <w:szCs w:val="21"/>
              </w:rPr>
            </w:pPr>
            <w:r w:rsidRPr="00654C95">
              <w:rPr>
                <w:rFonts w:asciiTheme="minorEastAsia" w:hAnsiTheme="minorEastAsia" w:cs="新宋体" w:hint="eastAsia"/>
                <w:color w:val="000000"/>
                <w:szCs w:val="21"/>
              </w:rPr>
              <w:t>对未经批准擅自取水的处罚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olor w:val="000000"/>
                <w:szCs w:val="21"/>
              </w:rPr>
            </w:pPr>
            <w:r w:rsidRPr="00A412FE">
              <w:rPr>
                <w:rFonts w:asciiTheme="minorEastAsia" w:hAnsiTheme="minorEastAsia" w:hint="eastAsia"/>
                <w:color w:val="000000"/>
                <w:szCs w:val="21"/>
              </w:rPr>
              <w:t>3</w:t>
            </w:r>
          </w:p>
        </w:tc>
        <w:tc>
          <w:tcPr>
            <w:tcW w:w="5926" w:type="dxa"/>
          </w:tcPr>
          <w:p w:rsidR="00A149E1" w:rsidRPr="00654C95" w:rsidRDefault="00A149E1" w:rsidP="00344FC7">
            <w:pPr>
              <w:rPr>
                <w:rFonts w:asciiTheme="minorEastAsia" w:hAnsiTheme="minorEastAsia" w:cs="新宋体"/>
                <w:color w:val="000000"/>
                <w:szCs w:val="21"/>
              </w:rPr>
            </w:pPr>
            <w:r w:rsidRPr="00654C95">
              <w:rPr>
                <w:rFonts w:asciiTheme="minorEastAsia" w:hAnsiTheme="minorEastAsia" w:cs="新宋体" w:hint="eastAsia"/>
                <w:color w:val="000000"/>
                <w:szCs w:val="21"/>
              </w:rPr>
              <w:t>对未依照批准的取水许可规定条件取水的处罚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olor w:val="000000"/>
                <w:szCs w:val="21"/>
              </w:rPr>
            </w:pPr>
            <w:r w:rsidRPr="00A412FE">
              <w:rPr>
                <w:rFonts w:asciiTheme="minorEastAsia" w:hAnsiTheme="minorEastAsia" w:hint="eastAsia"/>
                <w:color w:val="000000"/>
                <w:szCs w:val="21"/>
              </w:rPr>
              <w:t>4</w:t>
            </w:r>
          </w:p>
        </w:tc>
        <w:tc>
          <w:tcPr>
            <w:tcW w:w="5926" w:type="dxa"/>
          </w:tcPr>
          <w:p w:rsidR="00A149E1" w:rsidRPr="00654C95" w:rsidRDefault="00A149E1" w:rsidP="00344FC7">
            <w:pPr>
              <w:rPr>
                <w:rFonts w:asciiTheme="minorEastAsia" w:hAnsiTheme="minorEastAsia" w:cs="新宋体"/>
                <w:color w:val="000000"/>
                <w:szCs w:val="21"/>
              </w:rPr>
            </w:pPr>
            <w:r w:rsidRPr="00654C95">
              <w:rPr>
                <w:rFonts w:asciiTheme="minorEastAsia" w:hAnsiTheme="minorEastAsia" w:cs="新宋体" w:hint="eastAsia"/>
                <w:color w:val="000000"/>
                <w:szCs w:val="21"/>
              </w:rPr>
              <w:t>对拒不缴纳、拖延缴纳或者拖欠水资源费的处罚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olor w:val="000000"/>
                <w:szCs w:val="21"/>
              </w:rPr>
            </w:pPr>
            <w:r w:rsidRPr="00A412FE">
              <w:rPr>
                <w:rFonts w:asciiTheme="minorEastAsia" w:hAnsiTheme="minorEastAsia" w:hint="eastAsia"/>
                <w:color w:val="000000"/>
                <w:szCs w:val="21"/>
              </w:rPr>
              <w:t>5</w:t>
            </w:r>
          </w:p>
        </w:tc>
        <w:tc>
          <w:tcPr>
            <w:tcW w:w="5926" w:type="dxa"/>
          </w:tcPr>
          <w:p w:rsidR="00A149E1" w:rsidRPr="00654C95" w:rsidRDefault="00A149E1" w:rsidP="00344FC7">
            <w:pPr>
              <w:rPr>
                <w:rFonts w:asciiTheme="minorEastAsia" w:hAnsiTheme="minorEastAsia" w:cs="新宋体"/>
                <w:color w:val="000000"/>
                <w:szCs w:val="21"/>
              </w:rPr>
            </w:pPr>
            <w:r w:rsidRPr="00654C95">
              <w:rPr>
                <w:rFonts w:asciiTheme="minorEastAsia" w:hAnsiTheme="minorEastAsia" w:cs="新宋体" w:hint="eastAsia"/>
                <w:color w:val="000000"/>
                <w:szCs w:val="21"/>
              </w:rPr>
              <w:t>对未经水行政主管部门或者流域管理机构审查同意，擅自在江河、湖泊新建、改建或者扩大排污口的处罚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olor w:val="000000"/>
                <w:szCs w:val="21"/>
              </w:rPr>
            </w:pPr>
            <w:r w:rsidRPr="00A412FE">
              <w:rPr>
                <w:rFonts w:asciiTheme="minorEastAsia" w:hAnsiTheme="minorEastAsia" w:hint="eastAsia"/>
                <w:color w:val="000000"/>
                <w:szCs w:val="21"/>
              </w:rPr>
              <w:t>6</w:t>
            </w:r>
          </w:p>
        </w:tc>
        <w:tc>
          <w:tcPr>
            <w:tcW w:w="5926" w:type="dxa"/>
          </w:tcPr>
          <w:p w:rsidR="00A149E1" w:rsidRPr="00654C95" w:rsidRDefault="00A149E1" w:rsidP="00344FC7">
            <w:pPr>
              <w:rPr>
                <w:rFonts w:asciiTheme="minorEastAsia" w:hAnsiTheme="minorEastAsia" w:cs="新宋体"/>
                <w:color w:val="000000"/>
                <w:szCs w:val="21"/>
              </w:rPr>
            </w:pPr>
            <w:r w:rsidRPr="00654C95">
              <w:rPr>
                <w:rFonts w:asciiTheme="minorEastAsia" w:hAnsiTheme="minorEastAsia" w:cs="新宋体" w:hint="eastAsia"/>
                <w:color w:val="000000"/>
                <w:szCs w:val="21"/>
              </w:rPr>
              <w:t>对建设项目的节水设施没有建成或者没有达到国家规定的要求的处罚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olor w:val="000000"/>
                <w:szCs w:val="21"/>
              </w:rPr>
            </w:pPr>
            <w:r w:rsidRPr="00A412FE">
              <w:rPr>
                <w:rFonts w:asciiTheme="minorEastAsia" w:hAnsiTheme="minorEastAsia" w:hint="eastAsia"/>
                <w:color w:val="000000"/>
                <w:szCs w:val="21"/>
              </w:rPr>
              <w:t>7</w:t>
            </w:r>
          </w:p>
        </w:tc>
        <w:tc>
          <w:tcPr>
            <w:tcW w:w="5926" w:type="dxa"/>
          </w:tcPr>
          <w:p w:rsidR="00A149E1" w:rsidRPr="00654C95" w:rsidRDefault="00A149E1" w:rsidP="00344FC7">
            <w:pPr>
              <w:rPr>
                <w:rFonts w:asciiTheme="minorEastAsia" w:hAnsiTheme="minorEastAsia" w:cs="新宋体"/>
                <w:color w:val="000000"/>
                <w:szCs w:val="21"/>
              </w:rPr>
            </w:pPr>
            <w:r w:rsidRPr="00654C95">
              <w:rPr>
                <w:rFonts w:asciiTheme="minorEastAsia" w:hAnsiTheme="minorEastAsia" w:cs="新宋体" w:hint="eastAsia"/>
                <w:color w:val="000000"/>
                <w:szCs w:val="21"/>
              </w:rPr>
              <w:t>对未取得取水申请批准文件擅自建设取水工程或者设施的的处罚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olor w:val="000000"/>
                <w:szCs w:val="21"/>
              </w:rPr>
            </w:pPr>
            <w:r w:rsidRPr="00A412FE">
              <w:rPr>
                <w:rFonts w:asciiTheme="minorEastAsia" w:hAnsiTheme="minorEastAsia" w:hint="eastAsia"/>
                <w:color w:val="000000"/>
                <w:szCs w:val="21"/>
              </w:rPr>
              <w:t>8</w:t>
            </w:r>
          </w:p>
        </w:tc>
        <w:tc>
          <w:tcPr>
            <w:tcW w:w="5926" w:type="dxa"/>
          </w:tcPr>
          <w:p w:rsidR="00A149E1" w:rsidRPr="00654C95" w:rsidRDefault="00A149E1" w:rsidP="00344FC7">
            <w:pPr>
              <w:rPr>
                <w:rFonts w:asciiTheme="minorEastAsia" w:hAnsiTheme="minorEastAsia" w:cs="新宋体"/>
                <w:color w:val="000000"/>
                <w:szCs w:val="21"/>
              </w:rPr>
            </w:pPr>
            <w:r w:rsidRPr="00654C95">
              <w:rPr>
                <w:rFonts w:asciiTheme="minorEastAsia" w:hAnsiTheme="minorEastAsia" w:cs="新宋体" w:hint="eastAsia"/>
                <w:color w:val="000000"/>
                <w:szCs w:val="21"/>
              </w:rPr>
              <w:t>对申请人隐瞒有关情况或者提供虚假材料骗取取水申请批准文件或者取水许可证的处罚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olor w:val="000000"/>
                <w:szCs w:val="21"/>
              </w:rPr>
            </w:pPr>
            <w:r w:rsidRPr="00A412FE">
              <w:rPr>
                <w:rFonts w:asciiTheme="minorEastAsia" w:hAnsiTheme="minorEastAsia" w:hint="eastAsia"/>
                <w:color w:val="000000"/>
                <w:szCs w:val="21"/>
              </w:rPr>
              <w:t>9</w:t>
            </w:r>
          </w:p>
        </w:tc>
        <w:tc>
          <w:tcPr>
            <w:tcW w:w="5926" w:type="dxa"/>
          </w:tcPr>
          <w:p w:rsidR="00A149E1" w:rsidRPr="00654C95" w:rsidRDefault="00A149E1" w:rsidP="00344FC7">
            <w:pPr>
              <w:rPr>
                <w:rFonts w:asciiTheme="minorEastAsia" w:hAnsiTheme="minorEastAsia" w:cs="新宋体"/>
                <w:color w:val="000000"/>
                <w:szCs w:val="21"/>
              </w:rPr>
            </w:pPr>
            <w:r w:rsidRPr="00654C95">
              <w:rPr>
                <w:rFonts w:asciiTheme="minorEastAsia" w:hAnsiTheme="minorEastAsia" w:cs="新宋体" w:hint="eastAsia"/>
                <w:color w:val="000000"/>
                <w:szCs w:val="21"/>
              </w:rPr>
              <w:t>对拒不执行审批机关作出的取水量限制决定，或者未经批准擅自转让取水权的处罚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olor w:val="000000"/>
                <w:szCs w:val="21"/>
              </w:rPr>
            </w:pPr>
            <w:r w:rsidRPr="00A412FE">
              <w:rPr>
                <w:rFonts w:asciiTheme="minorEastAsia" w:hAnsiTheme="minorEastAsia" w:hint="eastAsia"/>
                <w:color w:val="000000"/>
                <w:szCs w:val="21"/>
              </w:rPr>
              <w:t>10</w:t>
            </w:r>
          </w:p>
        </w:tc>
        <w:tc>
          <w:tcPr>
            <w:tcW w:w="5926" w:type="dxa"/>
          </w:tcPr>
          <w:p w:rsidR="00A149E1" w:rsidRPr="00654C95" w:rsidRDefault="00A149E1" w:rsidP="00344FC7">
            <w:pPr>
              <w:rPr>
                <w:rFonts w:asciiTheme="minorEastAsia" w:hAnsiTheme="minorEastAsia" w:cs="新宋体"/>
                <w:color w:val="000000"/>
                <w:szCs w:val="21"/>
              </w:rPr>
            </w:pPr>
            <w:r w:rsidRPr="00654C95">
              <w:rPr>
                <w:rFonts w:asciiTheme="minorEastAsia" w:hAnsiTheme="minorEastAsia" w:cs="新宋体" w:hint="eastAsia"/>
                <w:color w:val="000000"/>
                <w:szCs w:val="21"/>
              </w:rPr>
              <w:t>对不按照规定报送年度取水情况、拒绝接受监督检查或者弄虚作假、退水水质达不到规定要求的处罚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olor w:val="000000"/>
                <w:szCs w:val="21"/>
              </w:rPr>
            </w:pPr>
            <w:r w:rsidRPr="00A412FE">
              <w:rPr>
                <w:rFonts w:asciiTheme="minorEastAsia" w:hAnsiTheme="minorEastAsia" w:hint="eastAsia"/>
                <w:color w:val="000000"/>
                <w:szCs w:val="21"/>
              </w:rPr>
              <w:t>11</w:t>
            </w:r>
          </w:p>
        </w:tc>
        <w:tc>
          <w:tcPr>
            <w:tcW w:w="5926" w:type="dxa"/>
          </w:tcPr>
          <w:p w:rsidR="00A149E1" w:rsidRPr="00654C95" w:rsidRDefault="00A149E1" w:rsidP="00344FC7">
            <w:pPr>
              <w:rPr>
                <w:rFonts w:asciiTheme="minorEastAsia" w:hAnsiTheme="minorEastAsia" w:cs="新宋体"/>
                <w:color w:val="000000"/>
                <w:szCs w:val="21"/>
              </w:rPr>
            </w:pPr>
            <w:r w:rsidRPr="00654C95">
              <w:rPr>
                <w:rFonts w:asciiTheme="minorEastAsia" w:hAnsiTheme="minorEastAsia" w:cs="新宋体" w:hint="eastAsia"/>
                <w:color w:val="000000"/>
                <w:szCs w:val="21"/>
              </w:rPr>
              <w:t>对未安装计量设施、计量设施不合格或者运行不正常、擅自停止使用取退水计量设施的处罚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olor w:val="000000"/>
                <w:szCs w:val="21"/>
              </w:rPr>
            </w:pPr>
            <w:r w:rsidRPr="00A412FE">
              <w:rPr>
                <w:rFonts w:asciiTheme="minorEastAsia" w:hAnsiTheme="minorEastAsia" w:hint="eastAsia"/>
                <w:color w:val="000000"/>
                <w:szCs w:val="21"/>
              </w:rPr>
              <w:t>12</w:t>
            </w:r>
          </w:p>
        </w:tc>
        <w:tc>
          <w:tcPr>
            <w:tcW w:w="5926" w:type="dxa"/>
          </w:tcPr>
          <w:p w:rsidR="00A149E1" w:rsidRPr="00654C95" w:rsidRDefault="00A149E1" w:rsidP="00344FC7">
            <w:pPr>
              <w:rPr>
                <w:rFonts w:asciiTheme="minorEastAsia" w:hAnsiTheme="minorEastAsia" w:cs="新宋体"/>
                <w:color w:val="000000"/>
                <w:szCs w:val="21"/>
              </w:rPr>
            </w:pPr>
            <w:r w:rsidRPr="00654C95">
              <w:rPr>
                <w:rFonts w:asciiTheme="minorEastAsia" w:hAnsiTheme="minorEastAsia" w:cs="新宋体" w:hint="eastAsia"/>
                <w:color w:val="000000"/>
                <w:szCs w:val="21"/>
              </w:rPr>
              <w:t>对擅自停止使用节水设施的处罚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olor w:val="000000"/>
                <w:szCs w:val="21"/>
              </w:rPr>
            </w:pPr>
            <w:r w:rsidRPr="00A412FE">
              <w:rPr>
                <w:rFonts w:asciiTheme="minorEastAsia" w:hAnsiTheme="minorEastAsia" w:hint="eastAsia"/>
                <w:color w:val="000000"/>
                <w:szCs w:val="21"/>
              </w:rPr>
              <w:t>13</w:t>
            </w:r>
          </w:p>
        </w:tc>
        <w:tc>
          <w:tcPr>
            <w:tcW w:w="5926" w:type="dxa"/>
          </w:tcPr>
          <w:p w:rsidR="00A149E1" w:rsidRPr="00654C95" w:rsidRDefault="00A149E1" w:rsidP="00344FC7">
            <w:pPr>
              <w:rPr>
                <w:rFonts w:asciiTheme="minorEastAsia" w:hAnsiTheme="minorEastAsia" w:cs="新宋体"/>
                <w:color w:val="000000"/>
                <w:szCs w:val="21"/>
              </w:rPr>
            </w:pPr>
            <w:r w:rsidRPr="00654C95">
              <w:rPr>
                <w:rFonts w:asciiTheme="minorEastAsia" w:hAnsiTheme="minorEastAsia" w:cs="新宋体" w:hint="eastAsia"/>
                <w:color w:val="000000"/>
                <w:szCs w:val="21"/>
              </w:rPr>
              <w:t>对不按规定提供取水、退水计量资料的处罚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olor w:val="000000"/>
                <w:szCs w:val="21"/>
              </w:rPr>
            </w:pPr>
            <w:r w:rsidRPr="00A412FE">
              <w:rPr>
                <w:rFonts w:asciiTheme="minorEastAsia" w:hAnsiTheme="minorEastAsia" w:hint="eastAsia"/>
                <w:color w:val="000000"/>
                <w:szCs w:val="21"/>
              </w:rPr>
              <w:t>14</w:t>
            </w:r>
          </w:p>
        </w:tc>
        <w:tc>
          <w:tcPr>
            <w:tcW w:w="5926" w:type="dxa"/>
          </w:tcPr>
          <w:p w:rsidR="00A149E1" w:rsidRPr="00654C95" w:rsidRDefault="00A149E1" w:rsidP="00344FC7">
            <w:pPr>
              <w:rPr>
                <w:rFonts w:asciiTheme="minorEastAsia" w:hAnsiTheme="minorEastAsia" w:cs="新宋体"/>
                <w:color w:val="000000"/>
                <w:szCs w:val="21"/>
              </w:rPr>
            </w:pPr>
            <w:r w:rsidRPr="00654C95">
              <w:rPr>
                <w:rFonts w:asciiTheme="minorEastAsia" w:hAnsiTheme="minorEastAsia" w:cs="新宋体" w:hint="eastAsia"/>
                <w:color w:val="000000"/>
                <w:szCs w:val="21"/>
              </w:rPr>
              <w:t>对在供生活饮用水的重要水域，从事集约化养殖等危害饮用水水源水质的活动的处罚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olor w:val="000000"/>
                <w:szCs w:val="21"/>
              </w:rPr>
            </w:pPr>
            <w:r w:rsidRPr="00A412FE">
              <w:rPr>
                <w:rFonts w:asciiTheme="minorEastAsia" w:hAnsiTheme="minorEastAsia" w:hint="eastAsia"/>
                <w:color w:val="000000"/>
                <w:szCs w:val="21"/>
              </w:rPr>
              <w:t>15</w:t>
            </w:r>
          </w:p>
        </w:tc>
        <w:tc>
          <w:tcPr>
            <w:tcW w:w="5926" w:type="dxa"/>
          </w:tcPr>
          <w:p w:rsidR="00A149E1" w:rsidRPr="00654C95" w:rsidRDefault="00A149E1" w:rsidP="00344FC7">
            <w:pPr>
              <w:rPr>
                <w:rFonts w:asciiTheme="minorEastAsia" w:hAnsiTheme="minorEastAsia" w:cs="新宋体"/>
                <w:color w:val="000000"/>
                <w:szCs w:val="21"/>
              </w:rPr>
            </w:pPr>
            <w:r w:rsidRPr="00654C95">
              <w:rPr>
                <w:rFonts w:asciiTheme="minorEastAsia" w:hAnsiTheme="minorEastAsia" w:cs="新宋体" w:hint="eastAsia"/>
                <w:color w:val="000000"/>
                <w:szCs w:val="21"/>
              </w:rPr>
              <w:t>对伪造、涂改、冒用取水申请批准文件、取水许可证的处罚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olor w:val="000000"/>
                <w:szCs w:val="21"/>
              </w:rPr>
            </w:pPr>
            <w:r w:rsidRPr="00A412FE">
              <w:rPr>
                <w:rFonts w:asciiTheme="minorEastAsia" w:hAnsiTheme="minorEastAsia" w:hint="eastAsia"/>
                <w:color w:val="000000"/>
                <w:szCs w:val="21"/>
              </w:rPr>
              <w:t>16</w:t>
            </w:r>
          </w:p>
        </w:tc>
        <w:tc>
          <w:tcPr>
            <w:tcW w:w="5926" w:type="dxa"/>
          </w:tcPr>
          <w:p w:rsidR="00A149E1" w:rsidRPr="00654C95" w:rsidRDefault="00A149E1" w:rsidP="00344FC7">
            <w:pPr>
              <w:rPr>
                <w:rFonts w:asciiTheme="minorEastAsia" w:hAnsiTheme="minorEastAsia" w:cs="新宋体"/>
                <w:color w:val="000000"/>
                <w:szCs w:val="21"/>
              </w:rPr>
            </w:pPr>
            <w:r w:rsidRPr="00654C95">
              <w:rPr>
                <w:rFonts w:asciiTheme="minorEastAsia" w:hAnsiTheme="minorEastAsia" w:cs="新宋体" w:hint="eastAsia"/>
                <w:color w:val="000000"/>
                <w:szCs w:val="21"/>
              </w:rPr>
              <w:t>对未按照规划治导线整治河道和修建控制引导河水流向、保护堤岸等工程，影响防洪的处罚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olor w:val="000000"/>
                <w:szCs w:val="21"/>
              </w:rPr>
            </w:pPr>
            <w:r w:rsidRPr="00A412FE">
              <w:rPr>
                <w:rFonts w:asciiTheme="minorEastAsia" w:hAnsiTheme="minorEastAsia" w:hint="eastAsia"/>
                <w:color w:val="000000"/>
                <w:szCs w:val="21"/>
              </w:rPr>
              <w:t>17</w:t>
            </w:r>
          </w:p>
        </w:tc>
        <w:tc>
          <w:tcPr>
            <w:tcW w:w="5926" w:type="dxa"/>
          </w:tcPr>
          <w:p w:rsidR="00A149E1" w:rsidRPr="00654C95" w:rsidRDefault="00A149E1" w:rsidP="00344FC7">
            <w:pPr>
              <w:rPr>
                <w:rFonts w:asciiTheme="minorEastAsia" w:hAnsiTheme="minorEastAsia" w:cs="新宋体"/>
                <w:color w:val="000000"/>
                <w:szCs w:val="21"/>
              </w:rPr>
            </w:pPr>
            <w:r w:rsidRPr="00654C95">
              <w:rPr>
                <w:rFonts w:asciiTheme="minorEastAsia" w:hAnsiTheme="minorEastAsia" w:cs="新宋体" w:hint="eastAsia"/>
                <w:color w:val="000000"/>
                <w:szCs w:val="21"/>
              </w:rPr>
              <w:t>对在河道、湖泊管理范围内妨碍行洪的处罚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olor w:val="000000"/>
                <w:szCs w:val="21"/>
              </w:rPr>
            </w:pPr>
            <w:r w:rsidRPr="00A412FE">
              <w:rPr>
                <w:rFonts w:asciiTheme="minorEastAsia" w:hAnsiTheme="minorEastAsia" w:hint="eastAsia"/>
                <w:color w:val="000000"/>
                <w:szCs w:val="21"/>
              </w:rPr>
              <w:t>18</w:t>
            </w:r>
          </w:p>
        </w:tc>
        <w:tc>
          <w:tcPr>
            <w:tcW w:w="5926" w:type="dxa"/>
          </w:tcPr>
          <w:p w:rsidR="00A149E1" w:rsidRPr="00654C95" w:rsidRDefault="00A149E1" w:rsidP="00344FC7">
            <w:pPr>
              <w:rPr>
                <w:rFonts w:asciiTheme="minorEastAsia" w:hAnsiTheme="minorEastAsia" w:cs="新宋体"/>
                <w:color w:val="000000"/>
                <w:szCs w:val="21"/>
              </w:rPr>
            </w:pPr>
            <w:r w:rsidRPr="00654C95">
              <w:rPr>
                <w:rFonts w:asciiTheme="minorEastAsia" w:hAnsiTheme="minorEastAsia" w:cs="新宋体" w:hint="eastAsia"/>
                <w:color w:val="000000"/>
                <w:szCs w:val="21"/>
              </w:rPr>
              <w:t>对未经水行政主管部门对其工程建设方案审查同意或者未按照有关水行政主管部门审查批准的位置、界限，在河道、湖泊管理范围内从事工程设施建设活动的处罚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olor w:val="000000"/>
                <w:szCs w:val="21"/>
              </w:rPr>
            </w:pPr>
            <w:r w:rsidRPr="00A412FE">
              <w:rPr>
                <w:rFonts w:asciiTheme="minorEastAsia" w:hAnsiTheme="minorEastAsia" w:hint="eastAsia"/>
                <w:color w:val="000000"/>
                <w:szCs w:val="21"/>
              </w:rPr>
              <w:t>19</w:t>
            </w:r>
          </w:p>
        </w:tc>
        <w:tc>
          <w:tcPr>
            <w:tcW w:w="5926" w:type="dxa"/>
          </w:tcPr>
          <w:p w:rsidR="00A149E1" w:rsidRPr="00654C95" w:rsidRDefault="00A149E1" w:rsidP="00344FC7">
            <w:pPr>
              <w:rPr>
                <w:rFonts w:asciiTheme="minorEastAsia" w:hAnsiTheme="minorEastAsia" w:cs="新宋体"/>
                <w:color w:val="000000"/>
                <w:szCs w:val="21"/>
              </w:rPr>
            </w:pPr>
            <w:r w:rsidRPr="00654C95">
              <w:rPr>
                <w:rFonts w:asciiTheme="minorEastAsia" w:hAnsiTheme="minorEastAsia" w:cs="新宋体" w:hint="eastAsia"/>
                <w:color w:val="000000"/>
                <w:szCs w:val="21"/>
              </w:rPr>
              <w:t>对在洪泛区、蓄滞洪区内建设非防洪建设项目，未编制洪水影</w:t>
            </w:r>
            <w:r w:rsidRPr="00654C95">
              <w:rPr>
                <w:rFonts w:asciiTheme="minorEastAsia" w:hAnsiTheme="minorEastAsia" w:cs="新宋体" w:hint="eastAsia"/>
                <w:color w:val="000000"/>
                <w:szCs w:val="21"/>
              </w:rPr>
              <w:lastRenderedPageBreak/>
              <w:t>响评价报告的处罚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olor w:val="000000"/>
                <w:szCs w:val="21"/>
              </w:rPr>
            </w:pPr>
            <w:r w:rsidRPr="00A412FE">
              <w:rPr>
                <w:rFonts w:asciiTheme="minorEastAsia" w:hAnsiTheme="minorEastAsia" w:hint="eastAsia"/>
                <w:color w:val="000000"/>
                <w:szCs w:val="21"/>
              </w:rPr>
              <w:t>20</w:t>
            </w:r>
          </w:p>
        </w:tc>
        <w:tc>
          <w:tcPr>
            <w:tcW w:w="5926" w:type="dxa"/>
          </w:tcPr>
          <w:p w:rsidR="00A149E1" w:rsidRPr="00654C95" w:rsidRDefault="00A149E1" w:rsidP="00344FC7">
            <w:pPr>
              <w:rPr>
                <w:rFonts w:asciiTheme="minorEastAsia" w:hAnsiTheme="minorEastAsia" w:cs="新宋体"/>
                <w:color w:val="000000"/>
                <w:szCs w:val="21"/>
              </w:rPr>
            </w:pPr>
            <w:r w:rsidRPr="00654C95">
              <w:rPr>
                <w:rFonts w:asciiTheme="minorEastAsia" w:hAnsiTheme="minorEastAsia" w:cs="新宋体" w:hint="eastAsia"/>
                <w:color w:val="000000"/>
                <w:szCs w:val="21"/>
              </w:rPr>
              <w:t>对防洪工程设施未经验收，即将建设项目投入生产或者使用的处罚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olor w:val="000000"/>
                <w:szCs w:val="21"/>
              </w:rPr>
            </w:pPr>
            <w:r w:rsidRPr="00A412FE">
              <w:rPr>
                <w:rFonts w:asciiTheme="minorEastAsia" w:hAnsiTheme="minorEastAsia" w:hint="eastAsia"/>
                <w:color w:val="000000"/>
                <w:szCs w:val="21"/>
              </w:rPr>
              <w:t>21</w:t>
            </w:r>
          </w:p>
        </w:tc>
        <w:tc>
          <w:tcPr>
            <w:tcW w:w="5926" w:type="dxa"/>
          </w:tcPr>
          <w:p w:rsidR="00A149E1" w:rsidRPr="00654C95" w:rsidRDefault="00A149E1" w:rsidP="00344FC7">
            <w:pPr>
              <w:rPr>
                <w:rFonts w:asciiTheme="minorEastAsia" w:hAnsiTheme="minorEastAsia" w:cs="新宋体"/>
                <w:color w:val="000000"/>
                <w:szCs w:val="21"/>
              </w:rPr>
            </w:pPr>
            <w:r w:rsidRPr="00654C95">
              <w:rPr>
                <w:rFonts w:asciiTheme="minorEastAsia" w:hAnsiTheme="minorEastAsia" w:cs="新宋体" w:hint="eastAsia"/>
                <w:color w:val="000000"/>
                <w:szCs w:val="21"/>
              </w:rPr>
              <w:t>对在河道、湖泊管理范围内倾倒垃圾、渣土，从事影响河势稳定、危害河岸提防安全和其他妨碍河道行洪的活动的处罚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olor w:val="000000"/>
                <w:szCs w:val="21"/>
              </w:rPr>
            </w:pPr>
            <w:r w:rsidRPr="00A412FE">
              <w:rPr>
                <w:rFonts w:asciiTheme="minorEastAsia" w:hAnsiTheme="minorEastAsia" w:hint="eastAsia"/>
                <w:color w:val="000000"/>
                <w:szCs w:val="21"/>
              </w:rPr>
              <w:t>22</w:t>
            </w:r>
          </w:p>
        </w:tc>
        <w:tc>
          <w:tcPr>
            <w:tcW w:w="5926" w:type="dxa"/>
          </w:tcPr>
          <w:p w:rsidR="00A149E1" w:rsidRPr="00654C95" w:rsidRDefault="00A149E1" w:rsidP="00344FC7">
            <w:pPr>
              <w:rPr>
                <w:rFonts w:asciiTheme="minorEastAsia" w:hAnsiTheme="minorEastAsia" w:cs="新宋体"/>
                <w:color w:val="000000"/>
                <w:szCs w:val="21"/>
              </w:rPr>
            </w:pPr>
            <w:r w:rsidRPr="00654C95">
              <w:rPr>
                <w:rFonts w:asciiTheme="minorEastAsia" w:hAnsiTheme="minorEastAsia" w:cs="新宋体" w:hint="eastAsia"/>
                <w:color w:val="000000"/>
                <w:szCs w:val="21"/>
              </w:rPr>
              <w:t>对破坏、侵占、毁损防洪排涝设施的处罚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olor w:val="000000"/>
                <w:szCs w:val="21"/>
              </w:rPr>
            </w:pPr>
            <w:r w:rsidRPr="00A412FE">
              <w:rPr>
                <w:rFonts w:asciiTheme="minorEastAsia" w:hAnsiTheme="minorEastAsia" w:hint="eastAsia"/>
                <w:color w:val="000000"/>
                <w:szCs w:val="21"/>
              </w:rPr>
              <w:t>23</w:t>
            </w:r>
          </w:p>
        </w:tc>
        <w:tc>
          <w:tcPr>
            <w:tcW w:w="5926" w:type="dxa"/>
          </w:tcPr>
          <w:p w:rsidR="00A149E1" w:rsidRPr="00654C95" w:rsidRDefault="00A149E1" w:rsidP="00344FC7">
            <w:pPr>
              <w:rPr>
                <w:rFonts w:asciiTheme="minorEastAsia" w:hAnsiTheme="minorEastAsia" w:cs="新宋体"/>
                <w:color w:val="000000"/>
                <w:szCs w:val="21"/>
              </w:rPr>
            </w:pPr>
            <w:r w:rsidRPr="00654C95">
              <w:rPr>
                <w:rFonts w:asciiTheme="minorEastAsia" w:hAnsiTheme="minorEastAsia" w:cs="新宋体" w:hint="eastAsia"/>
                <w:color w:val="000000"/>
                <w:szCs w:val="21"/>
              </w:rPr>
              <w:t>对在防洪工程设施保护范围内，从事危害防洪工程设施安全的活动的处罚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olor w:val="000000"/>
                <w:szCs w:val="21"/>
              </w:rPr>
            </w:pPr>
            <w:r w:rsidRPr="00A412FE">
              <w:rPr>
                <w:rFonts w:asciiTheme="minorEastAsia" w:hAnsiTheme="minorEastAsia" w:hint="eastAsia"/>
                <w:color w:val="000000"/>
                <w:szCs w:val="21"/>
              </w:rPr>
              <w:t>24</w:t>
            </w:r>
          </w:p>
        </w:tc>
        <w:tc>
          <w:tcPr>
            <w:tcW w:w="5926" w:type="dxa"/>
          </w:tcPr>
          <w:p w:rsidR="00A149E1" w:rsidRPr="00654C95" w:rsidRDefault="00A149E1" w:rsidP="00344FC7">
            <w:pPr>
              <w:rPr>
                <w:rFonts w:asciiTheme="minorEastAsia" w:hAnsiTheme="minorEastAsia" w:cs="新宋体"/>
                <w:color w:val="000000"/>
                <w:szCs w:val="21"/>
              </w:rPr>
            </w:pPr>
            <w:r w:rsidRPr="00654C95">
              <w:rPr>
                <w:rFonts w:asciiTheme="minorEastAsia" w:hAnsiTheme="minorEastAsia" w:cs="新宋体" w:hint="eastAsia"/>
                <w:color w:val="000000"/>
                <w:szCs w:val="21"/>
              </w:rPr>
              <w:t>对在河道管理范围内擅自修建水工程，或者建设桥梁、码头和其他拦河、跨河、临河建筑物、构筑物，铺设跨河管道、电缆或虽经水行政主管部门或者流域管理机构同意，但未按照要求修建前款所列工程设施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olor w:val="000000"/>
                <w:szCs w:val="21"/>
              </w:rPr>
            </w:pPr>
            <w:r w:rsidRPr="00A412FE">
              <w:rPr>
                <w:rFonts w:asciiTheme="minorEastAsia" w:hAnsiTheme="minorEastAsia" w:hint="eastAsia"/>
                <w:color w:val="000000"/>
                <w:szCs w:val="21"/>
              </w:rPr>
              <w:t>25</w:t>
            </w:r>
          </w:p>
        </w:tc>
        <w:tc>
          <w:tcPr>
            <w:tcW w:w="5926" w:type="dxa"/>
          </w:tcPr>
          <w:p w:rsidR="00A149E1" w:rsidRPr="00654C95" w:rsidRDefault="00A149E1" w:rsidP="00344FC7">
            <w:pPr>
              <w:rPr>
                <w:rFonts w:asciiTheme="minorEastAsia" w:hAnsiTheme="minorEastAsia" w:cs="新宋体"/>
                <w:color w:val="000000"/>
                <w:szCs w:val="21"/>
              </w:rPr>
            </w:pPr>
            <w:r w:rsidRPr="00654C95">
              <w:rPr>
                <w:rFonts w:asciiTheme="minorEastAsia" w:hAnsiTheme="minorEastAsia" w:cs="新宋体" w:hint="eastAsia"/>
                <w:color w:val="000000"/>
                <w:szCs w:val="21"/>
              </w:rPr>
              <w:t>对围湖造地或者未经批准围垦河道的处罚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olor w:val="000000"/>
                <w:szCs w:val="21"/>
              </w:rPr>
            </w:pPr>
            <w:r w:rsidRPr="00A412FE">
              <w:rPr>
                <w:rFonts w:asciiTheme="minorEastAsia" w:hAnsiTheme="minorEastAsia" w:hint="eastAsia"/>
                <w:color w:val="000000"/>
                <w:szCs w:val="21"/>
              </w:rPr>
              <w:t>26</w:t>
            </w:r>
          </w:p>
        </w:tc>
        <w:tc>
          <w:tcPr>
            <w:tcW w:w="5926" w:type="dxa"/>
          </w:tcPr>
          <w:p w:rsidR="00A149E1" w:rsidRPr="00654C95" w:rsidRDefault="00A149E1" w:rsidP="00344FC7">
            <w:pPr>
              <w:rPr>
                <w:rFonts w:asciiTheme="minorEastAsia" w:hAnsiTheme="minorEastAsia" w:cs="新宋体"/>
                <w:color w:val="000000"/>
                <w:szCs w:val="21"/>
              </w:rPr>
            </w:pPr>
            <w:r w:rsidRPr="00654C95">
              <w:rPr>
                <w:rFonts w:asciiTheme="minorEastAsia" w:hAnsiTheme="minorEastAsia" w:cs="新宋体" w:hint="eastAsia"/>
                <w:color w:val="000000"/>
                <w:szCs w:val="21"/>
              </w:rPr>
              <w:t>对未经水行政主管部门许可在河道内采砂的处罚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olor w:val="000000"/>
                <w:szCs w:val="21"/>
              </w:rPr>
            </w:pPr>
            <w:r w:rsidRPr="00A412FE">
              <w:rPr>
                <w:rFonts w:asciiTheme="minorEastAsia" w:hAnsiTheme="minorEastAsia" w:hint="eastAsia"/>
                <w:color w:val="000000"/>
                <w:szCs w:val="21"/>
              </w:rPr>
              <w:t>27</w:t>
            </w:r>
          </w:p>
        </w:tc>
        <w:tc>
          <w:tcPr>
            <w:tcW w:w="5926" w:type="dxa"/>
          </w:tcPr>
          <w:p w:rsidR="00A149E1" w:rsidRPr="00654C95" w:rsidRDefault="00A149E1" w:rsidP="00344FC7">
            <w:pPr>
              <w:rPr>
                <w:rFonts w:asciiTheme="minorEastAsia" w:hAnsiTheme="minorEastAsia" w:cs="新宋体"/>
                <w:color w:val="000000"/>
                <w:szCs w:val="21"/>
              </w:rPr>
            </w:pPr>
            <w:r w:rsidRPr="00654C95">
              <w:rPr>
                <w:rFonts w:asciiTheme="minorEastAsia" w:hAnsiTheme="minorEastAsia" w:cs="新宋体" w:hint="eastAsia"/>
                <w:color w:val="000000"/>
                <w:szCs w:val="21"/>
              </w:rPr>
              <w:t>对破坏、侵占、毁损堤防、水闸、护岸、抽水站、排水渠系等防洪工程和水文、通信设施以及防汛备用的器材、物料的处罚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olor w:val="000000"/>
                <w:szCs w:val="21"/>
              </w:rPr>
            </w:pPr>
            <w:r w:rsidRPr="00A412FE">
              <w:rPr>
                <w:rFonts w:asciiTheme="minorEastAsia" w:hAnsiTheme="minorEastAsia" w:hint="eastAsia"/>
                <w:color w:val="000000"/>
                <w:szCs w:val="21"/>
              </w:rPr>
              <w:t>28</w:t>
            </w:r>
          </w:p>
        </w:tc>
        <w:tc>
          <w:tcPr>
            <w:tcW w:w="5926" w:type="dxa"/>
          </w:tcPr>
          <w:p w:rsidR="00A149E1" w:rsidRPr="00654C95" w:rsidRDefault="00A149E1" w:rsidP="00344FC7">
            <w:pPr>
              <w:rPr>
                <w:rFonts w:asciiTheme="minorEastAsia" w:hAnsiTheme="minorEastAsia" w:cs="新宋体"/>
                <w:color w:val="000000"/>
                <w:szCs w:val="21"/>
              </w:rPr>
            </w:pPr>
            <w:r w:rsidRPr="00654C95">
              <w:rPr>
                <w:rFonts w:asciiTheme="minorEastAsia" w:hAnsiTheme="minorEastAsia" w:cs="新宋体" w:hint="eastAsia"/>
                <w:color w:val="000000"/>
                <w:szCs w:val="21"/>
              </w:rPr>
              <w:t>对法定机构外的其他单位和个人向社会发布汛情的处罚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olor w:val="000000"/>
                <w:szCs w:val="21"/>
              </w:rPr>
            </w:pPr>
            <w:r w:rsidRPr="00A412FE">
              <w:rPr>
                <w:rFonts w:asciiTheme="minorEastAsia" w:hAnsiTheme="minorEastAsia" w:hint="eastAsia"/>
                <w:color w:val="000000"/>
                <w:szCs w:val="21"/>
              </w:rPr>
              <w:t>29</w:t>
            </w:r>
          </w:p>
        </w:tc>
        <w:tc>
          <w:tcPr>
            <w:tcW w:w="5926" w:type="dxa"/>
          </w:tcPr>
          <w:p w:rsidR="00A149E1" w:rsidRPr="00654C95" w:rsidRDefault="00A149E1" w:rsidP="00344FC7">
            <w:pPr>
              <w:rPr>
                <w:rFonts w:asciiTheme="minorEastAsia" w:hAnsiTheme="minorEastAsia" w:cs="新宋体"/>
                <w:color w:val="000000"/>
                <w:szCs w:val="21"/>
              </w:rPr>
            </w:pPr>
            <w:r w:rsidRPr="00654C95">
              <w:rPr>
                <w:rFonts w:asciiTheme="minorEastAsia" w:hAnsiTheme="minorEastAsia" w:cs="新宋体" w:hint="eastAsia"/>
                <w:color w:val="000000"/>
                <w:szCs w:val="21"/>
              </w:rPr>
              <w:t>对在汛期不服从防汛指挥机构调度指挥、不履行滞洪削峰或者提前留足防洪库容等义务的处罚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olor w:val="000000"/>
                <w:szCs w:val="21"/>
              </w:rPr>
            </w:pPr>
            <w:r w:rsidRPr="00A412FE">
              <w:rPr>
                <w:rFonts w:asciiTheme="minorEastAsia" w:hAnsiTheme="minorEastAsia" w:hint="eastAsia"/>
                <w:color w:val="000000"/>
                <w:szCs w:val="21"/>
              </w:rPr>
              <w:t>30</w:t>
            </w:r>
          </w:p>
        </w:tc>
        <w:tc>
          <w:tcPr>
            <w:tcW w:w="5926" w:type="dxa"/>
          </w:tcPr>
          <w:p w:rsidR="00A149E1" w:rsidRPr="00654C95" w:rsidRDefault="00A149E1" w:rsidP="00344FC7">
            <w:pPr>
              <w:rPr>
                <w:rFonts w:asciiTheme="minorEastAsia" w:hAnsiTheme="minorEastAsia" w:cs="新宋体"/>
                <w:color w:val="000000"/>
                <w:szCs w:val="21"/>
              </w:rPr>
            </w:pPr>
            <w:r w:rsidRPr="00654C95">
              <w:rPr>
                <w:rFonts w:asciiTheme="minorEastAsia" w:hAnsiTheme="minorEastAsia" w:cs="新宋体" w:hint="eastAsia"/>
                <w:color w:val="000000"/>
                <w:szCs w:val="21"/>
              </w:rPr>
              <w:t>对在供生活饮用水的重要水域，从事集约化养殖等危害饮用水水源水质的活动的处罚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olor w:val="000000"/>
                <w:szCs w:val="21"/>
              </w:rPr>
            </w:pPr>
            <w:r w:rsidRPr="00A412FE">
              <w:rPr>
                <w:rFonts w:asciiTheme="minorEastAsia" w:hAnsiTheme="minorEastAsia" w:hint="eastAsia"/>
                <w:color w:val="000000"/>
                <w:szCs w:val="21"/>
              </w:rPr>
              <w:t>31</w:t>
            </w:r>
          </w:p>
        </w:tc>
        <w:tc>
          <w:tcPr>
            <w:tcW w:w="5926" w:type="dxa"/>
          </w:tcPr>
          <w:p w:rsidR="00A149E1" w:rsidRPr="00654C95" w:rsidRDefault="00A149E1" w:rsidP="00344FC7">
            <w:pPr>
              <w:rPr>
                <w:rFonts w:asciiTheme="minorEastAsia" w:hAnsiTheme="minorEastAsia" w:cs="新宋体"/>
                <w:color w:val="000000"/>
                <w:szCs w:val="21"/>
              </w:rPr>
            </w:pPr>
            <w:r w:rsidRPr="00654C95">
              <w:rPr>
                <w:rFonts w:asciiTheme="minorEastAsia" w:hAnsiTheme="minorEastAsia" w:cs="新宋体" w:hint="eastAsia"/>
                <w:color w:val="000000"/>
                <w:szCs w:val="21"/>
              </w:rPr>
              <w:t>对擅自操作水利工程设备造成损失的处罚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olor w:val="000000"/>
                <w:szCs w:val="21"/>
              </w:rPr>
            </w:pPr>
            <w:r w:rsidRPr="00A412FE">
              <w:rPr>
                <w:rFonts w:asciiTheme="minorEastAsia" w:hAnsiTheme="minorEastAsia" w:hint="eastAsia"/>
                <w:color w:val="000000"/>
                <w:szCs w:val="21"/>
              </w:rPr>
              <w:t>32</w:t>
            </w:r>
          </w:p>
        </w:tc>
        <w:tc>
          <w:tcPr>
            <w:tcW w:w="5926" w:type="dxa"/>
          </w:tcPr>
          <w:p w:rsidR="00A149E1" w:rsidRPr="00654C95" w:rsidRDefault="00A149E1" w:rsidP="00344FC7">
            <w:pPr>
              <w:rPr>
                <w:rFonts w:asciiTheme="minorEastAsia" w:hAnsiTheme="minorEastAsia" w:cs="新宋体"/>
                <w:color w:val="000000"/>
                <w:szCs w:val="21"/>
              </w:rPr>
            </w:pPr>
            <w:r w:rsidRPr="00654C95">
              <w:rPr>
                <w:rFonts w:asciiTheme="minorEastAsia" w:hAnsiTheme="minorEastAsia" w:cs="新宋体" w:hint="eastAsia"/>
                <w:color w:val="000000"/>
                <w:szCs w:val="21"/>
              </w:rPr>
              <w:t>对未经许可在水利工程管理范围内建设项目的处罚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olor w:val="000000"/>
                <w:szCs w:val="21"/>
              </w:rPr>
            </w:pPr>
            <w:r w:rsidRPr="00A412FE">
              <w:rPr>
                <w:rFonts w:asciiTheme="minorEastAsia" w:hAnsiTheme="minorEastAsia" w:hint="eastAsia"/>
                <w:color w:val="000000"/>
                <w:szCs w:val="21"/>
              </w:rPr>
              <w:t>33</w:t>
            </w:r>
          </w:p>
        </w:tc>
        <w:tc>
          <w:tcPr>
            <w:tcW w:w="5926" w:type="dxa"/>
          </w:tcPr>
          <w:p w:rsidR="00A149E1" w:rsidRPr="00654C95" w:rsidRDefault="00A149E1" w:rsidP="00344FC7">
            <w:pPr>
              <w:rPr>
                <w:rFonts w:asciiTheme="minorEastAsia" w:hAnsiTheme="minorEastAsia" w:cs="新宋体"/>
                <w:color w:val="000000"/>
                <w:szCs w:val="21"/>
              </w:rPr>
            </w:pPr>
            <w:r w:rsidRPr="00654C95">
              <w:rPr>
                <w:rFonts w:asciiTheme="minorEastAsia" w:hAnsiTheme="minorEastAsia" w:cs="新宋体" w:hint="eastAsia"/>
                <w:color w:val="000000"/>
                <w:szCs w:val="21"/>
              </w:rPr>
              <w:t>对未经许可利用水利工程水土资源开展经营活动的处罚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olor w:val="000000"/>
                <w:szCs w:val="21"/>
              </w:rPr>
            </w:pPr>
            <w:r w:rsidRPr="00A412FE">
              <w:rPr>
                <w:rFonts w:asciiTheme="minorEastAsia" w:hAnsiTheme="minorEastAsia" w:hint="eastAsia"/>
                <w:color w:val="000000"/>
                <w:szCs w:val="21"/>
              </w:rPr>
              <w:t>34</w:t>
            </w:r>
          </w:p>
        </w:tc>
        <w:tc>
          <w:tcPr>
            <w:tcW w:w="5926" w:type="dxa"/>
          </w:tcPr>
          <w:p w:rsidR="00A149E1" w:rsidRPr="00654C95" w:rsidRDefault="00A149E1" w:rsidP="00344FC7">
            <w:pPr>
              <w:rPr>
                <w:rFonts w:asciiTheme="minorEastAsia" w:hAnsiTheme="minorEastAsia" w:cs="新宋体"/>
                <w:color w:val="000000"/>
                <w:szCs w:val="21"/>
              </w:rPr>
            </w:pPr>
            <w:r w:rsidRPr="00654C95">
              <w:rPr>
                <w:rFonts w:asciiTheme="minorEastAsia" w:hAnsiTheme="minorEastAsia" w:cs="新宋体" w:hint="eastAsia"/>
                <w:color w:val="000000"/>
                <w:szCs w:val="21"/>
              </w:rPr>
              <w:t>对擅自向水利工程渠道内排放弃水的处罚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olor w:val="000000"/>
                <w:szCs w:val="21"/>
              </w:rPr>
            </w:pPr>
            <w:r w:rsidRPr="00A412FE">
              <w:rPr>
                <w:rFonts w:asciiTheme="minorEastAsia" w:hAnsiTheme="minorEastAsia" w:hint="eastAsia"/>
                <w:color w:val="000000"/>
                <w:szCs w:val="21"/>
              </w:rPr>
              <w:t>35</w:t>
            </w:r>
          </w:p>
        </w:tc>
        <w:tc>
          <w:tcPr>
            <w:tcW w:w="5926" w:type="dxa"/>
          </w:tcPr>
          <w:p w:rsidR="00A149E1" w:rsidRPr="00654C95" w:rsidRDefault="00A149E1" w:rsidP="00344FC7">
            <w:pPr>
              <w:rPr>
                <w:rFonts w:asciiTheme="minorEastAsia" w:hAnsiTheme="minorEastAsia" w:cs="新宋体"/>
                <w:color w:val="000000"/>
                <w:szCs w:val="21"/>
              </w:rPr>
            </w:pPr>
            <w:r w:rsidRPr="00654C95">
              <w:rPr>
                <w:rFonts w:asciiTheme="minorEastAsia" w:hAnsiTheme="minorEastAsia" w:cs="新宋体" w:hint="eastAsia"/>
                <w:color w:val="000000"/>
                <w:szCs w:val="21"/>
              </w:rPr>
              <w:t>对破坏大坝等行为的处罚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olor w:val="000000"/>
                <w:szCs w:val="21"/>
              </w:rPr>
            </w:pPr>
            <w:r w:rsidRPr="00A412FE">
              <w:rPr>
                <w:rFonts w:asciiTheme="minorEastAsia" w:hAnsiTheme="minorEastAsia" w:hint="eastAsia"/>
                <w:color w:val="000000"/>
                <w:szCs w:val="21"/>
              </w:rPr>
              <w:t>36</w:t>
            </w:r>
          </w:p>
        </w:tc>
        <w:tc>
          <w:tcPr>
            <w:tcW w:w="5926" w:type="dxa"/>
          </w:tcPr>
          <w:p w:rsidR="00A149E1" w:rsidRPr="00654C95" w:rsidRDefault="00A149E1" w:rsidP="00344FC7">
            <w:pPr>
              <w:rPr>
                <w:rFonts w:asciiTheme="minorEastAsia" w:hAnsiTheme="minorEastAsia" w:cs="新宋体"/>
                <w:color w:val="000000"/>
                <w:szCs w:val="21"/>
              </w:rPr>
            </w:pPr>
            <w:r w:rsidRPr="00654C95">
              <w:rPr>
                <w:rFonts w:asciiTheme="minorEastAsia" w:hAnsiTheme="minorEastAsia" w:cs="新宋体" w:hint="eastAsia"/>
                <w:color w:val="000000"/>
                <w:szCs w:val="21"/>
              </w:rPr>
              <w:t>对侵占、破坏水源和抗旱设施的的处罚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olor w:val="000000"/>
                <w:szCs w:val="21"/>
              </w:rPr>
            </w:pPr>
            <w:r w:rsidRPr="00A412FE">
              <w:rPr>
                <w:rFonts w:asciiTheme="minorEastAsia" w:hAnsiTheme="minorEastAsia" w:hint="eastAsia"/>
                <w:color w:val="000000"/>
                <w:szCs w:val="21"/>
              </w:rPr>
              <w:t>37</w:t>
            </w:r>
          </w:p>
        </w:tc>
        <w:tc>
          <w:tcPr>
            <w:tcW w:w="5926" w:type="dxa"/>
          </w:tcPr>
          <w:p w:rsidR="00A149E1" w:rsidRPr="00654C95" w:rsidRDefault="00A149E1" w:rsidP="00344FC7">
            <w:pPr>
              <w:rPr>
                <w:rFonts w:asciiTheme="minorEastAsia" w:hAnsiTheme="minorEastAsia" w:cs="新宋体"/>
                <w:color w:val="000000"/>
                <w:szCs w:val="21"/>
              </w:rPr>
            </w:pPr>
            <w:r w:rsidRPr="00654C95">
              <w:rPr>
                <w:rFonts w:asciiTheme="minorEastAsia" w:hAnsiTheme="minorEastAsia" w:cs="新宋体" w:hint="eastAsia"/>
                <w:color w:val="000000"/>
                <w:szCs w:val="21"/>
              </w:rPr>
              <w:t>对在水利工程管理和保护范围内从事相关违法行为的处罚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olor w:val="000000"/>
                <w:szCs w:val="21"/>
              </w:rPr>
            </w:pPr>
            <w:r w:rsidRPr="00A412FE">
              <w:rPr>
                <w:rFonts w:asciiTheme="minorEastAsia" w:hAnsiTheme="minorEastAsia" w:hint="eastAsia"/>
                <w:color w:val="000000"/>
                <w:szCs w:val="21"/>
              </w:rPr>
              <w:t>38</w:t>
            </w:r>
          </w:p>
        </w:tc>
        <w:tc>
          <w:tcPr>
            <w:tcW w:w="5926" w:type="dxa"/>
          </w:tcPr>
          <w:p w:rsidR="00A149E1" w:rsidRPr="00654C95" w:rsidRDefault="00A149E1" w:rsidP="00344FC7">
            <w:pPr>
              <w:rPr>
                <w:rFonts w:asciiTheme="minorEastAsia" w:hAnsiTheme="minorEastAsia" w:cs="新宋体"/>
                <w:color w:val="000000"/>
                <w:szCs w:val="21"/>
              </w:rPr>
            </w:pPr>
            <w:r w:rsidRPr="00654C95">
              <w:rPr>
                <w:rFonts w:asciiTheme="minorEastAsia" w:hAnsiTheme="minorEastAsia" w:cs="新宋体" w:hint="eastAsia"/>
                <w:color w:val="000000"/>
                <w:szCs w:val="21"/>
              </w:rPr>
              <w:t>对对原水、出厂水、管网末梢水未定期进行水质检测的处罚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olor w:val="000000"/>
                <w:szCs w:val="21"/>
              </w:rPr>
            </w:pPr>
            <w:r w:rsidRPr="00A412FE">
              <w:rPr>
                <w:rFonts w:asciiTheme="minorEastAsia" w:hAnsiTheme="minorEastAsia" w:hint="eastAsia"/>
                <w:color w:val="000000"/>
                <w:szCs w:val="21"/>
              </w:rPr>
              <w:t>39</w:t>
            </w:r>
          </w:p>
        </w:tc>
        <w:tc>
          <w:tcPr>
            <w:tcW w:w="5926" w:type="dxa"/>
          </w:tcPr>
          <w:p w:rsidR="00A149E1" w:rsidRPr="00654C95" w:rsidRDefault="00A149E1" w:rsidP="00344FC7">
            <w:pPr>
              <w:rPr>
                <w:rFonts w:asciiTheme="minorEastAsia" w:hAnsiTheme="minorEastAsia" w:cs="新宋体"/>
                <w:color w:val="000000"/>
                <w:szCs w:val="21"/>
              </w:rPr>
            </w:pPr>
            <w:r w:rsidRPr="00654C95">
              <w:rPr>
                <w:rFonts w:asciiTheme="minorEastAsia" w:hAnsiTheme="minorEastAsia" w:cs="新宋体" w:hint="eastAsia"/>
                <w:color w:val="000000"/>
                <w:szCs w:val="21"/>
              </w:rPr>
              <w:t>对供水水质未达到国家生活饮用水卫生标准的处罚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olor w:val="000000"/>
                <w:szCs w:val="21"/>
              </w:rPr>
            </w:pPr>
            <w:r w:rsidRPr="00A412FE">
              <w:rPr>
                <w:rFonts w:asciiTheme="minorEastAsia" w:hAnsiTheme="minorEastAsia" w:hint="eastAsia"/>
                <w:color w:val="000000"/>
                <w:szCs w:val="21"/>
              </w:rPr>
              <w:t>40</w:t>
            </w:r>
          </w:p>
        </w:tc>
        <w:tc>
          <w:tcPr>
            <w:tcW w:w="5926" w:type="dxa"/>
          </w:tcPr>
          <w:p w:rsidR="00A149E1" w:rsidRPr="00654C95" w:rsidRDefault="00A149E1" w:rsidP="00344FC7">
            <w:pPr>
              <w:rPr>
                <w:rFonts w:asciiTheme="minorEastAsia" w:hAnsiTheme="minorEastAsia" w:cs="新宋体"/>
                <w:color w:val="000000"/>
                <w:szCs w:val="21"/>
              </w:rPr>
            </w:pPr>
            <w:r w:rsidRPr="00654C95">
              <w:rPr>
                <w:rFonts w:asciiTheme="minorEastAsia" w:hAnsiTheme="minorEastAsia" w:cs="新宋体" w:hint="eastAsia"/>
                <w:color w:val="000000"/>
                <w:szCs w:val="21"/>
              </w:rPr>
              <w:t>对在村镇供水工程保护控制范围内从事禁止性活动的处罚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olor w:val="000000"/>
                <w:szCs w:val="21"/>
              </w:rPr>
            </w:pPr>
            <w:r w:rsidRPr="00A412FE">
              <w:rPr>
                <w:rFonts w:asciiTheme="minorEastAsia" w:hAnsiTheme="minorEastAsia" w:hint="eastAsia"/>
                <w:color w:val="000000"/>
                <w:szCs w:val="21"/>
              </w:rPr>
              <w:t>41</w:t>
            </w:r>
          </w:p>
        </w:tc>
        <w:tc>
          <w:tcPr>
            <w:tcW w:w="5926" w:type="dxa"/>
          </w:tcPr>
          <w:p w:rsidR="00A149E1" w:rsidRPr="00654C95" w:rsidRDefault="00A149E1" w:rsidP="00344FC7">
            <w:pPr>
              <w:rPr>
                <w:rFonts w:asciiTheme="minorEastAsia" w:hAnsiTheme="minorEastAsia" w:cs="新宋体"/>
                <w:color w:val="000000"/>
                <w:szCs w:val="21"/>
              </w:rPr>
            </w:pPr>
            <w:r w:rsidRPr="00654C95">
              <w:rPr>
                <w:rFonts w:asciiTheme="minorEastAsia" w:hAnsiTheme="minorEastAsia" w:cs="新宋体" w:hint="eastAsia"/>
                <w:color w:val="000000"/>
                <w:szCs w:val="21"/>
              </w:rPr>
              <w:t>对擅自改装、迁移、拆除公共供水设施，拆卸、启封、损坏结算水表或者干扰水表正常计量的处罚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olor w:val="000000"/>
                <w:szCs w:val="21"/>
              </w:rPr>
            </w:pPr>
            <w:r w:rsidRPr="00A412FE">
              <w:rPr>
                <w:rFonts w:asciiTheme="minorEastAsia" w:hAnsiTheme="minorEastAsia" w:hint="eastAsia"/>
                <w:color w:val="000000"/>
                <w:szCs w:val="21"/>
              </w:rPr>
              <w:t>42</w:t>
            </w:r>
          </w:p>
        </w:tc>
        <w:tc>
          <w:tcPr>
            <w:tcW w:w="5926" w:type="dxa"/>
          </w:tcPr>
          <w:p w:rsidR="00A149E1" w:rsidRPr="00654C95" w:rsidRDefault="00A149E1" w:rsidP="00344FC7">
            <w:pPr>
              <w:rPr>
                <w:rFonts w:asciiTheme="minorEastAsia" w:hAnsiTheme="minorEastAsia" w:cs="新宋体"/>
                <w:color w:val="000000"/>
                <w:szCs w:val="21"/>
              </w:rPr>
            </w:pPr>
            <w:r w:rsidRPr="00654C95">
              <w:rPr>
                <w:rFonts w:asciiTheme="minorEastAsia" w:hAnsiTheme="minorEastAsia" w:cs="新宋体" w:hint="eastAsia"/>
                <w:color w:val="000000"/>
                <w:szCs w:val="21"/>
              </w:rPr>
              <w:t>对擅自在村镇公共供水管道上连接取水设施的处罚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olor w:val="000000"/>
                <w:szCs w:val="21"/>
              </w:rPr>
            </w:pPr>
            <w:r w:rsidRPr="00A412FE">
              <w:rPr>
                <w:rFonts w:asciiTheme="minorEastAsia" w:hAnsiTheme="minorEastAsia" w:hint="eastAsia"/>
                <w:color w:val="000000"/>
                <w:szCs w:val="21"/>
              </w:rPr>
              <w:t>43</w:t>
            </w:r>
          </w:p>
        </w:tc>
        <w:tc>
          <w:tcPr>
            <w:tcW w:w="5926" w:type="dxa"/>
          </w:tcPr>
          <w:p w:rsidR="00A149E1" w:rsidRPr="00654C95" w:rsidRDefault="00A149E1" w:rsidP="00344FC7">
            <w:pPr>
              <w:rPr>
                <w:rFonts w:asciiTheme="minorEastAsia" w:hAnsiTheme="minorEastAsia" w:cs="新宋体"/>
                <w:color w:val="000000"/>
                <w:szCs w:val="21"/>
              </w:rPr>
            </w:pPr>
            <w:r w:rsidRPr="00654C95">
              <w:rPr>
                <w:rFonts w:asciiTheme="minorEastAsia" w:hAnsiTheme="minorEastAsia" w:cs="新宋体" w:hint="eastAsia"/>
                <w:color w:val="000000"/>
                <w:szCs w:val="21"/>
              </w:rPr>
              <w:t>对擅自将生产、使用有毒有害物质的设施与村镇公共供水管道连接的处罚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olor w:val="000000"/>
                <w:szCs w:val="21"/>
              </w:rPr>
            </w:pPr>
            <w:r w:rsidRPr="00A412FE">
              <w:rPr>
                <w:rFonts w:asciiTheme="minorEastAsia" w:hAnsiTheme="minorEastAsia" w:hint="eastAsia"/>
                <w:color w:val="000000"/>
                <w:szCs w:val="21"/>
              </w:rPr>
              <w:t>44</w:t>
            </w:r>
          </w:p>
        </w:tc>
        <w:tc>
          <w:tcPr>
            <w:tcW w:w="5926" w:type="dxa"/>
          </w:tcPr>
          <w:p w:rsidR="00A149E1" w:rsidRPr="00654C95" w:rsidRDefault="00A149E1" w:rsidP="00344FC7">
            <w:pPr>
              <w:rPr>
                <w:rFonts w:asciiTheme="minorEastAsia" w:hAnsiTheme="minorEastAsia" w:cs="新宋体"/>
                <w:color w:val="000000"/>
                <w:szCs w:val="21"/>
              </w:rPr>
            </w:pPr>
            <w:r w:rsidRPr="00654C95">
              <w:rPr>
                <w:rFonts w:asciiTheme="minorEastAsia" w:hAnsiTheme="minorEastAsia" w:cs="新宋体" w:hint="eastAsia"/>
                <w:color w:val="000000"/>
                <w:szCs w:val="21"/>
              </w:rPr>
              <w:t>对供水单位擅自停止营运的处罚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olor w:val="000000"/>
                <w:szCs w:val="21"/>
              </w:rPr>
            </w:pPr>
            <w:r w:rsidRPr="00A412FE">
              <w:rPr>
                <w:rFonts w:asciiTheme="minorEastAsia" w:hAnsiTheme="minorEastAsia" w:hint="eastAsia"/>
                <w:color w:val="000000"/>
                <w:szCs w:val="21"/>
              </w:rPr>
              <w:t>45</w:t>
            </w:r>
          </w:p>
        </w:tc>
        <w:tc>
          <w:tcPr>
            <w:tcW w:w="5926" w:type="dxa"/>
          </w:tcPr>
          <w:p w:rsidR="00A149E1" w:rsidRPr="00654C95" w:rsidRDefault="00A149E1" w:rsidP="00344FC7">
            <w:pPr>
              <w:rPr>
                <w:rFonts w:asciiTheme="minorEastAsia" w:hAnsiTheme="minorEastAsia" w:cs="新宋体"/>
                <w:color w:val="000000"/>
                <w:szCs w:val="21"/>
              </w:rPr>
            </w:pPr>
            <w:r w:rsidRPr="00654C95">
              <w:rPr>
                <w:rFonts w:asciiTheme="minorEastAsia" w:hAnsiTheme="minorEastAsia" w:cs="新宋体" w:hint="eastAsia"/>
                <w:color w:val="000000"/>
                <w:szCs w:val="21"/>
              </w:rPr>
              <w:t>对擅自开启公共消防栓的处罚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olor w:val="000000"/>
                <w:szCs w:val="21"/>
              </w:rPr>
            </w:pPr>
            <w:r w:rsidRPr="00A412FE">
              <w:rPr>
                <w:rFonts w:asciiTheme="minorEastAsia" w:hAnsiTheme="minorEastAsia" w:hint="eastAsia"/>
                <w:color w:val="000000"/>
                <w:szCs w:val="21"/>
              </w:rPr>
              <w:t>46</w:t>
            </w:r>
          </w:p>
        </w:tc>
        <w:tc>
          <w:tcPr>
            <w:tcW w:w="5926" w:type="dxa"/>
          </w:tcPr>
          <w:p w:rsidR="00A149E1" w:rsidRPr="00654C95" w:rsidRDefault="00A149E1" w:rsidP="00344FC7">
            <w:pPr>
              <w:rPr>
                <w:rFonts w:asciiTheme="minorEastAsia" w:hAnsiTheme="minorEastAsia" w:cs="新宋体"/>
                <w:color w:val="000000"/>
                <w:szCs w:val="21"/>
              </w:rPr>
            </w:pPr>
            <w:r w:rsidRPr="00654C95">
              <w:rPr>
                <w:rFonts w:asciiTheme="minorEastAsia" w:hAnsiTheme="minorEastAsia" w:cs="新宋体" w:hint="eastAsia"/>
                <w:color w:val="000000"/>
                <w:szCs w:val="21"/>
              </w:rPr>
              <w:t xml:space="preserve">对抢水、非法引水、截水或者哄抢抗旱物资的处罚 </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olor w:val="000000"/>
                <w:szCs w:val="21"/>
              </w:rPr>
            </w:pPr>
            <w:r w:rsidRPr="00A412FE">
              <w:rPr>
                <w:rFonts w:asciiTheme="minorEastAsia" w:hAnsiTheme="minorEastAsia" w:hint="eastAsia"/>
                <w:color w:val="000000"/>
                <w:szCs w:val="21"/>
              </w:rPr>
              <w:t>47</w:t>
            </w:r>
          </w:p>
        </w:tc>
        <w:tc>
          <w:tcPr>
            <w:tcW w:w="5926" w:type="dxa"/>
          </w:tcPr>
          <w:p w:rsidR="00A149E1" w:rsidRPr="00654C95" w:rsidRDefault="00A149E1" w:rsidP="00344FC7">
            <w:pPr>
              <w:rPr>
                <w:rFonts w:asciiTheme="minorEastAsia" w:hAnsiTheme="minorEastAsia" w:cs="新宋体"/>
                <w:color w:val="000000"/>
                <w:szCs w:val="21"/>
              </w:rPr>
            </w:pPr>
            <w:r w:rsidRPr="00654C95">
              <w:rPr>
                <w:rFonts w:asciiTheme="minorEastAsia" w:hAnsiTheme="minorEastAsia" w:cs="新宋体" w:hint="eastAsia"/>
                <w:color w:val="000000"/>
                <w:szCs w:val="21"/>
              </w:rPr>
              <w:t>对阻碍、威胁防汛抗旱工作人员依法执行职务的处罚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olor w:val="000000"/>
                <w:szCs w:val="21"/>
              </w:rPr>
            </w:pPr>
            <w:r w:rsidRPr="00A412FE">
              <w:rPr>
                <w:rFonts w:asciiTheme="minorEastAsia" w:hAnsiTheme="minorEastAsia" w:hint="eastAsia"/>
                <w:color w:val="000000"/>
                <w:szCs w:val="21"/>
              </w:rPr>
              <w:t>48</w:t>
            </w:r>
          </w:p>
        </w:tc>
        <w:tc>
          <w:tcPr>
            <w:tcW w:w="5926" w:type="dxa"/>
          </w:tcPr>
          <w:p w:rsidR="00A149E1" w:rsidRPr="00654C95" w:rsidRDefault="00A149E1" w:rsidP="00344FC7">
            <w:pPr>
              <w:rPr>
                <w:rFonts w:asciiTheme="minorEastAsia" w:hAnsiTheme="minorEastAsia" w:cs="新宋体"/>
                <w:color w:val="000000"/>
                <w:szCs w:val="21"/>
              </w:rPr>
            </w:pPr>
            <w:r w:rsidRPr="00654C95">
              <w:rPr>
                <w:rFonts w:asciiTheme="minorEastAsia" w:hAnsiTheme="minorEastAsia" w:cs="新宋体" w:hint="eastAsia"/>
                <w:color w:val="000000"/>
                <w:szCs w:val="21"/>
              </w:rPr>
              <w:t>对非法向社会传播水文情报预报，造成严重经济损失和不良影响的处罚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olor w:val="000000"/>
                <w:szCs w:val="21"/>
              </w:rPr>
            </w:pPr>
            <w:r w:rsidRPr="00A412FE">
              <w:rPr>
                <w:rFonts w:asciiTheme="minorEastAsia" w:hAnsiTheme="minorEastAsia" w:hint="eastAsia"/>
                <w:color w:val="000000"/>
                <w:szCs w:val="21"/>
              </w:rPr>
              <w:t>49</w:t>
            </w:r>
          </w:p>
        </w:tc>
        <w:tc>
          <w:tcPr>
            <w:tcW w:w="5926" w:type="dxa"/>
          </w:tcPr>
          <w:p w:rsidR="00A149E1" w:rsidRPr="00654C95" w:rsidRDefault="00A149E1" w:rsidP="00344FC7">
            <w:pPr>
              <w:rPr>
                <w:rFonts w:asciiTheme="minorEastAsia" w:hAnsiTheme="minorEastAsia" w:cs="新宋体"/>
                <w:color w:val="000000"/>
                <w:szCs w:val="21"/>
              </w:rPr>
            </w:pPr>
            <w:r w:rsidRPr="00654C95">
              <w:rPr>
                <w:rFonts w:asciiTheme="minorEastAsia" w:hAnsiTheme="minorEastAsia" w:cs="新宋体" w:hint="eastAsia"/>
                <w:color w:val="000000"/>
                <w:szCs w:val="21"/>
              </w:rPr>
              <w:t>对拒不汇交水文资料和使用未经审定的水文资料的处罚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olor w:val="000000"/>
                <w:szCs w:val="21"/>
              </w:rPr>
            </w:pPr>
            <w:r w:rsidRPr="00A412FE">
              <w:rPr>
                <w:rFonts w:asciiTheme="minorEastAsia" w:hAnsiTheme="minorEastAsia" w:hint="eastAsia"/>
                <w:color w:val="000000"/>
                <w:szCs w:val="21"/>
              </w:rPr>
              <w:t>50</w:t>
            </w:r>
          </w:p>
        </w:tc>
        <w:tc>
          <w:tcPr>
            <w:tcW w:w="5926" w:type="dxa"/>
          </w:tcPr>
          <w:p w:rsidR="00A149E1" w:rsidRPr="00654C95" w:rsidRDefault="00A149E1" w:rsidP="00344FC7">
            <w:pPr>
              <w:rPr>
                <w:rFonts w:asciiTheme="minorEastAsia" w:hAnsiTheme="minorEastAsia" w:cs="新宋体"/>
                <w:color w:val="000000"/>
                <w:szCs w:val="21"/>
              </w:rPr>
            </w:pPr>
            <w:r w:rsidRPr="00654C95">
              <w:rPr>
                <w:rFonts w:asciiTheme="minorEastAsia" w:hAnsiTheme="minorEastAsia" w:cs="新宋体" w:hint="eastAsia"/>
                <w:color w:val="000000"/>
                <w:szCs w:val="21"/>
              </w:rPr>
              <w:t>对在水文监测环境保护范围内种植高杆作物、堆放物料、修建建筑物、停靠船只、网箱养鱼的处罚；在水文监测环境保护范围内取土、挖沙、采石、淘金、爆破和倾倒废弃物的处罚；在水文监测断面取水、排污或者在过河设备、气象观测场、监测断面的上空加高线路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olor w:val="000000"/>
                <w:szCs w:val="21"/>
              </w:rPr>
            </w:pPr>
            <w:r w:rsidRPr="00A412FE">
              <w:rPr>
                <w:rFonts w:asciiTheme="minorEastAsia" w:hAnsiTheme="minorEastAsia" w:hint="eastAsia"/>
                <w:color w:val="000000"/>
                <w:szCs w:val="21"/>
              </w:rPr>
              <w:t>51</w:t>
            </w:r>
          </w:p>
        </w:tc>
        <w:tc>
          <w:tcPr>
            <w:tcW w:w="5926" w:type="dxa"/>
          </w:tcPr>
          <w:p w:rsidR="00A149E1" w:rsidRPr="00654C95" w:rsidRDefault="00A149E1" w:rsidP="00344FC7">
            <w:pPr>
              <w:rPr>
                <w:rFonts w:asciiTheme="minorEastAsia" w:hAnsiTheme="minorEastAsia" w:cs="新宋体"/>
                <w:color w:val="000000"/>
                <w:szCs w:val="21"/>
              </w:rPr>
            </w:pPr>
            <w:r w:rsidRPr="00654C95">
              <w:rPr>
                <w:rFonts w:asciiTheme="minorEastAsia" w:hAnsiTheme="minorEastAsia" w:cs="新宋体" w:hint="eastAsia"/>
                <w:color w:val="000000"/>
                <w:szCs w:val="21"/>
              </w:rPr>
              <w:t>对侵占、毁坏、擅自移动或使用水文设施的处罚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olor w:val="000000"/>
                <w:szCs w:val="21"/>
              </w:rPr>
            </w:pPr>
            <w:r w:rsidRPr="00A412FE">
              <w:rPr>
                <w:rFonts w:asciiTheme="minorEastAsia" w:hAnsiTheme="minorEastAsia" w:hint="eastAsia"/>
                <w:color w:val="000000"/>
                <w:szCs w:val="21"/>
              </w:rPr>
              <w:t>52</w:t>
            </w:r>
          </w:p>
        </w:tc>
        <w:tc>
          <w:tcPr>
            <w:tcW w:w="5926" w:type="dxa"/>
          </w:tcPr>
          <w:p w:rsidR="00A149E1" w:rsidRPr="00654C95" w:rsidRDefault="00A149E1" w:rsidP="00344FC7">
            <w:pPr>
              <w:rPr>
                <w:rFonts w:asciiTheme="minorEastAsia" w:hAnsiTheme="minorEastAsia" w:cs="新宋体"/>
                <w:color w:val="000000"/>
                <w:szCs w:val="21"/>
              </w:rPr>
            </w:pPr>
            <w:r w:rsidRPr="00654C95">
              <w:rPr>
                <w:rFonts w:asciiTheme="minorEastAsia" w:hAnsiTheme="minorEastAsia" w:cs="新宋体" w:hint="eastAsia"/>
                <w:color w:val="000000"/>
                <w:szCs w:val="21"/>
              </w:rPr>
              <w:t>对在崩塌、滑坡危险区或者泥石流易发区从事取土、挖砂、采石等可能造成水土流失的活动的处罚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olor w:val="000000"/>
                <w:szCs w:val="21"/>
              </w:rPr>
            </w:pPr>
            <w:r w:rsidRPr="00A412FE">
              <w:rPr>
                <w:rFonts w:asciiTheme="minorEastAsia" w:hAnsiTheme="minorEastAsia" w:hint="eastAsia"/>
                <w:color w:val="000000"/>
                <w:szCs w:val="21"/>
              </w:rPr>
              <w:t>53</w:t>
            </w:r>
          </w:p>
        </w:tc>
        <w:tc>
          <w:tcPr>
            <w:tcW w:w="5926" w:type="dxa"/>
          </w:tcPr>
          <w:p w:rsidR="00A149E1" w:rsidRPr="00654C95" w:rsidRDefault="00A149E1" w:rsidP="00344FC7">
            <w:pPr>
              <w:rPr>
                <w:rFonts w:asciiTheme="minorEastAsia" w:hAnsiTheme="minorEastAsia" w:cs="新宋体"/>
                <w:color w:val="000000"/>
                <w:szCs w:val="21"/>
              </w:rPr>
            </w:pPr>
            <w:r w:rsidRPr="00654C95">
              <w:rPr>
                <w:rFonts w:asciiTheme="minorEastAsia" w:hAnsiTheme="minorEastAsia" w:cs="新宋体" w:hint="eastAsia"/>
                <w:color w:val="000000"/>
                <w:szCs w:val="21"/>
              </w:rPr>
              <w:t>对在禁止开垦坡度以上陡坡地开垦种植农作物,或者在禁止开垦、开发的植物保护带内开垦、开发的处罚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olor w:val="000000"/>
                <w:szCs w:val="21"/>
              </w:rPr>
            </w:pPr>
            <w:r w:rsidRPr="00A412FE">
              <w:rPr>
                <w:rFonts w:asciiTheme="minorEastAsia" w:hAnsiTheme="minorEastAsia" w:hint="eastAsia"/>
                <w:color w:val="000000"/>
                <w:szCs w:val="21"/>
              </w:rPr>
              <w:t>54</w:t>
            </w:r>
          </w:p>
        </w:tc>
        <w:tc>
          <w:tcPr>
            <w:tcW w:w="5926" w:type="dxa"/>
          </w:tcPr>
          <w:p w:rsidR="00A149E1" w:rsidRPr="00654C95" w:rsidRDefault="00A149E1" w:rsidP="00344FC7">
            <w:pPr>
              <w:rPr>
                <w:rFonts w:asciiTheme="minorEastAsia" w:hAnsiTheme="minorEastAsia" w:cs="新宋体"/>
                <w:color w:val="000000"/>
                <w:szCs w:val="21"/>
              </w:rPr>
            </w:pPr>
            <w:r w:rsidRPr="00654C95">
              <w:rPr>
                <w:rFonts w:asciiTheme="minorEastAsia" w:hAnsiTheme="minorEastAsia" w:cs="新宋体" w:hint="eastAsia"/>
                <w:color w:val="000000"/>
                <w:szCs w:val="21"/>
              </w:rPr>
              <w:t>对采集发菜,或者在水土流失重点预防区和重点治理区铲草皮、挖树兜或滥挖虫草、甘草、麻黄等的处罚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s="宋体"/>
                <w:color w:val="000000"/>
                <w:szCs w:val="21"/>
              </w:rPr>
            </w:pPr>
            <w:r w:rsidRPr="00A412FE">
              <w:rPr>
                <w:rFonts w:asciiTheme="minorEastAsia" w:hAnsiTheme="minorEastAsia" w:cs="宋体" w:hint="eastAsia"/>
                <w:color w:val="000000"/>
                <w:szCs w:val="21"/>
              </w:rPr>
              <w:t>55</w:t>
            </w:r>
          </w:p>
        </w:tc>
        <w:tc>
          <w:tcPr>
            <w:tcW w:w="5926" w:type="dxa"/>
          </w:tcPr>
          <w:p w:rsidR="00A149E1" w:rsidRPr="00654C95" w:rsidRDefault="00A149E1" w:rsidP="00344FC7">
            <w:pPr>
              <w:rPr>
                <w:rFonts w:asciiTheme="minorEastAsia" w:hAnsiTheme="minorEastAsia" w:cs="新宋体"/>
                <w:color w:val="000000"/>
                <w:szCs w:val="21"/>
              </w:rPr>
            </w:pPr>
            <w:r w:rsidRPr="00654C95">
              <w:rPr>
                <w:rFonts w:asciiTheme="minorEastAsia" w:hAnsiTheme="minorEastAsia" w:cs="新宋体" w:hint="eastAsia"/>
                <w:color w:val="000000"/>
                <w:szCs w:val="21"/>
              </w:rPr>
              <w:t>对在林区采伐林木不依法采取防止水土流失措施，造成水土流失的处罚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s="宋体"/>
                <w:color w:val="000000"/>
                <w:szCs w:val="21"/>
              </w:rPr>
            </w:pPr>
            <w:r w:rsidRPr="00A412FE">
              <w:rPr>
                <w:rFonts w:asciiTheme="minorEastAsia" w:hAnsiTheme="minorEastAsia" w:hint="eastAsia"/>
                <w:color w:val="000000"/>
                <w:szCs w:val="21"/>
              </w:rPr>
              <w:t>56</w:t>
            </w:r>
          </w:p>
        </w:tc>
        <w:tc>
          <w:tcPr>
            <w:tcW w:w="5926" w:type="dxa"/>
          </w:tcPr>
          <w:p w:rsidR="00A149E1" w:rsidRPr="00654C95" w:rsidRDefault="00A149E1" w:rsidP="00344FC7">
            <w:pPr>
              <w:autoSpaceDN w:val="0"/>
              <w:rPr>
                <w:rFonts w:asciiTheme="minorEastAsia" w:hAnsiTheme="minorEastAsia" w:cs="新宋体"/>
                <w:color w:val="000000"/>
                <w:szCs w:val="21"/>
              </w:rPr>
            </w:pPr>
            <w:r w:rsidRPr="00654C95">
              <w:rPr>
                <w:rFonts w:asciiTheme="minorEastAsia" w:hAnsiTheme="minorEastAsia" w:cs="新宋体" w:hint="eastAsia"/>
                <w:color w:val="000000"/>
                <w:szCs w:val="21"/>
              </w:rPr>
              <w:t>对未依法编报水土保持方案或者编制的水土保持方案未经批准而开工建设的；生产建设项目的地点、规模发生重大变化，未补充、修改水土保持方案或补充、修改的水土保持方案未经原审批机关准的和未经原审批机关批准，对水土保持措施作出重大变更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s="宋体"/>
                <w:color w:val="000000"/>
                <w:szCs w:val="21"/>
              </w:rPr>
            </w:pPr>
            <w:r w:rsidRPr="00A412FE">
              <w:rPr>
                <w:rFonts w:asciiTheme="minorEastAsia" w:hAnsiTheme="minorEastAsia" w:hint="eastAsia"/>
                <w:color w:val="000000"/>
                <w:szCs w:val="21"/>
              </w:rPr>
              <w:t>57</w:t>
            </w:r>
          </w:p>
        </w:tc>
        <w:tc>
          <w:tcPr>
            <w:tcW w:w="5926" w:type="dxa"/>
          </w:tcPr>
          <w:p w:rsidR="00A149E1" w:rsidRPr="00654C95" w:rsidRDefault="00A149E1" w:rsidP="00344FC7">
            <w:pPr>
              <w:rPr>
                <w:rFonts w:asciiTheme="minorEastAsia" w:hAnsiTheme="minorEastAsia" w:cs="新宋体"/>
                <w:color w:val="000000"/>
                <w:szCs w:val="21"/>
              </w:rPr>
            </w:pPr>
            <w:r w:rsidRPr="00654C95">
              <w:rPr>
                <w:rFonts w:asciiTheme="minorEastAsia" w:hAnsiTheme="minorEastAsia" w:cs="新宋体" w:hint="eastAsia"/>
                <w:color w:val="000000"/>
                <w:szCs w:val="21"/>
              </w:rPr>
              <w:t>对水土保持设施未经验收或者验收不合格将生产建设项目投产使用的处罚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s="宋体"/>
                <w:color w:val="000000"/>
                <w:szCs w:val="21"/>
              </w:rPr>
            </w:pPr>
            <w:r w:rsidRPr="00A412FE">
              <w:rPr>
                <w:rFonts w:asciiTheme="minorEastAsia" w:hAnsiTheme="minorEastAsia" w:hint="eastAsia"/>
                <w:color w:val="000000"/>
                <w:szCs w:val="21"/>
              </w:rPr>
              <w:t>58</w:t>
            </w:r>
          </w:p>
        </w:tc>
        <w:tc>
          <w:tcPr>
            <w:tcW w:w="5926" w:type="dxa"/>
          </w:tcPr>
          <w:p w:rsidR="00A149E1" w:rsidRPr="00654C95" w:rsidRDefault="00A149E1" w:rsidP="00344FC7">
            <w:pPr>
              <w:rPr>
                <w:rFonts w:asciiTheme="minorEastAsia" w:hAnsiTheme="minorEastAsia" w:cs="新宋体"/>
                <w:color w:val="000000"/>
                <w:szCs w:val="21"/>
              </w:rPr>
            </w:pPr>
            <w:r w:rsidRPr="00654C95">
              <w:rPr>
                <w:rFonts w:asciiTheme="minorEastAsia" w:hAnsiTheme="minorEastAsia" w:cs="新宋体" w:hint="eastAsia"/>
                <w:color w:val="000000"/>
                <w:szCs w:val="21"/>
              </w:rPr>
              <w:t>对在水土保持方案确定的专门存放地以外的区域倾倒砂、石、土、矸石、尾矿、废渣等的处罚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s="宋体"/>
                <w:color w:val="000000"/>
                <w:szCs w:val="21"/>
              </w:rPr>
            </w:pPr>
            <w:r w:rsidRPr="00A412FE">
              <w:rPr>
                <w:rFonts w:asciiTheme="minorEastAsia" w:hAnsiTheme="minorEastAsia" w:hint="eastAsia"/>
                <w:color w:val="000000"/>
                <w:szCs w:val="21"/>
              </w:rPr>
              <w:t>59</w:t>
            </w:r>
          </w:p>
        </w:tc>
        <w:tc>
          <w:tcPr>
            <w:tcW w:w="5926" w:type="dxa"/>
            <w:vAlign w:val="center"/>
          </w:tcPr>
          <w:p w:rsidR="00A149E1" w:rsidRPr="00654C95" w:rsidRDefault="00A149E1" w:rsidP="00344FC7">
            <w:pPr>
              <w:rPr>
                <w:rFonts w:asciiTheme="minorEastAsia" w:hAnsiTheme="minorEastAsia" w:cs="新宋体"/>
                <w:color w:val="000000"/>
                <w:szCs w:val="21"/>
              </w:rPr>
            </w:pPr>
            <w:r w:rsidRPr="00654C95">
              <w:rPr>
                <w:rFonts w:asciiTheme="minorEastAsia" w:hAnsiTheme="minorEastAsia" w:cs="新宋体" w:hint="eastAsia"/>
                <w:color w:val="000000"/>
                <w:szCs w:val="21"/>
              </w:rPr>
              <w:t>对拒不缴纳水土保持补偿费，责令限期缴纳，逾期不缴纳的处罚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s="宋体"/>
                <w:color w:val="000000"/>
                <w:szCs w:val="21"/>
              </w:rPr>
            </w:pPr>
            <w:r w:rsidRPr="00A412FE">
              <w:rPr>
                <w:rFonts w:asciiTheme="minorEastAsia" w:hAnsiTheme="minorEastAsia" w:hint="eastAsia"/>
                <w:color w:val="000000"/>
                <w:szCs w:val="21"/>
              </w:rPr>
              <w:t>60</w:t>
            </w:r>
          </w:p>
        </w:tc>
        <w:tc>
          <w:tcPr>
            <w:tcW w:w="5926" w:type="dxa"/>
            <w:vAlign w:val="center"/>
          </w:tcPr>
          <w:p w:rsidR="00A149E1" w:rsidRPr="00654C95" w:rsidRDefault="00A149E1" w:rsidP="00344FC7">
            <w:pPr>
              <w:rPr>
                <w:rFonts w:asciiTheme="minorEastAsia" w:hAnsiTheme="minorEastAsia" w:cs="新宋体"/>
                <w:color w:val="000000"/>
                <w:szCs w:val="21"/>
              </w:rPr>
            </w:pPr>
            <w:r w:rsidRPr="00654C95">
              <w:rPr>
                <w:rFonts w:asciiTheme="minorEastAsia" w:hAnsiTheme="minorEastAsia" w:cs="新宋体" w:hint="eastAsia"/>
                <w:color w:val="000000"/>
                <w:szCs w:val="21"/>
              </w:rPr>
              <w:t>对生产建设单位或者水土保持监测机构从事水土保持监测活动违反国家有关技术标准、规范和规程，提供虚假监测结论的处罚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restart"/>
            <w:vAlign w:val="center"/>
          </w:tcPr>
          <w:p w:rsidR="00A149E1" w:rsidRPr="00CC6FE8" w:rsidRDefault="00A149E1" w:rsidP="00344FC7">
            <w:pPr>
              <w:jc w:val="center"/>
              <w:rPr>
                <w:rFonts w:asciiTheme="minorEastAsia" w:hAnsiTheme="minorEastAsia"/>
                <w:szCs w:val="21"/>
              </w:rPr>
            </w:pPr>
            <w:r w:rsidRPr="00CC6FE8">
              <w:rPr>
                <w:rFonts w:asciiTheme="minorEastAsia" w:hAnsiTheme="minorEastAsia" w:hint="eastAsia"/>
                <w:szCs w:val="21"/>
              </w:rPr>
              <w:t>农业部门（247项）</w:t>
            </w: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对农产品质量安全检测机构伪造检测结果的处罚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2</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对农产品生产企业、农民专业合作经济组织未建立或者未按照规定保存或者伪造农产品生产记录的处罚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3</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对农产品生产企业、农民专业合作经济组织以及从事农产品收购的单位和个人销售的农产品未按照规定进行包装、标识的处罚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4</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对不按国家强制性技术规范使用的保鲜剂、防腐剂、添加剂等材料的处罚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5</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农产品生产企业、农民专业合作经济组织销售含有国家禁止使用的农药、兽药或其他化学物质的农产品；销售农药、兽药等化学物质残留或含有的重金属、致病性寄生虫、微生物、生物毒素等有毒有害物质不符合农产品质量安全标准的农产品；销售含有的致病性寄生虫、微生物或者生物毒素不符合农产品质量安全标准的；销售其他不符合农产品质量安全标准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6</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对冒用农产品质量标志的处罚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7</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对擅自移动、损毁禁止生产区标牌的处罚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8</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取得产地认定证书或者违反该证书的内容设立产地认定标示牌；擅自变更无公害农产品、绿色食品、有机农产品认定证书的产地名称、面积、范围、生产种类；违反规定使用农业投入品或使用后致使农产品不符合无公害农产品标准，或者致使产地环境不符合无公害农产品产地环境标准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9</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对农业投入品经营者未建立、保存农业投入品进销货台账或者未向购买者出具销售凭证的处罚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10</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不按规定使用农业投入品；使用有毒、有害物质生产、处理农产品；将人用药品用于动物；收获、捕捞、屠宰未达到安全间隔期、休药期的农产品；在禁止生产区内生产禁止生产种类的农产品；使用苯肼等化合物用于活畜引流胆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对农产品运载工具、垫料、包装物、容器等不符合国家规定的卫生、植物检疫和动物防疫条件；或农产品与有毒有害物品混装运输的处罚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12</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对拒绝接受农产品质量安全监督抽查检测的处罚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13</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对伪造、冒用、转让、买卖无公害农产品产地认定证书、产品认证证书和标志的处罚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14</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对获得无公害农产品认证并加贴标志的产品，经检查、检测、鉴定，不符合无公害农产品质量标准要求的处罚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15</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农产品生产企业和农民专业合作经济组织不按照法定条件、要求从事农产品生产经营活动或者生产、销售不符合法定要求产品；农产品生产经营者（农产品生产企业和农民专业合作社）不再符合法定条件、要求，继续从事生产经营活动；依法应当取得许可证照而未取得许可证照从事农产品生产活动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16</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对农产品生产企业和销售者不履行农产品安全隐患告知、报告、产品召回、停止销售等义务的处罚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17</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对生产、销售未取得登记证的肥料产品；假冒、伪造登记证、登记证号；生产、销售有效成分或含量与登记批准的内容不符的肥料产品的处罚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18</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对转让肥料登记证或登记证号；登记证有效期满未经批准续展登记而继续生产该肥料产品；生产、销售包装上未附标签、标签残缺不清或者擅自修改标签内容的肥料产品的处罚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19</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对破坏或擅自改变基本农田保护标志的处罚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20</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对违反农药登记、产品包装标签的相关管理要求，或不按规定使用农药的处罚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21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对假冒、伪造或者转让农药登记证或者农药临时登记证、农药登记证号或者农药临时登记证号的处罚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22</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对生产、经营假、劣农药的处罚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23</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对未取得农药临时登记证擅自分装农药的处罚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24</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对经营未注明“过期农药”字样的超过产品质量保证期的农药产品的处罚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25</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对生产、经营未经登记的农药、含有农药有效成分的肥料、进口农药和分装农药、国家已撤消农药登记或明令禁止生产的农药或者经营超过质量保证期报废的农药、省农业行政主管部门</w:t>
            </w:r>
            <w:r w:rsidRPr="00654C95">
              <w:rPr>
                <w:rFonts w:asciiTheme="minorEastAsia" w:hAnsiTheme="minorEastAsia" w:hint="eastAsia"/>
                <w:szCs w:val="21"/>
              </w:rPr>
              <w:lastRenderedPageBreak/>
              <w:t>明文规定禁止经营、使用的农药的处罚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26</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对未向农药使用者正确说明农药用途、使用方法、用量、中毒急救措施和注意事项，以及误导农药使用者扩大农药的适用范围的处罚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27</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对生产、经营假、劣种子的处罚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28</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对未取得种子生产（经营）许可证；伪造、变造、买卖、租借种子生产（经营许）可证或者未按种子经营许可证的规定经营种子的处罚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29</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对为境外制种的种子在国内销售；从境外引进农作物种子进行引种试验的收获物在国内作商品种子销售；未经批准私自采集或者采伐国家重点保护的天然种质资源的处罚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30</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经营种子应当包装而没有包装；经营的种子没有标签或者标签内容不符合种子法规定；伪造、涂改标签或试验、检验数据；未按规定制作保存生产经营档案；设立分支机构不按规定备案；违反规定分装、包装种子；农作物种子广告、包装标签适用的数据和引用语与该品种审定公告不一致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31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对经营、推广应当审定而未经审定、未经引种同意、不在适宜种植区内、已停止使用的种子的处罚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32</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对在种子生产基地进行病虫害接种试验的处罚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33</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对栽培、气候、区域等条件有特定要求或属特殊、专用用途的种子，种子经营者未向种子使用者提供相应栽培措施和使用条件的说明的处罚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34</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对到他人种子生产基地向农户收购种子的处罚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35</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对转移先行登记保存种子的处罚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36</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对假冒授权品种的处罚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37</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对销售授权品种未使用其注册登记的名称的处罚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38</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对农村集体经济组织违规行为的处罚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39</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承包期不符合法定期限的；扣留承包合同的；擅自变更或者解除农村土地承包合同的；擅自变更或者涂改土地承包经营权证或者林权证记载内容的处罚；对未按照本实施办法规定发包荒山、荒沟、荒丘、荒滩等农村土地的；未按照本实施办法规定调整承包地、分配农村土地补偿费的处罚；妨碍承包方依法流转土地承包经营权的； 其他侵害承包方土地承包经营权的行为的处罚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40</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对未经批准擅自从事环境释放、生产性试验；已获批准但未按照规定采取安全管理、防范措施；超过批准范围进行试验的处罚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41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对未经批准生产、加工农业转基因生物或者未按照批准的品种、范围、安全管理要求和技术标准生产、加工的处罚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42</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对未按照规定制作、保存生产、经营档案的处罚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43</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对违反农业转基因生物标识管理规定的处罚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44</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对假冒、伪造、转让或者买卖农业转基因生物有关证明文书的处罚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45</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对未取得采集证或者未按照采集证的规定采集国家重点保护野</w:t>
            </w:r>
            <w:r w:rsidRPr="00654C95">
              <w:rPr>
                <w:rFonts w:asciiTheme="minorEastAsia" w:hAnsiTheme="minorEastAsia" w:hint="eastAsia"/>
                <w:szCs w:val="21"/>
              </w:rPr>
              <w:lastRenderedPageBreak/>
              <w:t>生植物的处罚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46</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对违法出售、收购国家重点保护野生植物的处罚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47</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对伪造、倒卖、转让采集证、允许进出口证明书或者有关批准文件、标签的处罚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48</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对外国人在中国境内采集、收购国家重点保护野生植物，或者未经批准对国家重点保护野生植物进行野外考察的处罚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49</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对未取得维修技术合格证书或者使用伪造、变造、过期的维修技术合格证书从事维修业务的处罚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50</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对使用不符合国家技术规范强制性要求的维修配件维修农业机械；拼装、改装农业机械整机，或者承揽维修已经达到报废条件的农业机械的处罚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51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对未按照规定办理登记手续并取得相应的证书和牌照，擅自将拖拉机、联合收割机投入使用，或未按照规定办理变更登记手续的处罚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52</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对伪造、变造或者使用伪造、变造的拖拉机、联合收割机证书和牌照，或者使用其他拖拉机、联合收割机的证书和牌照的处罚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53</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对未取得拖拉机、联合收割机操作证件而操作拖拉机、联合收割机的处罚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54</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拖拉机、联合收割机操作人员操作与本人操作证件规定不相符的拖拉机、联合收割机，或者操作未按照规定登记、检验或者检验不合格、安全设施不全、机件失效的拖拉机、联合收割机，或者使用国家管制的精神药品、麻醉品后操作拖拉机、联合收割机，或者患有妨碍安全操作的疾病操作拖拉机、联合收割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55</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对使用拖拉机、联合收割机违反规定载人的处罚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56</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对未年满十八周岁操作拖拉机、联合收割机，或六十周岁以上七十周岁以下操作人员未按照规定向发证机关提交医疗机构出具的身体健康证明的处罚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57</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对农业机械操作人员违规操作的处罚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58</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对农业机械排放污染物超过规定标准，或擅自拆除、闲置、更改尾气净化装置的处罚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59</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对拖拉机驾驶培训机构违规行为的处罚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60</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对未经批准新建或迁移农村机电提灌站的处罚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61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对未经验收合格使用农村机电提灌设施的处罚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62</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堆放妨碍提灌站正常作业和安全生产物品；兴建妨碍提灌站安全生产建筑；种植植物的生长高度影响输电线安全运行；扰乱农村机电提灌站正常的生产秩序；堵塞提灌设施的进出水管；擅自在提灌站专用输变电线路上搭线接电，影响输电线路和变压器安全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63</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对非法出售、收购废旧机电提灌设备及其主要零部件的处罚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64</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对伪造、冒用或使用过期的农业机械推广鉴定证书和标志的处罚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65</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对没有取得跨区作业中介资格从事跨区作业中介服务的处罚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66</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对持假冒《作业证》或扰乱跨区作业秩序的处罚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67</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对取得农机维修资格的单位或个人违规行为的处罚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68</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对生产推广未经审定或者审定不合格蚕品种；更改蚕品种杂交组合形式；未经批准新建、扩建、改建蚕种场和蚕种冷库的处罚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69</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对无证生产繁殖和冷藏蚕种，或者对无证的生产单位发放原种的处罚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70</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对不依照核定的生产种类和超过核定的生产数量组织生产蚕种；未经批准与无证生产单位或个人联合制种的处罚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71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对允许无证的蚕种入库或者对无证单位发放蚕种处罚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72</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对未经许可向农民供应蚕种的处罚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73</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对未经检验检疫或者无证从事省际间蚕种调运活动的处罚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74</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对安排无质量合格证的蚕种出入库，或者供应无质量合格证的蚕种</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75</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对拒不销毁检验不合格蚕种的处罚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76</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调运植物、植物产品不办理《植物检疫证书》或报检过程中弄虚作假；伪造、涂改、买卖、转让植物检疫单证、印章、标志、封识；违规调运、隔离试种或者生产应施检疫的植物、植物产品；擅自开拆植物、植物产品包装，调换植物、植物产品，或者擅自改变植物、植物产品的规定用途；引起疫情扩散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77</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对不按要求处理被污染的包装材料、运载工具、场地、仓库的处罚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78</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对违法试验、生产、推广带有植物检疫对象的种子、苗木及其他繁殖材料或者在非疫区进行检疫对象活体试验研究的处罚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79</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对不在指定地点隔离种植或者不按要求隔离试种，或者隔离试种期间擅自分散种子、苗木及其他繁殖材料的处罚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80</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对销售、推广未经审定或者鉴定的畜禽品种的处罚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81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对无种畜禽生产经营许可证或者违反种畜禽生产经营许可证的规定生产经营种畜禽，或者转让、租借种畜禽生产经营许可证的处罚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82</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对使用的种畜禽不符合种用标准的处罚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83</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对以其他畜禽品种、配套系冒充所销售的种畜禽品种、配套系；以低代别种畜禽冒充高代别种畜禽； 以不符合种用标准的畜禽冒充种畜禽；销售未经批准进口的种畜禽的处罚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84</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对畜禽养殖场未建立养殖档案或未按照规定保存养殖档案的处罚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85</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对销售的种畜禽未附具种畜禽合格证明、检疫合格证明、家畜系谱，销售、收购国务院畜牧兽医行政主管部门规定应当加施标识而没有标识的畜禽的，或者重复使用畜禽标识；使用伪造、变造的畜禽标识的处罚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86</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对销售不符合国家技术规范的强制性要求的畜禽的处罚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87</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对三级、四级实验室未按规定取得从事高致病性病原微生物实验活动的资格证书，或者已经取得相关资格证书但是未经批准</w:t>
            </w:r>
            <w:r w:rsidRPr="00654C95">
              <w:rPr>
                <w:rFonts w:asciiTheme="minorEastAsia" w:hAnsiTheme="minorEastAsia" w:hint="eastAsia"/>
                <w:szCs w:val="21"/>
              </w:rPr>
              <w:lastRenderedPageBreak/>
              <w:t>从事某种高致病性病原微生物或者疑似高致病性病原微生物实验活动的处罚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88</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对在不符合相应生物安全要求的实验室从事病原微生物相关实验活动的处罚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89</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依照规定在明显位置标示国务院卫生主管部门和兽医主管部门规定的生物危险标识和生物安全实验室级别标志；未向原批准部门报告实验活动结果以及工作情况；未依照规定采集病原微生物样本，或者对所采集样本的来源、采集过程和方法等未作详细记录；新建、改建或者扩建一级、二级实验室未向设区的市级人民政府卫生主管部门或者兽医主管部门备案；未依照规定定期对工作人员进行培训，或者工作人员考核不合格允许其上岗，或者批准未采取防护措施的人员进入实验室；实验室工作人员未遵守实验室生物安全技术规范和操作规程；未依照规定建立或者保存实验档案；未依照规定制定实验室感染应急处置预案并备案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90</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对未及时向保藏机构提供菌（毒）种或者样本的处罚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91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对未经农业部批准，从国外引进或者向国外提供菌（毒）种或者样本的处罚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92</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对部分地区饲养的犬只不按规定登记、免疫和定期检测；部分地区人员未按规定饲养、拴养或圈养犬只或非法带犬进入公共场所；非法生产、经销兽用狂犬病疫苗的处罚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93</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 xml:space="preserve">对在疫情确认前，擅自宰杀、运输、加工、食用、销售、藏匿、转移和随意处置发病或病死动物及动物产品的处罚 </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94</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单位或个人擅自动用已被依法隔离、封存、处理的动物和动物产品，盗掘已作深埋处理动物的处罚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95</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对兽药生产、经营企业违法生产、经营行为的处罚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96</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提供虚假的资料、样品或者采取其他欺骗手段取得兽药生产许可证、兽药经营许可证或者兽药批准证明文件；提供虚假资料或者采取其他欺骗手段取得进口兽药证明文件；伪造、涂改进口兽药证明文件进口兽药; 养殖户、养殖场、动物诊疗机构等使用者将采购的进口兽药转手销售；或者代理商、经销商超出《兽药经营许可证》范围经营进口兽用生物制品的处罚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97</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对买卖、出租、出借兽药生产许可证、兽药经营许可证和兽药批准证明文件的处罚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98</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兽药安全性评价单位、临床试验单位、生产和经营企业未按照规定实施兽药研究试验、生产、经营质量管理规范的，或者研制新兽药不具备规定的条件擅自使用一类病原微生物或者在实验室阶段前未经批准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99</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对兽药的标签和说明书未经批准；或者兽药包装上未附有标签和说明书；或者标签和说明书与批准的内容不一致的处罚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100</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对境外企业在中国直接销售兽药的处罚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101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对未按照国家有关兽药安全使用规定使用兽药的、未建立用药记录或者记录不完整真实；使用禁止使用的药品和其他化合物；将人用药品用于动物的处罚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102</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对销售尚在用药期、休药期内的动物及其产品用于食品消费；或者销售含有违禁药物和兽药残留超标的动物产品用于食品消费的处罚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103</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对擅自转移、使用、销毁、销售被查封或者扣押的兽药及有关材料的处罚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104</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兽药生产企业、经营企业、兽药使用单位和开具处方的兽医人员发现可能与兽药使用有关的严重不良反应，不向所在地人民政府兽医行政管理部门报告，或者生产企业在新兽药监测期内不收集或者不及时报送该新兽药的疗效、不良反应等资料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105</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对未经兽医开具处方销售、购买、使用兽用处方药处罚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106</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对兽药生产、经营企业把原料药销售给兽药生产企业以外的单位和个人的，或者兽药经营企业拆零销售原料药的处罚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107</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对在饲料和动物饮用水中添加激素类药品和国务院兽医行政管理部门规定的其他禁用药品；直接将原料药添加到饲料及动物饮用水中，或者饲喂动物的处罚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108</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对兽用处方药的标签和说明书未标“兽用处方药”字样，兽用非处方药的标签和说明书未标“兽用非处方药”字样的处罚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109</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对兽药经营者未在经营场所明显位置悬挂或者张贴提示语；兽用处方药与兽用非处方药未分区或分柜摆放；兽用处方药采用开架自选方式销售；兽医处方笺和兽用处方药购销记录未按规定保存的处罚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110</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不配合政府有关部门采取的预防、控制措施的；使用国家明令禁止使用的药物杀灭钉螺的；引种在有钉螺地带培育的芦苇等植物或者农作物的种子、种苗等繁殖材料的；在血吸虫病防治地区施用未经无害化处理粪便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111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对买卖或者以其他形式非法转让草原的处罚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112</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对未经批准或者采取欺骗手段骗取批准，非法使用草原的处罚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113</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对非法开垦草原的处罚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114</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对在荒漠、半荒漠和严重退化、沙化、盐碱化、石漠化、水土流失的草原，以及生态脆弱区的草原上采挖植物或者从事破坏草原植被的其他活动的处罚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115</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对未经批准或者未按照规定的时间、区域和采挖方式在草原上进行采土、采砂、采石等活动的处罚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116</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对擅自在草原上开展经营性旅游活动，破坏草原植被的处罚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117</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对非抢险救灾和牧民搬迁的机动车辆离开道路在草原上行驶或者从事地质勘探、科学考察等活动未按照确认的行驶区域和行驶路线在草原上行驶，破坏草原植被的处罚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118</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对违反草畜平衡规定的处罚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119</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对经营性采挖天然草皮的处罚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120</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对未经批准在草原上野外用火或者进行爆破、勘察和施工等活动的，未取得草原防火通行证进入草原防火管制区的处罚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121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对在草原防火期内，经批准的野外用火未采取防火措施的；在草原上作业和行驶的机动车辆未安装防火装置或者存在火灾隐</w:t>
            </w:r>
            <w:r w:rsidRPr="00654C95">
              <w:rPr>
                <w:rFonts w:asciiTheme="minorEastAsia" w:hAnsiTheme="minorEastAsia" w:hint="eastAsia"/>
                <w:szCs w:val="21"/>
              </w:rPr>
              <w:lastRenderedPageBreak/>
              <w:t>患的；在草原上行驶的公共交通工具上的司机、乘务人员或者旅客丢弃火种的；在草原上从事野外作业的机械设备作业人员不遵守防火安全操作规程或者对野外作业的机械设备未采取防火措施的；在草原防火管制区内未按照规定用火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122</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对草原上的生产经营等单位未建立或者未落实草原防火责任制的处罚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123</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对采集甘草和麻黄草造成草原生态环境破坏的处罚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124</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对未取得采集证或不按采集证的规定采集、出售甘草和麻黄草的处罚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125</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对伪造、倒卖、转让采集证的处罚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126</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对生产、经营假、劣草种处罚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127</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对未取得主要草种商品种子生产许可证，伪造、变造、买卖、租借生产许可证，或者未按照生产许可证的规定生产主要草种商品种子的处罚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128</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对经营的草种应包装而未包装；经营的草种没有标签或者标签内容不符合本办法规定；伪造、涂改标签或者试验、检验、检疫数据；未按照规定建立主要草种商品种子生产档案的处罚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129</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对经营、推广应经审定而未经审定通过的草种新品种的处罚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130</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对未经指定的单位和个人擅自在国家或者省建立的草种基地收购草种的处罚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131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对假冒、伪造或者买卖许可证明文件的处罚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132</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对未取得生产许可证、超出许可范围、许可证有效期届满未续展生产以及饲料添加剂、添加剂预混合饲料生产企业违反规定向定制企业以外的其他饲料、饲料添加剂生产企业、经营者或养殖者销售定制产品的处罚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133</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对已经取得生产许可证，但不再具备本条例第十四条规定的条件而继续生产饲料、饲料添加剂或未取得产品批准文号而生产饲料添加剂、添加剂预混合饲料的处罚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134</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对饲料、饲料添加剂生产企业违反限制性和目录制规定使用原料及生产未取得新饲料、新饲料添加剂证书生产新的或禁用的饲料、饲料添加剂的处罚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135</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对饲料、饲料添加剂生产企业原料采购不履行查验或检验义务或生产过程中不遵守饲料质量安全管理规范和饲料添加剂安全使用规范以及生产的饲料、饲料添加剂未经产品质量检验的处罚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136</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对饲料、饲料添加剂生产企业不依照规定实行采购、生产、销售记录制度或者产品留样观察制度以及饲料、饲料添加剂生产企业销售的产品未附具产品质量检验合格证或者包装、标签不符合规定的处罚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137</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对经营者不符合条例规定的条件经营饲料、饲料添加剂的处罚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138</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饲料、饲料添加剂经营者对经营产品进行再加工或者添加物质以及经营用国家目录规定外的物质生产的饲料、经营无规定许可证明文件的饲料、饲料添加剂、定制企业违反规定向其他饲料、饲料添加剂生产企业、经营者和养殖者销售定制产品的</w:t>
            </w:r>
            <w:r w:rsidRPr="00654C95">
              <w:rPr>
                <w:rFonts w:asciiTheme="minorEastAsia" w:hAnsiTheme="minorEastAsia" w:hint="eastAsia"/>
                <w:szCs w:val="21"/>
              </w:rPr>
              <w:lastRenderedPageBreak/>
              <w:t>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139</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对经营者对经营的饲料和饲料添加剂拆包分装或不依照条例规定实行产品购销台账制度以及经营的饲料、饲料添加剂失效、霉变或者超过保质期的处罚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140</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对生产者不主动召回其生产的对养殖动物、人体健康有害及存在其他安全隐患的饲料和饲料添加剂以及经营者不停止销售对养殖动物、人体健康有害及存在其他安全隐患的饲料和饲料添加剂的处罚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141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饲料、饲料添加剂生产企业、经营者在生产、经营过程中，以非饲料、非饲料添加剂冒充饲料、饲料添加剂或者以此种饲料、饲料添加剂冒充他种饲料、饲料添加剂的以及生产、经营饲料、饲料添加剂无产品质量标准或者不符合产品质量标准或与标签标示的内容不一致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142</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养殖者使用无规定许可证明文件、无产品标签、无产品质量标准、无产品质量检验合格证的饲料、饲料添加剂的或者使用饲料添加剂不遵守饲料添加剂安全使用规范、使用自配饲料不遵守自行配制饲料使用规范、使用限制使用的物质不遵守国家限制性规定以及在反刍动物饲料中添加乳和乳制品以外的动物源性成分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143</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对养殖者对外提供自行配制的饲料的处罚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144</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对生鲜乳收购者在生鲜乳收购过程中，加入非食品用化学物质或者其他可能危害人体健康的物质处罚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145</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对生产、销售不符合乳品质量安全国家标准的乳品的处罚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146</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对奶畜养殖者、生鲜乳收购者在发生乳品质量安全事故后未报告、处置的处罚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147</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对未取得生鲜乳收购许可证收购生鲜乳；生鲜乳收购站取得生鲜乳收购许可证后，不再符合许可条件继续从事生鲜乳收购；生鲜乳收购站收购国家规定禁止收购的生鲜乳的处罚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148</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对生鲜乳运输车辆未取得生鲜乳准运证明的处罚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149</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对在奶畜养殖过程中使用违禁药品和其他化合物的处罚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150</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对饲养的动物不按照动物疫病强制免疫计划进行免疫接种的；种用、乳用动物未经检测或者经检测不合格而不按照规定处理的；动物、动物产品的运载工具在装载前和卸载后没有及时清洗、消毒的处罚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151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对不按规定处置染疫动物及其排泄物，染疫动物产品，病死或者死因不明的动物尸体，运载工具中的动物排泄物以及垫料、包装物、容器等污染物以及其他经检疫不合格的动物、动物产品的处罚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152</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屠宰、经营、运输动物和生产、经营、加工、贮藏、运输封锁疫区内与所发生动物疫病有关的、疫区内易感染的、依法应当检疫而未经检疫或者检疫不合格的、染疫或者疑似染疫的、病死或者死因不明的、其他不符合国务院兽医主管部门有关动物防疫规定的动物产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153</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对兴办动物饲养场（养殖小区）和隔离场所，动物屠宰加工场</w:t>
            </w:r>
            <w:r w:rsidRPr="00654C95">
              <w:rPr>
                <w:rFonts w:asciiTheme="minorEastAsia" w:hAnsiTheme="minorEastAsia" w:hint="eastAsia"/>
                <w:szCs w:val="21"/>
              </w:rPr>
              <w:lastRenderedPageBreak/>
              <w:t>所，以及动物和动物产品无害化处理场所，未取得动物防疫条件合格证的；未办理审批手续，跨省、自治区、直辖市引进乳用动物、种用动物及其精液、胚胎、种蛋的；未经检疫，向无规定动物疫病区输入动物、动物产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154</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对屠宰、经营、运输动物未附有检疫证明，经营和运输的动物产品未附有检疫证明、检疫标志的，参加展览、演出和比赛动物未附有检疫证明的处罚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155</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对转让、伪造或者变造检疫证明、检疫标志或者畜禽标识的处罚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156</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对不遵守县级以上人民政府及其兽医主管部门依法作出的有关控制、扑灭动物疫病规定的，藏匿、转移、盗掘已被依法隔离、封存、处理的动物和动物产品的，发布动物疫情的处罚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157</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对未取得动物诊疗许可证从事动物诊疗活动的，动物诊疗机构违反规定，造成动物疫病扩散的处罚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158</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经兽医执业注册从事动物诊疗活动的；执业兽医违反有关动物诊疗的操作技术规范，造成或者可能造成动物疫病传播、流行的；使用不符合国家规定的兽药和兽医器械的；不按照当地人民政府或者兽医主管部门要求参加动物疫病预防、控制和扑灭活动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159</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对不履行动物疫情报告义务的，不如实提供与动物防疫活动有关资料的，拒绝动物卫生监督机构进行监督检查的，拒绝动物疫病预防控制机构进行动物疫病监测、检测的处罚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160</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对擅自采集重大动物疫病病料，或者在重大动物疫病病原分离时不遵守国家有关生物安全管理规定的处罚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161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对拒绝、阻碍动物防疫监督机构进行重大动物疫情监测，或者发现动物出现群体发病或者死亡，不向当地动物防疫监督机构报告的处罚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162</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对从事动物收购贩运的单位和个人未建立收购贩运台账；未真实记录动物品种、数量、来源、免疫、检疫合格证明编号、畜禽标识及运输、销售等信息处罚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163</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遗（丢）弃封锁疫区内与所发生动物疫病有关的；遗（丢）弃疫区内易感染的动物和动物产品；遗（丢）弃应当检疫而未经检疫的动物和动物产品；遗（丢）弃检疫不合格的；遗（丢）弃染疫或者疑似染疫的；遗（丢）弃或者病死或死因不明的动物和动物产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164</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对动物屠宰厂（场）分割的动物产品的包装不具备加施动物检疫标志的条件；不为动物检疫提供必要的场所和条件的处罚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165</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对跨省输入动物及动物产品，未经指定通道进入，或者未向省人民政府批准设立的公路动物卫生监督检查站或者动物卫生监督机构按规定设立的检疫申报点申报检疫的处罚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166</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对跨省输入继续饲养的动物抵达目的地后，货主未进行隔离饲养观察，或者未在二十四小时内报告当地乡镇畜牧兽医站；或者隔离饲养观察期未满就混群饲养的处罚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167</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对乡村兽医从事动物诊疗和诊疗辅助活动违反有关动物诊疗操</w:t>
            </w:r>
            <w:r w:rsidRPr="00654C95">
              <w:rPr>
                <w:rFonts w:asciiTheme="minorEastAsia" w:hAnsiTheme="minorEastAsia" w:hint="eastAsia"/>
                <w:szCs w:val="21"/>
              </w:rPr>
              <w:lastRenderedPageBreak/>
              <w:t>作技术规范的处罚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168</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对变更场所地址或者经营范围，未按规定重新申请《动物防疫条件合格证》；未经审查擅自变更布局、设施设备和制度的处罚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169</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对经营动物和动物产品的集贸市场不符合动物防疫条件的处罚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170</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对转让、伪造或者变造《动物防疫条件合格证》；使用转让、伪造或者变造《动物防疫条件合格证》的处罚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171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对动物诊疗机构超出动物诊疗许可证核定的诊疗活动范围从事动物诊疗活动的；变更从业地点、诊疗活动范围未重新办理动物诊疗许可证的处罚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172</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对使用伪造、变造、受让、租用、借用的动物诊疗许可证的，或者出让、出租、出借动物诊疗许可证的处罚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173</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对动物诊疗场所不再具备规定条件而继续从事动物诊疗活动的处罚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174</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对动物诊疗机构连续停业两年以上的，或者连续两年未向发证机关报告动物诊疗活动情况的处罚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175</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动物诊疗机构变更机构名称或者法定代表人未办理变更手续的；未在诊疗场所悬挂动物诊疗许可证或者公示从业人员基本情况的；不使用病历，或者应当开具处方未开具处方的；使用不规范的病历、处方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176</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对执业兽医超出注册机关核定的执业范围从事动物诊疗活动的，变更受聘的动物诊疗机构未重新办理注册或者备案的处罚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177</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对使用伪造、变造、受让、租用、借用的兽医师执业证书或者助理兽医师执业证书的处罚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178</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执业兽医师在动物诊疗活动中不使用病历，或者应当开具处方未开具处方的；使用不规范的处方笺、病历册，或者未在处方笺、病历册上签名的；未经亲自诊断、治疗，开具处方药、填写诊断书、出具有关证明文件的；伪造诊断结果，出具虚假证明文件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179</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对乡村兽医不按照规定区域从业的，不按照当地人民政府或者有关部门的要求参加动物疫病预防、控制和扑灭活动的处罚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180</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使用炸鱼、毒鱼、电鱼等破坏渔业资源方法进行捕捞；违反禁渔区、禁渔期的规定进行捕捞；使用禁用的渔具、捕捞方法和小于最小网目尺寸的网具进行捕捞或者渔获物中幼鱼超过规定比例；制造、销售禁用的渔具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181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对偷捕、抢夺他人水产品或者破坏他人养殖水体、养殖设施的处罚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182</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对无正当理由荒芜全民所有的养殖水域、滩涂的；未依法取得养殖证或者超越养殖许可范围从事养殖生产的处罚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183</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对未依法取得捕捞许可证擅自进行捕捞的处罚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184</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对违反捕捞许可证规定内容进行捕捞的处罚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185</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对涂改、买卖、出租或者以其他形式转让捕捞许可证的处罚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186</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对非法生产、进口、出口水产苗种的处罚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187</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对经营未经审定批准的水产苗种的处罚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188</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对未经批准在水产种质资源保护区内从事捕捞活动的处罚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189</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对造成渔业水域生态环境破坏或者渔业污染事故的处罚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190</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对在不能从事养殖活动的水域从事养殖业的处罚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191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对渔业船舶未经检验合格和县级以上渔政监督管理机构依法登记下水作业的处罚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192</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对未经批准采捕、经营、利用全省有重要经济价值的野生水生动物、水生植物或采捕天然水域中全省有重要经济价值的水生动物卵、苗种、怀卵亲体的处罚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193</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对禁渔区、禁渔期内从事游钓、水禽放养、扎巢取卵和挖沙取石；销售、收购在禁渔区、禁渔期内捕捞的渔获物的处罚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194</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对未经批准在天然水域进行人工增殖放流的处罚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195</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对水下工程作业对渔业资源有影响其影评未征求渔业部门意见，所采取补救措施未征得渔业行政主管部门同意及未依法采取渔业资源保护措施的处罚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196</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对在自然保护区、禁猎区破坏国家或者地方重点保护野生动物主要生息繁衍场所的处罚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197</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对伪造、倒卖、转让驯养繁殖许可证、特许捕捉证或者允许进出口证明书的处罚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198</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对未经作业地渔业主管部门批准，在渔港水域进行船舶水上拆解的处罚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199</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对非法捕杀国家重点保护的水生野生动物的处罚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200</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对违法出售、收购、运输、携带国家或者地方重点保护水生野生动物或者其产品的处罚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201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对未取得驯养繁殖许可证或者超越驯养繁殖许可证规定范围，驯养繁殖国家重点保护水生野生动物的处罚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202</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对误捕国家和省重点保护的水生野生动物没立即放回原生息场所，误伤没及时救护，并未报告当地行政主管部门的处罚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203</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对外国人未经批准在中国境内对国家重点保护的水生野生动物进行科学考察、标本采集、拍摄电影、录像的处罚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204</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对擅自移动或者破坏自然保护区界标；未经批准进入自然保护区或者在自然保护区内不服从管理机构管理；经批准在自然保护区的缓冲区内从事科学研究、教学实习和标本采集的单位和个人，不向自然保护区管理机构提交活动成果副本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205</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对在自然保护区进行砍伐、放牧、狩猎、捕捞、采药、开垦、烧荒、开矿、采石、挖沙及修建生产设施的处罚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206</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对按照规定应当报废的渔业船舶继续作业的处罚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207</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对渔业船舶应当申报营运检验或者临时检验而不申报的处罚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208</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使用未经检验合格的有关航行、作业和人身财产安全以及防止污染环境的重要设备、部件和材料，制造、改造、维修渔业船舶的；擅自拆除渔业船舶上有关航行、作业和人身财产安全以及防止污染环境重要设备、部件的；擅自改变渔业船舶的吨位、载重线、主机功率、人员定额和适航区域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209</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对渔业船舶检验机构的工作人员未经考核合格从事渔业船舶检验工作的处罚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210</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对未按规定持有船舶国籍证书、登记证书、检验证书、航行签</w:t>
            </w:r>
            <w:r w:rsidRPr="00654C95">
              <w:rPr>
                <w:rFonts w:asciiTheme="minorEastAsia" w:hAnsiTheme="minorEastAsia" w:hint="eastAsia"/>
                <w:szCs w:val="21"/>
              </w:rPr>
              <w:lastRenderedPageBreak/>
              <w:t>证薄的处罚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211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对无有效的渔业船舶船名、船号、登记证书、检验证书的处罚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212</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对渔业船舶改建后，未按规定办理变更登记的处罚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213</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对将船舶证书转让他船使用的处罚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214</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对使用过期渔业船舶登记证书或渔业船舶国籍证书的处罚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215</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按规定标写船名、船号、船籍港，没有悬挂船名牌的；在非紧急情况下，未经渔政渔港监督管理机关批准，滥用烟火信号、信号枪、无线电设备、号笛及其他遇险求救信号的；没有配备、不正确填写或污损、丢弃航海日志、轮机日志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216</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对未按规定配备救生、消防设备的处罚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217</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对未按规定配齐职务船员的；普通船员未取得专业合格证或基础训练合格证的处罚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218</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对拒不执行渔政渔港监督管理机关作出的决定的处罚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219</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对冒用、租借他人或涂改船员证书的处罚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220</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对因违规被扣留或吊销船员证书而谎报遗失，申请补发的处罚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221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对向渔政渔港监督管理机关提供虚假证明材料、伪造资历或以其他舞弊方式获取船员证书的处罚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222</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对船员证书持证人与证书所载内容不符的处罚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223</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对职务船员到期未办理证件审验的处罚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224</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对损坏航标或其他助航设施的处罚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225</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对违反港航法律、法规造成水上交通事故的处罚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226</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发现有人遇险、遇难或收到求救信号，在不危及自身安全的情况下，不提供救助或不服从渔政渔港监督管理机关救助指挥的；或发生碰撞事故，接到渔政渔港监督管理机关守侯现场或到指定地点接受调查的指令后，擅离现场或拒不到指定地点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227</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对在渔港水域从事捕捞、养殖及有碍水上安全的其他作业，或者在渔港水域内施工作业后遗留碍航物或造成其他安全隐患的处罚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228</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对渔业船舶非法载客和从事营业性运输的处罚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229</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对未经批准向省外输出天然水产种质；从省外引进水产种苗未向县级渔业行政主管部门备案的处罚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230</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对杂交亲本未使用纯系群体，用可育的杂交种作为生产繁殖亲本的处罚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231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对未按照生产技术操作规程或水产种苗生产许可证的规定生产水产种苗的处罚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232</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对经营和推广假、劣水产种苗的处罚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233</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对从省外引进或向省外输出未经检疫或不合格的水产种苗的处罚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234</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对伪造、变造、涂改、转让、买卖、租借水产种苗生产许可证或水生动物检疫合格证的处罚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235</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对未经定点从事生猪屠宰活动的；冒用或者使用伪造的生猪定点屠宰证书或者生猪定点屠宰标志牌的；生猪定点屠宰厂（场）</w:t>
            </w:r>
            <w:r w:rsidRPr="00654C95">
              <w:rPr>
                <w:rFonts w:asciiTheme="minorEastAsia" w:hAnsiTheme="minorEastAsia" w:hint="eastAsia"/>
                <w:szCs w:val="21"/>
              </w:rPr>
              <w:lastRenderedPageBreak/>
              <w:t>出借、转让生猪定点屠宰证书或者生猪定点屠宰标志牌的处罚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236</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对生猪定点屠宰厂（场）未按照操作规程和未建立生猪来源和产品流向等制度的处罚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237</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对出厂（场）未经肉品品质检验或者经肉品品质检验不合格的生猪产品的处罚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238</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对生猪定点屠宰厂（场）、其他单位或者个人对生猪、生猪产品注水或者注入其他物质的处罚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239</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对生猪定点屠宰厂（场）屠宰注水或者注入其他物质的生猪的处罚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240</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对为未经定点违法从事生猪屠宰提供屠宰场所或储存设施，或为注水或者注入其他物质提供场所的处罚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241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对生猪定点屠宰厂（场）未建立缺陷产品召回制度的处罚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242</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对从事肉品品质检验的人员未经考核合格的和屠宰技术人员无健康证明上岗；运输生猪产品不符合规定的处罚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243</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对未依法及时报送屠宰、销售等相关信息；生猪屠宰权属变化未及时备案的处罚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244</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对生猪定点屠宰厂（场）未依法对病害猪进行无害化处理的处罚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245</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对生猪定点屠宰厂（场）虚报无害化处理数量的处罚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246</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对生猪定点屠宰厂（场）无害化处理操作人员不按照操作规程操作、不履行职责、弄虚作假的处罚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247</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对小型生猪屠宰场点超出限定区域销售生猪产品的处罚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restart"/>
            <w:vAlign w:val="center"/>
          </w:tcPr>
          <w:p w:rsidR="00A149E1" w:rsidRPr="00CC6FE8" w:rsidRDefault="00A149E1" w:rsidP="00344FC7">
            <w:pPr>
              <w:jc w:val="center"/>
              <w:rPr>
                <w:rFonts w:asciiTheme="minorEastAsia" w:hAnsiTheme="minorEastAsia"/>
                <w:szCs w:val="21"/>
              </w:rPr>
            </w:pPr>
            <w:r w:rsidRPr="00CC6FE8">
              <w:rPr>
                <w:rFonts w:asciiTheme="minorEastAsia" w:hAnsiTheme="minorEastAsia" w:hint="eastAsia"/>
                <w:szCs w:val="21"/>
              </w:rPr>
              <w:t>林业部门（111项）</w:t>
            </w:r>
          </w:p>
        </w:tc>
        <w:tc>
          <w:tcPr>
            <w:tcW w:w="740" w:type="dxa"/>
            <w:vAlign w:val="center"/>
          </w:tcPr>
          <w:p w:rsidR="00A149E1" w:rsidRPr="00A412FE" w:rsidRDefault="00A149E1" w:rsidP="00344FC7">
            <w:pPr>
              <w:widowControl/>
              <w:jc w:val="center"/>
              <w:rPr>
                <w:rFonts w:asciiTheme="minorEastAsia" w:hAnsiTheme="minorEastAsia" w:cs="宋体"/>
                <w:color w:val="000000"/>
                <w:kern w:val="0"/>
                <w:szCs w:val="21"/>
              </w:rPr>
            </w:pPr>
            <w:r w:rsidRPr="00A412FE">
              <w:rPr>
                <w:rFonts w:asciiTheme="minorEastAsia" w:hAnsiTheme="minorEastAsia" w:cs="宋体" w:hint="eastAsia"/>
                <w:color w:val="000000"/>
                <w:kern w:val="0"/>
                <w:szCs w:val="21"/>
              </w:rPr>
              <w:t>1</w:t>
            </w:r>
          </w:p>
        </w:tc>
        <w:tc>
          <w:tcPr>
            <w:tcW w:w="5926" w:type="dxa"/>
          </w:tcPr>
          <w:p w:rsidR="00A149E1" w:rsidRPr="00654C95" w:rsidRDefault="00A149E1" w:rsidP="00344FC7">
            <w:pPr>
              <w:widowControl/>
              <w:jc w:val="left"/>
              <w:rPr>
                <w:rFonts w:asciiTheme="minorEastAsia" w:hAnsiTheme="minorEastAsia" w:cs="宋体"/>
                <w:color w:val="000000"/>
                <w:kern w:val="0"/>
                <w:szCs w:val="21"/>
              </w:rPr>
            </w:pPr>
            <w:r w:rsidRPr="00654C95">
              <w:rPr>
                <w:rFonts w:asciiTheme="minorEastAsia" w:hAnsiTheme="minorEastAsia" w:cs="宋体" w:hint="eastAsia"/>
                <w:color w:val="000000"/>
                <w:kern w:val="0"/>
                <w:szCs w:val="21"/>
              </w:rPr>
              <w:t>对政府有关部门采取的预防、控制血吸虫病的措施不予配合的处罚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jc w:val="center"/>
              <w:rPr>
                <w:rFonts w:asciiTheme="minorEastAsia" w:hAnsiTheme="minorEastAsia" w:cs="宋体"/>
                <w:color w:val="000000"/>
                <w:kern w:val="0"/>
                <w:szCs w:val="21"/>
              </w:rPr>
            </w:pPr>
            <w:r w:rsidRPr="00A412FE">
              <w:rPr>
                <w:rFonts w:asciiTheme="minorEastAsia" w:hAnsiTheme="minorEastAsia" w:cs="宋体" w:hint="eastAsia"/>
                <w:color w:val="000000"/>
                <w:kern w:val="0"/>
                <w:szCs w:val="21"/>
              </w:rPr>
              <w:t>2</w:t>
            </w:r>
          </w:p>
        </w:tc>
        <w:tc>
          <w:tcPr>
            <w:tcW w:w="5926" w:type="dxa"/>
            <w:vAlign w:val="center"/>
          </w:tcPr>
          <w:p w:rsidR="00A149E1" w:rsidRPr="00654C95" w:rsidRDefault="00A149E1" w:rsidP="00344FC7">
            <w:pPr>
              <w:widowControl/>
              <w:jc w:val="left"/>
              <w:rPr>
                <w:rFonts w:asciiTheme="minorEastAsia" w:hAnsiTheme="minorEastAsia" w:cs="宋体"/>
                <w:color w:val="000000"/>
                <w:kern w:val="0"/>
                <w:szCs w:val="21"/>
              </w:rPr>
            </w:pPr>
            <w:r w:rsidRPr="00654C95">
              <w:rPr>
                <w:rFonts w:asciiTheme="minorEastAsia" w:hAnsiTheme="minorEastAsia" w:cs="宋体" w:hint="eastAsia"/>
                <w:color w:val="000000"/>
                <w:kern w:val="0"/>
                <w:szCs w:val="21"/>
              </w:rPr>
              <w:t>对未经批准擅自在林区经营（含加工）木材的处罚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jc w:val="center"/>
              <w:rPr>
                <w:rFonts w:asciiTheme="minorEastAsia" w:hAnsiTheme="minorEastAsia" w:cs="宋体"/>
                <w:color w:val="000000"/>
                <w:kern w:val="0"/>
                <w:szCs w:val="21"/>
              </w:rPr>
            </w:pPr>
            <w:r w:rsidRPr="00A412FE">
              <w:rPr>
                <w:rFonts w:asciiTheme="minorEastAsia" w:hAnsiTheme="minorEastAsia" w:cs="宋体" w:hint="eastAsia"/>
                <w:color w:val="000000"/>
                <w:kern w:val="0"/>
                <w:szCs w:val="21"/>
              </w:rPr>
              <w:t>3</w:t>
            </w:r>
          </w:p>
        </w:tc>
        <w:tc>
          <w:tcPr>
            <w:tcW w:w="5926" w:type="dxa"/>
            <w:vAlign w:val="center"/>
          </w:tcPr>
          <w:p w:rsidR="00A149E1" w:rsidRPr="00654C95" w:rsidRDefault="00A149E1" w:rsidP="00344FC7">
            <w:pPr>
              <w:widowControl/>
              <w:jc w:val="left"/>
              <w:rPr>
                <w:rFonts w:asciiTheme="minorEastAsia" w:hAnsiTheme="minorEastAsia" w:cs="宋体"/>
                <w:color w:val="000000"/>
                <w:kern w:val="0"/>
                <w:szCs w:val="21"/>
              </w:rPr>
            </w:pPr>
            <w:r w:rsidRPr="00654C95">
              <w:rPr>
                <w:rFonts w:asciiTheme="minorEastAsia" w:hAnsiTheme="minorEastAsia" w:cs="宋体" w:hint="eastAsia"/>
                <w:color w:val="000000"/>
                <w:kern w:val="0"/>
                <w:szCs w:val="21"/>
              </w:rPr>
              <w:t>对擅自开垦林地的处罚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jc w:val="center"/>
              <w:rPr>
                <w:rFonts w:asciiTheme="minorEastAsia" w:hAnsiTheme="minorEastAsia" w:cs="宋体"/>
                <w:color w:val="000000"/>
                <w:kern w:val="0"/>
                <w:szCs w:val="21"/>
              </w:rPr>
            </w:pPr>
            <w:r w:rsidRPr="00A412FE">
              <w:rPr>
                <w:rFonts w:asciiTheme="minorEastAsia" w:hAnsiTheme="minorEastAsia" w:cs="宋体" w:hint="eastAsia"/>
                <w:color w:val="000000"/>
                <w:kern w:val="0"/>
                <w:szCs w:val="21"/>
              </w:rPr>
              <w:t>4</w:t>
            </w:r>
          </w:p>
        </w:tc>
        <w:tc>
          <w:tcPr>
            <w:tcW w:w="5926" w:type="dxa"/>
            <w:vAlign w:val="center"/>
          </w:tcPr>
          <w:p w:rsidR="00A149E1" w:rsidRPr="00654C95" w:rsidRDefault="00A149E1" w:rsidP="00344FC7">
            <w:pPr>
              <w:widowControl/>
              <w:jc w:val="left"/>
              <w:rPr>
                <w:rFonts w:asciiTheme="minorEastAsia" w:hAnsiTheme="minorEastAsia" w:cs="宋体"/>
                <w:color w:val="000000"/>
                <w:kern w:val="0"/>
                <w:szCs w:val="21"/>
              </w:rPr>
            </w:pPr>
            <w:r w:rsidRPr="00654C95">
              <w:rPr>
                <w:rFonts w:asciiTheme="minorEastAsia" w:hAnsiTheme="minorEastAsia" w:cs="宋体" w:hint="eastAsia"/>
                <w:color w:val="000000"/>
                <w:kern w:val="0"/>
                <w:szCs w:val="21"/>
              </w:rPr>
              <w:t>对采伐林木的单位或者个人没有按照规定完成更新造林任务的处罚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jc w:val="center"/>
              <w:rPr>
                <w:rFonts w:asciiTheme="minorEastAsia" w:hAnsiTheme="minorEastAsia" w:cs="宋体"/>
                <w:color w:val="000000"/>
                <w:kern w:val="0"/>
                <w:szCs w:val="21"/>
              </w:rPr>
            </w:pPr>
            <w:r w:rsidRPr="00A412FE">
              <w:rPr>
                <w:rFonts w:asciiTheme="minorEastAsia" w:hAnsiTheme="minorEastAsia" w:cs="宋体" w:hint="eastAsia"/>
                <w:color w:val="000000"/>
                <w:kern w:val="0"/>
                <w:szCs w:val="21"/>
              </w:rPr>
              <w:t>5</w:t>
            </w:r>
          </w:p>
        </w:tc>
        <w:tc>
          <w:tcPr>
            <w:tcW w:w="5926" w:type="dxa"/>
            <w:vAlign w:val="center"/>
          </w:tcPr>
          <w:p w:rsidR="00A149E1" w:rsidRPr="00654C95" w:rsidRDefault="00A149E1" w:rsidP="00344FC7">
            <w:pPr>
              <w:widowControl/>
              <w:jc w:val="left"/>
              <w:rPr>
                <w:rFonts w:asciiTheme="minorEastAsia" w:hAnsiTheme="minorEastAsia" w:cs="宋体"/>
                <w:color w:val="000000"/>
                <w:kern w:val="0"/>
                <w:szCs w:val="21"/>
              </w:rPr>
            </w:pPr>
            <w:r w:rsidRPr="00654C95">
              <w:rPr>
                <w:rFonts w:asciiTheme="minorEastAsia" w:hAnsiTheme="minorEastAsia" w:cs="宋体" w:hint="eastAsia"/>
                <w:color w:val="000000"/>
                <w:kern w:val="0"/>
                <w:szCs w:val="21"/>
              </w:rPr>
              <w:t>对擅自改变林地用途的处罚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jc w:val="center"/>
              <w:rPr>
                <w:rFonts w:asciiTheme="minorEastAsia" w:hAnsiTheme="minorEastAsia" w:cs="宋体"/>
                <w:color w:val="000000"/>
                <w:kern w:val="0"/>
                <w:szCs w:val="21"/>
              </w:rPr>
            </w:pPr>
            <w:r w:rsidRPr="00A412FE">
              <w:rPr>
                <w:rFonts w:asciiTheme="minorEastAsia" w:hAnsiTheme="minorEastAsia" w:cs="宋体" w:hint="eastAsia"/>
                <w:color w:val="000000"/>
                <w:kern w:val="0"/>
                <w:szCs w:val="21"/>
              </w:rPr>
              <w:t>6</w:t>
            </w:r>
          </w:p>
        </w:tc>
        <w:tc>
          <w:tcPr>
            <w:tcW w:w="5926" w:type="dxa"/>
            <w:vAlign w:val="center"/>
          </w:tcPr>
          <w:p w:rsidR="00A149E1" w:rsidRPr="00654C95" w:rsidRDefault="00A149E1" w:rsidP="00344FC7">
            <w:pPr>
              <w:widowControl/>
              <w:jc w:val="left"/>
              <w:rPr>
                <w:rFonts w:asciiTheme="minorEastAsia" w:hAnsiTheme="minorEastAsia" w:cs="宋体"/>
                <w:color w:val="000000"/>
                <w:kern w:val="0"/>
                <w:szCs w:val="21"/>
              </w:rPr>
            </w:pPr>
            <w:r w:rsidRPr="00654C95">
              <w:rPr>
                <w:rFonts w:asciiTheme="minorEastAsia" w:hAnsiTheme="minorEastAsia" w:cs="宋体" w:hint="eastAsia"/>
                <w:color w:val="000000"/>
                <w:kern w:val="0"/>
                <w:szCs w:val="21"/>
              </w:rPr>
              <w:t>对临时占用林地逾期不归还的处罚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jc w:val="center"/>
              <w:rPr>
                <w:rFonts w:asciiTheme="minorEastAsia" w:hAnsiTheme="minorEastAsia" w:cs="宋体"/>
                <w:color w:val="000000"/>
                <w:kern w:val="0"/>
                <w:szCs w:val="21"/>
              </w:rPr>
            </w:pPr>
            <w:r w:rsidRPr="00A412FE">
              <w:rPr>
                <w:rFonts w:asciiTheme="minorEastAsia" w:hAnsiTheme="minorEastAsia" w:cs="宋体" w:hint="eastAsia"/>
                <w:color w:val="000000"/>
                <w:kern w:val="0"/>
                <w:szCs w:val="21"/>
              </w:rPr>
              <w:t>7</w:t>
            </w:r>
          </w:p>
        </w:tc>
        <w:tc>
          <w:tcPr>
            <w:tcW w:w="5926" w:type="dxa"/>
            <w:vAlign w:val="center"/>
          </w:tcPr>
          <w:p w:rsidR="00A149E1" w:rsidRPr="00654C95" w:rsidRDefault="00A149E1" w:rsidP="00344FC7">
            <w:pPr>
              <w:widowControl/>
              <w:jc w:val="left"/>
              <w:rPr>
                <w:rFonts w:asciiTheme="minorEastAsia" w:hAnsiTheme="minorEastAsia" w:cs="宋体"/>
                <w:color w:val="000000"/>
                <w:kern w:val="0"/>
                <w:szCs w:val="21"/>
              </w:rPr>
            </w:pPr>
            <w:r w:rsidRPr="00654C95">
              <w:rPr>
                <w:rFonts w:asciiTheme="minorEastAsia" w:hAnsiTheme="minorEastAsia" w:cs="宋体" w:hint="eastAsia"/>
                <w:color w:val="000000"/>
                <w:kern w:val="0"/>
                <w:szCs w:val="21"/>
              </w:rPr>
              <w:t>对无木材运输证、持无效木材运输证、运输起止地点与木材运输证记载不符运输木材的处罚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jc w:val="center"/>
              <w:rPr>
                <w:rFonts w:asciiTheme="minorEastAsia" w:hAnsiTheme="minorEastAsia" w:cs="宋体"/>
                <w:color w:val="000000"/>
                <w:kern w:val="0"/>
                <w:szCs w:val="21"/>
              </w:rPr>
            </w:pPr>
            <w:r w:rsidRPr="00A412FE">
              <w:rPr>
                <w:rFonts w:asciiTheme="minorEastAsia" w:hAnsiTheme="minorEastAsia" w:cs="宋体" w:hint="eastAsia"/>
                <w:color w:val="000000"/>
                <w:kern w:val="0"/>
                <w:szCs w:val="21"/>
              </w:rPr>
              <w:t>8</w:t>
            </w:r>
          </w:p>
        </w:tc>
        <w:tc>
          <w:tcPr>
            <w:tcW w:w="5926" w:type="dxa"/>
            <w:vAlign w:val="center"/>
          </w:tcPr>
          <w:p w:rsidR="00A149E1" w:rsidRPr="00654C95" w:rsidRDefault="00A149E1" w:rsidP="00344FC7">
            <w:pPr>
              <w:widowControl/>
              <w:jc w:val="left"/>
              <w:rPr>
                <w:rFonts w:asciiTheme="minorEastAsia" w:hAnsiTheme="minorEastAsia" w:cs="宋体"/>
                <w:color w:val="000000"/>
                <w:kern w:val="0"/>
                <w:szCs w:val="21"/>
              </w:rPr>
            </w:pPr>
            <w:r w:rsidRPr="00654C95">
              <w:rPr>
                <w:rFonts w:asciiTheme="minorEastAsia" w:hAnsiTheme="minorEastAsia" w:cs="宋体" w:hint="eastAsia"/>
                <w:color w:val="000000"/>
                <w:kern w:val="0"/>
                <w:szCs w:val="21"/>
              </w:rPr>
              <w:t>对运输的木材数量超出木材运输证所准运的运输数量的处罚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jc w:val="center"/>
              <w:rPr>
                <w:rFonts w:asciiTheme="minorEastAsia" w:hAnsiTheme="minorEastAsia" w:cs="宋体"/>
                <w:color w:val="000000"/>
                <w:kern w:val="0"/>
                <w:szCs w:val="21"/>
              </w:rPr>
            </w:pPr>
            <w:r w:rsidRPr="00A412FE">
              <w:rPr>
                <w:rFonts w:asciiTheme="minorEastAsia" w:hAnsiTheme="minorEastAsia" w:cs="宋体" w:hint="eastAsia"/>
                <w:color w:val="000000"/>
                <w:kern w:val="0"/>
                <w:szCs w:val="21"/>
              </w:rPr>
              <w:t>9</w:t>
            </w:r>
          </w:p>
        </w:tc>
        <w:tc>
          <w:tcPr>
            <w:tcW w:w="5926" w:type="dxa"/>
            <w:vAlign w:val="center"/>
          </w:tcPr>
          <w:p w:rsidR="00A149E1" w:rsidRPr="00654C95" w:rsidRDefault="00A149E1" w:rsidP="00344FC7">
            <w:pPr>
              <w:widowControl/>
              <w:jc w:val="left"/>
              <w:rPr>
                <w:rFonts w:asciiTheme="minorEastAsia" w:hAnsiTheme="minorEastAsia" w:cs="宋体"/>
                <w:color w:val="000000"/>
                <w:kern w:val="0"/>
                <w:szCs w:val="21"/>
              </w:rPr>
            </w:pPr>
            <w:r w:rsidRPr="00654C95">
              <w:rPr>
                <w:rFonts w:asciiTheme="minorEastAsia" w:hAnsiTheme="minorEastAsia" w:cs="宋体" w:hint="eastAsia"/>
                <w:color w:val="000000"/>
                <w:kern w:val="0"/>
                <w:szCs w:val="21"/>
              </w:rPr>
              <w:t>对运输的木材树种、材种、规格与木材运输证规定不符的处罚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jc w:val="center"/>
              <w:rPr>
                <w:rFonts w:asciiTheme="minorEastAsia" w:hAnsiTheme="minorEastAsia" w:cs="宋体"/>
                <w:color w:val="000000"/>
                <w:kern w:val="0"/>
                <w:szCs w:val="21"/>
              </w:rPr>
            </w:pPr>
            <w:r w:rsidRPr="00A412FE">
              <w:rPr>
                <w:rFonts w:asciiTheme="minorEastAsia" w:hAnsiTheme="minorEastAsia" w:cs="宋体" w:hint="eastAsia"/>
                <w:color w:val="000000"/>
                <w:kern w:val="0"/>
                <w:szCs w:val="21"/>
              </w:rPr>
              <w:t>10</w:t>
            </w:r>
          </w:p>
        </w:tc>
        <w:tc>
          <w:tcPr>
            <w:tcW w:w="5926" w:type="dxa"/>
            <w:vAlign w:val="center"/>
          </w:tcPr>
          <w:p w:rsidR="00A149E1" w:rsidRPr="00654C95" w:rsidRDefault="00A149E1" w:rsidP="00344FC7">
            <w:pPr>
              <w:widowControl/>
              <w:jc w:val="left"/>
              <w:rPr>
                <w:rFonts w:asciiTheme="minorEastAsia" w:hAnsiTheme="minorEastAsia" w:cs="宋体"/>
                <w:color w:val="000000"/>
                <w:kern w:val="0"/>
                <w:szCs w:val="21"/>
              </w:rPr>
            </w:pPr>
            <w:r w:rsidRPr="00654C95">
              <w:rPr>
                <w:rFonts w:asciiTheme="minorEastAsia" w:hAnsiTheme="minorEastAsia" w:cs="宋体" w:hint="eastAsia"/>
                <w:color w:val="000000"/>
                <w:kern w:val="0"/>
                <w:szCs w:val="21"/>
              </w:rPr>
              <w:t>对承运无木材运输证的木材的处罚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jc w:val="center"/>
              <w:rPr>
                <w:rFonts w:asciiTheme="minorEastAsia" w:hAnsiTheme="minorEastAsia" w:cs="宋体"/>
                <w:color w:val="000000"/>
                <w:kern w:val="0"/>
                <w:szCs w:val="21"/>
              </w:rPr>
            </w:pPr>
            <w:r w:rsidRPr="00A412FE">
              <w:rPr>
                <w:rFonts w:asciiTheme="minorEastAsia" w:hAnsiTheme="minorEastAsia" w:cs="宋体" w:hint="eastAsia"/>
                <w:color w:val="000000"/>
                <w:kern w:val="0"/>
                <w:szCs w:val="21"/>
              </w:rPr>
              <w:t>11</w:t>
            </w:r>
          </w:p>
        </w:tc>
        <w:tc>
          <w:tcPr>
            <w:tcW w:w="5926" w:type="dxa"/>
            <w:vAlign w:val="center"/>
          </w:tcPr>
          <w:p w:rsidR="00A149E1" w:rsidRPr="00654C95" w:rsidRDefault="00A149E1" w:rsidP="00344FC7">
            <w:pPr>
              <w:widowControl/>
              <w:jc w:val="left"/>
              <w:rPr>
                <w:rFonts w:asciiTheme="minorEastAsia" w:hAnsiTheme="minorEastAsia" w:cs="宋体"/>
                <w:color w:val="000000"/>
                <w:kern w:val="0"/>
                <w:szCs w:val="21"/>
              </w:rPr>
            </w:pPr>
            <w:r w:rsidRPr="00654C95">
              <w:rPr>
                <w:rFonts w:asciiTheme="minorEastAsia" w:hAnsiTheme="minorEastAsia" w:cs="宋体" w:hint="eastAsia"/>
                <w:color w:val="000000"/>
                <w:kern w:val="0"/>
                <w:szCs w:val="21"/>
              </w:rPr>
              <w:t>对使用伪造、涂改的木材运输证运输木材的处罚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jc w:val="center"/>
              <w:rPr>
                <w:rFonts w:asciiTheme="minorEastAsia" w:hAnsiTheme="minorEastAsia" w:cs="宋体"/>
                <w:color w:val="000000"/>
                <w:kern w:val="0"/>
                <w:szCs w:val="21"/>
              </w:rPr>
            </w:pPr>
            <w:r w:rsidRPr="00A412FE">
              <w:rPr>
                <w:rFonts w:asciiTheme="minorEastAsia" w:hAnsiTheme="minorEastAsia" w:cs="宋体" w:hint="eastAsia"/>
                <w:color w:val="000000"/>
                <w:kern w:val="0"/>
                <w:szCs w:val="21"/>
              </w:rPr>
              <w:t>12</w:t>
            </w:r>
          </w:p>
        </w:tc>
        <w:tc>
          <w:tcPr>
            <w:tcW w:w="5926" w:type="dxa"/>
            <w:vAlign w:val="center"/>
          </w:tcPr>
          <w:p w:rsidR="00A149E1" w:rsidRPr="00654C95" w:rsidRDefault="00A149E1" w:rsidP="00344FC7">
            <w:pPr>
              <w:widowControl/>
              <w:jc w:val="left"/>
              <w:rPr>
                <w:rFonts w:asciiTheme="minorEastAsia" w:hAnsiTheme="minorEastAsia" w:cs="宋体"/>
                <w:color w:val="000000"/>
                <w:kern w:val="0"/>
                <w:szCs w:val="21"/>
              </w:rPr>
            </w:pPr>
            <w:r w:rsidRPr="00654C95">
              <w:rPr>
                <w:rFonts w:asciiTheme="minorEastAsia" w:hAnsiTheme="minorEastAsia" w:cs="宋体" w:hint="eastAsia"/>
                <w:color w:val="000000"/>
                <w:kern w:val="0"/>
                <w:szCs w:val="21"/>
              </w:rPr>
              <w:t>对未经批准擅自将防护林和特种用途林改变为其他林种的处罚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jc w:val="center"/>
              <w:rPr>
                <w:rFonts w:asciiTheme="minorEastAsia" w:hAnsiTheme="minorEastAsia" w:cs="宋体"/>
                <w:color w:val="000000"/>
                <w:kern w:val="0"/>
                <w:szCs w:val="21"/>
              </w:rPr>
            </w:pPr>
            <w:r w:rsidRPr="00A412FE">
              <w:rPr>
                <w:rFonts w:asciiTheme="minorEastAsia" w:hAnsiTheme="minorEastAsia" w:cs="宋体" w:hint="eastAsia"/>
                <w:color w:val="000000"/>
                <w:kern w:val="0"/>
                <w:szCs w:val="21"/>
              </w:rPr>
              <w:t>13</w:t>
            </w:r>
          </w:p>
        </w:tc>
        <w:tc>
          <w:tcPr>
            <w:tcW w:w="5926" w:type="dxa"/>
            <w:vAlign w:val="center"/>
          </w:tcPr>
          <w:p w:rsidR="00A149E1" w:rsidRPr="00654C95" w:rsidRDefault="00A149E1" w:rsidP="00344FC7">
            <w:pPr>
              <w:widowControl/>
              <w:jc w:val="left"/>
              <w:rPr>
                <w:rFonts w:asciiTheme="minorEastAsia" w:hAnsiTheme="minorEastAsia" w:cs="宋体"/>
                <w:color w:val="000000"/>
                <w:kern w:val="0"/>
                <w:szCs w:val="21"/>
              </w:rPr>
            </w:pPr>
            <w:r w:rsidRPr="00654C95">
              <w:rPr>
                <w:rFonts w:asciiTheme="minorEastAsia" w:hAnsiTheme="minorEastAsia" w:cs="宋体" w:hint="eastAsia"/>
                <w:color w:val="000000"/>
                <w:kern w:val="0"/>
                <w:szCs w:val="21"/>
              </w:rPr>
              <w:t>对持过期木材运输证运输木材无正当理由的处罚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jc w:val="center"/>
              <w:rPr>
                <w:rFonts w:asciiTheme="minorEastAsia" w:hAnsiTheme="minorEastAsia" w:cs="宋体"/>
                <w:color w:val="000000"/>
                <w:kern w:val="0"/>
                <w:szCs w:val="21"/>
              </w:rPr>
            </w:pPr>
            <w:r w:rsidRPr="00A412FE">
              <w:rPr>
                <w:rFonts w:asciiTheme="minorEastAsia" w:hAnsiTheme="minorEastAsia" w:cs="宋体" w:hint="eastAsia"/>
                <w:color w:val="000000"/>
                <w:kern w:val="0"/>
                <w:szCs w:val="21"/>
              </w:rPr>
              <w:t>14</w:t>
            </w:r>
          </w:p>
        </w:tc>
        <w:tc>
          <w:tcPr>
            <w:tcW w:w="5926" w:type="dxa"/>
            <w:vAlign w:val="center"/>
          </w:tcPr>
          <w:p w:rsidR="00A149E1" w:rsidRPr="00654C95" w:rsidRDefault="00A149E1" w:rsidP="00344FC7">
            <w:pPr>
              <w:widowControl/>
              <w:jc w:val="left"/>
              <w:rPr>
                <w:rFonts w:asciiTheme="minorEastAsia" w:hAnsiTheme="minorEastAsia" w:cs="宋体"/>
                <w:color w:val="000000"/>
                <w:kern w:val="0"/>
                <w:szCs w:val="21"/>
              </w:rPr>
            </w:pPr>
            <w:r w:rsidRPr="00654C95">
              <w:rPr>
                <w:rFonts w:asciiTheme="minorEastAsia" w:hAnsiTheme="minorEastAsia" w:cs="宋体" w:hint="eastAsia"/>
                <w:color w:val="000000"/>
                <w:kern w:val="0"/>
                <w:szCs w:val="21"/>
              </w:rPr>
              <w:t>对运输木材货证不同行或虽有证但以伪装、藏匿等方式逃避木材检查站检查的处罚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jc w:val="center"/>
              <w:rPr>
                <w:rFonts w:asciiTheme="minorEastAsia" w:hAnsiTheme="minorEastAsia" w:cs="宋体"/>
                <w:color w:val="000000"/>
                <w:kern w:val="0"/>
                <w:szCs w:val="21"/>
              </w:rPr>
            </w:pPr>
            <w:r w:rsidRPr="00A412FE">
              <w:rPr>
                <w:rFonts w:asciiTheme="minorEastAsia" w:hAnsiTheme="minorEastAsia" w:cs="宋体" w:hint="eastAsia"/>
                <w:color w:val="000000"/>
                <w:kern w:val="0"/>
                <w:szCs w:val="21"/>
              </w:rPr>
              <w:t>15</w:t>
            </w:r>
          </w:p>
        </w:tc>
        <w:tc>
          <w:tcPr>
            <w:tcW w:w="5926" w:type="dxa"/>
            <w:vAlign w:val="center"/>
          </w:tcPr>
          <w:p w:rsidR="00A149E1" w:rsidRPr="00654C95" w:rsidRDefault="00A149E1" w:rsidP="00344FC7">
            <w:pPr>
              <w:widowControl/>
              <w:jc w:val="left"/>
              <w:rPr>
                <w:rFonts w:asciiTheme="minorEastAsia" w:hAnsiTheme="minorEastAsia" w:cs="宋体"/>
                <w:color w:val="000000"/>
                <w:kern w:val="0"/>
                <w:szCs w:val="21"/>
              </w:rPr>
            </w:pPr>
            <w:r w:rsidRPr="00654C95">
              <w:rPr>
                <w:rFonts w:asciiTheme="minorEastAsia" w:hAnsiTheme="minorEastAsia" w:cs="宋体" w:hint="eastAsia"/>
                <w:color w:val="000000"/>
                <w:kern w:val="0"/>
                <w:szCs w:val="21"/>
              </w:rPr>
              <w:t>对运输木材拒不接受林业行政主管部门及其所属的木材检查站依法检查、强行运输的处罚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jc w:val="center"/>
              <w:rPr>
                <w:rFonts w:asciiTheme="minorEastAsia" w:hAnsiTheme="minorEastAsia" w:cs="宋体"/>
                <w:color w:val="000000"/>
                <w:kern w:val="0"/>
                <w:szCs w:val="21"/>
              </w:rPr>
            </w:pPr>
            <w:r w:rsidRPr="00A412FE">
              <w:rPr>
                <w:rFonts w:asciiTheme="minorEastAsia" w:hAnsiTheme="minorEastAsia" w:cs="宋体" w:hint="eastAsia"/>
                <w:color w:val="000000"/>
                <w:kern w:val="0"/>
                <w:szCs w:val="21"/>
              </w:rPr>
              <w:t>16</w:t>
            </w:r>
          </w:p>
        </w:tc>
        <w:tc>
          <w:tcPr>
            <w:tcW w:w="5926" w:type="dxa"/>
            <w:vAlign w:val="center"/>
          </w:tcPr>
          <w:p w:rsidR="00A149E1" w:rsidRPr="00654C95" w:rsidRDefault="00A149E1" w:rsidP="00344FC7">
            <w:pPr>
              <w:widowControl/>
              <w:jc w:val="left"/>
              <w:rPr>
                <w:rFonts w:asciiTheme="minorEastAsia" w:hAnsiTheme="minorEastAsia" w:cs="宋体"/>
                <w:color w:val="000000"/>
                <w:kern w:val="0"/>
                <w:szCs w:val="21"/>
              </w:rPr>
            </w:pPr>
            <w:r w:rsidRPr="00654C95">
              <w:rPr>
                <w:rFonts w:asciiTheme="minorEastAsia" w:hAnsiTheme="minorEastAsia" w:cs="宋体" w:hint="eastAsia"/>
                <w:color w:val="000000"/>
                <w:kern w:val="0"/>
                <w:szCs w:val="21"/>
              </w:rPr>
              <w:t>对非法购买、擅自移栽古树名木或天然原生珍贵树木，或擅自</w:t>
            </w:r>
            <w:r w:rsidRPr="00654C95">
              <w:rPr>
                <w:rFonts w:asciiTheme="minorEastAsia" w:hAnsiTheme="minorEastAsia" w:cs="宋体" w:hint="eastAsia"/>
                <w:color w:val="000000"/>
                <w:kern w:val="0"/>
                <w:szCs w:val="21"/>
              </w:rPr>
              <w:lastRenderedPageBreak/>
              <w:t>移栽致使古树名木或天然原生珍贵树木死亡的处罚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jc w:val="center"/>
              <w:rPr>
                <w:rFonts w:asciiTheme="minorEastAsia" w:hAnsiTheme="minorEastAsia" w:cs="宋体"/>
                <w:color w:val="000000"/>
                <w:kern w:val="0"/>
                <w:szCs w:val="21"/>
              </w:rPr>
            </w:pPr>
            <w:r w:rsidRPr="00A412FE">
              <w:rPr>
                <w:rFonts w:asciiTheme="minorEastAsia" w:hAnsiTheme="minorEastAsia" w:cs="宋体" w:hint="eastAsia"/>
                <w:color w:val="000000"/>
                <w:kern w:val="0"/>
                <w:szCs w:val="21"/>
              </w:rPr>
              <w:t>17</w:t>
            </w:r>
          </w:p>
        </w:tc>
        <w:tc>
          <w:tcPr>
            <w:tcW w:w="5926" w:type="dxa"/>
            <w:vAlign w:val="center"/>
          </w:tcPr>
          <w:p w:rsidR="00A149E1" w:rsidRPr="00654C95" w:rsidRDefault="00A149E1" w:rsidP="00344FC7">
            <w:pPr>
              <w:widowControl/>
              <w:jc w:val="left"/>
              <w:rPr>
                <w:rFonts w:asciiTheme="minorEastAsia" w:hAnsiTheme="minorEastAsia" w:cs="宋体"/>
                <w:color w:val="000000"/>
                <w:kern w:val="0"/>
                <w:szCs w:val="21"/>
              </w:rPr>
            </w:pPr>
            <w:r w:rsidRPr="00654C95">
              <w:rPr>
                <w:rFonts w:asciiTheme="minorEastAsia" w:hAnsiTheme="minorEastAsia" w:cs="宋体" w:hint="eastAsia"/>
                <w:color w:val="000000"/>
                <w:kern w:val="0"/>
                <w:szCs w:val="21"/>
              </w:rPr>
              <w:t>对采伐和损害长江水源重点保护地区植被的处罚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jc w:val="center"/>
              <w:rPr>
                <w:rFonts w:asciiTheme="minorEastAsia" w:hAnsiTheme="minorEastAsia" w:cs="宋体"/>
                <w:color w:val="000000"/>
                <w:kern w:val="0"/>
                <w:szCs w:val="21"/>
              </w:rPr>
            </w:pPr>
            <w:r w:rsidRPr="00A412FE">
              <w:rPr>
                <w:rFonts w:asciiTheme="minorEastAsia" w:hAnsiTheme="minorEastAsia" w:cs="宋体" w:hint="eastAsia"/>
                <w:color w:val="000000"/>
                <w:kern w:val="0"/>
                <w:szCs w:val="21"/>
              </w:rPr>
              <w:t>18</w:t>
            </w:r>
          </w:p>
        </w:tc>
        <w:tc>
          <w:tcPr>
            <w:tcW w:w="5926" w:type="dxa"/>
            <w:vAlign w:val="center"/>
          </w:tcPr>
          <w:p w:rsidR="00A149E1" w:rsidRPr="00654C95" w:rsidRDefault="00A149E1" w:rsidP="00344FC7">
            <w:pPr>
              <w:widowControl/>
              <w:jc w:val="left"/>
              <w:rPr>
                <w:rFonts w:asciiTheme="minorEastAsia" w:hAnsiTheme="minorEastAsia" w:cs="宋体"/>
                <w:color w:val="000000"/>
                <w:kern w:val="0"/>
                <w:szCs w:val="21"/>
              </w:rPr>
            </w:pPr>
            <w:r w:rsidRPr="00654C95">
              <w:rPr>
                <w:rFonts w:asciiTheme="minorEastAsia" w:hAnsiTheme="minorEastAsia" w:cs="宋体" w:hint="eastAsia"/>
                <w:color w:val="000000"/>
                <w:kern w:val="0"/>
                <w:szCs w:val="21"/>
              </w:rPr>
              <w:t>对长江水源涵养林体系的林木进行皆伐的处罚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jc w:val="center"/>
              <w:rPr>
                <w:rFonts w:asciiTheme="minorEastAsia" w:hAnsiTheme="minorEastAsia" w:cs="宋体"/>
                <w:color w:val="000000"/>
                <w:kern w:val="0"/>
                <w:szCs w:val="21"/>
              </w:rPr>
            </w:pPr>
            <w:r w:rsidRPr="00A412FE">
              <w:rPr>
                <w:rFonts w:asciiTheme="minorEastAsia" w:hAnsiTheme="minorEastAsia" w:cs="宋体" w:hint="eastAsia"/>
                <w:color w:val="000000"/>
                <w:kern w:val="0"/>
                <w:szCs w:val="21"/>
              </w:rPr>
              <w:t>19</w:t>
            </w:r>
          </w:p>
        </w:tc>
        <w:tc>
          <w:tcPr>
            <w:tcW w:w="5926" w:type="dxa"/>
            <w:vAlign w:val="center"/>
          </w:tcPr>
          <w:p w:rsidR="00A149E1" w:rsidRPr="00654C95" w:rsidRDefault="00A149E1" w:rsidP="00344FC7">
            <w:pPr>
              <w:widowControl/>
              <w:jc w:val="left"/>
              <w:rPr>
                <w:rFonts w:asciiTheme="minorEastAsia" w:hAnsiTheme="minorEastAsia" w:cs="宋体"/>
                <w:color w:val="000000"/>
                <w:kern w:val="0"/>
                <w:szCs w:val="21"/>
              </w:rPr>
            </w:pPr>
            <w:r w:rsidRPr="00654C95">
              <w:rPr>
                <w:rFonts w:asciiTheme="minorEastAsia" w:hAnsiTheme="minorEastAsia" w:cs="宋体" w:hint="eastAsia"/>
                <w:color w:val="000000"/>
                <w:kern w:val="0"/>
                <w:szCs w:val="21"/>
              </w:rPr>
              <w:t>对擅自移栽胸高直径10厘米以上活立木，或擅自移栽并已将其栽种的处罚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jc w:val="center"/>
              <w:rPr>
                <w:rFonts w:asciiTheme="minorEastAsia" w:hAnsiTheme="minorEastAsia" w:cs="宋体"/>
                <w:color w:val="000000"/>
                <w:kern w:val="0"/>
                <w:szCs w:val="21"/>
              </w:rPr>
            </w:pPr>
            <w:r w:rsidRPr="00A412FE">
              <w:rPr>
                <w:rFonts w:asciiTheme="minorEastAsia" w:hAnsiTheme="minorEastAsia" w:cs="宋体" w:hint="eastAsia"/>
                <w:color w:val="000000"/>
                <w:kern w:val="0"/>
                <w:szCs w:val="21"/>
              </w:rPr>
              <w:t>20</w:t>
            </w:r>
          </w:p>
        </w:tc>
        <w:tc>
          <w:tcPr>
            <w:tcW w:w="5926" w:type="dxa"/>
            <w:vAlign w:val="center"/>
          </w:tcPr>
          <w:p w:rsidR="00A149E1" w:rsidRPr="00654C95" w:rsidRDefault="00A149E1" w:rsidP="00344FC7">
            <w:pPr>
              <w:widowControl/>
              <w:jc w:val="left"/>
              <w:rPr>
                <w:rFonts w:asciiTheme="minorEastAsia" w:hAnsiTheme="minorEastAsia" w:cs="宋体"/>
                <w:color w:val="000000"/>
                <w:kern w:val="0"/>
                <w:szCs w:val="21"/>
              </w:rPr>
            </w:pPr>
            <w:r w:rsidRPr="00654C95">
              <w:rPr>
                <w:rFonts w:asciiTheme="minorEastAsia" w:hAnsiTheme="minorEastAsia" w:cs="宋体" w:hint="eastAsia"/>
                <w:color w:val="000000"/>
                <w:kern w:val="0"/>
                <w:szCs w:val="21"/>
              </w:rPr>
              <w:t>对在禁猎区、禁猎期或者使用禁用的工具、方法猎捕野生动物的处罚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jc w:val="center"/>
              <w:rPr>
                <w:rFonts w:asciiTheme="minorEastAsia" w:hAnsiTheme="minorEastAsia" w:cs="宋体"/>
                <w:color w:val="000000"/>
                <w:kern w:val="0"/>
                <w:szCs w:val="21"/>
              </w:rPr>
            </w:pPr>
            <w:r w:rsidRPr="00A412FE">
              <w:rPr>
                <w:rFonts w:asciiTheme="minorEastAsia" w:hAnsiTheme="minorEastAsia" w:cs="宋体" w:hint="eastAsia"/>
                <w:color w:val="000000"/>
                <w:kern w:val="0"/>
                <w:szCs w:val="21"/>
              </w:rPr>
              <w:t>21</w:t>
            </w:r>
          </w:p>
        </w:tc>
        <w:tc>
          <w:tcPr>
            <w:tcW w:w="5926" w:type="dxa"/>
            <w:vAlign w:val="center"/>
          </w:tcPr>
          <w:p w:rsidR="00A149E1" w:rsidRPr="00654C95" w:rsidRDefault="00A149E1" w:rsidP="00344FC7">
            <w:pPr>
              <w:widowControl/>
              <w:jc w:val="left"/>
              <w:rPr>
                <w:rFonts w:asciiTheme="minorEastAsia" w:hAnsiTheme="minorEastAsia" w:cs="宋体"/>
                <w:color w:val="000000"/>
                <w:kern w:val="0"/>
                <w:szCs w:val="21"/>
              </w:rPr>
            </w:pPr>
            <w:r w:rsidRPr="00654C95">
              <w:rPr>
                <w:rFonts w:asciiTheme="minorEastAsia" w:hAnsiTheme="minorEastAsia" w:cs="宋体" w:hint="eastAsia"/>
                <w:color w:val="000000"/>
                <w:kern w:val="0"/>
                <w:szCs w:val="21"/>
              </w:rPr>
              <w:t>对未取得狩猎证或者未按狩猎证规定猎捕野生动物的处罚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jc w:val="center"/>
              <w:rPr>
                <w:rFonts w:asciiTheme="minorEastAsia" w:hAnsiTheme="minorEastAsia" w:cs="宋体"/>
                <w:color w:val="000000"/>
                <w:kern w:val="0"/>
                <w:szCs w:val="21"/>
              </w:rPr>
            </w:pPr>
            <w:r w:rsidRPr="00A412FE">
              <w:rPr>
                <w:rFonts w:asciiTheme="minorEastAsia" w:hAnsiTheme="minorEastAsia" w:cs="宋体" w:hint="eastAsia"/>
                <w:color w:val="000000"/>
                <w:kern w:val="0"/>
                <w:szCs w:val="21"/>
              </w:rPr>
              <w:t>22</w:t>
            </w:r>
          </w:p>
        </w:tc>
        <w:tc>
          <w:tcPr>
            <w:tcW w:w="5926" w:type="dxa"/>
            <w:vAlign w:val="center"/>
          </w:tcPr>
          <w:p w:rsidR="00A149E1" w:rsidRPr="00654C95" w:rsidRDefault="00A149E1" w:rsidP="00344FC7">
            <w:pPr>
              <w:widowControl/>
              <w:jc w:val="left"/>
              <w:rPr>
                <w:rFonts w:asciiTheme="minorEastAsia" w:hAnsiTheme="minorEastAsia" w:cs="宋体"/>
                <w:color w:val="000000"/>
                <w:kern w:val="0"/>
                <w:szCs w:val="21"/>
              </w:rPr>
            </w:pPr>
            <w:r w:rsidRPr="00654C95">
              <w:rPr>
                <w:rFonts w:asciiTheme="minorEastAsia" w:hAnsiTheme="minorEastAsia" w:cs="宋体" w:hint="eastAsia"/>
                <w:color w:val="000000"/>
                <w:kern w:val="0"/>
                <w:szCs w:val="21"/>
              </w:rPr>
              <w:t>对在自然保护区、禁猎区破坏野生动物主要生息繁衍场所的处罚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jc w:val="center"/>
              <w:rPr>
                <w:rFonts w:asciiTheme="minorEastAsia" w:hAnsiTheme="minorEastAsia" w:cs="宋体"/>
                <w:color w:val="000000"/>
                <w:kern w:val="0"/>
                <w:szCs w:val="21"/>
              </w:rPr>
            </w:pPr>
            <w:r w:rsidRPr="00A412FE">
              <w:rPr>
                <w:rFonts w:asciiTheme="minorEastAsia" w:hAnsiTheme="minorEastAsia" w:cs="宋体" w:hint="eastAsia"/>
                <w:color w:val="000000"/>
                <w:kern w:val="0"/>
                <w:szCs w:val="21"/>
              </w:rPr>
              <w:t>23</w:t>
            </w:r>
          </w:p>
        </w:tc>
        <w:tc>
          <w:tcPr>
            <w:tcW w:w="5926" w:type="dxa"/>
            <w:vAlign w:val="center"/>
          </w:tcPr>
          <w:p w:rsidR="00A149E1" w:rsidRPr="00654C95" w:rsidRDefault="00A149E1" w:rsidP="00344FC7">
            <w:pPr>
              <w:widowControl/>
              <w:jc w:val="left"/>
              <w:rPr>
                <w:rFonts w:asciiTheme="minorEastAsia" w:hAnsiTheme="minorEastAsia" w:cs="宋体"/>
                <w:color w:val="000000"/>
                <w:kern w:val="0"/>
                <w:szCs w:val="21"/>
              </w:rPr>
            </w:pPr>
            <w:r w:rsidRPr="00654C95">
              <w:rPr>
                <w:rFonts w:asciiTheme="minorEastAsia" w:hAnsiTheme="minorEastAsia" w:cs="宋体" w:hint="eastAsia"/>
                <w:color w:val="000000"/>
                <w:kern w:val="0"/>
                <w:szCs w:val="21"/>
              </w:rPr>
              <w:t>对非法出售、收购、运输、携带国家或者地方重点保护陆生野生动物或者其产品的处罚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jc w:val="center"/>
              <w:rPr>
                <w:rFonts w:asciiTheme="minorEastAsia" w:hAnsiTheme="minorEastAsia" w:cs="宋体"/>
                <w:color w:val="000000"/>
                <w:kern w:val="0"/>
                <w:szCs w:val="21"/>
              </w:rPr>
            </w:pPr>
            <w:r w:rsidRPr="00A412FE">
              <w:rPr>
                <w:rFonts w:asciiTheme="minorEastAsia" w:hAnsiTheme="minorEastAsia" w:cs="宋体" w:hint="eastAsia"/>
                <w:color w:val="000000"/>
                <w:kern w:val="0"/>
                <w:szCs w:val="21"/>
              </w:rPr>
              <w:t>24</w:t>
            </w:r>
          </w:p>
        </w:tc>
        <w:tc>
          <w:tcPr>
            <w:tcW w:w="5926" w:type="dxa"/>
            <w:vAlign w:val="center"/>
          </w:tcPr>
          <w:p w:rsidR="00A149E1" w:rsidRPr="00654C95" w:rsidRDefault="00A149E1" w:rsidP="00344FC7">
            <w:pPr>
              <w:widowControl/>
              <w:jc w:val="left"/>
              <w:rPr>
                <w:rFonts w:asciiTheme="minorEastAsia" w:hAnsiTheme="minorEastAsia" w:cs="宋体"/>
                <w:color w:val="000000"/>
                <w:kern w:val="0"/>
                <w:szCs w:val="21"/>
              </w:rPr>
            </w:pPr>
            <w:r w:rsidRPr="00654C95">
              <w:rPr>
                <w:rFonts w:asciiTheme="minorEastAsia" w:hAnsiTheme="minorEastAsia" w:cs="宋体" w:hint="eastAsia"/>
                <w:color w:val="000000"/>
                <w:kern w:val="0"/>
                <w:szCs w:val="21"/>
              </w:rPr>
              <w:t>对伪造、倒卖、转让特许猎捕证、狩猎证、驯养繁殖许可证或者允许进出口证明书的处罚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jc w:val="center"/>
              <w:rPr>
                <w:rFonts w:asciiTheme="minorEastAsia" w:hAnsiTheme="minorEastAsia" w:cs="宋体"/>
                <w:color w:val="000000"/>
                <w:kern w:val="0"/>
                <w:szCs w:val="21"/>
              </w:rPr>
            </w:pPr>
            <w:r w:rsidRPr="00A412FE">
              <w:rPr>
                <w:rFonts w:asciiTheme="minorEastAsia" w:hAnsiTheme="minorEastAsia" w:cs="宋体" w:hint="eastAsia"/>
                <w:color w:val="000000"/>
                <w:kern w:val="0"/>
                <w:szCs w:val="21"/>
              </w:rPr>
              <w:t>25</w:t>
            </w:r>
          </w:p>
        </w:tc>
        <w:tc>
          <w:tcPr>
            <w:tcW w:w="5926" w:type="dxa"/>
            <w:vAlign w:val="center"/>
          </w:tcPr>
          <w:p w:rsidR="00A149E1" w:rsidRPr="00654C95" w:rsidRDefault="00A149E1" w:rsidP="00344FC7">
            <w:pPr>
              <w:widowControl/>
              <w:jc w:val="left"/>
              <w:rPr>
                <w:rFonts w:asciiTheme="minorEastAsia" w:hAnsiTheme="minorEastAsia" w:cs="宋体"/>
                <w:color w:val="000000"/>
                <w:kern w:val="0"/>
                <w:szCs w:val="21"/>
              </w:rPr>
            </w:pPr>
            <w:r w:rsidRPr="00654C95">
              <w:rPr>
                <w:rFonts w:asciiTheme="minorEastAsia" w:hAnsiTheme="minorEastAsia" w:cs="宋体" w:hint="eastAsia"/>
                <w:color w:val="000000"/>
                <w:kern w:val="0"/>
                <w:szCs w:val="21"/>
              </w:rPr>
              <w:t>对非法捕杀国家和省重点保护野生动物的处罚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jc w:val="center"/>
              <w:rPr>
                <w:rFonts w:asciiTheme="minorEastAsia" w:hAnsiTheme="minorEastAsia" w:cs="宋体"/>
                <w:color w:val="000000"/>
                <w:kern w:val="0"/>
                <w:szCs w:val="21"/>
              </w:rPr>
            </w:pPr>
            <w:r w:rsidRPr="00A412FE">
              <w:rPr>
                <w:rFonts w:asciiTheme="minorEastAsia" w:hAnsiTheme="minorEastAsia" w:cs="宋体" w:hint="eastAsia"/>
                <w:color w:val="000000"/>
                <w:kern w:val="0"/>
                <w:szCs w:val="21"/>
              </w:rPr>
              <w:t>26</w:t>
            </w:r>
          </w:p>
        </w:tc>
        <w:tc>
          <w:tcPr>
            <w:tcW w:w="5926" w:type="dxa"/>
            <w:vAlign w:val="center"/>
          </w:tcPr>
          <w:p w:rsidR="00A149E1" w:rsidRPr="00654C95" w:rsidRDefault="00A149E1" w:rsidP="00344FC7">
            <w:pPr>
              <w:widowControl/>
              <w:jc w:val="left"/>
              <w:rPr>
                <w:rFonts w:asciiTheme="minorEastAsia" w:hAnsiTheme="minorEastAsia" w:cs="宋体"/>
                <w:color w:val="000000"/>
                <w:kern w:val="0"/>
                <w:szCs w:val="21"/>
              </w:rPr>
            </w:pPr>
            <w:r w:rsidRPr="00654C95">
              <w:rPr>
                <w:rFonts w:asciiTheme="minorEastAsia" w:hAnsiTheme="minorEastAsia" w:cs="宋体" w:hint="eastAsia"/>
                <w:color w:val="000000"/>
                <w:kern w:val="0"/>
                <w:szCs w:val="21"/>
              </w:rPr>
              <w:t>对取得国家重点保护野生动物驯养繁殖许可证但违反许可证管理规定驯养繁殖的处罚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jc w:val="center"/>
              <w:rPr>
                <w:rFonts w:asciiTheme="minorEastAsia" w:hAnsiTheme="minorEastAsia" w:cs="宋体"/>
                <w:color w:val="000000"/>
                <w:kern w:val="0"/>
                <w:szCs w:val="21"/>
              </w:rPr>
            </w:pPr>
            <w:r w:rsidRPr="00A412FE">
              <w:rPr>
                <w:rFonts w:asciiTheme="minorEastAsia" w:hAnsiTheme="minorEastAsia" w:cs="宋体" w:hint="eastAsia"/>
                <w:color w:val="000000"/>
                <w:kern w:val="0"/>
                <w:szCs w:val="21"/>
              </w:rPr>
              <w:t>27</w:t>
            </w:r>
          </w:p>
        </w:tc>
        <w:tc>
          <w:tcPr>
            <w:tcW w:w="5926" w:type="dxa"/>
            <w:vAlign w:val="center"/>
          </w:tcPr>
          <w:p w:rsidR="00A149E1" w:rsidRPr="00654C95" w:rsidRDefault="00A149E1" w:rsidP="00344FC7">
            <w:pPr>
              <w:widowControl/>
              <w:jc w:val="left"/>
              <w:rPr>
                <w:rFonts w:asciiTheme="minorEastAsia" w:hAnsiTheme="minorEastAsia" w:cs="宋体"/>
                <w:color w:val="000000"/>
                <w:kern w:val="0"/>
                <w:szCs w:val="21"/>
              </w:rPr>
            </w:pPr>
            <w:r w:rsidRPr="00654C95">
              <w:rPr>
                <w:rFonts w:asciiTheme="minorEastAsia" w:hAnsiTheme="minorEastAsia" w:cs="宋体" w:hint="eastAsia"/>
                <w:color w:val="000000"/>
                <w:kern w:val="0"/>
                <w:szCs w:val="21"/>
              </w:rPr>
              <w:t>对未取得驯养繁殖许可证或者超越驯养繁殖许可证规定范围驯养繁殖野生动物的处罚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jc w:val="center"/>
              <w:rPr>
                <w:rFonts w:asciiTheme="minorEastAsia" w:hAnsiTheme="minorEastAsia" w:cs="宋体"/>
                <w:color w:val="000000"/>
                <w:kern w:val="0"/>
                <w:szCs w:val="21"/>
              </w:rPr>
            </w:pPr>
            <w:r w:rsidRPr="00A412FE">
              <w:rPr>
                <w:rFonts w:asciiTheme="minorEastAsia" w:hAnsiTheme="minorEastAsia" w:cs="宋体" w:hint="eastAsia"/>
                <w:color w:val="000000"/>
                <w:kern w:val="0"/>
                <w:szCs w:val="21"/>
              </w:rPr>
              <w:t>28</w:t>
            </w:r>
          </w:p>
        </w:tc>
        <w:tc>
          <w:tcPr>
            <w:tcW w:w="5926" w:type="dxa"/>
            <w:vAlign w:val="center"/>
          </w:tcPr>
          <w:p w:rsidR="00A149E1" w:rsidRPr="00654C95" w:rsidRDefault="00A149E1" w:rsidP="00344FC7">
            <w:pPr>
              <w:widowControl/>
              <w:jc w:val="left"/>
              <w:rPr>
                <w:rFonts w:asciiTheme="minorEastAsia" w:hAnsiTheme="minorEastAsia" w:cs="宋体"/>
                <w:color w:val="000000"/>
                <w:kern w:val="0"/>
                <w:szCs w:val="21"/>
              </w:rPr>
            </w:pPr>
            <w:r w:rsidRPr="00654C95">
              <w:rPr>
                <w:rFonts w:asciiTheme="minorEastAsia" w:hAnsiTheme="minorEastAsia" w:cs="宋体" w:hint="eastAsia"/>
                <w:color w:val="000000"/>
                <w:kern w:val="0"/>
                <w:szCs w:val="21"/>
              </w:rPr>
              <w:t>对外国人未经批准在中国境内对野生动物进行野外考察、标本采集或者在野外拍摄电影、录像的处罚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jc w:val="center"/>
              <w:rPr>
                <w:rFonts w:asciiTheme="minorEastAsia" w:hAnsiTheme="minorEastAsia" w:cs="宋体"/>
                <w:color w:val="000000"/>
                <w:kern w:val="0"/>
                <w:szCs w:val="21"/>
              </w:rPr>
            </w:pPr>
            <w:r w:rsidRPr="00A412FE">
              <w:rPr>
                <w:rFonts w:asciiTheme="minorEastAsia" w:hAnsiTheme="minorEastAsia" w:cs="宋体" w:hint="eastAsia"/>
                <w:color w:val="000000"/>
                <w:kern w:val="0"/>
                <w:szCs w:val="21"/>
              </w:rPr>
              <w:t>29</w:t>
            </w:r>
          </w:p>
        </w:tc>
        <w:tc>
          <w:tcPr>
            <w:tcW w:w="5926" w:type="dxa"/>
            <w:vAlign w:val="center"/>
          </w:tcPr>
          <w:p w:rsidR="00A149E1" w:rsidRPr="00654C95" w:rsidRDefault="00A149E1" w:rsidP="00344FC7">
            <w:pPr>
              <w:widowControl/>
              <w:jc w:val="left"/>
              <w:rPr>
                <w:rFonts w:asciiTheme="minorEastAsia" w:hAnsiTheme="minorEastAsia" w:cs="宋体"/>
                <w:color w:val="000000"/>
                <w:kern w:val="0"/>
                <w:szCs w:val="21"/>
              </w:rPr>
            </w:pPr>
            <w:r w:rsidRPr="00654C95">
              <w:rPr>
                <w:rFonts w:asciiTheme="minorEastAsia" w:hAnsiTheme="minorEastAsia" w:cs="宋体" w:hint="eastAsia"/>
                <w:color w:val="000000"/>
                <w:kern w:val="0"/>
                <w:szCs w:val="21"/>
              </w:rPr>
              <w:t>对未取得采集证或者未按照采集证的规定采集国家重点保护野生植物的处罚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jc w:val="center"/>
              <w:rPr>
                <w:rFonts w:asciiTheme="minorEastAsia" w:hAnsiTheme="minorEastAsia" w:cs="宋体"/>
                <w:color w:val="000000"/>
                <w:kern w:val="0"/>
                <w:szCs w:val="21"/>
              </w:rPr>
            </w:pPr>
            <w:r w:rsidRPr="00A412FE">
              <w:rPr>
                <w:rFonts w:asciiTheme="minorEastAsia" w:hAnsiTheme="minorEastAsia" w:cs="宋体" w:hint="eastAsia"/>
                <w:color w:val="000000"/>
                <w:kern w:val="0"/>
                <w:szCs w:val="21"/>
              </w:rPr>
              <w:t>30</w:t>
            </w:r>
          </w:p>
        </w:tc>
        <w:tc>
          <w:tcPr>
            <w:tcW w:w="5926" w:type="dxa"/>
            <w:vAlign w:val="center"/>
          </w:tcPr>
          <w:p w:rsidR="00A149E1" w:rsidRPr="00654C95" w:rsidRDefault="00A149E1" w:rsidP="00344FC7">
            <w:pPr>
              <w:widowControl/>
              <w:jc w:val="left"/>
              <w:rPr>
                <w:rFonts w:asciiTheme="minorEastAsia" w:hAnsiTheme="minorEastAsia" w:cs="宋体"/>
                <w:color w:val="000000"/>
                <w:kern w:val="0"/>
                <w:szCs w:val="21"/>
              </w:rPr>
            </w:pPr>
            <w:r w:rsidRPr="00654C95">
              <w:rPr>
                <w:rFonts w:asciiTheme="minorEastAsia" w:hAnsiTheme="minorEastAsia" w:cs="宋体" w:hint="eastAsia"/>
                <w:color w:val="000000"/>
                <w:kern w:val="0"/>
                <w:szCs w:val="21"/>
              </w:rPr>
              <w:t>对非法出售、收购国家重点保护野生植物的处罚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jc w:val="center"/>
              <w:rPr>
                <w:rFonts w:asciiTheme="minorEastAsia" w:hAnsiTheme="minorEastAsia" w:cs="宋体"/>
                <w:color w:val="000000"/>
                <w:kern w:val="0"/>
                <w:szCs w:val="21"/>
              </w:rPr>
            </w:pPr>
            <w:r w:rsidRPr="00A412FE">
              <w:rPr>
                <w:rFonts w:asciiTheme="minorEastAsia" w:hAnsiTheme="minorEastAsia" w:cs="宋体" w:hint="eastAsia"/>
                <w:color w:val="000000"/>
                <w:kern w:val="0"/>
                <w:szCs w:val="21"/>
              </w:rPr>
              <w:t>31</w:t>
            </w:r>
          </w:p>
        </w:tc>
        <w:tc>
          <w:tcPr>
            <w:tcW w:w="5926" w:type="dxa"/>
            <w:vAlign w:val="center"/>
          </w:tcPr>
          <w:p w:rsidR="00A149E1" w:rsidRPr="00654C95" w:rsidRDefault="00A149E1" w:rsidP="00344FC7">
            <w:pPr>
              <w:widowControl/>
              <w:jc w:val="left"/>
              <w:rPr>
                <w:rFonts w:asciiTheme="minorEastAsia" w:hAnsiTheme="minorEastAsia" w:cs="宋体"/>
                <w:color w:val="000000"/>
                <w:kern w:val="0"/>
                <w:szCs w:val="21"/>
              </w:rPr>
            </w:pPr>
            <w:r w:rsidRPr="00654C95">
              <w:rPr>
                <w:rFonts w:asciiTheme="minorEastAsia" w:hAnsiTheme="minorEastAsia" w:cs="宋体" w:hint="eastAsia"/>
                <w:color w:val="000000"/>
                <w:kern w:val="0"/>
                <w:szCs w:val="21"/>
              </w:rPr>
              <w:t>对伪造、倒卖、转让采集证、允许进出口证明书或者有关批准文件、标签的处罚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jc w:val="center"/>
              <w:rPr>
                <w:rFonts w:asciiTheme="minorEastAsia" w:hAnsiTheme="minorEastAsia" w:cs="宋体"/>
                <w:color w:val="000000"/>
                <w:kern w:val="0"/>
                <w:szCs w:val="21"/>
              </w:rPr>
            </w:pPr>
            <w:r w:rsidRPr="00A412FE">
              <w:rPr>
                <w:rFonts w:asciiTheme="minorEastAsia" w:hAnsiTheme="minorEastAsia" w:cs="宋体" w:hint="eastAsia"/>
                <w:color w:val="000000"/>
                <w:kern w:val="0"/>
                <w:szCs w:val="21"/>
              </w:rPr>
              <w:t>32</w:t>
            </w:r>
          </w:p>
        </w:tc>
        <w:tc>
          <w:tcPr>
            <w:tcW w:w="5926" w:type="dxa"/>
            <w:vAlign w:val="center"/>
          </w:tcPr>
          <w:p w:rsidR="00A149E1" w:rsidRPr="00654C95" w:rsidRDefault="00A149E1" w:rsidP="00344FC7">
            <w:pPr>
              <w:widowControl/>
              <w:jc w:val="left"/>
              <w:rPr>
                <w:rFonts w:asciiTheme="minorEastAsia" w:hAnsiTheme="minorEastAsia" w:cs="宋体"/>
                <w:color w:val="000000"/>
                <w:kern w:val="0"/>
                <w:szCs w:val="21"/>
              </w:rPr>
            </w:pPr>
            <w:r w:rsidRPr="00654C95">
              <w:rPr>
                <w:rFonts w:asciiTheme="minorEastAsia" w:hAnsiTheme="minorEastAsia" w:cs="宋体" w:hint="eastAsia"/>
                <w:color w:val="000000"/>
                <w:kern w:val="0"/>
                <w:szCs w:val="21"/>
              </w:rPr>
              <w:t>对未经批准进入自然保护区或者在自然保护区内不服从管理机构管理的处罚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jc w:val="center"/>
              <w:rPr>
                <w:rFonts w:asciiTheme="minorEastAsia" w:hAnsiTheme="minorEastAsia" w:cs="宋体"/>
                <w:color w:val="000000"/>
                <w:kern w:val="0"/>
                <w:szCs w:val="21"/>
              </w:rPr>
            </w:pPr>
            <w:r w:rsidRPr="00A412FE">
              <w:rPr>
                <w:rFonts w:asciiTheme="minorEastAsia" w:hAnsiTheme="minorEastAsia" w:cs="宋体" w:hint="eastAsia"/>
                <w:color w:val="000000"/>
                <w:kern w:val="0"/>
                <w:szCs w:val="21"/>
              </w:rPr>
              <w:t>33</w:t>
            </w:r>
          </w:p>
        </w:tc>
        <w:tc>
          <w:tcPr>
            <w:tcW w:w="5926" w:type="dxa"/>
            <w:vAlign w:val="center"/>
          </w:tcPr>
          <w:p w:rsidR="00A149E1" w:rsidRPr="00654C95" w:rsidRDefault="00A149E1" w:rsidP="00344FC7">
            <w:pPr>
              <w:widowControl/>
              <w:jc w:val="left"/>
              <w:rPr>
                <w:rFonts w:asciiTheme="minorEastAsia" w:hAnsiTheme="minorEastAsia" w:cs="宋体"/>
                <w:color w:val="000000"/>
                <w:kern w:val="0"/>
                <w:szCs w:val="21"/>
              </w:rPr>
            </w:pPr>
            <w:r w:rsidRPr="00654C95">
              <w:rPr>
                <w:rFonts w:asciiTheme="minorEastAsia" w:hAnsiTheme="minorEastAsia" w:cs="宋体" w:hint="eastAsia"/>
                <w:color w:val="000000"/>
                <w:kern w:val="0"/>
                <w:szCs w:val="21"/>
              </w:rPr>
              <w:t>对非法在自然保护区内进行砍伐、放牧、狩猎、捕捞、采药、开垦、烧荒、开矿、采石、挖沙等活动的处罚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jc w:val="center"/>
              <w:rPr>
                <w:rFonts w:asciiTheme="minorEastAsia" w:hAnsiTheme="minorEastAsia" w:cs="宋体"/>
                <w:color w:val="000000"/>
                <w:kern w:val="0"/>
                <w:szCs w:val="21"/>
              </w:rPr>
            </w:pPr>
            <w:r w:rsidRPr="00A412FE">
              <w:rPr>
                <w:rFonts w:asciiTheme="minorEastAsia" w:hAnsiTheme="minorEastAsia" w:cs="宋体" w:hint="eastAsia"/>
                <w:color w:val="000000"/>
                <w:kern w:val="0"/>
                <w:szCs w:val="21"/>
              </w:rPr>
              <w:t>34</w:t>
            </w:r>
          </w:p>
        </w:tc>
        <w:tc>
          <w:tcPr>
            <w:tcW w:w="5926" w:type="dxa"/>
            <w:vAlign w:val="center"/>
          </w:tcPr>
          <w:p w:rsidR="00A149E1" w:rsidRPr="00654C95" w:rsidRDefault="00A149E1" w:rsidP="00344FC7">
            <w:pPr>
              <w:widowControl/>
              <w:jc w:val="left"/>
              <w:rPr>
                <w:rFonts w:asciiTheme="minorEastAsia" w:hAnsiTheme="minorEastAsia" w:cs="宋体"/>
                <w:color w:val="000000"/>
                <w:kern w:val="0"/>
                <w:szCs w:val="21"/>
              </w:rPr>
            </w:pPr>
            <w:r w:rsidRPr="00654C95">
              <w:rPr>
                <w:rFonts w:asciiTheme="minorEastAsia" w:hAnsiTheme="minorEastAsia" w:cs="宋体" w:hint="eastAsia"/>
                <w:color w:val="000000"/>
                <w:kern w:val="0"/>
                <w:szCs w:val="21"/>
              </w:rPr>
              <w:t>对自然保护区管理机构拒绝监督检查或者在被检查时弄虚作假的处罚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jc w:val="center"/>
              <w:rPr>
                <w:rFonts w:asciiTheme="minorEastAsia" w:hAnsiTheme="minorEastAsia" w:cs="宋体"/>
                <w:color w:val="000000"/>
                <w:kern w:val="0"/>
                <w:szCs w:val="21"/>
              </w:rPr>
            </w:pPr>
            <w:r w:rsidRPr="00A412FE">
              <w:rPr>
                <w:rFonts w:asciiTheme="minorEastAsia" w:hAnsiTheme="minorEastAsia" w:cs="宋体" w:hint="eastAsia"/>
                <w:color w:val="000000"/>
                <w:kern w:val="0"/>
                <w:szCs w:val="21"/>
              </w:rPr>
              <w:t>35</w:t>
            </w:r>
          </w:p>
        </w:tc>
        <w:tc>
          <w:tcPr>
            <w:tcW w:w="5926" w:type="dxa"/>
            <w:vAlign w:val="center"/>
          </w:tcPr>
          <w:p w:rsidR="00A149E1" w:rsidRPr="00654C95" w:rsidRDefault="00A149E1" w:rsidP="00344FC7">
            <w:pPr>
              <w:widowControl/>
              <w:jc w:val="left"/>
              <w:rPr>
                <w:rFonts w:asciiTheme="minorEastAsia" w:hAnsiTheme="minorEastAsia" w:cs="宋体"/>
                <w:color w:val="000000"/>
                <w:kern w:val="0"/>
                <w:szCs w:val="21"/>
              </w:rPr>
            </w:pPr>
            <w:r w:rsidRPr="00654C95">
              <w:rPr>
                <w:rFonts w:asciiTheme="minorEastAsia" w:hAnsiTheme="minorEastAsia" w:cs="宋体" w:hint="eastAsia"/>
                <w:color w:val="000000"/>
                <w:kern w:val="0"/>
                <w:szCs w:val="21"/>
              </w:rPr>
              <w:t>对对非法猎捕、买卖国家和省保护的益鸟，或者在人口聚居区捕捉猎杀鸟类、采集鸟卵、捣毁鸟巢的处罚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jc w:val="center"/>
              <w:rPr>
                <w:rFonts w:asciiTheme="minorEastAsia" w:hAnsiTheme="minorEastAsia" w:cs="宋体"/>
                <w:color w:val="000000"/>
                <w:kern w:val="0"/>
                <w:szCs w:val="21"/>
              </w:rPr>
            </w:pPr>
            <w:r w:rsidRPr="00A412FE">
              <w:rPr>
                <w:rFonts w:asciiTheme="minorEastAsia" w:hAnsiTheme="minorEastAsia" w:cs="宋体" w:hint="eastAsia"/>
                <w:color w:val="000000"/>
                <w:kern w:val="0"/>
                <w:szCs w:val="21"/>
              </w:rPr>
              <w:t>36</w:t>
            </w:r>
          </w:p>
        </w:tc>
        <w:tc>
          <w:tcPr>
            <w:tcW w:w="5926" w:type="dxa"/>
            <w:vAlign w:val="center"/>
          </w:tcPr>
          <w:p w:rsidR="00A149E1" w:rsidRPr="00654C95" w:rsidRDefault="00A149E1" w:rsidP="00344FC7">
            <w:pPr>
              <w:widowControl/>
              <w:jc w:val="left"/>
              <w:rPr>
                <w:rFonts w:asciiTheme="minorEastAsia" w:hAnsiTheme="minorEastAsia" w:cs="宋体"/>
                <w:color w:val="000000"/>
                <w:kern w:val="0"/>
                <w:szCs w:val="21"/>
              </w:rPr>
            </w:pPr>
            <w:r w:rsidRPr="00654C95">
              <w:rPr>
                <w:rFonts w:asciiTheme="minorEastAsia" w:hAnsiTheme="minorEastAsia" w:cs="宋体" w:hint="eastAsia"/>
                <w:color w:val="000000"/>
                <w:kern w:val="0"/>
                <w:szCs w:val="21"/>
              </w:rPr>
              <w:t>对收购无证猎捕的野生动物的处罚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jc w:val="center"/>
              <w:rPr>
                <w:rFonts w:asciiTheme="minorEastAsia" w:hAnsiTheme="minorEastAsia" w:cs="宋体"/>
                <w:color w:val="000000"/>
                <w:kern w:val="0"/>
                <w:szCs w:val="21"/>
              </w:rPr>
            </w:pPr>
            <w:r w:rsidRPr="00A412FE">
              <w:rPr>
                <w:rFonts w:asciiTheme="minorEastAsia" w:hAnsiTheme="minorEastAsia" w:cs="宋体" w:hint="eastAsia"/>
                <w:color w:val="000000"/>
                <w:kern w:val="0"/>
                <w:szCs w:val="21"/>
              </w:rPr>
              <w:t>37</w:t>
            </w:r>
          </w:p>
        </w:tc>
        <w:tc>
          <w:tcPr>
            <w:tcW w:w="5926" w:type="dxa"/>
            <w:vAlign w:val="center"/>
          </w:tcPr>
          <w:p w:rsidR="00A149E1" w:rsidRPr="00654C95" w:rsidRDefault="00A149E1" w:rsidP="00344FC7">
            <w:pPr>
              <w:widowControl/>
              <w:jc w:val="left"/>
              <w:rPr>
                <w:rFonts w:asciiTheme="minorEastAsia" w:hAnsiTheme="minorEastAsia" w:cs="宋体"/>
                <w:color w:val="000000"/>
                <w:kern w:val="0"/>
                <w:szCs w:val="21"/>
              </w:rPr>
            </w:pPr>
            <w:r w:rsidRPr="00654C95">
              <w:rPr>
                <w:rFonts w:asciiTheme="minorEastAsia" w:hAnsiTheme="minorEastAsia" w:cs="宋体" w:hint="eastAsia"/>
                <w:color w:val="000000"/>
                <w:kern w:val="0"/>
                <w:szCs w:val="21"/>
              </w:rPr>
              <w:t>对非法出售、收购、运输、携带非国家和省重点保护野生动物或其产品的处罚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jc w:val="center"/>
              <w:rPr>
                <w:rFonts w:asciiTheme="minorEastAsia" w:hAnsiTheme="minorEastAsia" w:cs="宋体"/>
                <w:color w:val="000000"/>
                <w:kern w:val="0"/>
                <w:szCs w:val="21"/>
              </w:rPr>
            </w:pPr>
            <w:r w:rsidRPr="00A412FE">
              <w:rPr>
                <w:rFonts w:asciiTheme="minorEastAsia" w:hAnsiTheme="minorEastAsia" w:cs="宋体" w:hint="eastAsia"/>
                <w:color w:val="000000"/>
                <w:kern w:val="0"/>
                <w:szCs w:val="21"/>
              </w:rPr>
              <w:t>38</w:t>
            </w:r>
          </w:p>
        </w:tc>
        <w:tc>
          <w:tcPr>
            <w:tcW w:w="5926" w:type="dxa"/>
            <w:vAlign w:val="center"/>
          </w:tcPr>
          <w:p w:rsidR="00A149E1" w:rsidRPr="00654C95" w:rsidRDefault="00A149E1" w:rsidP="00344FC7">
            <w:pPr>
              <w:widowControl/>
              <w:jc w:val="left"/>
              <w:rPr>
                <w:rFonts w:asciiTheme="minorEastAsia" w:hAnsiTheme="minorEastAsia" w:cs="宋体"/>
                <w:color w:val="000000"/>
                <w:kern w:val="0"/>
                <w:szCs w:val="21"/>
              </w:rPr>
            </w:pPr>
            <w:r w:rsidRPr="00654C95">
              <w:rPr>
                <w:rFonts w:asciiTheme="minorEastAsia" w:hAnsiTheme="minorEastAsia" w:cs="宋体" w:hint="eastAsia"/>
                <w:color w:val="000000"/>
                <w:kern w:val="0"/>
                <w:szCs w:val="21"/>
              </w:rPr>
              <w:t>对非法加工、利用、转让野生动物及其产品，或者邮寄国家和省重点保护野生动物产品的处罚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jc w:val="center"/>
              <w:rPr>
                <w:rFonts w:asciiTheme="minorEastAsia" w:hAnsiTheme="minorEastAsia" w:cs="宋体"/>
                <w:color w:val="000000"/>
                <w:kern w:val="0"/>
                <w:szCs w:val="21"/>
              </w:rPr>
            </w:pPr>
            <w:r w:rsidRPr="00A412FE">
              <w:rPr>
                <w:rFonts w:asciiTheme="minorEastAsia" w:hAnsiTheme="minorEastAsia" w:cs="宋体" w:hint="eastAsia"/>
                <w:color w:val="000000"/>
                <w:kern w:val="0"/>
                <w:szCs w:val="21"/>
              </w:rPr>
              <w:t>39</w:t>
            </w:r>
          </w:p>
        </w:tc>
        <w:tc>
          <w:tcPr>
            <w:tcW w:w="5926" w:type="dxa"/>
            <w:vAlign w:val="center"/>
          </w:tcPr>
          <w:p w:rsidR="00A149E1" w:rsidRPr="00654C95" w:rsidRDefault="00A149E1" w:rsidP="00344FC7">
            <w:pPr>
              <w:widowControl/>
              <w:jc w:val="left"/>
              <w:rPr>
                <w:rFonts w:asciiTheme="minorEastAsia" w:hAnsiTheme="minorEastAsia" w:cs="宋体"/>
                <w:color w:val="000000"/>
                <w:kern w:val="0"/>
                <w:szCs w:val="21"/>
              </w:rPr>
            </w:pPr>
            <w:r w:rsidRPr="00654C95">
              <w:rPr>
                <w:rFonts w:asciiTheme="minorEastAsia" w:hAnsiTheme="minorEastAsia" w:cs="宋体" w:hint="eastAsia"/>
                <w:color w:val="000000"/>
                <w:kern w:val="0"/>
                <w:szCs w:val="21"/>
              </w:rPr>
              <w:t>对超越准运证规定的种类、数量、期限运输野生动物或其产品的处罚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jc w:val="center"/>
              <w:rPr>
                <w:rFonts w:asciiTheme="minorEastAsia" w:hAnsiTheme="minorEastAsia" w:cs="宋体"/>
                <w:color w:val="000000"/>
                <w:kern w:val="0"/>
                <w:szCs w:val="21"/>
              </w:rPr>
            </w:pPr>
            <w:r w:rsidRPr="00A412FE">
              <w:rPr>
                <w:rFonts w:asciiTheme="minorEastAsia" w:hAnsiTheme="minorEastAsia" w:cs="宋体" w:hint="eastAsia"/>
                <w:color w:val="000000"/>
                <w:kern w:val="0"/>
                <w:szCs w:val="21"/>
              </w:rPr>
              <w:t>40</w:t>
            </w:r>
          </w:p>
        </w:tc>
        <w:tc>
          <w:tcPr>
            <w:tcW w:w="5926" w:type="dxa"/>
            <w:vAlign w:val="center"/>
          </w:tcPr>
          <w:p w:rsidR="00A149E1" w:rsidRPr="00654C95" w:rsidRDefault="00A149E1" w:rsidP="00344FC7">
            <w:pPr>
              <w:widowControl/>
              <w:jc w:val="left"/>
              <w:rPr>
                <w:rFonts w:asciiTheme="minorEastAsia" w:hAnsiTheme="minorEastAsia" w:cs="宋体"/>
                <w:color w:val="000000"/>
                <w:kern w:val="0"/>
                <w:szCs w:val="21"/>
              </w:rPr>
            </w:pPr>
            <w:r w:rsidRPr="00654C95">
              <w:rPr>
                <w:rFonts w:asciiTheme="minorEastAsia" w:hAnsiTheme="minorEastAsia" w:cs="宋体" w:hint="eastAsia"/>
                <w:color w:val="000000"/>
                <w:kern w:val="0"/>
                <w:szCs w:val="21"/>
              </w:rPr>
              <w:t>对外国人在中国境内采集、收购国家重点保护野生植物，或者未经批准对国家重点保护野生植物进行野外考察的处罚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jc w:val="center"/>
              <w:rPr>
                <w:rFonts w:asciiTheme="minorEastAsia" w:hAnsiTheme="minorEastAsia" w:cs="宋体"/>
                <w:color w:val="000000"/>
                <w:kern w:val="0"/>
                <w:szCs w:val="21"/>
              </w:rPr>
            </w:pPr>
            <w:r w:rsidRPr="00A412FE">
              <w:rPr>
                <w:rFonts w:asciiTheme="minorEastAsia" w:hAnsiTheme="minorEastAsia" w:cs="宋体" w:hint="eastAsia"/>
                <w:color w:val="000000"/>
                <w:kern w:val="0"/>
                <w:szCs w:val="21"/>
              </w:rPr>
              <w:t>41</w:t>
            </w:r>
          </w:p>
        </w:tc>
        <w:tc>
          <w:tcPr>
            <w:tcW w:w="5926" w:type="dxa"/>
            <w:vAlign w:val="center"/>
          </w:tcPr>
          <w:p w:rsidR="00A149E1" w:rsidRPr="00654C95" w:rsidRDefault="00A149E1" w:rsidP="00344FC7">
            <w:pPr>
              <w:widowControl/>
              <w:jc w:val="left"/>
              <w:rPr>
                <w:rFonts w:asciiTheme="minorEastAsia" w:hAnsiTheme="minorEastAsia" w:cs="宋体"/>
                <w:color w:val="000000"/>
                <w:kern w:val="0"/>
                <w:szCs w:val="21"/>
              </w:rPr>
            </w:pPr>
            <w:r w:rsidRPr="00654C95">
              <w:rPr>
                <w:rFonts w:asciiTheme="minorEastAsia" w:hAnsiTheme="minorEastAsia" w:cs="宋体" w:hint="eastAsia"/>
                <w:color w:val="000000"/>
                <w:kern w:val="0"/>
                <w:szCs w:val="21"/>
              </w:rPr>
              <w:t>对擅自移动或者破坏自然保护区界标的处罚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jc w:val="center"/>
              <w:rPr>
                <w:rFonts w:asciiTheme="minorEastAsia" w:hAnsiTheme="minorEastAsia" w:cs="宋体"/>
                <w:color w:val="000000"/>
                <w:kern w:val="0"/>
                <w:szCs w:val="21"/>
              </w:rPr>
            </w:pPr>
            <w:r w:rsidRPr="00A412FE">
              <w:rPr>
                <w:rFonts w:asciiTheme="minorEastAsia" w:hAnsiTheme="minorEastAsia" w:cs="宋体" w:hint="eastAsia"/>
                <w:color w:val="000000"/>
                <w:kern w:val="0"/>
                <w:szCs w:val="21"/>
              </w:rPr>
              <w:t>42</w:t>
            </w:r>
          </w:p>
        </w:tc>
        <w:tc>
          <w:tcPr>
            <w:tcW w:w="5926" w:type="dxa"/>
            <w:vAlign w:val="center"/>
          </w:tcPr>
          <w:p w:rsidR="00A149E1" w:rsidRPr="00654C95" w:rsidRDefault="00A149E1" w:rsidP="00344FC7">
            <w:pPr>
              <w:widowControl/>
              <w:jc w:val="left"/>
              <w:rPr>
                <w:rFonts w:asciiTheme="minorEastAsia" w:hAnsiTheme="minorEastAsia" w:cs="宋体"/>
                <w:color w:val="000000"/>
                <w:kern w:val="0"/>
                <w:szCs w:val="21"/>
              </w:rPr>
            </w:pPr>
            <w:r w:rsidRPr="00654C95">
              <w:rPr>
                <w:rFonts w:asciiTheme="minorEastAsia" w:hAnsiTheme="minorEastAsia" w:cs="宋体" w:hint="eastAsia"/>
                <w:color w:val="000000"/>
                <w:kern w:val="0"/>
                <w:szCs w:val="21"/>
              </w:rPr>
              <w:t>对擅自围（开）垦、烧荒、填埋湿地的处罚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jc w:val="center"/>
              <w:rPr>
                <w:rFonts w:asciiTheme="minorEastAsia" w:hAnsiTheme="minorEastAsia" w:cs="宋体"/>
                <w:color w:val="000000"/>
                <w:kern w:val="0"/>
                <w:szCs w:val="21"/>
              </w:rPr>
            </w:pPr>
            <w:r w:rsidRPr="00A412FE">
              <w:rPr>
                <w:rFonts w:asciiTheme="minorEastAsia" w:hAnsiTheme="minorEastAsia" w:cs="宋体" w:hint="eastAsia"/>
                <w:color w:val="000000"/>
                <w:kern w:val="0"/>
                <w:szCs w:val="21"/>
              </w:rPr>
              <w:t>43</w:t>
            </w:r>
          </w:p>
        </w:tc>
        <w:tc>
          <w:tcPr>
            <w:tcW w:w="5926" w:type="dxa"/>
            <w:vAlign w:val="center"/>
          </w:tcPr>
          <w:p w:rsidR="00A149E1" w:rsidRPr="00654C95" w:rsidRDefault="00A149E1" w:rsidP="00344FC7">
            <w:pPr>
              <w:widowControl/>
              <w:jc w:val="left"/>
              <w:rPr>
                <w:rFonts w:asciiTheme="minorEastAsia" w:hAnsiTheme="minorEastAsia" w:cs="宋体"/>
                <w:color w:val="000000"/>
                <w:kern w:val="0"/>
                <w:szCs w:val="21"/>
              </w:rPr>
            </w:pPr>
            <w:r w:rsidRPr="00654C95">
              <w:rPr>
                <w:rFonts w:asciiTheme="minorEastAsia" w:hAnsiTheme="minorEastAsia" w:cs="宋体" w:hint="eastAsia"/>
                <w:color w:val="000000"/>
                <w:kern w:val="0"/>
                <w:szCs w:val="21"/>
              </w:rPr>
              <w:t>对擅自排放湿地蓄水、修建阻水或者排水设施的处罚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jc w:val="center"/>
              <w:rPr>
                <w:rFonts w:asciiTheme="minorEastAsia" w:hAnsiTheme="minorEastAsia" w:cs="宋体"/>
                <w:color w:val="000000"/>
                <w:kern w:val="0"/>
                <w:szCs w:val="21"/>
              </w:rPr>
            </w:pPr>
            <w:r w:rsidRPr="00A412FE">
              <w:rPr>
                <w:rFonts w:asciiTheme="minorEastAsia" w:hAnsiTheme="minorEastAsia" w:cs="宋体" w:hint="eastAsia"/>
                <w:color w:val="000000"/>
                <w:kern w:val="0"/>
                <w:szCs w:val="21"/>
              </w:rPr>
              <w:t>44</w:t>
            </w:r>
          </w:p>
        </w:tc>
        <w:tc>
          <w:tcPr>
            <w:tcW w:w="5926" w:type="dxa"/>
            <w:vAlign w:val="center"/>
          </w:tcPr>
          <w:p w:rsidR="00A149E1" w:rsidRPr="00654C95" w:rsidRDefault="00A149E1" w:rsidP="00344FC7">
            <w:pPr>
              <w:widowControl/>
              <w:jc w:val="left"/>
              <w:rPr>
                <w:rFonts w:asciiTheme="minorEastAsia" w:hAnsiTheme="minorEastAsia" w:cs="宋体"/>
                <w:color w:val="000000"/>
                <w:kern w:val="0"/>
                <w:szCs w:val="21"/>
              </w:rPr>
            </w:pPr>
            <w:r w:rsidRPr="00654C95">
              <w:rPr>
                <w:rFonts w:asciiTheme="minorEastAsia" w:hAnsiTheme="minorEastAsia" w:cs="宋体" w:hint="eastAsia"/>
                <w:color w:val="000000"/>
                <w:kern w:val="0"/>
                <w:szCs w:val="21"/>
              </w:rPr>
              <w:t>对擅自采砂、采石、采矿、挖塘、采集泥炭、揭取草皮的处罚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jc w:val="center"/>
              <w:rPr>
                <w:rFonts w:asciiTheme="minorEastAsia" w:hAnsiTheme="minorEastAsia" w:cs="宋体"/>
                <w:color w:val="000000"/>
                <w:kern w:val="0"/>
                <w:szCs w:val="21"/>
              </w:rPr>
            </w:pPr>
            <w:r w:rsidRPr="00A412FE">
              <w:rPr>
                <w:rFonts w:asciiTheme="minorEastAsia" w:hAnsiTheme="minorEastAsia" w:cs="宋体" w:hint="eastAsia"/>
                <w:color w:val="000000"/>
                <w:kern w:val="0"/>
                <w:szCs w:val="21"/>
              </w:rPr>
              <w:t>45</w:t>
            </w:r>
          </w:p>
        </w:tc>
        <w:tc>
          <w:tcPr>
            <w:tcW w:w="5926" w:type="dxa"/>
            <w:vAlign w:val="center"/>
          </w:tcPr>
          <w:p w:rsidR="00A149E1" w:rsidRPr="00654C95" w:rsidRDefault="00A149E1" w:rsidP="00344FC7">
            <w:pPr>
              <w:widowControl/>
              <w:jc w:val="left"/>
              <w:rPr>
                <w:rFonts w:asciiTheme="minorEastAsia" w:hAnsiTheme="minorEastAsia" w:cs="宋体"/>
                <w:color w:val="000000"/>
                <w:kern w:val="0"/>
                <w:szCs w:val="21"/>
              </w:rPr>
            </w:pPr>
            <w:r w:rsidRPr="00654C95">
              <w:rPr>
                <w:rFonts w:asciiTheme="minorEastAsia" w:hAnsiTheme="minorEastAsia" w:cs="宋体" w:hint="eastAsia"/>
                <w:color w:val="000000"/>
                <w:kern w:val="0"/>
                <w:szCs w:val="21"/>
              </w:rPr>
              <w:t>对非法占用湿地的处罚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jc w:val="center"/>
              <w:rPr>
                <w:rFonts w:asciiTheme="minorEastAsia" w:hAnsiTheme="minorEastAsia" w:cs="宋体"/>
                <w:color w:val="000000"/>
                <w:kern w:val="0"/>
                <w:szCs w:val="21"/>
              </w:rPr>
            </w:pPr>
            <w:r w:rsidRPr="00A412FE">
              <w:rPr>
                <w:rFonts w:asciiTheme="minorEastAsia" w:hAnsiTheme="minorEastAsia" w:cs="宋体" w:hint="eastAsia"/>
                <w:color w:val="000000"/>
                <w:kern w:val="0"/>
                <w:szCs w:val="21"/>
              </w:rPr>
              <w:t>46</w:t>
            </w:r>
          </w:p>
        </w:tc>
        <w:tc>
          <w:tcPr>
            <w:tcW w:w="5926" w:type="dxa"/>
            <w:vAlign w:val="center"/>
          </w:tcPr>
          <w:p w:rsidR="00A149E1" w:rsidRPr="00654C95" w:rsidRDefault="00A149E1" w:rsidP="00344FC7">
            <w:pPr>
              <w:widowControl/>
              <w:jc w:val="left"/>
              <w:rPr>
                <w:rFonts w:asciiTheme="minorEastAsia" w:hAnsiTheme="minorEastAsia" w:cs="宋体"/>
                <w:color w:val="000000"/>
                <w:kern w:val="0"/>
                <w:szCs w:val="21"/>
              </w:rPr>
            </w:pPr>
            <w:r w:rsidRPr="00654C95">
              <w:rPr>
                <w:rFonts w:asciiTheme="minorEastAsia" w:hAnsiTheme="minorEastAsia" w:cs="宋体" w:hint="eastAsia"/>
                <w:color w:val="000000"/>
                <w:kern w:val="0"/>
                <w:szCs w:val="21"/>
              </w:rPr>
              <w:t>对大熊猫借展期间借出方或者借入方违反规定的处罚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jc w:val="center"/>
              <w:rPr>
                <w:rFonts w:asciiTheme="minorEastAsia" w:hAnsiTheme="minorEastAsia" w:cs="宋体"/>
                <w:color w:val="000000"/>
                <w:kern w:val="0"/>
                <w:szCs w:val="21"/>
              </w:rPr>
            </w:pPr>
            <w:r w:rsidRPr="00A412FE">
              <w:rPr>
                <w:rFonts w:asciiTheme="minorEastAsia" w:hAnsiTheme="minorEastAsia" w:cs="宋体" w:hint="eastAsia"/>
                <w:color w:val="000000"/>
                <w:kern w:val="0"/>
                <w:szCs w:val="21"/>
              </w:rPr>
              <w:t>47</w:t>
            </w:r>
          </w:p>
        </w:tc>
        <w:tc>
          <w:tcPr>
            <w:tcW w:w="5926" w:type="dxa"/>
            <w:vAlign w:val="center"/>
          </w:tcPr>
          <w:p w:rsidR="00A149E1" w:rsidRPr="00654C95" w:rsidRDefault="00A149E1" w:rsidP="00344FC7">
            <w:pPr>
              <w:widowControl/>
              <w:jc w:val="left"/>
              <w:rPr>
                <w:rFonts w:asciiTheme="minorEastAsia" w:hAnsiTheme="minorEastAsia" w:cs="宋体"/>
                <w:color w:val="000000"/>
                <w:kern w:val="0"/>
                <w:szCs w:val="21"/>
              </w:rPr>
            </w:pPr>
            <w:r w:rsidRPr="00654C95">
              <w:rPr>
                <w:rFonts w:asciiTheme="minorEastAsia" w:hAnsiTheme="minorEastAsia" w:cs="宋体" w:hint="eastAsia"/>
                <w:color w:val="000000"/>
                <w:kern w:val="0"/>
                <w:szCs w:val="21"/>
              </w:rPr>
              <w:t>对森林、林木、林地的经营单位或者个人未履行森林防火责任的处罚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jc w:val="center"/>
              <w:rPr>
                <w:rFonts w:asciiTheme="minorEastAsia" w:hAnsiTheme="minorEastAsia" w:cs="宋体"/>
                <w:color w:val="000000"/>
                <w:kern w:val="0"/>
                <w:szCs w:val="21"/>
              </w:rPr>
            </w:pPr>
            <w:r w:rsidRPr="00A412FE">
              <w:rPr>
                <w:rFonts w:asciiTheme="minorEastAsia" w:hAnsiTheme="minorEastAsia" w:cs="宋体" w:hint="eastAsia"/>
                <w:color w:val="000000"/>
                <w:kern w:val="0"/>
                <w:szCs w:val="21"/>
              </w:rPr>
              <w:t>48</w:t>
            </w:r>
          </w:p>
        </w:tc>
        <w:tc>
          <w:tcPr>
            <w:tcW w:w="5926" w:type="dxa"/>
            <w:vAlign w:val="center"/>
          </w:tcPr>
          <w:p w:rsidR="00A149E1" w:rsidRPr="00654C95" w:rsidRDefault="00A149E1" w:rsidP="00344FC7">
            <w:pPr>
              <w:widowControl/>
              <w:jc w:val="left"/>
              <w:rPr>
                <w:rFonts w:asciiTheme="minorEastAsia" w:hAnsiTheme="minorEastAsia" w:cs="宋体"/>
                <w:color w:val="000000"/>
                <w:kern w:val="0"/>
                <w:szCs w:val="21"/>
              </w:rPr>
            </w:pPr>
            <w:r w:rsidRPr="00654C95">
              <w:rPr>
                <w:rFonts w:asciiTheme="minorEastAsia" w:hAnsiTheme="minorEastAsia" w:cs="宋体" w:hint="eastAsia"/>
                <w:color w:val="000000"/>
                <w:kern w:val="0"/>
                <w:szCs w:val="21"/>
              </w:rPr>
              <w:t>对森林防火区内的有关单位或者个人拒绝接受森林防火检查或者接到森林火灾隐患整改通知书逾期不消除火灾隐患的处罚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jc w:val="center"/>
              <w:rPr>
                <w:rFonts w:asciiTheme="minorEastAsia" w:hAnsiTheme="minorEastAsia" w:cs="宋体"/>
                <w:color w:val="000000"/>
                <w:kern w:val="0"/>
                <w:szCs w:val="21"/>
              </w:rPr>
            </w:pPr>
            <w:r w:rsidRPr="00A412FE">
              <w:rPr>
                <w:rFonts w:asciiTheme="minorEastAsia" w:hAnsiTheme="minorEastAsia" w:cs="宋体" w:hint="eastAsia"/>
                <w:color w:val="000000"/>
                <w:kern w:val="0"/>
                <w:szCs w:val="21"/>
              </w:rPr>
              <w:t>49</w:t>
            </w:r>
          </w:p>
        </w:tc>
        <w:tc>
          <w:tcPr>
            <w:tcW w:w="5926" w:type="dxa"/>
            <w:vAlign w:val="center"/>
          </w:tcPr>
          <w:p w:rsidR="00A149E1" w:rsidRPr="00654C95" w:rsidRDefault="00A149E1" w:rsidP="00344FC7">
            <w:pPr>
              <w:widowControl/>
              <w:jc w:val="left"/>
              <w:rPr>
                <w:rFonts w:asciiTheme="minorEastAsia" w:hAnsiTheme="minorEastAsia" w:cs="宋体"/>
                <w:color w:val="000000"/>
                <w:kern w:val="0"/>
                <w:szCs w:val="21"/>
              </w:rPr>
            </w:pPr>
            <w:r w:rsidRPr="00654C95">
              <w:rPr>
                <w:rFonts w:asciiTheme="minorEastAsia" w:hAnsiTheme="minorEastAsia" w:cs="宋体" w:hint="eastAsia"/>
                <w:color w:val="000000"/>
                <w:kern w:val="0"/>
                <w:szCs w:val="21"/>
              </w:rPr>
              <w:t>对森林防火期内未经批准擅自在森林防火区内野外用火的处罚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jc w:val="center"/>
              <w:rPr>
                <w:rFonts w:asciiTheme="minorEastAsia" w:hAnsiTheme="minorEastAsia" w:cs="宋体"/>
                <w:color w:val="000000"/>
                <w:kern w:val="0"/>
                <w:szCs w:val="21"/>
              </w:rPr>
            </w:pPr>
            <w:r w:rsidRPr="00A412FE">
              <w:rPr>
                <w:rFonts w:asciiTheme="minorEastAsia" w:hAnsiTheme="minorEastAsia" w:cs="宋体" w:hint="eastAsia"/>
                <w:color w:val="000000"/>
                <w:kern w:val="0"/>
                <w:szCs w:val="21"/>
              </w:rPr>
              <w:t>50</w:t>
            </w:r>
          </w:p>
        </w:tc>
        <w:tc>
          <w:tcPr>
            <w:tcW w:w="5926" w:type="dxa"/>
            <w:vAlign w:val="center"/>
          </w:tcPr>
          <w:p w:rsidR="00A149E1" w:rsidRPr="00654C95" w:rsidRDefault="00A149E1" w:rsidP="00344FC7">
            <w:pPr>
              <w:widowControl/>
              <w:jc w:val="left"/>
              <w:rPr>
                <w:rFonts w:asciiTheme="minorEastAsia" w:hAnsiTheme="minorEastAsia" w:cs="宋体"/>
                <w:color w:val="000000"/>
                <w:kern w:val="0"/>
                <w:szCs w:val="21"/>
              </w:rPr>
            </w:pPr>
            <w:r w:rsidRPr="00654C95">
              <w:rPr>
                <w:rFonts w:asciiTheme="minorEastAsia" w:hAnsiTheme="minorEastAsia" w:cs="宋体" w:hint="eastAsia"/>
                <w:color w:val="000000"/>
                <w:kern w:val="0"/>
                <w:szCs w:val="21"/>
              </w:rPr>
              <w:t>对森林防火期内未经批准在森林防火区内进行实弹演习、爆破等活动的处罚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jc w:val="center"/>
              <w:rPr>
                <w:rFonts w:asciiTheme="minorEastAsia" w:hAnsiTheme="minorEastAsia" w:cs="宋体"/>
                <w:color w:val="000000"/>
                <w:kern w:val="0"/>
                <w:szCs w:val="21"/>
              </w:rPr>
            </w:pPr>
            <w:r w:rsidRPr="00A412FE">
              <w:rPr>
                <w:rFonts w:asciiTheme="minorEastAsia" w:hAnsiTheme="minorEastAsia" w:cs="宋体" w:hint="eastAsia"/>
                <w:color w:val="000000"/>
                <w:kern w:val="0"/>
                <w:szCs w:val="21"/>
              </w:rPr>
              <w:t>51</w:t>
            </w:r>
          </w:p>
        </w:tc>
        <w:tc>
          <w:tcPr>
            <w:tcW w:w="5926" w:type="dxa"/>
            <w:vAlign w:val="center"/>
          </w:tcPr>
          <w:p w:rsidR="00A149E1" w:rsidRPr="00654C95" w:rsidRDefault="00A149E1" w:rsidP="00344FC7">
            <w:pPr>
              <w:widowControl/>
              <w:jc w:val="left"/>
              <w:rPr>
                <w:rFonts w:asciiTheme="minorEastAsia" w:hAnsiTheme="minorEastAsia" w:cs="宋体"/>
                <w:color w:val="000000"/>
                <w:kern w:val="0"/>
                <w:szCs w:val="21"/>
              </w:rPr>
            </w:pPr>
            <w:r w:rsidRPr="00654C95">
              <w:rPr>
                <w:rFonts w:asciiTheme="minorEastAsia" w:hAnsiTheme="minorEastAsia" w:cs="宋体" w:hint="eastAsia"/>
                <w:color w:val="000000"/>
                <w:kern w:val="0"/>
                <w:szCs w:val="21"/>
              </w:rPr>
              <w:t>对森林防火期内，森林、林木、林地的经营单位未设置森林防火警示宣传标志的处罚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jc w:val="center"/>
              <w:rPr>
                <w:rFonts w:asciiTheme="minorEastAsia" w:hAnsiTheme="minorEastAsia" w:cs="宋体"/>
                <w:color w:val="000000"/>
                <w:kern w:val="0"/>
                <w:szCs w:val="21"/>
              </w:rPr>
            </w:pPr>
            <w:r w:rsidRPr="00A412FE">
              <w:rPr>
                <w:rFonts w:asciiTheme="minorEastAsia" w:hAnsiTheme="minorEastAsia" w:cs="宋体" w:hint="eastAsia"/>
                <w:color w:val="000000"/>
                <w:kern w:val="0"/>
                <w:szCs w:val="21"/>
              </w:rPr>
              <w:t>52</w:t>
            </w:r>
          </w:p>
        </w:tc>
        <w:tc>
          <w:tcPr>
            <w:tcW w:w="5926" w:type="dxa"/>
            <w:vAlign w:val="center"/>
          </w:tcPr>
          <w:p w:rsidR="00A149E1" w:rsidRPr="00654C95" w:rsidRDefault="00A149E1" w:rsidP="00344FC7">
            <w:pPr>
              <w:widowControl/>
              <w:jc w:val="left"/>
              <w:rPr>
                <w:rFonts w:asciiTheme="minorEastAsia" w:hAnsiTheme="minorEastAsia" w:cs="宋体"/>
                <w:color w:val="000000"/>
                <w:kern w:val="0"/>
                <w:szCs w:val="21"/>
              </w:rPr>
            </w:pPr>
            <w:r w:rsidRPr="00654C95">
              <w:rPr>
                <w:rFonts w:asciiTheme="minorEastAsia" w:hAnsiTheme="minorEastAsia" w:cs="宋体" w:hint="eastAsia"/>
                <w:color w:val="000000"/>
                <w:kern w:val="0"/>
                <w:szCs w:val="21"/>
              </w:rPr>
              <w:t>对森林防火期内，进入森林防火区的机动车辆未安装森林防火装置的处罚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jc w:val="center"/>
              <w:rPr>
                <w:rFonts w:asciiTheme="minorEastAsia" w:hAnsiTheme="minorEastAsia" w:cs="宋体"/>
                <w:color w:val="000000"/>
                <w:kern w:val="0"/>
                <w:szCs w:val="21"/>
              </w:rPr>
            </w:pPr>
            <w:r w:rsidRPr="00A412FE">
              <w:rPr>
                <w:rFonts w:asciiTheme="minorEastAsia" w:hAnsiTheme="minorEastAsia" w:cs="宋体" w:hint="eastAsia"/>
                <w:color w:val="000000"/>
                <w:kern w:val="0"/>
                <w:szCs w:val="21"/>
              </w:rPr>
              <w:t>53</w:t>
            </w:r>
          </w:p>
        </w:tc>
        <w:tc>
          <w:tcPr>
            <w:tcW w:w="5926" w:type="dxa"/>
            <w:vAlign w:val="center"/>
          </w:tcPr>
          <w:p w:rsidR="00A149E1" w:rsidRPr="00654C95" w:rsidRDefault="00A149E1" w:rsidP="00344FC7">
            <w:pPr>
              <w:widowControl/>
              <w:jc w:val="left"/>
              <w:rPr>
                <w:rFonts w:asciiTheme="minorEastAsia" w:hAnsiTheme="minorEastAsia" w:cs="宋体"/>
                <w:color w:val="000000"/>
                <w:kern w:val="0"/>
                <w:szCs w:val="21"/>
              </w:rPr>
            </w:pPr>
            <w:r w:rsidRPr="00654C95">
              <w:rPr>
                <w:rFonts w:asciiTheme="minorEastAsia" w:hAnsiTheme="minorEastAsia" w:cs="宋体" w:hint="eastAsia"/>
                <w:color w:val="000000"/>
                <w:kern w:val="0"/>
                <w:szCs w:val="21"/>
              </w:rPr>
              <w:t>对森林高火险期内，未经批准擅自进入森林高火险区活动的处罚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jc w:val="center"/>
              <w:rPr>
                <w:rFonts w:asciiTheme="minorEastAsia" w:hAnsiTheme="minorEastAsia" w:cs="宋体"/>
                <w:color w:val="000000"/>
                <w:kern w:val="0"/>
                <w:szCs w:val="21"/>
              </w:rPr>
            </w:pPr>
            <w:r w:rsidRPr="00A412FE">
              <w:rPr>
                <w:rFonts w:asciiTheme="minorEastAsia" w:hAnsiTheme="minorEastAsia" w:cs="宋体" w:hint="eastAsia"/>
                <w:color w:val="000000"/>
                <w:kern w:val="0"/>
                <w:szCs w:val="21"/>
              </w:rPr>
              <w:t>54</w:t>
            </w:r>
          </w:p>
        </w:tc>
        <w:tc>
          <w:tcPr>
            <w:tcW w:w="5926" w:type="dxa"/>
            <w:vAlign w:val="center"/>
          </w:tcPr>
          <w:p w:rsidR="00A149E1" w:rsidRPr="00654C95" w:rsidRDefault="00A149E1" w:rsidP="00344FC7">
            <w:pPr>
              <w:widowControl/>
              <w:jc w:val="left"/>
              <w:rPr>
                <w:rFonts w:asciiTheme="minorEastAsia" w:hAnsiTheme="minorEastAsia" w:cs="宋体"/>
                <w:color w:val="000000"/>
                <w:kern w:val="0"/>
                <w:szCs w:val="21"/>
              </w:rPr>
            </w:pPr>
            <w:r w:rsidRPr="00654C95">
              <w:rPr>
                <w:rFonts w:asciiTheme="minorEastAsia" w:hAnsiTheme="minorEastAsia" w:cs="宋体" w:hint="eastAsia"/>
                <w:color w:val="000000"/>
                <w:kern w:val="0"/>
                <w:szCs w:val="21"/>
              </w:rPr>
              <w:t>对盗伐森林或者其他林木的处罚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jc w:val="center"/>
              <w:rPr>
                <w:rFonts w:asciiTheme="minorEastAsia" w:hAnsiTheme="minorEastAsia" w:cs="宋体"/>
                <w:color w:val="000000"/>
                <w:kern w:val="0"/>
                <w:szCs w:val="21"/>
              </w:rPr>
            </w:pPr>
            <w:r w:rsidRPr="00A412FE">
              <w:rPr>
                <w:rFonts w:asciiTheme="minorEastAsia" w:hAnsiTheme="minorEastAsia" w:cs="宋体" w:hint="eastAsia"/>
                <w:color w:val="000000"/>
                <w:kern w:val="0"/>
                <w:szCs w:val="21"/>
              </w:rPr>
              <w:t>55</w:t>
            </w:r>
          </w:p>
        </w:tc>
        <w:tc>
          <w:tcPr>
            <w:tcW w:w="5926" w:type="dxa"/>
            <w:vAlign w:val="center"/>
          </w:tcPr>
          <w:p w:rsidR="00A149E1" w:rsidRPr="00654C95" w:rsidRDefault="00A149E1" w:rsidP="00344FC7">
            <w:pPr>
              <w:widowControl/>
              <w:jc w:val="left"/>
              <w:rPr>
                <w:rFonts w:asciiTheme="minorEastAsia" w:hAnsiTheme="minorEastAsia" w:cs="宋体"/>
                <w:color w:val="000000"/>
                <w:kern w:val="0"/>
                <w:szCs w:val="21"/>
              </w:rPr>
            </w:pPr>
            <w:r w:rsidRPr="00654C95">
              <w:rPr>
                <w:rFonts w:asciiTheme="minorEastAsia" w:hAnsiTheme="minorEastAsia" w:cs="宋体" w:hint="eastAsia"/>
                <w:color w:val="000000"/>
                <w:kern w:val="0"/>
                <w:szCs w:val="21"/>
              </w:rPr>
              <w:t>对滥伐森林或者其他林木的处罚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jc w:val="center"/>
              <w:rPr>
                <w:rFonts w:asciiTheme="minorEastAsia" w:hAnsiTheme="minorEastAsia" w:cs="宋体"/>
                <w:color w:val="000000"/>
                <w:kern w:val="0"/>
                <w:szCs w:val="21"/>
              </w:rPr>
            </w:pPr>
            <w:r w:rsidRPr="00A412FE">
              <w:rPr>
                <w:rFonts w:asciiTheme="minorEastAsia" w:hAnsiTheme="minorEastAsia" w:cs="宋体" w:hint="eastAsia"/>
                <w:color w:val="000000"/>
                <w:kern w:val="0"/>
                <w:szCs w:val="21"/>
              </w:rPr>
              <w:t>56</w:t>
            </w:r>
          </w:p>
        </w:tc>
        <w:tc>
          <w:tcPr>
            <w:tcW w:w="5926" w:type="dxa"/>
            <w:vAlign w:val="center"/>
          </w:tcPr>
          <w:p w:rsidR="00A149E1" w:rsidRPr="00654C95" w:rsidRDefault="00A149E1" w:rsidP="00344FC7">
            <w:pPr>
              <w:widowControl/>
              <w:jc w:val="left"/>
              <w:rPr>
                <w:rFonts w:asciiTheme="minorEastAsia" w:hAnsiTheme="minorEastAsia" w:cs="宋体"/>
                <w:color w:val="000000"/>
                <w:kern w:val="0"/>
                <w:szCs w:val="21"/>
              </w:rPr>
            </w:pPr>
            <w:r w:rsidRPr="00654C95">
              <w:rPr>
                <w:rFonts w:asciiTheme="minorEastAsia" w:hAnsiTheme="minorEastAsia" w:cs="宋体" w:hint="eastAsia"/>
                <w:color w:val="000000"/>
                <w:kern w:val="0"/>
                <w:szCs w:val="21"/>
              </w:rPr>
              <w:t>对违法买卖林木采伐许可证、木材运输证件、批准出口文件、允许进出口证明书的处罚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jc w:val="center"/>
              <w:rPr>
                <w:rFonts w:asciiTheme="minorEastAsia" w:hAnsiTheme="minorEastAsia" w:cs="宋体"/>
                <w:color w:val="000000"/>
                <w:kern w:val="0"/>
                <w:szCs w:val="21"/>
              </w:rPr>
            </w:pPr>
            <w:r w:rsidRPr="00A412FE">
              <w:rPr>
                <w:rFonts w:asciiTheme="minorEastAsia" w:hAnsiTheme="minorEastAsia" w:cs="宋体" w:hint="eastAsia"/>
                <w:color w:val="000000"/>
                <w:kern w:val="0"/>
                <w:szCs w:val="21"/>
              </w:rPr>
              <w:t>57</w:t>
            </w:r>
          </w:p>
        </w:tc>
        <w:tc>
          <w:tcPr>
            <w:tcW w:w="5926" w:type="dxa"/>
            <w:vAlign w:val="center"/>
          </w:tcPr>
          <w:p w:rsidR="00A149E1" w:rsidRPr="00654C95" w:rsidRDefault="00A149E1" w:rsidP="00344FC7">
            <w:pPr>
              <w:widowControl/>
              <w:jc w:val="left"/>
              <w:rPr>
                <w:rFonts w:asciiTheme="minorEastAsia" w:hAnsiTheme="minorEastAsia" w:cs="宋体"/>
                <w:color w:val="000000"/>
                <w:kern w:val="0"/>
                <w:szCs w:val="21"/>
              </w:rPr>
            </w:pPr>
            <w:r w:rsidRPr="00654C95">
              <w:rPr>
                <w:rFonts w:asciiTheme="minorEastAsia" w:hAnsiTheme="minorEastAsia" w:cs="宋体" w:hint="eastAsia"/>
                <w:color w:val="000000"/>
                <w:kern w:val="0"/>
                <w:szCs w:val="21"/>
              </w:rPr>
              <w:t>对在林区非法收购明知是盗伐、滥伐的林木的处罚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jc w:val="center"/>
              <w:rPr>
                <w:rFonts w:asciiTheme="minorEastAsia" w:hAnsiTheme="minorEastAsia" w:cs="宋体"/>
                <w:color w:val="000000"/>
                <w:kern w:val="0"/>
                <w:szCs w:val="21"/>
              </w:rPr>
            </w:pPr>
            <w:r w:rsidRPr="00A412FE">
              <w:rPr>
                <w:rFonts w:asciiTheme="minorEastAsia" w:hAnsiTheme="minorEastAsia" w:cs="宋体" w:hint="eastAsia"/>
                <w:color w:val="000000"/>
                <w:kern w:val="0"/>
                <w:szCs w:val="21"/>
              </w:rPr>
              <w:t>58</w:t>
            </w:r>
          </w:p>
        </w:tc>
        <w:tc>
          <w:tcPr>
            <w:tcW w:w="5926" w:type="dxa"/>
            <w:vAlign w:val="center"/>
          </w:tcPr>
          <w:p w:rsidR="00A149E1" w:rsidRPr="00654C95" w:rsidRDefault="00A149E1" w:rsidP="00344FC7">
            <w:pPr>
              <w:widowControl/>
              <w:jc w:val="left"/>
              <w:rPr>
                <w:rFonts w:asciiTheme="minorEastAsia" w:hAnsiTheme="minorEastAsia" w:cs="宋体"/>
                <w:color w:val="000000"/>
                <w:kern w:val="0"/>
                <w:szCs w:val="21"/>
              </w:rPr>
            </w:pPr>
            <w:r w:rsidRPr="00654C95">
              <w:rPr>
                <w:rFonts w:asciiTheme="minorEastAsia" w:hAnsiTheme="minorEastAsia" w:cs="宋体" w:hint="eastAsia"/>
                <w:color w:val="000000"/>
                <w:kern w:val="0"/>
                <w:szCs w:val="21"/>
              </w:rPr>
              <w:t>对毁坏森林、林木（进行开垦、采石、采砂、采土、采种、采脂和其他活动，致使森林、林木受到毁坏）的处罚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jc w:val="center"/>
              <w:rPr>
                <w:rFonts w:asciiTheme="minorEastAsia" w:hAnsiTheme="minorEastAsia" w:cs="宋体"/>
                <w:color w:val="000000"/>
                <w:kern w:val="0"/>
                <w:szCs w:val="21"/>
              </w:rPr>
            </w:pPr>
            <w:r w:rsidRPr="00A412FE">
              <w:rPr>
                <w:rFonts w:asciiTheme="minorEastAsia" w:hAnsiTheme="minorEastAsia" w:cs="宋体" w:hint="eastAsia"/>
                <w:color w:val="000000"/>
                <w:kern w:val="0"/>
                <w:szCs w:val="21"/>
              </w:rPr>
              <w:t>59</w:t>
            </w:r>
          </w:p>
        </w:tc>
        <w:tc>
          <w:tcPr>
            <w:tcW w:w="5926" w:type="dxa"/>
            <w:vAlign w:val="center"/>
          </w:tcPr>
          <w:p w:rsidR="00A149E1" w:rsidRPr="00654C95" w:rsidRDefault="00A149E1" w:rsidP="00344FC7">
            <w:pPr>
              <w:widowControl/>
              <w:jc w:val="left"/>
              <w:rPr>
                <w:rFonts w:asciiTheme="minorEastAsia" w:hAnsiTheme="minorEastAsia" w:cs="宋体"/>
                <w:color w:val="000000"/>
                <w:kern w:val="0"/>
                <w:szCs w:val="21"/>
              </w:rPr>
            </w:pPr>
            <w:r w:rsidRPr="00654C95">
              <w:rPr>
                <w:rFonts w:asciiTheme="minorEastAsia" w:hAnsiTheme="minorEastAsia" w:cs="宋体" w:hint="eastAsia"/>
                <w:color w:val="000000"/>
                <w:kern w:val="0"/>
                <w:szCs w:val="21"/>
              </w:rPr>
              <w:t>对毁坏森林、林木（在幼林地和特种用途林内砍柴、放牧致使森林、林木受到毁坏）的处罚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jc w:val="center"/>
              <w:rPr>
                <w:rFonts w:asciiTheme="minorEastAsia" w:hAnsiTheme="minorEastAsia" w:cs="宋体"/>
                <w:color w:val="000000"/>
                <w:kern w:val="0"/>
                <w:szCs w:val="21"/>
              </w:rPr>
            </w:pPr>
            <w:r w:rsidRPr="00A412FE">
              <w:rPr>
                <w:rFonts w:asciiTheme="minorEastAsia" w:hAnsiTheme="minorEastAsia" w:cs="宋体" w:hint="eastAsia"/>
                <w:color w:val="000000"/>
                <w:kern w:val="0"/>
                <w:szCs w:val="21"/>
              </w:rPr>
              <w:t>60</w:t>
            </w:r>
          </w:p>
        </w:tc>
        <w:tc>
          <w:tcPr>
            <w:tcW w:w="5926" w:type="dxa"/>
            <w:vAlign w:val="center"/>
          </w:tcPr>
          <w:p w:rsidR="00A149E1" w:rsidRPr="00654C95" w:rsidRDefault="00A149E1" w:rsidP="00344FC7">
            <w:pPr>
              <w:widowControl/>
              <w:jc w:val="left"/>
              <w:rPr>
                <w:rFonts w:asciiTheme="minorEastAsia" w:hAnsiTheme="minorEastAsia" w:cs="宋体"/>
                <w:color w:val="000000"/>
                <w:kern w:val="0"/>
                <w:szCs w:val="21"/>
              </w:rPr>
            </w:pPr>
            <w:r w:rsidRPr="00654C95">
              <w:rPr>
                <w:rFonts w:asciiTheme="minorEastAsia" w:hAnsiTheme="minorEastAsia" w:cs="宋体" w:hint="eastAsia"/>
                <w:color w:val="000000"/>
                <w:kern w:val="0"/>
                <w:szCs w:val="21"/>
              </w:rPr>
              <w:t>对扰乱林业机关、森林公安机关秩序以及森林公园等公共场所秩序的处罚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jc w:val="center"/>
              <w:rPr>
                <w:rFonts w:asciiTheme="minorEastAsia" w:hAnsiTheme="minorEastAsia" w:cs="宋体"/>
                <w:color w:val="000000"/>
                <w:kern w:val="0"/>
                <w:szCs w:val="21"/>
              </w:rPr>
            </w:pPr>
            <w:r w:rsidRPr="00A412FE">
              <w:rPr>
                <w:rFonts w:asciiTheme="minorEastAsia" w:hAnsiTheme="minorEastAsia" w:cs="宋体" w:hint="eastAsia"/>
                <w:color w:val="000000"/>
                <w:kern w:val="0"/>
                <w:szCs w:val="21"/>
              </w:rPr>
              <w:t>61</w:t>
            </w:r>
          </w:p>
        </w:tc>
        <w:tc>
          <w:tcPr>
            <w:tcW w:w="5926" w:type="dxa"/>
            <w:vAlign w:val="center"/>
          </w:tcPr>
          <w:p w:rsidR="00A149E1" w:rsidRPr="00654C95" w:rsidRDefault="00A149E1" w:rsidP="00344FC7">
            <w:pPr>
              <w:widowControl/>
              <w:jc w:val="left"/>
              <w:rPr>
                <w:rFonts w:asciiTheme="minorEastAsia" w:hAnsiTheme="minorEastAsia" w:cs="宋体"/>
                <w:color w:val="000000"/>
                <w:kern w:val="0"/>
                <w:szCs w:val="21"/>
              </w:rPr>
            </w:pPr>
            <w:r w:rsidRPr="00654C95">
              <w:rPr>
                <w:rFonts w:asciiTheme="minorEastAsia" w:hAnsiTheme="minorEastAsia" w:cs="宋体" w:hint="eastAsia"/>
                <w:color w:val="000000"/>
                <w:kern w:val="0"/>
                <w:szCs w:val="21"/>
              </w:rPr>
              <w:t>对扰乱林区大型群众性活动秩序的处罚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jc w:val="center"/>
              <w:rPr>
                <w:rFonts w:asciiTheme="minorEastAsia" w:hAnsiTheme="minorEastAsia" w:cs="宋体"/>
                <w:color w:val="000000"/>
                <w:kern w:val="0"/>
                <w:szCs w:val="21"/>
              </w:rPr>
            </w:pPr>
            <w:r w:rsidRPr="00A412FE">
              <w:rPr>
                <w:rFonts w:asciiTheme="minorEastAsia" w:hAnsiTheme="minorEastAsia" w:cs="宋体" w:hint="eastAsia"/>
                <w:color w:val="000000"/>
                <w:kern w:val="0"/>
                <w:szCs w:val="21"/>
              </w:rPr>
              <w:t>62</w:t>
            </w:r>
          </w:p>
        </w:tc>
        <w:tc>
          <w:tcPr>
            <w:tcW w:w="5926" w:type="dxa"/>
            <w:vAlign w:val="center"/>
          </w:tcPr>
          <w:p w:rsidR="00A149E1" w:rsidRPr="00654C95" w:rsidRDefault="00A149E1" w:rsidP="00344FC7">
            <w:pPr>
              <w:widowControl/>
              <w:jc w:val="left"/>
              <w:rPr>
                <w:rFonts w:asciiTheme="minorEastAsia" w:hAnsiTheme="minorEastAsia" w:cs="宋体"/>
                <w:color w:val="000000"/>
                <w:kern w:val="0"/>
                <w:szCs w:val="21"/>
              </w:rPr>
            </w:pPr>
            <w:r w:rsidRPr="00654C95">
              <w:rPr>
                <w:rFonts w:asciiTheme="minorEastAsia" w:hAnsiTheme="minorEastAsia" w:cs="宋体" w:hint="eastAsia"/>
                <w:color w:val="000000"/>
                <w:kern w:val="0"/>
                <w:szCs w:val="21"/>
              </w:rPr>
              <w:t>对谎报森林火情、森林病虫害、野生动植物疫情扰乱公共秩序的处罚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jc w:val="center"/>
              <w:rPr>
                <w:rFonts w:asciiTheme="minorEastAsia" w:hAnsiTheme="minorEastAsia" w:cs="宋体"/>
                <w:color w:val="000000"/>
                <w:kern w:val="0"/>
                <w:szCs w:val="21"/>
              </w:rPr>
            </w:pPr>
            <w:r w:rsidRPr="00A412FE">
              <w:rPr>
                <w:rFonts w:asciiTheme="minorEastAsia" w:hAnsiTheme="minorEastAsia" w:cs="宋体" w:hint="eastAsia"/>
                <w:color w:val="000000"/>
                <w:kern w:val="0"/>
                <w:szCs w:val="21"/>
              </w:rPr>
              <w:t>63</w:t>
            </w:r>
          </w:p>
        </w:tc>
        <w:tc>
          <w:tcPr>
            <w:tcW w:w="5926" w:type="dxa"/>
            <w:vAlign w:val="center"/>
          </w:tcPr>
          <w:p w:rsidR="00A149E1" w:rsidRPr="00654C95" w:rsidRDefault="00A149E1" w:rsidP="00344FC7">
            <w:pPr>
              <w:widowControl/>
              <w:jc w:val="left"/>
              <w:rPr>
                <w:rFonts w:asciiTheme="minorEastAsia" w:hAnsiTheme="minorEastAsia" w:cs="宋体"/>
                <w:color w:val="000000"/>
                <w:kern w:val="0"/>
                <w:szCs w:val="21"/>
              </w:rPr>
            </w:pPr>
            <w:r w:rsidRPr="00654C95">
              <w:rPr>
                <w:rFonts w:asciiTheme="minorEastAsia" w:hAnsiTheme="minorEastAsia" w:cs="宋体" w:hint="eastAsia"/>
                <w:color w:val="000000"/>
                <w:kern w:val="0"/>
                <w:szCs w:val="21"/>
              </w:rPr>
              <w:t>对未经批准安装、使用电网非法狩猎陆生野生动物的处罚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jc w:val="center"/>
              <w:rPr>
                <w:rFonts w:asciiTheme="minorEastAsia" w:hAnsiTheme="minorEastAsia" w:cs="宋体"/>
                <w:color w:val="000000"/>
                <w:kern w:val="0"/>
                <w:szCs w:val="21"/>
              </w:rPr>
            </w:pPr>
            <w:r w:rsidRPr="00A412FE">
              <w:rPr>
                <w:rFonts w:asciiTheme="minorEastAsia" w:hAnsiTheme="minorEastAsia" w:cs="宋体" w:hint="eastAsia"/>
                <w:color w:val="000000"/>
                <w:kern w:val="0"/>
                <w:szCs w:val="21"/>
              </w:rPr>
              <w:t>64</w:t>
            </w:r>
          </w:p>
        </w:tc>
        <w:tc>
          <w:tcPr>
            <w:tcW w:w="5926" w:type="dxa"/>
            <w:vAlign w:val="center"/>
          </w:tcPr>
          <w:p w:rsidR="00A149E1" w:rsidRPr="00654C95" w:rsidRDefault="00A149E1" w:rsidP="00344FC7">
            <w:pPr>
              <w:widowControl/>
              <w:jc w:val="left"/>
              <w:rPr>
                <w:rFonts w:asciiTheme="minorEastAsia" w:hAnsiTheme="minorEastAsia" w:cs="宋体"/>
                <w:color w:val="000000"/>
                <w:kern w:val="0"/>
                <w:szCs w:val="21"/>
              </w:rPr>
            </w:pPr>
            <w:r w:rsidRPr="00654C95">
              <w:rPr>
                <w:rFonts w:asciiTheme="minorEastAsia" w:hAnsiTheme="minorEastAsia" w:cs="宋体" w:hint="eastAsia"/>
                <w:color w:val="000000"/>
                <w:kern w:val="0"/>
                <w:szCs w:val="21"/>
              </w:rPr>
              <w:t>对威胁、侮辱、殴打、打击报复森林公安办理案件的证人及其近亲属的处罚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jc w:val="center"/>
              <w:rPr>
                <w:rFonts w:asciiTheme="minorEastAsia" w:hAnsiTheme="minorEastAsia" w:cs="宋体"/>
                <w:color w:val="000000"/>
                <w:kern w:val="0"/>
                <w:szCs w:val="21"/>
              </w:rPr>
            </w:pPr>
            <w:r w:rsidRPr="00A412FE">
              <w:rPr>
                <w:rFonts w:asciiTheme="minorEastAsia" w:hAnsiTheme="minorEastAsia" w:cs="宋体" w:hint="eastAsia"/>
                <w:color w:val="000000"/>
                <w:kern w:val="0"/>
                <w:szCs w:val="21"/>
              </w:rPr>
              <w:t>65</w:t>
            </w:r>
          </w:p>
        </w:tc>
        <w:tc>
          <w:tcPr>
            <w:tcW w:w="5926" w:type="dxa"/>
            <w:vAlign w:val="center"/>
          </w:tcPr>
          <w:p w:rsidR="00A149E1" w:rsidRPr="00654C95" w:rsidRDefault="00A149E1" w:rsidP="00344FC7">
            <w:pPr>
              <w:widowControl/>
              <w:jc w:val="left"/>
              <w:rPr>
                <w:rFonts w:asciiTheme="minorEastAsia" w:hAnsiTheme="minorEastAsia" w:cs="宋体"/>
                <w:color w:val="000000"/>
                <w:kern w:val="0"/>
                <w:szCs w:val="21"/>
              </w:rPr>
            </w:pPr>
            <w:r w:rsidRPr="00654C95">
              <w:rPr>
                <w:rFonts w:asciiTheme="minorEastAsia" w:hAnsiTheme="minorEastAsia" w:cs="宋体" w:hint="eastAsia"/>
                <w:color w:val="000000"/>
                <w:kern w:val="0"/>
                <w:szCs w:val="21"/>
              </w:rPr>
              <w:t>对盗窃已经采伐的林木、非国家重点保护野生动物或其产品、野生动物保护仪器设备或设施，盗伐农村居民房前屋后或者自留地少量零星林木的处罚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jc w:val="center"/>
              <w:rPr>
                <w:rFonts w:asciiTheme="minorEastAsia" w:hAnsiTheme="minorEastAsia" w:cs="宋体"/>
                <w:color w:val="000000"/>
                <w:kern w:val="0"/>
                <w:szCs w:val="21"/>
              </w:rPr>
            </w:pPr>
            <w:r w:rsidRPr="00A412FE">
              <w:rPr>
                <w:rFonts w:asciiTheme="minorEastAsia" w:hAnsiTheme="minorEastAsia" w:cs="宋体" w:hint="eastAsia"/>
                <w:color w:val="000000"/>
                <w:kern w:val="0"/>
                <w:szCs w:val="21"/>
              </w:rPr>
              <w:t>66</w:t>
            </w:r>
          </w:p>
        </w:tc>
        <w:tc>
          <w:tcPr>
            <w:tcW w:w="5926" w:type="dxa"/>
            <w:vAlign w:val="center"/>
          </w:tcPr>
          <w:p w:rsidR="00A149E1" w:rsidRPr="00654C95" w:rsidRDefault="00A149E1" w:rsidP="00344FC7">
            <w:pPr>
              <w:widowControl/>
              <w:jc w:val="left"/>
              <w:rPr>
                <w:rFonts w:asciiTheme="minorEastAsia" w:hAnsiTheme="minorEastAsia" w:cs="宋体"/>
                <w:color w:val="000000"/>
                <w:kern w:val="0"/>
                <w:szCs w:val="21"/>
              </w:rPr>
            </w:pPr>
            <w:r w:rsidRPr="00654C95">
              <w:rPr>
                <w:rFonts w:asciiTheme="minorEastAsia" w:hAnsiTheme="minorEastAsia" w:cs="宋体" w:hint="eastAsia"/>
                <w:color w:val="000000"/>
                <w:kern w:val="0"/>
                <w:szCs w:val="21"/>
              </w:rPr>
              <w:t>对诈骗、哄抢、抢夺、敲诈勒索、故意损毁少量林木、木材、非国家重点保护野生动物或其产品、野生动物保护仪器设备或设施的处罚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jc w:val="center"/>
              <w:rPr>
                <w:rFonts w:asciiTheme="minorEastAsia" w:hAnsiTheme="minorEastAsia" w:cs="宋体"/>
                <w:color w:val="000000"/>
                <w:kern w:val="0"/>
                <w:szCs w:val="21"/>
              </w:rPr>
            </w:pPr>
            <w:r w:rsidRPr="00A412FE">
              <w:rPr>
                <w:rFonts w:asciiTheme="minorEastAsia" w:hAnsiTheme="minorEastAsia" w:cs="宋体" w:hint="eastAsia"/>
                <w:color w:val="000000"/>
                <w:kern w:val="0"/>
                <w:szCs w:val="21"/>
              </w:rPr>
              <w:t>67</w:t>
            </w:r>
          </w:p>
        </w:tc>
        <w:tc>
          <w:tcPr>
            <w:tcW w:w="5926" w:type="dxa"/>
            <w:vAlign w:val="center"/>
          </w:tcPr>
          <w:p w:rsidR="00A149E1" w:rsidRPr="00654C95" w:rsidRDefault="00A149E1" w:rsidP="00344FC7">
            <w:pPr>
              <w:widowControl/>
              <w:jc w:val="left"/>
              <w:rPr>
                <w:rFonts w:asciiTheme="minorEastAsia" w:hAnsiTheme="minorEastAsia" w:cs="宋体"/>
                <w:color w:val="000000"/>
                <w:kern w:val="0"/>
                <w:szCs w:val="21"/>
              </w:rPr>
            </w:pPr>
            <w:r w:rsidRPr="00654C95">
              <w:rPr>
                <w:rFonts w:asciiTheme="minorEastAsia" w:hAnsiTheme="minorEastAsia" w:cs="宋体" w:hint="eastAsia"/>
                <w:color w:val="000000"/>
                <w:kern w:val="0"/>
                <w:szCs w:val="21"/>
              </w:rPr>
              <w:t>对阻碍林业行政执法人员、森林公安民警依法执行职务的处罚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jc w:val="center"/>
              <w:rPr>
                <w:rFonts w:asciiTheme="minorEastAsia" w:hAnsiTheme="minorEastAsia" w:cs="宋体"/>
                <w:color w:val="000000"/>
                <w:kern w:val="0"/>
                <w:szCs w:val="21"/>
              </w:rPr>
            </w:pPr>
            <w:r w:rsidRPr="00A412FE">
              <w:rPr>
                <w:rFonts w:asciiTheme="minorEastAsia" w:hAnsiTheme="minorEastAsia" w:cs="宋体" w:hint="eastAsia"/>
                <w:color w:val="000000"/>
                <w:kern w:val="0"/>
                <w:szCs w:val="21"/>
              </w:rPr>
              <w:t>68</w:t>
            </w:r>
          </w:p>
        </w:tc>
        <w:tc>
          <w:tcPr>
            <w:tcW w:w="5926" w:type="dxa"/>
            <w:vAlign w:val="center"/>
          </w:tcPr>
          <w:p w:rsidR="00A149E1" w:rsidRPr="00654C95" w:rsidRDefault="00A149E1" w:rsidP="00344FC7">
            <w:pPr>
              <w:widowControl/>
              <w:jc w:val="left"/>
              <w:rPr>
                <w:rFonts w:asciiTheme="minorEastAsia" w:hAnsiTheme="minorEastAsia" w:cs="宋体"/>
                <w:color w:val="000000"/>
                <w:kern w:val="0"/>
                <w:szCs w:val="21"/>
              </w:rPr>
            </w:pPr>
            <w:r w:rsidRPr="00654C95">
              <w:rPr>
                <w:rFonts w:asciiTheme="minorEastAsia" w:hAnsiTheme="minorEastAsia" w:cs="宋体" w:hint="eastAsia"/>
                <w:color w:val="000000"/>
                <w:kern w:val="0"/>
                <w:szCs w:val="21"/>
              </w:rPr>
              <w:t>对阻碍执行紧急任务的森林公安警用车辆、森林消防车通行的处罚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jc w:val="center"/>
              <w:rPr>
                <w:rFonts w:asciiTheme="minorEastAsia" w:hAnsiTheme="minorEastAsia" w:cs="宋体"/>
                <w:color w:val="000000"/>
                <w:kern w:val="0"/>
                <w:szCs w:val="21"/>
              </w:rPr>
            </w:pPr>
            <w:r w:rsidRPr="00A412FE">
              <w:rPr>
                <w:rFonts w:asciiTheme="minorEastAsia" w:hAnsiTheme="minorEastAsia" w:cs="宋体" w:hint="eastAsia"/>
                <w:color w:val="000000"/>
                <w:kern w:val="0"/>
                <w:szCs w:val="21"/>
              </w:rPr>
              <w:t>69</w:t>
            </w:r>
          </w:p>
        </w:tc>
        <w:tc>
          <w:tcPr>
            <w:tcW w:w="5926" w:type="dxa"/>
            <w:vAlign w:val="center"/>
          </w:tcPr>
          <w:p w:rsidR="00A149E1" w:rsidRPr="00654C95" w:rsidRDefault="00A149E1" w:rsidP="00344FC7">
            <w:pPr>
              <w:widowControl/>
              <w:jc w:val="left"/>
              <w:rPr>
                <w:rFonts w:asciiTheme="minorEastAsia" w:hAnsiTheme="minorEastAsia" w:cs="宋体"/>
                <w:color w:val="000000"/>
                <w:kern w:val="0"/>
                <w:szCs w:val="21"/>
              </w:rPr>
            </w:pPr>
            <w:r w:rsidRPr="00654C95">
              <w:rPr>
                <w:rFonts w:asciiTheme="minorEastAsia" w:hAnsiTheme="minorEastAsia" w:cs="宋体" w:hint="eastAsia"/>
                <w:color w:val="000000"/>
                <w:kern w:val="0"/>
                <w:szCs w:val="21"/>
              </w:rPr>
              <w:t>对强行冲闯森林公安机关设置的警戒带、警戒区的处罚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jc w:val="center"/>
              <w:rPr>
                <w:rFonts w:asciiTheme="minorEastAsia" w:hAnsiTheme="minorEastAsia" w:cs="宋体"/>
                <w:color w:val="000000"/>
                <w:kern w:val="0"/>
                <w:szCs w:val="21"/>
              </w:rPr>
            </w:pPr>
            <w:r w:rsidRPr="00A412FE">
              <w:rPr>
                <w:rFonts w:asciiTheme="minorEastAsia" w:hAnsiTheme="minorEastAsia" w:cs="宋体" w:hint="eastAsia"/>
                <w:color w:val="000000"/>
                <w:kern w:val="0"/>
                <w:szCs w:val="21"/>
              </w:rPr>
              <w:t>70</w:t>
            </w:r>
          </w:p>
        </w:tc>
        <w:tc>
          <w:tcPr>
            <w:tcW w:w="5926" w:type="dxa"/>
            <w:vAlign w:val="center"/>
          </w:tcPr>
          <w:p w:rsidR="00A149E1" w:rsidRPr="00654C95" w:rsidRDefault="00A149E1" w:rsidP="00344FC7">
            <w:pPr>
              <w:widowControl/>
              <w:jc w:val="left"/>
              <w:rPr>
                <w:rFonts w:asciiTheme="minorEastAsia" w:hAnsiTheme="minorEastAsia" w:cs="宋体"/>
                <w:color w:val="000000"/>
                <w:kern w:val="0"/>
                <w:szCs w:val="21"/>
              </w:rPr>
            </w:pPr>
            <w:r w:rsidRPr="00654C95">
              <w:rPr>
                <w:rFonts w:asciiTheme="minorEastAsia" w:hAnsiTheme="minorEastAsia" w:cs="宋体" w:hint="eastAsia"/>
                <w:color w:val="000000"/>
                <w:kern w:val="0"/>
                <w:szCs w:val="21"/>
              </w:rPr>
              <w:t>对冒充林业工作人员、森林公安机关人民警察招摇撞骗的处罚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jc w:val="center"/>
              <w:rPr>
                <w:rFonts w:asciiTheme="minorEastAsia" w:hAnsiTheme="minorEastAsia" w:cs="宋体"/>
                <w:color w:val="000000"/>
                <w:kern w:val="0"/>
                <w:szCs w:val="21"/>
              </w:rPr>
            </w:pPr>
            <w:r w:rsidRPr="00A412FE">
              <w:rPr>
                <w:rFonts w:asciiTheme="minorEastAsia" w:hAnsiTheme="minorEastAsia" w:cs="宋体" w:hint="eastAsia"/>
                <w:color w:val="000000"/>
                <w:kern w:val="0"/>
                <w:szCs w:val="21"/>
              </w:rPr>
              <w:t>71</w:t>
            </w:r>
          </w:p>
        </w:tc>
        <w:tc>
          <w:tcPr>
            <w:tcW w:w="5926" w:type="dxa"/>
            <w:vAlign w:val="center"/>
          </w:tcPr>
          <w:p w:rsidR="00A149E1" w:rsidRPr="00654C95" w:rsidRDefault="00A149E1" w:rsidP="00344FC7">
            <w:pPr>
              <w:widowControl/>
              <w:jc w:val="left"/>
              <w:rPr>
                <w:rFonts w:asciiTheme="minorEastAsia" w:hAnsiTheme="minorEastAsia" w:cs="宋体"/>
                <w:color w:val="000000"/>
                <w:kern w:val="0"/>
                <w:szCs w:val="21"/>
              </w:rPr>
            </w:pPr>
            <w:r w:rsidRPr="00654C95">
              <w:rPr>
                <w:rFonts w:asciiTheme="minorEastAsia" w:hAnsiTheme="minorEastAsia" w:cs="宋体" w:hint="eastAsia"/>
                <w:color w:val="000000"/>
                <w:kern w:val="0"/>
                <w:szCs w:val="21"/>
              </w:rPr>
              <w:t>对伪造、变造林木采伐许可证、木材运输证、特许猎捕证、狩猎证、驯养繁殖许可证、采集证、允许进出口证明书等公文、证明文件、印章的处罚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jc w:val="center"/>
              <w:rPr>
                <w:rFonts w:asciiTheme="minorEastAsia" w:hAnsiTheme="minorEastAsia" w:cs="宋体"/>
                <w:color w:val="000000"/>
                <w:kern w:val="0"/>
                <w:szCs w:val="21"/>
              </w:rPr>
            </w:pPr>
            <w:r w:rsidRPr="00A412FE">
              <w:rPr>
                <w:rFonts w:asciiTheme="minorEastAsia" w:hAnsiTheme="minorEastAsia" w:cs="宋体" w:hint="eastAsia"/>
                <w:color w:val="000000"/>
                <w:kern w:val="0"/>
                <w:szCs w:val="21"/>
              </w:rPr>
              <w:t>72</w:t>
            </w:r>
          </w:p>
        </w:tc>
        <w:tc>
          <w:tcPr>
            <w:tcW w:w="5926" w:type="dxa"/>
            <w:vAlign w:val="center"/>
          </w:tcPr>
          <w:p w:rsidR="00A149E1" w:rsidRPr="00654C95" w:rsidRDefault="00A149E1" w:rsidP="00344FC7">
            <w:pPr>
              <w:widowControl/>
              <w:jc w:val="left"/>
              <w:rPr>
                <w:rFonts w:asciiTheme="minorEastAsia" w:hAnsiTheme="minorEastAsia" w:cs="宋体"/>
                <w:color w:val="000000"/>
                <w:kern w:val="0"/>
                <w:szCs w:val="21"/>
              </w:rPr>
            </w:pPr>
            <w:r w:rsidRPr="00654C95">
              <w:rPr>
                <w:rFonts w:asciiTheme="minorEastAsia" w:hAnsiTheme="minorEastAsia" w:cs="宋体" w:hint="eastAsia"/>
                <w:color w:val="000000"/>
                <w:kern w:val="0"/>
                <w:szCs w:val="21"/>
              </w:rPr>
              <w:t>对买卖、使用伪造、变造的林木采伐许可证、木材运输证、特许猎捕证、狩猎证、驯养繁殖许可证、采集证、允许进出口证明书等公文、证明文件的处罚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jc w:val="center"/>
              <w:rPr>
                <w:rFonts w:asciiTheme="minorEastAsia" w:hAnsiTheme="minorEastAsia" w:cs="宋体"/>
                <w:color w:val="000000"/>
                <w:kern w:val="0"/>
                <w:szCs w:val="21"/>
              </w:rPr>
            </w:pPr>
            <w:r w:rsidRPr="00A412FE">
              <w:rPr>
                <w:rFonts w:asciiTheme="minorEastAsia" w:hAnsiTheme="minorEastAsia" w:cs="宋体" w:hint="eastAsia"/>
                <w:color w:val="000000"/>
                <w:kern w:val="0"/>
                <w:szCs w:val="21"/>
              </w:rPr>
              <w:t>73</w:t>
            </w:r>
          </w:p>
        </w:tc>
        <w:tc>
          <w:tcPr>
            <w:tcW w:w="5926" w:type="dxa"/>
            <w:vAlign w:val="center"/>
          </w:tcPr>
          <w:p w:rsidR="00A149E1" w:rsidRPr="00654C95" w:rsidRDefault="00A149E1" w:rsidP="00344FC7">
            <w:pPr>
              <w:widowControl/>
              <w:jc w:val="left"/>
              <w:rPr>
                <w:rFonts w:asciiTheme="minorEastAsia" w:hAnsiTheme="minorEastAsia" w:cs="宋体"/>
                <w:color w:val="000000"/>
                <w:kern w:val="0"/>
                <w:szCs w:val="21"/>
              </w:rPr>
            </w:pPr>
            <w:r w:rsidRPr="00654C95">
              <w:rPr>
                <w:rFonts w:asciiTheme="minorEastAsia" w:hAnsiTheme="minorEastAsia" w:cs="宋体" w:hint="eastAsia"/>
                <w:color w:val="000000"/>
                <w:kern w:val="0"/>
                <w:szCs w:val="21"/>
              </w:rPr>
              <w:t>对收购森林公安机关通报寻查的赃物或者有赃物嫌疑的物品的处罚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jc w:val="center"/>
              <w:rPr>
                <w:rFonts w:asciiTheme="minorEastAsia" w:hAnsiTheme="minorEastAsia" w:cs="宋体"/>
                <w:color w:val="000000"/>
                <w:kern w:val="0"/>
                <w:szCs w:val="21"/>
              </w:rPr>
            </w:pPr>
            <w:r w:rsidRPr="00A412FE">
              <w:rPr>
                <w:rFonts w:asciiTheme="minorEastAsia" w:hAnsiTheme="minorEastAsia" w:cs="宋体" w:hint="eastAsia"/>
                <w:color w:val="000000"/>
                <w:kern w:val="0"/>
                <w:szCs w:val="21"/>
              </w:rPr>
              <w:t>74</w:t>
            </w:r>
          </w:p>
        </w:tc>
        <w:tc>
          <w:tcPr>
            <w:tcW w:w="5926" w:type="dxa"/>
            <w:vAlign w:val="center"/>
          </w:tcPr>
          <w:p w:rsidR="00A149E1" w:rsidRPr="00654C95" w:rsidRDefault="00A149E1" w:rsidP="00344FC7">
            <w:pPr>
              <w:widowControl/>
              <w:jc w:val="left"/>
              <w:rPr>
                <w:rFonts w:asciiTheme="minorEastAsia" w:hAnsiTheme="minorEastAsia" w:cs="宋体"/>
                <w:color w:val="000000"/>
                <w:kern w:val="0"/>
                <w:szCs w:val="21"/>
              </w:rPr>
            </w:pPr>
            <w:r w:rsidRPr="00654C95">
              <w:rPr>
                <w:rFonts w:asciiTheme="minorEastAsia" w:hAnsiTheme="minorEastAsia" w:cs="宋体" w:hint="eastAsia"/>
                <w:color w:val="000000"/>
                <w:kern w:val="0"/>
                <w:szCs w:val="21"/>
              </w:rPr>
              <w:t>对隐藏、转移、变卖、损毁森林公安机关依法扣押、查封、冻结的财物的处罚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jc w:val="center"/>
              <w:rPr>
                <w:rFonts w:asciiTheme="minorEastAsia" w:hAnsiTheme="minorEastAsia" w:cs="宋体"/>
                <w:color w:val="000000"/>
                <w:kern w:val="0"/>
                <w:szCs w:val="21"/>
              </w:rPr>
            </w:pPr>
            <w:r w:rsidRPr="00A412FE">
              <w:rPr>
                <w:rFonts w:asciiTheme="minorEastAsia" w:hAnsiTheme="minorEastAsia" w:cs="宋体" w:hint="eastAsia"/>
                <w:color w:val="000000"/>
                <w:kern w:val="0"/>
                <w:szCs w:val="21"/>
              </w:rPr>
              <w:t>75</w:t>
            </w:r>
          </w:p>
        </w:tc>
        <w:tc>
          <w:tcPr>
            <w:tcW w:w="5926" w:type="dxa"/>
            <w:vAlign w:val="center"/>
          </w:tcPr>
          <w:p w:rsidR="00A149E1" w:rsidRPr="00654C95" w:rsidRDefault="00A149E1" w:rsidP="00344FC7">
            <w:pPr>
              <w:widowControl/>
              <w:jc w:val="left"/>
              <w:rPr>
                <w:rFonts w:asciiTheme="minorEastAsia" w:hAnsiTheme="minorEastAsia" w:cs="宋体"/>
                <w:color w:val="000000"/>
                <w:kern w:val="0"/>
                <w:szCs w:val="21"/>
              </w:rPr>
            </w:pPr>
            <w:r w:rsidRPr="00654C95">
              <w:rPr>
                <w:rFonts w:asciiTheme="minorEastAsia" w:hAnsiTheme="minorEastAsia" w:cs="宋体" w:hint="eastAsia"/>
                <w:color w:val="000000"/>
                <w:kern w:val="0"/>
                <w:szCs w:val="21"/>
              </w:rPr>
              <w:t>对伪造、隐匿、毁灭证据或者提供虚假证言、谎报案情，影响森林公安机关依法办案的处罚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jc w:val="center"/>
              <w:rPr>
                <w:rFonts w:asciiTheme="minorEastAsia" w:hAnsiTheme="minorEastAsia" w:cs="宋体"/>
                <w:color w:val="000000"/>
                <w:kern w:val="0"/>
                <w:szCs w:val="21"/>
              </w:rPr>
            </w:pPr>
            <w:r w:rsidRPr="00A412FE">
              <w:rPr>
                <w:rFonts w:asciiTheme="minorEastAsia" w:hAnsiTheme="minorEastAsia" w:cs="宋体" w:hint="eastAsia"/>
                <w:color w:val="000000"/>
                <w:kern w:val="0"/>
                <w:szCs w:val="21"/>
              </w:rPr>
              <w:t>76</w:t>
            </w:r>
          </w:p>
        </w:tc>
        <w:tc>
          <w:tcPr>
            <w:tcW w:w="5926" w:type="dxa"/>
            <w:vAlign w:val="center"/>
          </w:tcPr>
          <w:p w:rsidR="00A149E1" w:rsidRPr="00654C95" w:rsidRDefault="00A149E1" w:rsidP="00344FC7">
            <w:pPr>
              <w:widowControl/>
              <w:jc w:val="left"/>
              <w:rPr>
                <w:rFonts w:asciiTheme="minorEastAsia" w:hAnsiTheme="minorEastAsia" w:cs="宋体"/>
                <w:color w:val="000000"/>
                <w:kern w:val="0"/>
                <w:szCs w:val="21"/>
              </w:rPr>
            </w:pPr>
            <w:r w:rsidRPr="00654C95">
              <w:rPr>
                <w:rFonts w:asciiTheme="minorEastAsia" w:hAnsiTheme="minorEastAsia" w:cs="宋体" w:hint="eastAsia"/>
                <w:color w:val="000000"/>
                <w:kern w:val="0"/>
                <w:szCs w:val="21"/>
              </w:rPr>
              <w:t>对明知林木、木材、野生动物及其制品是赃物而窝藏、转移或者代为销售的处罚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jc w:val="center"/>
              <w:rPr>
                <w:rFonts w:asciiTheme="minorEastAsia" w:hAnsiTheme="minorEastAsia" w:cs="宋体"/>
                <w:color w:val="000000"/>
                <w:kern w:val="0"/>
                <w:szCs w:val="21"/>
              </w:rPr>
            </w:pPr>
            <w:r w:rsidRPr="00A412FE">
              <w:rPr>
                <w:rFonts w:asciiTheme="minorEastAsia" w:hAnsiTheme="minorEastAsia" w:cs="宋体" w:hint="eastAsia"/>
                <w:color w:val="000000"/>
                <w:kern w:val="0"/>
                <w:szCs w:val="21"/>
              </w:rPr>
              <w:t>77</w:t>
            </w:r>
          </w:p>
        </w:tc>
        <w:tc>
          <w:tcPr>
            <w:tcW w:w="5926" w:type="dxa"/>
            <w:vAlign w:val="center"/>
          </w:tcPr>
          <w:p w:rsidR="00A149E1" w:rsidRPr="00654C95" w:rsidRDefault="00A149E1" w:rsidP="00344FC7">
            <w:pPr>
              <w:widowControl/>
              <w:jc w:val="left"/>
              <w:rPr>
                <w:rFonts w:asciiTheme="minorEastAsia" w:hAnsiTheme="minorEastAsia" w:cs="宋体"/>
                <w:color w:val="000000"/>
                <w:kern w:val="0"/>
                <w:szCs w:val="21"/>
              </w:rPr>
            </w:pPr>
            <w:r w:rsidRPr="00654C95">
              <w:rPr>
                <w:rFonts w:asciiTheme="minorEastAsia" w:hAnsiTheme="minorEastAsia" w:cs="宋体" w:hint="eastAsia"/>
                <w:color w:val="000000"/>
                <w:kern w:val="0"/>
                <w:szCs w:val="21"/>
              </w:rPr>
              <w:t>对被森林公安机关依法采取刑事强制措施的人，有违反法律、行政法规和国务院公安部门有关监督管理规定的行为的处罚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jc w:val="center"/>
              <w:rPr>
                <w:rFonts w:asciiTheme="minorEastAsia" w:hAnsiTheme="minorEastAsia" w:cs="宋体"/>
                <w:color w:val="000000"/>
                <w:kern w:val="0"/>
                <w:szCs w:val="21"/>
              </w:rPr>
            </w:pPr>
            <w:r w:rsidRPr="00A412FE">
              <w:rPr>
                <w:rFonts w:asciiTheme="minorEastAsia" w:hAnsiTheme="minorEastAsia" w:cs="宋体" w:hint="eastAsia"/>
                <w:color w:val="000000"/>
                <w:kern w:val="0"/>
                <w:szCs w:val="21"/>
              </w:rPr>
              <w:t>78</w:t>
            </w:r>
          </w:p>
        </w:tc>
        <w:tc>
          <w:tcPr>
            <w:tcW w:w="5926" w:type="dxa"/>
            <w:vAlign w:val="center"/>
          </w:tcPr>
          <w:p w:rsidR="00A149E1" w:rsidRPr="00654C95" w:rsidRDefault="00A149E1" w:rsidP="00344FC7">
            <w:pPr>
              <w:widowControl/>
              <w:jc w:val="left"/>
              <w:rPr>
                <w:rFonts w:asciiTheme="minorEastAsia" w:hAnsiTheme="minorEastAsia" w:cs="宋体"/>
                <w:color w:val="000000"/>
                <w:kern w:val="0"/>
                <w:szCs w:val="21"/>
              </w:rPr>
            </w:pPr>
            <w:r w:rsidRPr="00654C95">
              <w:rPr>
                <w:rFonts w:asciiTheme="minorEastAsia" w:hAnsiTheme="minorEastAsia" w:cs="宋体" w:hint="eastAsia"/>
                <w:color w:val="000000"/>
                <w:kern w:val="0"/>
                <w:szCs w:val="21"/>
              </w:rPr>
              <w:t>对在林区非法种植罂粟或其他毒品原植物，非法买卖、运输、携带、持有毒品原植物种苗，非法运输、买卖、储存、使用罂粟壳的处罚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jc w:val="center"/>
              <w:rPr>
                <w:rFonts w:asciiTheme="minorEastAsia" w:hAnsiTheme="minorEastAsia" w:cs="宋体"/>
                <w:color w:val="000000"/>
                <w:kern w:val="0"/>
                <w:szCs w:val="21"/>
              </w:rPr>
            </w:pPr>
            <w:r w:rsidRPr="00A412FE">
              <w:rPr>
                <w:rFonts w:asciiTheme="minorEastAsia" w:hAnsiTheme="minorEastAsia" w:cs="宋体" w:hint="eastAsia"/>
                <w:color w:val="000000"/>
                <w:kern w:val="0"/>
                <w:szCs w:val="21"/>
              </w:rPr>
              <w:t>79</w:t>
            </w:r>
          </w:p>
        </w:tc>
        <w:tc>
          <w:tcPr>
            <w:tcW w:w="5926" w:type="dxa"/>
            <w:vAlign w:val="center"/>
          </w:tcPr>
          <w:p w:rsidR="00A149E1" w:rsidRPr="00654C95" w:rsidRDefault="00A149E1" w:rsidP="00344FC7">
            <w:pPr>
              <w:widowControl/>
              <w:jc w:val="left"/>
              <w:rPr>
                <w:rFonts w:asciiTheme="minorEastAsia" w:hAnsiTheme="minorEastAsia" w:cs="宋体"/>
                <w:color w:val="000000"/>
                <w:kern w:val="0"/>
                <w:szCs w:val="21"/>
              </w:rPr>
            </w:pPr>
            <w:r w:rsidRPr="00654C95">
              <w:rPr>
                <w:rFonts w:asciiTheme="minorEastAsia" w:hAnsiTheme="minorEastAsia" w:cs="宋体" w:hint="eastAsia"/>
                <w:color w:val="000000"/>
                <w:kern w:val="0"/>
                <w:szCs w:val="21"/>
              </w:rPr>
              <w:t>对拒不执行人民政府在紧急状态下依法发布的决定、命令的处罚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jc w:val="center"/>
              <w:rPr>
                <w:rFonts w:asciiTheme="minorEastAsia" w:hAnsiTheme="minorEastAsia" w:cs="宋体"/>
                <w:color w:val="000000"/>
                <w:kern w:val="0"/>
                <w:szCs w:val="21"/>
              </w:rPr>
            </w:pPr>
            <w:r w:rsidRPr="00A412FE">
              <w:rPr>
                <w:rFonts w:asciiTheme="minorEastAsia" w:hAnsiTheme="minorEastAsia" w:cs="宋体" w:hint="eastAsia"/>
                <w:color w:val="000000"/>
                <w:kern w:val="0"/>
                <w:szCs w:val="21"/>
              </w:rPr>
              <w:t>80</w:t>
            </w:r>
          </w:p>
        </w:tc>
        <w:tc>
          <w:tcPr>
            <w:tcW w:w="5926" w:type="dxa"/>
            <w:vAlign w:val="center"/>
          </w:tcPr>
          <w:p w:rsidR="00A149E1" w:rsidRPr="00654C95" w:rsidRDefault="00A149E1" w:rsidP="00344FC7">
            <w:pPr>
              <w:widowControl/>
              <w:jc w:val="left"/>
              <w:rPr>
                <w:rFonts w:asciiTheme="minorEastAsia" w:hAnsiTheme="minorEastAsia" w:cs="宋体"/>
                <w:color w:val="000000"/>
                <w:kern w:val="0"/>
                <w:szCs w:val="21"/>
              </w:rPr>
            </w:pPr>
            <w:r w:rsidRPr="00654C95">
              <w:rPr>
                <w:rFonts w:asciiTheme="minorEastAsia" w:hAnsiTheme="minorEastAsia" w:cs="宋体" w:hint="eastAsia"/>
                <w:color w:val="000000"/>
                <w:kern w:val="0"/>
                <w:szCs w:val="21"/>
              </w:rPr>
              <w:t>对扬言放火烧山的处罚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jc w:val="center"/>
              <w:rPr>
                <w:rFonts w:asciiTheme="minorEastAsia" w:hAnsiTheme="minorEastAsia" w:cs="宋体"/>
                <w:color w:val="000000"/>
                <w:kern w:val="0"/>
                <w:szCs w:val="21"/>
              </w:rPr>
            </w:pPr>
            <w:r w:rsidRPr="00A412FE">
              <w:rPr>
                <w:rFonts w:asciiTheme="minorEastAsia" w:hAnsiTheme="minorEastAsia" w:cs="宋体" w:hint="eastAsia"/>
                <w:color w:val="000000"/>
                <w:kern w:val="0"/>
                <w:szCs w:val="21"/>
              </w:rPr>
              <w:t>81</w:t>
            </w:r>
          </w:p>
        </w:tc>
        <w:tc>
          <w:tcPr>
            <w:tcW w:w="5926" w:type="dxa"/>
            <w:vAlign w:val="center"/>
          </w:tcPr>
          <w:p w:rsidR="00A149E1" w:rsidRPr="00654C95" w:rsidRDefault="00A149E1" w:rsidP="00344FC7">
            <w:pPr>
              <w:widowControl/>
              <w:jc w:val="left"/>
              <w:rPr>
                <w:rFonts w:asciiTheme="minorEastAsia" w:hAnsiTheme="minorEastAsia" w:cs="宋体"/>
                <w:color w:val="000000"/>
                <w:kern w:val="0"/>
                <w:szCs w:val="21"/>
              </w:rPr>
            </w:pPr>
            <w:r w:rsidRPr="00654C95">
              <w:rPr>
                <w:rFonts w:asciiTheme="minorEastAsia" w:hAnsiTheme="minorEastAsia" w:cs="宋体" w:hint="eastAsia"/>
                <w:color w:val="000000"/>
                <w:kern w:val="0"/>
                <w:szCs w:val="21"/>
              </w:rPr>
              <w:t>对在林区非法携带枪支、弹药、管制器具的处罚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jc w:val="center"/>
              <w:rPr>
                <w:rFonts w:asciiTheme="minorEastAsia" w:hAnsiTheme="minorEastAsia" w:cs="宋体"/>
                <w:color w:val="000000"/>
                <w:kern w:val="0"/>
                <w:szCs w:val="21"/>
              </w:rPr>
            </w:pPr>
            <w:r w:rsidRPr="00A412FE">
              <w:rPr>
                <w:rFonts w:asciiTheme="minorEastAsia" w:hAnsiTheme="minorEastAsia" w:cs="宋体" w:hint="eastAsia"/>
                <w:color w:val="000000"/>
                <w:kern w:val="0"/>
                <w:szCs w:val="21"/>
              </w:rPr>
              <w:t>82</w:t>
            </w:r>
          </w:p>
        </w:tc>
        <w:tc>
          <w:tcPr>
            <w:tcW w:w="5926" w:type="dxa"/>
            <w:vAlign w:val="center"/>
          </w:tcPr>
          <w:p w:rsidR="00A149E1" w:rsidRPr="00654C95" w:rsidRDefault="00A149E1" w:rsidP="00344FC7">
            <w:pPr>
              <w:widowControl/>
              <w:jc w:val="left"/>
              <w:rPr>
                <w:rFonts w:asciiTheme="minorEastAsia" w:hAnsiTheme="minorEastAsia" w:cs="宋体"/>
                <w:color w:val="000000"/>
                <w:kern w:val="0"/>
                <w:szCs w:val="21"/>
              </w:rPr>
            </w:pPr>
            <w:r w:rsidRPr="00654C95">
              <w:rPr>
                <w:rFonts w:asciiTheme="minorEastAsia" w:hAnsiTheme="minorEastAsia" w:cs="宋体" w:hint="eastAsia"/>
                <w:color w:val="000000"/>
                <w:kern w:val="0"/>
                <w:szCs w:val="21"/>
              </w:rPr>
              <w:t>对盗窃、损毁林业、动物监测等公共设施的处罚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jc w:val="center"/>
              <w:rPr>
                <w:rFonts w:asciiTheme="minorEastAsia" w:hAnsiTheme="minorEastAsia" w:cs="宋体"/>
                <w:color w:val="000000"/>
                <w:kern w:val="0"/>
                <w:szCs w:val="21"/>
              </w:rPr>
            </w:pPr>
            <w:r w:rsidRPr="00A412FE">
              <w:rPr>
                <w:rFonts w:asciiTheme="minorEastAsia" w:hAnsiTheme="minorEastAsia" w:cs="宋体" w:hint="eastAsia"/>
                <w:color w:val="000000"/>
                <w:kern w:val="0"/>
                <w:szCs w:val="21"/>
              </w:rPr>
              <w:t>83</w:t>
            </w:r>
          </w:p>
        </w:tc>
        <w:tc>
          <w:tcPr>
            <w:tcW w:w="5926" w:type="dxa"/>
            <w:vAlign w:val="center"/>
          </w:tcPr>
          <w:p w:rsidR="00A149E1" w:rsidRPr="00654C95" w:rsidRDefault="00A149E1" w:rsidP="00344FC7">
            <w:pPr>
              <w:widowControl/>
              <w:jc w:val="left"/>
              <w:rPr>
                <w:rFonts w:asciiTheme="minorEastAsia" w:hAnsiTheme="minorEastAsia" w:cs="宋体"/>
                <w:color w:val="000000"/>
                <w:kern w:val="0"/>
                <w:szCs w:val="21"/>
              </w:rPr>
            </w:pPr>
            <w:r w:rsidRPr="00654C95">
              <w:rPr>
                <w:rFonts w:asciiTheme="minorEastAsia" w:hAnsiTheme="minorEastAsia" w:cs="宋体" w:hint="eastAsia"/>
                <w:color w:val="000000"/>
                <w:kern w:val="0"/>
                <w:szCs w:val="21"/>
              </w:rPr>
              <w:t>对在林区寻衅滋事的处罚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jc w:val="center"/>
              <w:rPr>
                <w:rFonts w:asciiTheme="minorEastAsia" w:hAnsiTheme="minorEastAsia" w:cs="宋体"/>
                <w:color w:val="000000"/>
                <w:kern w:val="0"/>
                <w:szCs w:val="21"/>
              </w:rPr>
            </w:pPr>
            <w:r w:rsidRPr="00A412FE">
              <w:rPr>
                <w:rFonts w:asciiTheme="minorEastAsia" w:hAnsiTheme="minorEastAsia" w:cs="宋体" w:hint="eastAsia"/>
                <w:color w:val="000000"/>
                <w:kern w:val="0"/>
                <w:szCs w:val="21"/>
              </w:rPr>
              <w:t>84</w:t>
            </w:r>
          </w:p>
        </w:tc>
        <w:tc>
          <w:tcPr>
            <w:tcW w:w="5926" w:type="dxa"/>
            <w:vAlign w:val="center"/>
          </w:tcPr>
          <w:p w:rsidR="00A149E1" w:rsidRPr="00654C95" w:rsidRDefault="00A149E1" w:rsidP="00344FC7">
            <w:pPr>
              <w:widowControl/>
              <w:jc w:val="left"/>
              <w:rPr>
                <w:rFonts w:asciiTheme="minorEastAsia" w:hAnsiTheme="minorEastAsia" w:cs="宋体"/>
                <w:color w:val="000000"/>
                <w:kern w:val="0"/>
                <w:szCs w:val="21"/>
              </w:rPr>
            </w:pPr>
            <w:r w:rsidRPr="00654C95">
              <w:rPr>
                <w:rFonts w:asciiTheme="minorEastAsia" w:hAnsiTheme="minorEastAsia" w:cs="宋体" w:hint="eastAsia"/>
                <w:color w:val="000000"/>
                <w:kern w:val="0"/>
                <w:szCs w:val="21"/>
              </w:rPr>
              <w:t>对弄虚作假、虚报冒领退耕还林补助资金和粮食的处罚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jc w:val="center"/>
              <w:rPr>
                <w:rFonts w:asciiTheme="minorEastAsia" w:hAnsiTheme="minorEastAsia" w:cs="宋体"/>
                <w:color w:val="000000"/>
                <w:kern w:val="0"/>
                <w:szCs w:val="21"/>
              </w:rPr>
            </w:pPr>
            <w:r w:rsidRPr="00A412FE">
              <w:rPr>
                <w:rFonts w:asciiTheme="minorEastAsia" w:hAnsiTheme="minorEastAsia" w:cs="宋体" w:hint="eastAsia"/>
                <w:color w:val="000000"/>
                <w:kern w:val="0"/>
                <w:szCs w:val="21"/>
              </w:rPr>
              <w:t>85</w:t>
            </w:r>
          </w:p>
        </w:tc>
        <w:tc>
          <w:tcPr>
            <w:tcW w:w="5926" w:type="dxa"/>
            <w:vAlign w:val="center"/>
          </w:tcPr>
          <w:p w:rsidR="00A149E1" w:rsidRPr="00654C95" w:rsidRDefault="00A149E1" w:rsidP="00344FC7">
            <w:pPr>
              <w:widowControl/>
              <w:jc w:val="left"/>
              <w:rPr>
                <w:rFonts w:asciiTheme="minorEastAsia" w:hAnsiTheme="minorEastAsia" w:cs="宋体"/>
                <w:color w:val="000000"/>
                <w:kern w:val="0"/>
                <w:szCs w:val="21"/>
              </w:rPr>
            </w:pPr>
            <w:r w:rsidRPr="00654C95">
              <w:rPr>
                <w:rFonts w:asciiTheme="minorEastAsia" w:hAnsiTheme="minorEastAsia" w:cs="宋体" w:hint="eastAsia"/>
                <w:color w:val="000000"/>
                <w:kern w:val="0"/>
                <w:szCs w:val="21"/>
              </w:rPr>
              <w:t>对销售、供应未经检验合格的种苗或者未附具标签、质量检验合格证、检疫合格证的种苗的处罚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jc w:val="center"/>
              <w:rPr>
                <w:rFonts w:asciiTheme="minorEastAsia" w:hAnsiTheme="minorEastAsia" w:cs="宋体"/>
                <w:color w:val="000000"/>
                <w:kern w:val="0"/>
                <w:szCs w:val="21"/>
              </w:rPr>
            </w:pPr>
            <w:r w:rsidRPr="00A412FE">
              <w:rPr>
                <w:rFonts w:asciiTheme="minorEastAsia" w:hAnsiTheme="minorEastAsia" w:cs="宋体" w:hint="eastAsia"/>
                <w:color w:val="000000"/>
                <w:kern w:val="0"/>
                <w:szCs w:val="21"/>
              </w:rPr>
              <w:t>86</w:t>
            </w:r>
          </w:p>
        </w:tc>
        <w:tc>
          <w:tcPr>
            <w:tcW w:w="5926" w:type="dxa"/>
            <w:vAlign w:val="center"/>
          </w:tcPr>
          <w:p w:rsidR="00A149E1" w:rsidRPr="00654C95" w:rsidRDefault="00A149E1" w:rsidP="00344FC7">
            <w:pPr>
              <w:widowControl/>
              <w:jc w:val="left"/>
              <w:rPr>
                <w:rFonts w:asciiTheme="minorEastAsia" w:hAnsiTheme="minorEastAsia" w:cs="宋体"/>
                <w:color w:val="000000"/>
                <w:kern w:val="0"/>
                <w:szCs w:val="21"/>
              </w:rPr>
            </w:pPr>
            <w:r w:rsidRPr="00654C95">
              <w:rPr>
                <w:rFonts w:asciiTheme="minorEastAsia" w:hAnsiTheme="minorEastAsia" w:cs="宋体" w:hint="eastAsia"/>
                <w:color w:val="000000"/>
                <w:kern w:val="0"/>
                <w:szCs w:val="21"/>
              </w:rPr>
              <w:t>对生产、经营假、劣种子的处罚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jc w:val="center"/>
              <w:rPr>
                <w:rFonts w:asciiTheme="minorEastAsia" w:hAnsiTheme="minorEastAsia" w:cs="宋体"/>
                <w:color w:val="000000"/>
                <w:kern w:val="0"/>
                <w:szCs w:val="21"/>
              </w:rPr>
            </w:pPr>
            <w:r w:rsidRPr="00A412FE">
              <w:rPr>
                <w:rFonts w:asciiTheme="minorEastAsia" w:hAnsiTheme="minorEastAsia" w:cs="宋体" w:hint="eastAsia"/>
                <w:color w:val="000000"/>
                <w:kern w:val="0"/>
                <w:szCs w:val="21"/>
              </w:rPr>
              <w:t>87</w:t>
            </w:r>
          </w:p>
        </w:tc>
        <w:tc>
          <w:tcPr>
            <w:tcW w:w="5926" w:type="dxa"/>
            <w:vAlign w:val="center"/>
          </w:tcPr>
          <w:p w:rsidR="00A149E1" w:rsidRPr="00654C95" w:rsidRDefault="00A149E1" w:rsidP="00344FC7">
            <w:pPr>
              <w:widowControl/>
              <w:jc w:val="left"/>
              <w:rPr>
                <w:rFonts w:asciiTheme="minorEastAsia" w:hAnsiTheme="minorEastAsia" w:cs="宋体"/>
                <w:color w:val="000000"/>
                <w:kern w:val="0"/>
                <w:szCs w:val="21"/>
              </w:rPr>
            </w:pPr>
            <w:r w:rsidRPr="00654C95">
              <w:rPr>
                <w:rFonts w:asciiTheme="minorEastAsia" w:hAnsiTheme="minorEastAsia" w:cs="宋体" w:hint="eastAsia"/>
                <w:color w:val="000000"/>
                <w:kern w:val="0"/>
                <w:szCs w:val="21"/>
              </w:rPr>
              <w:t>对未取得林木种子生产、经营许可证或者伪造、变造、买卖、租借林木种子生产、经营许可证，或者未按照种子生产、经营许可证的规定生产、经营林木种子的处罚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jc w:val="center"/>
              <w:rPr>
                <w:rFonts w:asciiTheme="minorEastAsia" w:hAnsiTheme="minorEastAsia" w:cs="宋体"/>
                <w:color w:val="000000"/>
                <w:kern w:val="0"/>
                <w:szCs w:val="21"/>
              </w:rPr>
            </w:pPr>
            <w:r w:rsidRPr="00A412FE">
              <w:rPr>
                <w:rFonts w:asciiTheme="minorEastAsia" w:hAnsiTheme="minorEastAsia" w:cs="宋体" w:hint="eastAsia"/>
                <w:color w:val="000000"/>
                <w:kern w:val="0"/>
                <w:szCs w:val="21"/>
              </w:rPr>
              <w:t>88</w:t>
            </w:r>
          </w:p>
        </w:tc>
        <w:tc>
          <w:tcPr>
            <w:tcW w:w="5926" w:type="dxa"/>
            <w:vAlign w:val="center"/>
          </w:tcPr>
          <w:p w:rsidR="00A149E1" w:rsidRPr="00654C95" w:rsidRDefault="00A149E1" w:rsidP="00344FC7">
            <w:pPr>
              <w:widowControl/>
              <w:jc w:val="left"/>
              <w:rPr>
                <w:rFonts w:asciiTheme="minorEastAsia" w:hAnsiTheme="minorEastAsia" w:cs="宋体"/>
                <w:color w:val="000000"/>
                <w:kern w:val="0"/>
                <w:szCs w:val="21"/>
              </w:rPr>
            </w:pPr>
            <w:r w:rsidRPr="00654C95">
              <w:rPr>
                <w:rFonts w:asciiTheme="minorEastAsia" w:hAnsiTheme="minorEastAsia" w:cs="宋体" w:hint="eastAsia"/>
                <w:color w:val="000000"/>
                <w:kern w:val="0"/>
                <w:szCs w:val="21"/>
              </w:rPr>
              <w:t>对为境外制种的种子非法在国内销售的处罚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jc w:val="center"/>
              <w:rPr>
                <w:rFonts w:asciiTheme="minorEastAsia" w:hAnsiTheme="minorEastAsia" w:cs="宋体"/>
                <w:color w:val="000000"/>
                <w:kern w:val="0"/>
                <w:szCs w:val="21"/>
              </w:rPr>
            </w:pPr>
            <w:r w:rsidRPr="00A412FE">
              <w:rPr>
                <w:rFonts w:asciiTheme="minorEastAsia" w:hAnsiTheme="minorEastAsia" w:cs="宋体" w:hint="eastAsia"/>
                <w:color w:val="000000"/>
                <w:kern w:val="0"/>
                <w:szCs w:val="21"/>
              </w:rPr>
              <w:t>89</w:t>
            </w:r>
          </w:p>
        </w:tc>
        <w:tc>
          <w:tcPr>
            <w:tcW w:w="5926" w:type="dxa"/>
            <w:vAlign w:val="center"/>
          </w:tcPr>
          <w:p w:rsidR="00A149E1" w:rsidRPr="00654C95" w:rsidRDefault="00A149E1" w:rsidP="00344FC7">
            <w:pPr>
              <w:widowControl/>
              <w:jc w:val="left"/>
              <w:rPr>
                <w:rFonts w:asciiTheme="minorEastAsia" w:hAnsiTheme="minorEastAsia" w:cs="宋体"/>
                <w:color w:val="000000"/>
                <w:kern w:val="0"/>
                <w:szCs w:val="21"/>
              </w:rPr>
            </w:pPr>
            <w:r w:rsidRPr="00654C95">
              <w:rPr>
                <w:rFonts w:asciiTheme="minorEastAsia" w:hAnsiTheme="minorEastAsia" w:cs="宋体" w:hint="eastAsia"/>
                <w:color w:val="000000"/>
                <w:kern w:val="0"/>
                <w:szCs w:val="21"/>
              </w:rPr>
              <w:t>对未经批准私自采集或者采伐国家重点保护的天然种质资源的处罚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jc w:val="center"/>
              <w:rPr>
                <w:rFonts w:asciiTheme="minorEastAsia" w:hAnsiTheme="minorEastAsia" w:cs="宋体"/>
                <w:color w:val="000000"/>
                <w:kern w:val="0"/>
                <w:szCs w:val="21"/>
              </w:rPr>
            </w:pPr>
            <w:r w:rsidRPr="00A412FE">
              <w:rPr>
                <w:rFonts w:asciiTheme="minorEastAsia" w:hAnsiTheme="minorEastAsia" w:cs="宋体" w:hint="eastAsia"/>
                <w:color w:val="000000"/>
                <w:kern w:val="0"/>
                <w:szCs w:val="21"/>
              </w:rPr>
              <w:t>90</w:t>
            </w:r>
          </w:p>
        </w:tc>
        <w:tc>
          <w:tcPr>
            <w:tcW w:w="5926" w:type="dxa"/>
            <w:vAlign w:val="center"/>
          </w:tcPr>
          <w:p w:rsidR="00A149E1" w:rsidRPr="00654C95" w:rsidRDefault="00A149E1" w:rsidP="00344FC7">
            <w:pPr>
              <w:widowControl/>
              <w:jc w:val="left"/>
              <w:rPr>
                <w:rFonts w:asciiTheme="minorEastAsia" w:hAnsiTheme="minorEastAsia" w:cs="宋体"/>
                <w:color w:val="000000"/>
                <w:kern w:val="0"/>
                <w:szCs w:val="21"/>
              </w:rPr>
            </w:pPr>
            <w:r w:rsidRPr="00654C95">
              <w:rPr>
                <w:rFonts w:asciiTheme="minorEastAsia" w:hAnsiTheme="minorEastAsia" w:cs="宋体" w:hint="eastAsia"/>
                <w:color w:val="000000"/>
                <w:kern w:val="0"/>
                <w:szCs w:val="21"/>
              </w:rPr>
              <w:t>对经营的种子应当包装而没有包装，或经营的种子没有标签或者标签内容不符合种子法规定，或伪造、涂改标签或者试验、检验数据的处罚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jc w:val="center"/>
              <w:rPr>
                <w:rFonts w:asciiTheme="minorEastAsia" w:hAnsiTheme="minorEastAsia" w:cs="宋体"/>
                <w:color w:val="000000"/>
                <w:kern w:val="0"/>
                <w:szCs w:val="21"/>
              </w:rPr>
            </w:pPr>
            <w:r w:rsidRPr="00A412FE">
              <w:rPr>
                <w:rFonts w:asciiTheme="minorEastAsia" w:hAnsiTheme="minorEastAsia" w:cs="宋体" w:hint="eastAsia"/>
                <w:color w:val="000000"/>
                <w:kern w:val="0"/>
                <w:szCs w:val="21"/>
              </w:rPr>
              <w:t>91</w:t>
            </w:r>
          </w:p>
        </w:tc>
        <w:tc>
          <w:tcPr>
            <w:tcW w:w="5926" w:type="dxa"/>
            <w:vAlign w:val="center"/>
          </w:tcPr>
          <w:p w:rsidR="00A149E1" w:rsidRPr="00654C95" w:rsidRDefault="00A149E1" w:rsidP="00344FC7">
            <w:pPr>
              <w:widowControl/>
              <w:jc w:val="left"/>
              <w:rPr>
                <w:rFonts w:asciiTheme="minorEastAsia" w:hAnsiTheme="minorEastAsia" w:cs="宋体"/>
                <w:color w:val="000000"/>
                <w:kern w:val="0"/>
                <w:szCs w:val="21"/>
              </w:rPr>
            </w:pPr>
            <w:r w:rsidRPr="00654C95">
              <w:rPr>
                <w:rFonts w:asciiTheme="minorEastAsia" w:hAnsiTheme="minorEastAsia" w:cs="宋体" w:hint="eastAsia"/>
                <w:color w:val="000000"/>
                <w:kern w:val="0"/>
                <w:szCs w:val="21"/>
              </w:rPr>
              <w:t>对未按规定制作、保存种子生产、经营档案的处罚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jc w:val="center"/>
              <w:rPr>
                <w:rFonts w:asciiTheme="minorEastAsia" w:hAnsiTheme="minorEastAsia" w:cs="宋体"/>
                <w:color w:val="000000"/>
                <w:kern w:val="0"/>
                <w:szCs w:val="21"/>
              </w:rPr>
            </w:pPr>
            <w:r w:rsidRPr="00A412FE">
              <w:rPr>
                <w:rFonts w:asciiTheme="minorEastAsia" w:hAnsiTheme="minorEastAsia" w:cs="宋体" w:hint="eastAsia"/>
                <w:color w:val="000000"/>
                <w:kern w:val="0"/>
                <w:szCs w:val="21"/>
              </w:rPr>
              <w:t>92</w:t>
            </w:r>
          </w:p>
        </w:tc>
        <w:tc>
          <w:tcPr>
            <w:tcW w:w="5926" w:type="dxa"/>
            <w:vAlign w:val="center"/>
          </w:tcPr>
          <w:p w:rsidR="00A149E1" w:rsidRPr="00654C95" w:rsidRDefault="00A149E1" w:rsidP="00344FC7">
            <w:pPr>
              <w:widowControl/>
              <w:jc w:val="left"/>
              <w:rPr>
                <w:rFonts w:asciiTheme="minorEastAsia" w:hAnsiTheme="minorEastAsia" w:cs="宋体"/>
                <w:color w:val="000000"/>
                <w:kern w:val="0"/>
                <w:szCs w:val="21"/>
              </w:rPr>
            </w:pPr>
            <w:r w:rsidRPr="00654C95">
              <w:rPr>
                <w:rFonts w:asciiTheme="minorEastAsia" w:hAnsiTheme="minorEastAsia" w:cs="宋体" w:hint="eastAsia"/>
                <w:color w:val="000000"/>
                <w:kern w:val="0"/>
                <w:szCs w:val="21"/>
              </w:rPr>
              <w:t>对种子经营者在异地设立分支机构未按规定备案的处罚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jc w:val="center"/>
              <w:rPr>
                <w:rFonts w:asciiTheme="minorEastAsia" w:hAnsiTheme="minorEastAsia" w:cs="宋体"/>
                <w:color w:val="000000"/>
                <w:kern w:val="0"/>
                <w:szCs w:val="21"/>
              </w:rPr>
            </w:pPr>
            <w:r w:rsidRPr="00A412FE">
              <w:rPr>
                <w:rFonts w:asciiTheme="minorEastAsia" w:hAnsiTheme="minorEastAsia" w:cs="宋体" w:hint="eastAsia"/>
                <w:color w:val="000000"/>
                <w:kern w:val="0"/>
                <w:szCs w:val="21"/>
              </w:rPr>
              <w:t>93</w:t>
            </w:r>
          </w:p>
        </w:tc>
        <w:tc>
          <w:tcPr>
            <w:tcW w:w="5926" w:type="dxa"/>
            <w:vAlign w:val="center"/>
          </w:tcPr>
          <w:p w:rsidR="00A149E1" w:rsidRPr="00654C95" w:rsidRDefault="00A149E1" w:rsidP="00344FC7">
            <w:pPr>
              <w:widowControl/>
              <w:jc w:val="left"/>
              <w:rPr>
                <w:rFonts w:asciiTheme="minorEastAsia" w:hAnsiTheme="minorEastAsia" w:cs="宋体"/>
                <w:color w:val="000000"/>
                <w:kern w:val="0"/>
                <w:szCs w:val="21"/>
              </w:rPr>
            </w:pPr>
            <w:r w:rsidRPr="00654C95">
              <w:rPr>
                <w:rFonts w:asciiTheme="minorEastAsia" w:hAnsiTheme="minorEastAsia" w:cs="宋体" w:hint="eastAsia"/>
                <w:color w:val="000000"/>
                <w:kern w:val="0"/>
                <w:szCs w:val="21"/>
              </w:rPr>
              <w:t>对未按规定程序引种或者调运种子的处罚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jc w:val="center"/>
              <w:rPr>
                <w:rFonts w:asciiTheme="minorEastAsia" w:hAnsiTheme="minorEastAsia" w:cs="宋体"/>
                <w:color w:val="000000"/>
                <w:kern w:val="0"/>
                <w:szCs w:val="21"/>
              </w:rPr>
            </w:pPr>
            <w:r w:rsidRPr="00A412FE">
              <w:rPr>
                <w:rFonts w:asciiTheme="minorEastAsia" w:hAnsiTheme="minorEastAsia" w:cs="宋体" w:hint="eastAsia"/>
                <w:color w:val="000000"/>
                <w:kern w:val="0"/>
                <w:szCs w:val="21"/>
              </w:rPr>
              <w:t>94</w:t>
            </w:r>
          </w:p>
        </w:tc>
        <w:tc>
          <w:tcPr>
            <w:tcW w:w="5926" w:type="dxa"/>
            <w:vAlign w:val="center"/>
          </w:tcPr>
          <w:p w:rsidR="00A149E1" w:rsidRPr="00654C95" w:rsidRDefault="00A149E1" w:rsidP="00344FC7">
            <w:pPr>
              <w:widowControl/>
              <w:jc w:val="left"/>
              <w:rPr>
                <w:rFonts w:asciiTheme="minorEastAsia" w:hAnsiTheme="minorEastAsia" w:cs="宋体"/>
                <w:color w:val="000000"/>
                <w:kern w:val="0"/>
                <w:szCs w:val="21"/>
              </w:rPr>
            </w:pPr>
            <w:r w:rsidRPr="00654C95">
              <w:rPr>
                <w:rFonts w:asciiTheme="minorEastAsia" w:hAnsiTheme="minorEastAsia" w:cs="宋体" w:hint="eastAsia"/>
                <w:color w:val="000000"/>
                <w:kern w:val="0"/>
                <w:szCs w:val="21"/>
              </w:rPr>
              <w:t>对违规引起疫情扩散的处罚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jc w:val="center"/>
              <w:rPr>
                <w:rFonts w:asciiTheme="minorEastAsia" w:hAnsiTheme="minorEastAsia" w:cs="宋体"/>
                <w:color w:val="000000"/>
                <w:kern w:val="0"/>
                <w:szCs w:val="21"/>
              </w:rPr>
            </w:pPr>
            <w:r w:rsidRPr="00A412FE">
              <w:rPr>
                <w:rFonts w:asciiTheme="minorEastAsia" w:hAnsiTheme="minorEastAsia" w:cs="宋体" w:hint="eastAsia"/>
                <w:color w:val="000000"/>
                <w:kern w:val="0"/>
                <w:szCs w:val="21"/>
              </w:rPr>
              <w:t>95</w:t>
            </w:r>
          </w:p>
        </w:tc>
        <w:tc>
          <w:tcPr>
            <w:tcW w:w="5926" w:type="dxa"/>
            <w:vAlign w:val="center"/>
          </w:tcPr>
          <w:p w:rsidR="00A149E1" w:rsidRPr="00654C95" w:rsidRDefault="00A149E1" w:rsidP="00344FC7">
            <w:pPr>
              <w:widowControl/>
              <w:jc w:val="left"/>
              <w:rPr>
                <w:rFonts w:asciiTheme="minorEastAsia" w:hAnsiTheme="minorEastAsia" w:cs="宋体"/>
                <w:color w:val="000000"/>
                <w:kern w:val="0"/>
                <w:szCs w:val="21"/>
              </w:rPr>
            </w:pPr>
            <w:r w:rsidRPr="00654C95">
              <w:rPr>
                <w:rFonts w:asciiTheme="minorEastAsia" w:hAnsiTheme="minorEastAsia" w:cs="宋体" w:hint="eastAsia"/>
                <w:color w:val="000000"/>
                <w:kern w:val="0"/>
                <w:szCs w:val="21"/>
              </w:rPr>
              <w:t>对经营、推广应当审定而未经审定通过的林木种子的处罚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jc w:val="center"/>
              <w:rPr>
                <w:rFonts w:asciiTheme="minorEastAsia" w:hAnsiTheme="minorEastAsia" w:cs="宋体"/>
                <w:color w:val="000000"/>
                <w:kern w:val="0"/>
                <w:szCs w:val="21"/>
              </w:rPr>
            </w:pPr>
            <w:r w:rsidRPr="00A412FE">
              <w:rPr>
                <w:rFonts w:asciiTheme="minorEastAsia" w:hAnsiTheme="minorEastAsia" w:cs="宋体" w:hint="eastAsia"/>
                <w:color w:val="000000"/>
                <w:kern w:val="0"/>
                <w:szCs w:val="21"/>
              </w:rPr>
              <w:t>96</w:t>
            </w:r>
          </w:p>
        </w:tc>
        <w:tc>
          <w:tcPr>
            <w:tcW w:w="5926" w:type="dxa"/>
            <w:vAlign w:val="center"/>
          </w:tcPr>
          <w:p w:rsidR="00A149E1" w:rsidRPr="00654C95" w:rsidRDefault="00A149E1" w:rsidP="00344FC7">
            <w:pPr>
              <w:widowControl/>
              <w:jc w:val="left"/>
              <w:rPr>
                <w:rFonts w:asciiTheme="minorEastAsia" w:hAnsiTheme="minorEastAsia" w:cs="宋体"/>
                <w:color w:val="000000"/>
                <w:kern w:val="0"/>
                <w:szCs w:val="21"/>
              </w:rPr>
            </w:pPr>
            <w:r w:rsidRPr="00654C95">
              <w:rPr>
                <w:rFonts w:asciiTheme="minorEastAsia" w:hAnsiTheme="minorEastAsia" w:cs="宋体" w:hint="eastAsia"/>
                <w:color w:val="000000"/>
                <w:kern w:val="0"/>
                <w:szCs w:val="21"/>
              </w:rPr>
              <w:t>对抢采掠青、损坏母树或者在劣质林内和劣质母树上采种的处罚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jc w:val="center"/>
              <w:rPr>
                <w:rFonts w:asciiTheme="minorEastAsia" w:hAnsiTheme="minorEastAsia" w:cs="宋体"/>
                <w:color w:val="000000"/>
                <w:kern w:val="0"/>
                <w:szCs w:val="21"/>
              </w:rPr>
            </w:pPr>
            <w:r w:rsidRPr="00A412FE">
              <w:rPr>
                <w:rFonts w:asciiTheme="minorEastAsia" w:hAnsiTheme="minorEastAsia" w:cs="宋体" w:hint="eastAsia"/>
                <w:color w:val="000000"/>
                <w:kern w:val="0"/>
                <w:szCs w:val="21"/>
              </w:rPr>
              <w:t>97</w:t>
            </w:r>
          </w:p>
        </w:tc>
        <w:tc>
          <w:tcPr>
            <w:tcW w:w="5926" w:type="dxa"/>
            <w:vAlign w:val="center"/>
          </w:tcPr>
          <w:p w:rsidR="00A149E1" w:rsidRPr="00654C95" w:rsidRDefault="00A149E1" w:rsidP="00344FC7">
            <w:pPr>
              <w:widowControl/>
              <w:jc w:val="left"/>
              <w:rPr>
                <w:rFonts w:asciiTheme="minorEastAsia" w:hAnsiTheme="minorEastAsia" w:cs="宋体"/>
                <w:color w:val="000000"/>
                <w:kern w:val="0"/>
                <w:szCs w:val="21"/>
              </w:rPr>
            </w:pPr>
            <w:r w:rsidRPr="00654C95">
              <w:rPr>
                <w:rFonts w:asciiTheme="minorEastAsia" w:hAnsiTheme="minorEastAsia" w:cs="宋体" w:hint="eastAsia"/>
                <w:color w:val="000000"/>
                <w:kern w:val="0"/>
                <w:szCs w:val="21"/>
              </w:rPr>
              <w:t>对未经批准收购珍贵树木种子和本级人民政府规定限制收购的林木种子的处罚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jc w:val="center"/>
              <w:rPr>
                <w:rFonts w:asciiTheme="minorEastAsia" w:hAnsiTheme="minorEastAsia" w:cs="宋体"/>
                <w:color w:val="000000"/>
                <w:kern w:val="0"/>
                <w:szCs w:val="21"/>
              </w:rPr>
            </w:pPr>
            <w:r w:rsidRPr="00A412FE">
              <w:rPr>
                <w:rFonts w:asciiTheme="minorEastAsia" w:hAnsiTheme="minorEastAsia" w:cs="宋体" w:hint="eastAsia"/>
                <w:color w:val="000000"/>
                <w:kern w:val="0"/>
                <w:szCs w:val="21"/>
              </w:rPr>
              <w:t>98</w:t>
            </w:r>
          </w:p>
        </w:tc>
        <w:tc>
          <w:tcPr>
            <w:tcW w:w="5926" w:type="dxa"/>
            <w:vAlign w:val="center"/>
          </w:tcPr>
          <w:p w:rsidR="00A149E1" w:rsidRPr="00654C95" w:rsidRDefault="00A149E1" w:rsidP="00344FC7">
            <w:pPr>
              <w:widowControl/>
              <w:jc w:val="left"/>
              <w:rPr>
                <w:rFonts w:asciiTheme="minorEastAsia" w:hAnsiTheme="minorEastAsia" w:cs="宋体"/>
                <w:color w:val="000000"/>
                <w:kern w:val="0"/>
                <w:szCs w:val="21"/>
              </w:rPr>
            </w:pPr>
            <w:r w:rsidRPr="00654C95">
              <w:rPr>
                <w:rFonts w:asciiTheme="minorEastAsia" w:hAnsiTheme="minorEastAsia" w:cs="宋体" w:hint="eastAsia"/>
                <w:color w:val="000000"/>
                <w:kern w:val="0"/>
                <w:szCs w:val="21"/>
              </w:rPr>
              <w:t>对在种子生产基地进行病虫害接种试验的处罚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jc w:val="center"/>
              <w:rPr>
                <w:rFonts w:asciiTheme="minorEastAsia" w:hAnsiTheme="minorEastAsia" w:cs="宋体"/>
                <w:color w:val="000000"/>
                <w:kern w:val="0"/>
                <w:szCs w:val="21"/>
              </w:rPr>
            </w:pPr>
            <w:r w:rsidRPr="00A412FE">
              <w:rPr>
                <w:rFonts w:asciiTheme="minorEastAsia" w:hAnsiTheme="minorEastAsia" w:cs="宋体" w:hint="eastAsia"/>
                <w:color w:val="000000"/>
                <w:kern w:val="0"/>
                <w:szCs w:val="21"/>
              </w:rPr>
              <w:t>99</w:t>
            </w:r>
          </w:p>
        </w:tc>
        <w:tc>
          <w:tcPr>
            <w:tcW w:w="5926" w:type="dxa"/>
            <w:vAlign w:val="center"/>
          </w:tcPr>
          <w:p w:rsidR="00A149E1" w:rsidRPr="00654C95" w:rsidRDefault="00A149E1" w:rsidP="00344FC7">
            <w:pPr>
              <w:widowControl/>
              <w:jc w:val="left"/>
              <w:rPr>
                <w:rFonts w:asciiTheme="minorEastAsia" w:hAnsiTheme="minorEastAsia" w:cs="宋体"/>
                <w:color w:val="000000"/>
                <w:kern w:val="0"/>
                <w:szCs w:val="21"/>
              </w:rPr>
            </w:pPr>
            <w:r w:rsidRPr="00654C95">
              <w:rPr>
                <w:rFonts w:asciiTheme="minorEastAsia" w:hAnsiTheme="minorEastAsia" w:cs="宋体" w:hint="eastAsia"/>
                <w:color w:val="000000"/>
                <w:kern w:val="0"/>
                <w:szCs w:val="21"/>
              </w:rPr>
              <w:t>对未按照规定使用林木良种造林的项目的处罚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jc w:val="center"/>
              <w:rPr>
                <w:rFonts w:asciiTheme="minorEastAsia" w:hAnsiTheme="minorEastAsia" w:cs="宋体"/>
                <w:color w:val="000000"/>
                <w:kern w:val="0"/>
                <w:szCs w:val="21"/>
              </w:rPr>
            </w:pPr>
            <w:r w:rsidRPr="00A412FE">
              <w:rPr>
                <w:rFonts w:asciiTheme="minorEastAsia" w:hAnsiTheme="minorEastAsia" w:cs="宋体" w:hint="eastAsia"/>
                <w:color w:val="000000"/>
                <w:kern w:val="0"/>
                <w:szCs w:val="21"/>
              </w:rPr>
              <w:t>100</w:t>
            </w:r>
          </w:p>
        </w:tc>
        <w:tc>
          <w:tcPr>
            <w:tcW w:w="5926" w:type="dxa"/>
            <w:vAlign w:val="center"/>
          </w:tcPr>
          <w:p w:rsidR="00A149E1" w:rsidRPr="00654C95" w:rsidRDefault="00A149E1" w:rsidP="00344FC7">
            <w:pPr>
              <w:widowControl/>
              <w:jc w:val="left"/>
              <w:rPr>
                <w:rFonts w:asciiTheme="minorEastAsia" w:hAnsiTheme="minorEastAsia" w:cs="宋体"/>
                <w:color w:val="000000"/>
                <w:kern w:val="0"/>
                <w:szCs w:val="21"/>
              </w:rPr>
            </w:pPr>
            <w:r w:rsidRPr="00654C95">
              <w:rPr>
                <w:rFonts w:asciiTheme="minorEastAsia" w:hAnsiTheme="minorEastAsia" w:cs="宋体" w:hint="eastAsia"/>
                <w:color w:val="000000"/>
                <w:kern w:val="0"/>
                <w:szCs w:val="21"/>
              </w:rPr>
              <w:t>对伪造林木良种证书的处罚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jc w:val="center"/>
              <w:rPr>
                <w:rFonts w:asciiTheme="minorEastAsia" w:hAnsiTheme="minorEastAsia" w:cs="宋体"/>
                <w:color w:val="000000"/>
                <w:kern w:val="0"/>
                <w:szCs w:val="21"/>
              </w:rPr>
            </w:pPr>
            <w:r w:rsidRPr="00A412FE">
              <w:rPr>
                <w:rFonts w:asciiTheme="minorEastAsia" w:hAnsiTheme="minorEastAsia" w:cs="宋体" w:hint="eastAsia"/>
                <w:color w:val="000000"/>
                <w:kern w:val="0"/>
                <w:szCs w:val="21"/>
              </w:rPr>
              <w:t>101</w:t>
            </w:r>
          </w:p>
        </w:tc>
        <w:tc>
          <w:tcPr>
            <w:tcW w:w="5926" w:type="dxa"/>
            <w:vAlign w:val="center"/>
          </w:tcPr>
          <w:p w:rsidR="00A149E1" w:rsidRPr="00654C95" w:rsidRDefault="00A149E1" w:rsidP="00344FC7">
            <w:pPr>
              <w:widowControl/>
              <w:jc w:val="left"/>
              <w:rPr>
                <w:rFonts w:asciiTheme="minorEastAsia" w:hAnsiTheme="minorEastAsia" w:cs="宋体"/>
                <w:color w:val="000000"/>
                <w:kern w:val="0"/>
                <w:szCs w:val="21"/>
              </w:rPr>
            </w:pPr>
            <w:r w:rsidRPr="00654C95">
              <w:rPr>
                <w:rFonts w:asciiTheme="minorEastAsia" w:hAnsiTheme="minorEastAsia" w:cs="宋体" w:hint="eastAsia"/>
                <w:color w:val="000000"/>
                <w:kern w:val="0"/>
                <w:szCs w:val="21"/>
              </w:rPr>
              <w:t>对未经品种权人许可，以商业目的生产或者销售授权品种的繁殖材料的处罚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jc w:val="center"/>
              <w:rPr>
                <w:rFonts w:asciiTheme="minorEastAsia" w:hAnsiTheme="minorEastAsia" w:cs="宋体"/>
                <w:color w:val="000000"/>
                <w:kern w:val="0"/>
                <w:szCs w:val="21"/>
              </w:rPr>
            </w:pPr>
            <w:r w:rsidRPr="00A412FE">
              <w:rPr>
                <w:rFonts w:asciiTheme="minorEastAsia" w:hAnsiTheme="minorEastAsia" w:cs="宋体" w:hint="eastAsia"/>
                <w:color w:val="000000"/>
                <w:kern w:val="0"/>
                <w:szCs w:val="21"/>
              </w:rPr>
              <w:t>102</w:t>
            </w:r>
          </w:p>
        </w:tc>
        <w:tc>
          <w:tcPr>
            <w:tcW w:w="5926" w:type="dxa"/>
            <w:vAlign w:val="center"/>
          </w:tcPr>
          <w:p w:rsidR="00A149E1" w:rsidRPr="00654C95" w:rsidRDefault="00A149E1" w:rsidP="00344FC7">
            <w:pPr>
              <w:widowControl/>
              <w:jc w:val="left"/>
              <w:rPr>
                <w:rFonts w:asciiTheme="minorEastAsia" w:hAnsiTheme="minorEastAsia" w:cs="宋体"/>
                <w:color w:val="000000"/>
                <w:kern w:val="0"/>
                <w:szCs w:val="21"/>
              </w:rPr>
            </w:pPr>
            <w:r w:rsidRPr="00654C95">
              <w:rPr>
                <w:rFonts w:asciiTheme="minorEastAsia" w:hAnsiTheme="minorEastAsia" w:cs="宋体" w:hint="eastAsia"/>
                <w:color w:val="000000"/>
                <w:kern w:val="0"/>
                <w:szCs w:val="21"/>
              </w:rPr>
              <w:t>对假冒授权品种的处罚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jc w:val="center"/>
              <w:rPr>
                <w:rFonts w:asciiTheme="minorEastAsia" w:hAnsiTheme="minorEastAsia" w:cs="宋体"/>
                <w:color w:val="000000"/>
                <w:kern w:val="0"/>
                <w:szCs w:val="21"/>
              </w:rPr>
            </w:pPr>
            <w:r w:rsidRPr="00A412FE">
              <w:rPr>
                <w:rFonts w:asciiTheme="minorEastAsia" w:hAnsiTheme="minorEastAsia" w:cs="宋体" w:hint="eastAsia"/>
                <w:color w:val="000000"/>
                <w:kern w:val="0"/>
                <w:szCs w:val="21"/>
              </w:rPr>
              <w:t>103</w:t>
            </w:r>
          </w:p>
        </w:tc>
        <w:tc>
          <w:tcPr>
            <w:tcW w:w="5926" w:type="dxa"/>
            <w:vAlign w:val="center"/>
          </w:tcPr>
          <w:p w:rsidR="00A149E1" w:rsidRPr="00654C95" w:rsidRDefault="00A149E1" w:rsidP="00344FC7">
            <w:pPr>
              <w:widowControl/>
              <w:jc w:val="left"/>
              <w:rPr>
                <w:rFonts w:asciiTheme="minorEastAsia" w:hAnsiTheme="minorEastAsia" w:cs="宋体"/>
                <w:color w:val="000000"/>
                <w:kern w:val="0"/>
                <w:szCs w:val="21"/>
              </w:rPr>
            </w:pPr>
            <w:r w:rsidRPr="00654C95">
              <w:rPr>
                <w:rFonts w:asciiTheme="minorEastAsia" w:hAnsiTheme="minorEastAsia" w:cs="宋体" w:hint="eastAsia"/>
                <w:color w:val="000000"/>
                <w:kern w:val="0"/>
                <w:szCs w:val="21"/>
              </w:rPr>
              <w:t>对销售授权品种未使用其注册登记的名称的处罚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jc w:val="center"/>
              <w:rPr>
                <w:rFonts w:asciiTheme="minorEastAsia" w:hAnsiTheme="minorEastAsia" w:cs="宋体"/>
                <w:color w:val="000000"/>
                <w:kern w:val="0"/>
                <w:szCs w:val="21"/>
              </w:rPr>
            </w:pPr>
            <w:r w:rsidRPr="00A412FE">
              <w:rPr>
                <w:rFonts w:asciiTheme="minorEastAsia" w:hAnsiTheme="minorEastAsia" w:cs="宋体" w:hint="eastAsia"/>
                <w:color w:val="000000"/>
                <w:kern w:val="0"/>
                <w:szCs w:val="21"/>
              </w:rPr>
              <w:t>104</w:t>
            </w:r>
          </w:p>
        </w:tc>
        <w:tc>
          <w:tcPr>
            <w:tcW w:w="5926" w:type="dxa"/>
            <w:vAlign w:val="center"/>
          </w:tcPr>
          <w:p w:rsidR="00A149E1" w:rsidRPr="00654C95" w:rsidRDefault="00A149E1" w:rsidP="00344FC7">
            <w:pPr>
              <w:widowControl/>
              <w:jc w:val="left"/>
              <w:rPr>
                <w:rFonts w:asciiTheme="minorEastAsia" w:hAnsiTheme="minorEastAsia" w:cs="宋体"/>
                <w:color w:val="000000"/>
                <w:kern w:val="0"/>
                <w:szCs w:val="21"/>
              </w:rPr>
            </w:pPr>
            <w:r w:rsidRPr="00654C95">
              <w:rPr>
                <w:rFonts w:asciiTheme="minorEastAsia" w:hAnsiTheme="minorEastAsia" w:cs="宋体" w:hint="eastAsia"/>
                <w:color w:val="000000"/>
                <w:kern w:val="0"/>
                <w:szCs w:val="21"/>
              </w:rPr>
              <w:t>对用带有危险性病虫害的林木种苗进行育苗或者造林的处罚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jc w:val="center"/>
              <w:rPr>
                <w:rFonts w:asciiTheme="minorEastAsia" w:hAnsiTheme="minorEastAsia" w:cs="宋体"/>
                <w:color w:val="000000"/>
                <w:kern w:val="0"/>
                <w:szCs w:val="21"/>
              </w:rPr>
            </w:pPr>
            <w:r w:rsidRPr="00A412FE">
              <w:rPr>
                <w:rFonts w:asciiTheme="minorEastAsia" w:hAnsiTheme="minorEastAsia" w:cs="宋体" w:hint="eastAsia"/>
                <w:color w:val="000000"/>
                <w:kern w:val="0"/>
                <w:szCs w:val="21"/>
              </w:rPr>
              <w:t>105</w:t>
            </w:r>
          </w:p>
        </w:tc>
        <w:tc>
          <w:tcPr>
            <w:tcW w:w="5926" w:type="dxa"/>
            <w:vAlign w:val="center"/>
          </w:tcPr>
          <w:p w:rsidR="00A149E1" w:rsidRPr="00654C95" w:rsidRDefault="00A149E1" w:rsidP="00344FC7">
            <w:pPr>
              <w:widowControl/>
              <w:jc w:val="left"/>
              <w:rPr>
                <w:rFonts w:asciiTheme="minorEastAsia" w:hAnsiTheme="minorEastAsia" w:cs="宋体"/>
                <w:color w:val="000000"/>
                <w:kern w:val="0"/>
                <w:szCs w:val="21"/>
              </w:rPr>
            </w:pPr>
            <w:r w:rsidRPr="00654C95">
              <w:rPr>
                <w:rFonts w:asciiTheme="minorEastAsia" w:hAnsiTheme="minorEastAsia" w:cs="宋体" w:hint="eastAsia"/>
                <w:color w:val="000000"/>
                <w:kern w:val="0"/>
                <w:szCs w:val="21"/>
              </w:rPr>
              <w:t>对发生森林病虫害不除治或者除治不力，造成森林病虫害蔓延成灾的处罚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jc w:val="center"/>
              <w:rPr>
                <w:rFonts w:asciiTheme="minorEastAsia" w:hAnsiTheme="minorEastAsia" w:cs="宋体"/>
                <w:color w:val="000000"/>
                <w:kern w:val="0"/>
                <w:szCs w:val="21"/>
              </w:rPr>
            </w:pPr>
            <w:r w:rsidRPr="00A412FE">
              <w:rPr>
                <w:rFonts w:asciiTheme="minorEastAsia" w:hAnsiTheme="minorEastAsia" w:cs="宋体" w:hint="eastAsia"/>
                <w:color w:val="000000"/>
                <w:kern w:val="0"/>
                <w:szCs w:val="21"/>
              </w:rPr>
              <w:t>106</w:t>
            </w:r>
          </w:p>
        </w:tc>
        <w:tc>
          <w:tcPr>
            <w:tcW w:w="5926" w:type="dxa"/>
            <w:vAlign w:val="center"/>
          </w:tcPr>
          <w:p w:rsidR="00A149E1" w:rsidRPr="00654C95" w:rsidRDefault="00A149E1" w:rsidP="00344FC7">
            <w:pPr>
              <w:widowControl/>
              <w:jc w:val="left"/>
              <w:rPr>
                <w:rFonts w:asciiTheme="minorEastAsia" w:hAnsiTheme="minorEastAsia" w:cs="宋体"/>
                <w:color w:val="000000"/>
                <w:kern w:val="0"/>
                <w:szCs w:val="21"/>
              </w:rPr>
            </w:pPr>
            <w:r w:rsidRPr="00654C95">
              <w:rPr>
                <w:rFonts w:asciiTheme="minorEastAsia" w:hAnsiTheme="minorEastAsia" w:cs="宋体" w:hint="eastAsia"/>
                <w:color w:val="000000"/>
                <w:kern w:val="0"/>
                <w:szCs w:val="21"/>
              </w:rPr>
              <w:t>对隐瞒或者虚报森林病虫害情况，造成森林病虫害蔓延成灾的处罚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jc w:val="center"/>
              <w:rPr>
                <w:rFonts w:asciiTheme="minorEastAsia" w:hAnsiTheme="minorEastAsia" w:cs="宋体"/>
                <w:color w:val="000000"/>
                <w:kern w:val="0"/>
                <w:szCs w:val="21"/>
              </w:rPr>
            </w:pPr>
            <w:r w:rsidRPr="00A412FE">
              <w:rPr>
                <w:rFonts w:asciiTheme="minorEastAsia" w:hAnsiTheme="minorEastAsia" w:cs="宋体" w:hint="eastAsia"/>
                <w:color w:val="000000"/>
                <w:kern w:val="0"/>
                <w:szCs w:val="21"/>
              </w:rPr>
              <w:t>107</w:t>
            </w:r>
          </w:p>
        </w:tc>
        <w:tc>
          <w:tcPr>
            <w:tcW w:w="5926" w:type="dxa"/>
            <w:vAlign w:val="center"/>
          </w:tcPr>
          <w:p w:rsidR="00A149E1" w:rsidRPr="00654C95" w:rsidRDefault="00A149E1" w:rsidP="00344FC7">
            <w:pPr>
              <w:widowControl/>
              <w:jc w:val="left"/>
              <w:rPr>
                <w:rFonts w:asciiTheme="minorEastAsia" w:hAnsiTheme="minorEastAsia" w:cs="宋体"/>
                <w:color w:val="000000"/>
                <w:kern w:val="0"/>
                <w:szCs w:val="21"/>
              </w:rPr>
            </w:pPr>
            <w:r w:rsidRPr="00654C95">
              <w:rPr>
                <w:rFonts w:asciiTheme="minorEastAsia" w:hAnsiTheme="minorEastAsia" w:cs="宋体" w:hint="eastAsia"/>
                <w:color w:val="000000"/>
                <w:kern w:val="0"/>
                <w:szCs w:val="21"/>
              </w:rPr>
              <w:t>对违反植物检疫法规调运林木种苗或者木材的处罚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jc w:val="center"/>
              <w:rPr>
                <w:rFonts w:asciiTheme="minorEastAsia" w:hAnsiTheme="minorEastAsia" w:cs="宋体"/>
                <w:color w:val="000000"/>
                <w:kern w:val="0"/>
                <w:szCs w:val="21"/>
              </w:rPr>
            </w:pPr>
            <w:r w:rsidRPr="00A412FE">
              <w:rPr>
                <w:rFonts w:asciiTheme="minorEastAsia" w:hAnsiTheme="minorEastAsia" w:cs="宋体" w:hint="eastAsia"/>
                <w:color w:val="000000"/>
                <w:kern w:val="0"/>
                <w:szCs w:val="21"/>
              </w:rPr>
              <w:t>108</w:t>
            </w:r>
          </w:p>
        </w:tc>
        <w:tc>
          <w:tcPr>
            <w:tcW w:w="5926" w:type="dxa"/>
            <w:vAlign w:val="center"/>
          </w:tcPr>
          <w:p w:rsidR="00A149E1" w:rsidRPr="00654C95" w:rsidRDefault="00A149E1" w:rsidP="00344FC7">
            <w:pPr>
              <w:widowControl/>
              <w:jc w:val="left"/>
              <w:rPr>
                <w:rFonts w:asciiTheme="minorEastAsia" w:hAnsiTheme="minorEastAsia" w:cs="宋体"/>
                <w:color w:val="000000"/>
                <w:kern w:val="0"/>
                <w:szCs w:val="21"/>
              </w:rPr>
            </w:pPr>
            <w:r w:rsidRPr="00654C95">
              <w:rPr>
                <w:rFonts w:asciiTheme="minorEastAsia" w:hAnsiTheme="minorEastAsia" w:cs="宋体" w:hint="eastAsia"/>
                <w:color w:val="000000"/>
                <w:kern w:val="0"/>
                <w:szCs w:val="21"/>
              </w:rPr>
              <w:t>对未依规定办理植物检疫证书或者在报检过程中弄虚作假的处罚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jc w:val="center"/>
              <w:rPr>
                <w:rFonts w:asciiTheme="minorEastAsia" w:hAnsiTheme="minorEastAsia" w:cs="宋体"/>
                <w:color w:val="000000"/>
                <w:kern w:val="0"/>
                <w:szCs w:val="21"/>
              </w:rPr>
            </w:pPr>
            <w:r w:rsidRPr="00A412FE">
              <w:rPr>
                <w:rFonts w:asciiTheme="minorEastAsia" w:hAnsiTheme="minorEastAsia" w:cs="宋体" w:hint="eastAsia"/>
                <w:color w:val="000000"/>
                <w:kern w:val="0"/>
                <w:szCs w:val="21"/>
              </w:rPr>
              <w:t>109</w:t>
            </w:r>
          </w:p>
        </w:tc>
        <w:tc>
          <w:tcPr>
            <w:tcW w:w="5926" w:type="dxa"/>
            <w:vAlign w:val="center"/>
          </w:tcPr>
          <w:p w:rsidR="00A149E1" w:rsidRPr="00654C95" w:rsidRDefault="00A149E1" w:rsidP="00344FC7">
            <w:pPr>
              <w:widowControl/>
              <w:jc w:val="left"/>
              <w:rPr>
                <w:rFonts w:asciiTheme="minorEastAsia" w:hAnsiTheme="minorEastAsia" w:cs="宋体"/>
                <w:color w:val="000000"/>
                <w:kern w:val="0"/>
                <w:szCs w:val="21"/>
              </w:rPr>
            </w:pPr>
            <w:r w:rsidRPr="00654C95">
              <w:rPr>
                <w:rFonts w:asciiTheme="minorEastAsia" w:hAnsiTheme="minorEastAsia" w:cs="宋体" w:hint="eastAsia"/>
                <w:color w:val="000000"/>
                <w:kern w:val="0"/>
                <w:szCs w:val="21"/>
              </w:rPr>
              <w:t>对伪造、涂改、买卖、转让植物检疫单证、印章、标志、封识的处罚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jc w:val="center"/>
              <w:rPr>
                <w:rFonts w:asciiTheme="minorEastAsia" w:hAnsiTheme="minorEastAsia" w:cs="宋体"/>
                <w:color w:val="000000"/>
                <w:kern w:val="0"/>
                <w:szCs w:val="21"/>
              </w:rPr>
            </w:pPr>
            <w:r w:rsidRPr="00A412FE">
              <w:rPr>
                <w:rFonts w:asciiTheme="minorEastAsia" w:hAnsiTheme="minorEastAsia" w:cs="宋体" w:hint="eastAsia"/>
                <w:color w:val="000000"/>
                <w:kern w:val="0"/>
                <w:szCs w:val="21"/>
              </w:rPr>
              <w:t>110</w:t>
            </w:r>
          </w:p>
        </w:tc>
        <w:tc>
          <w:tcPr>
            <w:tcW w:w="5926" w:type="dxa"/>
            <w:vAlign w:val="center"/>
          </w:tcPr>
          <w:p w:rsidR="00A149E1" w:rsidRPr="00654C95" w:rsidRDefault="00A149E1" w:rsidP="00344FC7">
            <w:pPr>
              <w:widowControl/>
              <w:jc w:val="left"/>
              <w:rPr>
                <w:rFonts w:asciiTheme="minorEastAsia" w:hAnsiTheme="minorEastAsia" w:cs="宋体"/>
                <w:color w:val="000000"/>
                <w:kern w:val="0"/>
                <w:szCs w:val="21"/>
              </w:rPr>
            </w:pPr>
            <w:r w:rsidRPr="00654C95">
              <w:rPr>
                <w:rFonts w:asciiTheme="minorEastAsia" w:hAnsiTheme="minorEastAsia" w:cs="宋体" w:hint="eastAsia"/>
                <w:color w:val="000000"/>
                <w:kern w:val="0"/>
                <w:szCs w:val="21"/>
              </w:rPr>
              <w:t>对未依规定调运、隔离试种或者生产应施检疫的植物、植物产品的处罚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jc w:val="center"/>
              <w:rPr>
                <w:rFonts w:asciiTheme="minorEastAsia" w:hAnsiTheme="minorEastAsia" w:cs="宋体"/>
                <w:color w:val="000000"/>
                <w:kern w:val="0"/>
                <w:szCs w:val="21"/>
              </w:rPr>
            </w:pPr>
            <w:r w:rsidRPr="00A412FE">
              <w:rPr>
                <w:rFonts w:asciiTheme="minorEastAsia" w:hAnsiTheme="minorEastAsia" w:cs="宋体" w:hint="eastAsia"/>
                <w:color w:val="000000"/>
                <w:kern w:val="0"/>
                <w:szCs w:val="21"/>
              </w:rPr>
              <w:t>111</w:t>
            </w:r>
          </w:p>
        </w:tc>
        <w:tc>
          <w:tcPr>
            <w:tcW w:w="5926" w:type="dxa"/>
            <w:vAlign w:val="center"/>
          </w:tcPr>
          <w:p w:rsidR="00A149E1" w:rsidRPr="00654C95" w:rsidRDefault="00A149E1" w:rsidP="00344FC7">
            <w:pPr>
              <w:widowControl/>
              <w:jc w:val="left"/>
              <w:rPr>
                <w:rFonts w:asciiTheme="minorEastAsia" w:hAnsiTheme="minorEastAsia" w:cs="宋体"/>
                <w:color w:val="000000"/>
                <w:kern w:val="0"/>
                <w:szCs w:val="21"/>
              </w:rPr>
            </w:pPr>
            <w:r w:rsidRPr="00654C95">
              <w:rPr>
                <w:rFonts w:asciiTheme="minorEastAsia" w:hAnsiTheme="minorEastAsia" w:cs="宋体" w:hint="eastAsia"/>
                <w:color w:val="000000"/>
                <w:kern w:val="0"/>
                <w:szCs w:val="21"/>
              </w:rPr>
              <w:t>对擅自开拆植物、植物产品包装，调换植物、植物产品，或者擅自改变植物、植物产品的规定用途的处罚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restart"/>
            <w:vAlign w:val="center"/>
          </w:tcPr>
          <w:p w:rsidR="00A149E1" w:rsidRPr="00CC6FE8" w:rsidRDefault="00A149E1" w:rsidP="00344FC7">
            <w:pPr>
              <w:jc w:val="center"/>
              <w:rPr>
                <w:rFonts w:asciiTheme="minorEastAsia" w:hAnsiTheme="minorEastAsia"/>
                <w:szCs w:val="21"/>
              </w:rPr>
            </w:pPr>
            <w:r w:rsidRPr="00CC6FE8">
              <w:rPr>
                <w:rFonts w:asciiTheme="minorEastAsia" w:hAnsiTheme="minorEastAsia" w:hint="eastAsia"/>
                <w:szCs w:val="21"/>
              </w:rPr>
              <w:t>商务部门（</w:t>
            </w:r>
            <w:r>
              <w:rPr>
                <w:rFonts w:asciiTheme="minorEastAsia" w:hAnsiTheme="minorEastAsia" w:hint="eastAsia"/>
                <w:szCs w:val="21"/>
              </w:rPr>
              <w:t>44</w:t>
            </w:r>
            <w:r w:rsidRPr="00CC6FE8">
              <w:rPr>
                <w:rFonts w:asciiTheme="minorEastAsia" w:hAnsiTheme="minorEastAsia" w:hint="eastAsia"/>
                <w:szCs w:val="21"/>
              </w:rPr>
              <w:t>项）</w:t>
            </w: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szCs w:val="21"/>
              </w:rPr>
              <w:t>1</w:t>
            </w:r>
          </w:p>
        </w:tc>
        <w:tc>
          <w:tcPr>
            <w:tcW w:w="5926" w:type="dxa"/>
            <w:vAlign w:val="center"/>
          </w:tcPr>
          <w:p w:rsidR="00A149E1" w:rsidRPr="00654C95" w:rsidRDefault="00A149E1" w:rsidP="00344FC7">
            <w:pPr>
              <w:autoSpaceDN w:val="0"/>
              <w:textAlignment w:val="center"/>
              <w:rPr>
                <w:rFonts w:asciiTheme="minorEastAsia" w:hAnsiTheme="minorEastAsia"/>
                <w:szCs w:val="21"/>
              </w:rPr>
            </w:pPr>
            <w:r w:rsidRPr="00654C95">
              <w:rPr>
                <w:rFonts w:asciiTheme="minorEastAsia" w:hAnsiTheme="minorEastAsia" w:hint="eastAsia"/>
                <w:szCs w:val="21"/>
              </w:rPr>
              <w:t>对办展未按规定发布招展信息的处罚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szCs w:val="21"/>
              </w:rPr>
              <w:t>2</w:t>
            </w:r>
          </w:p>
        </w:tc>
        <w:tc>
          <w:tcPr>
            <w:tcW w:w="5926" w:type="dxa"/>
            <w:vAlign w:val="center"/>
          </w:tcPr>
          <w:p w:rsidR="00A149E1" w:rsidRPr="00654C95" w:rsidRDefault="00A149E1" w:rsidP="00344FC7">
            <w:pPr>
              <w:autoSpaceDN w:val="0"/>
              <w:textAlignment w:val="center"/>
              <w:rPr>
                <w:rFonts w:asciiTheme="minorEastAsia" w:hAnsiTheme="minorEastAsia" w:cs="宋体"/>
                <w:color w:val="FF0000"/>
                <w:szCs w:val="21"/>
              </w:rPr>
            </w:pPr>
            <w:r w:rsidRPr="00654C95">
              <w:rPr>
                <w:rFonts w:asciiTheme="minorEastAsia" w:hAnsiTheme="minorEastAsia" w:hint="eastAsia"/>
                <w:color w:val="000000"/>
                <w:szCs w:val="21"/>
              </w:rPr>
              <w:t>对办展未按规定备案的处罚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szCs w:val="21"/>
              </w:rPr>
              <w:t>3</w:t>
            </w:r>
          </w:p>
        </w:tc>
        <w:tc>
          <w:tcPr>
            <w:tcW w:w="5926" w:type="dxa"/>
            <w:vAlign w:val="center"/>
          </w:tcPr>
          <w:p w:rsidR="00A149E1" w:rsidRPr="00654C95" w:rsidRDefault="00A149E1" w:rsidP="00344FC7">
            <w:pPr>
              <w:autoSpaceDN w:val="0"/>
              <w:textAlignment w:val="center"/>
              <w:rPr>
                <w:rFonts w:asciiTheme="minorEastAsia" w:hAnsiTheme="minorEastAsia"/>
                <w:color w:val="000000"/>
                <w:szCs w:val="21"/>
              </w:rPr>
            </w:pPr>
            <w:r w:rsidRPr="00654C95">
              <w:rPr>
                <w:rFonts w:asciiTheme="minorEastAsia" w:hAnsiTheme="minorEastAsia" w:hint="eastAsia"/>
                <w:color w:val="000000"/>
                <w:szCs w:val="21"/>
              </w:rPr>
              <w:t>对商场、超市等公共场所不采取有效禁烟措施的处罚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szCs w:val="21"/>
              </w:rPr>
              <w:t>4</w:t>
            </w:r>
          </w:p>
        </w:tc>
        <w:tc>
          <w:tcPr>
            <w:tcW w:w="5926" w:type="dxa"/>
            <w:vAlign w:val="center"/>
          </w:tcPr>
          <w:p w:rsidR="00A149E1" w:rsidRPr="00654C95" w:rsidRDefault="00A149E1" w:rsidP="00344FC7">
            <w:pPr>
              <w:autoSpaceDN w:val="0"/>
              <w:textAlignment w:val="center"/>
              <w:rPr>
                <w:rFonts w:asciiTheme="minorEastAsia" w:hAnsiTheme="minorEastAsia" w:cs="宋体"/>
                <w:color w:val="FF0000"/>
                <w:szCs w:val="21"/>
              </w:rPr>
            </w:pPr>
            <w:r w:rsidRPr="00654C95">
              <w:rPr>
                <w:rFonts w:asciiTheme="minorEastAsia" w:hAnsiTheme="minorEastAsia" w:hint="eastAsia"/>
                <w:color w:val="000000"/>
                <w:szCs w:val="21"/>
              </w:rPr>
              <w:t>对违法经营美容美发业务的处罚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szCs w:val="21"/>
              </w:rPr>
              <w:t>5</w:t>
            </w:r>
          </w:p>
        </w:tc>
        <w:tc>
          <w:tcPr>
            <w:tcW w:w="5926" w:type="dxa"/>
            <w:vAlign w:val="center"/>
          </w:tcPr>
          <w:p w:rsidR="00A149E1" w:rsidRPr="00654C95" w:rsidRDefault="00A149E1" w:rsidP="00344FC7">
            <w:pPr>
              <w:autoSpaceDN w:val="0"/>
              <w:textAlignment w:val="center"/>
              <w:rPr>
                <w:rFonts w:asciiTheme="minorEastAsia" w:hAnsiTheme="minorEastAsia" w:cs="宋体"/>
                <w:color w:val="FF0000"/>
                <w:szCs w:val="21"/>
              </w:rPr>
            </w:pPr>
            <w:r w:rsidRPr="00654C95">
              <w:rPr>
                <w:rFonts w:asciiTheme="minorEastAsia" w:hAnsiTheme="minorEastAsia" w:hint="eastAsia"/>
                <w:color w:val="000000"/>
                <w:szCs w:val="21"/>
              </w:rPr>
              <w:t>对再生资源回收经营者不依法备案的处罚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szCs w:val="21"/>
              </w:rPr>
              <w:t>6</w:t>
            </w:r>
          </w:p>
        </w:tc>
        <w:tc>
          <w:tcPr>
            <w:tcW w:w="5926" w:type="dxa"/>
            <w:vAlign w:val="center"/>
          </w:tcPr>
          <w:p w:rsidR="00A149E1" w:rsidRPr="00654C95" w:rsidRDefault="00A149E1" w:rsidP="00344FC7">
            <w:pPr>
              <w:autoSpaceDN w:val="0"/>
              <w:textAlignment w:val="center"/>
              <w:rPr>
                <w:rFonts w:asciiTheme="minorEastAsia" w:hAnsiTheme="minorEastAsia" w:cs="宋体"/>
                <w:color w:val="FF0000"/>
                <w:szCs w:val="21"/>
              </w:rPr>
            </w:pPr>
            <w:r w:rsidRPr="00654C95">
              <w:rPr>
                <w:rFonts w:asciiTheme="minorEastAsia" w:hAnsiTheme="minorEastAsia" w:hint="eastAsia"/>
                <w:color w:val="000000"/>
                <w:szCs w:val="21"/>
              </w:rPr>
              <w:t>对违反洗染业管理规定的处罚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szCs w:val="21"/>
              </w:rPr>
              <w:t>7</w:t>
            </w:r>
          </w:p>
        </w:tc>
        <w:tc>
          <w:tcPr>
            <w:tcW w:w="5926" w:type="dxa"/>
            <w:vAlign w:val="center"/>
          </w:tcPr>
          <w:p w:rsidR="00A149E1" w:rsidRPr="00654C95" w:rsidRDefault="00A149E1" w:rsidP="00344FC7">
            <w:pPr>
              <w:autoSpaceDN w:val="0"/>
              <w:textAlignment w:val="center"/>
              <w:rPr>
                <w:rFonts w:asciiTheme="minorEastAsia" w:hAnsiTheme="minorEastAsia" w:cs="宋体"/>
                <w:color w:val="FF0000"/>
                <w:szCs w:val="21"/>
              </w:rPr>
            </w:pPr>
            <w:r w:rsidRPr="00654C95">
              <w:rPr>
                <w:rFonts w:asciiTheme="minorEastAsia" w:hAnsiTheme="minorEastAsia" w:hint="eastAsia"/>
                <w:color w:val="000000"/>
                <w:szCs w:val="21"/>
              </w:rPr>
              <w:t>对零售商或者供应商违反公平交易规定的处罚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szCs w:val="21"/>
              </w:rPr>
              <w:t>8</w:t>
            </w:r>
          </w:p>
        </w:tc>
        <w:tc>
          <w:tcPr>
            <w:tcW w:w="5926" w:type="dxa"/>
            <w:vAlign w:val="center"/>
          </w:tcPr>
          <w:p w:rsidR="00A149E1" w:rsidRPr="00654C95" w:rsidRDefault="00A149E1" w:rsidP="00344FC7">
            <w:pPr>
              <w:autoSpaceDN w:val="0"/>
              <w:textAlignment w:val="center"/>
              <w:rPr>
                <w:rFonts w:asciiTheme="minorEastAsia" w:hAnsiTheme="minorEastAsia" w:cs="宋体"/>
                <w:color w:val="FF0000"/>
                <w:szCs w:val="21"/>
              </w:rPr>
            </w:pPr>
            <w:r w:rsidRPr="00654C95">
              <w:rPr>
                <w:rFonts w:asciiTheme="minorEastAsia" w:hAnsiTheme="minorEastAsia" w:hint="eastAsia"/>
                <w:color w:val="000000"/>
                <w:szCs w:val="21"/>
              </w:rPr>
              <w:t>对擅自从事或不按照许可的经营范围从事对外劳务经营活动的处罚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szCs w:val="21"/>
              </w:rPr>
              <w:t>9</w:t>
            </w:r>
          </w:p>
        </w:tc>
        <w:tc>
          <w:tcPr>
            <w:tcW w:w="5926" w:type="dxa"/>
            <w:vAlign w:val="center"/>
          </w:tcPr>
          <w:p w:rsidR="00A149E1" w:rsidRPr="00654C95" w:rsidRDefault="00A149E1" w:rsidP="00344FC7">
            <w:pPr>
              <w:autoSpaceDN w:val="0"/>
              <w:textAlignment w:val="center"/>
              <w:rPr>
                <w:rFonts w:asciiTheme="minorEastAsia" w:hAnsiTheme="minorEastAsia" w:cs="宋体"/>
                <w:color w:val="FF0000"/>
                <w:szCs w:val="21"/>
              </w:rPr>
            </w:pPr>
            <w:r w:rsidRPr="00654C95">
              <w:rPr>
                <w:rFonts w:asciiTheme="minorEastAsia" w:hAnsiTheme="minorEastAsia" w:hint="eastAsia"/>
                <w:color w:val="000000"/>
                <w:szCs w:val="21"/>
              </w:rPr>
              <w:t>对发卡企业未按规定办理备案的处罚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szCs w:val="21"/>
              </w:rPr>
              <w:t>10</w:t>
            </w:r>
          </w:p>
        </w:tc>
        <w:tc>
          <w:tcPr>
            <w:tcW w:w="5926" w:type="dxa"/>
            <w:vAlign w:val="center"/>
          </w:tcPr>
          <w:p w:rsidR="00A149E1" w:rsidRPr="00654C95" w:rsidRDefault="00A149E1" w:rsidP="00344FC7">
            <w:pPr>
              <w:autoSpaceDN w:val="0"/>
              <w:textAlignment w:val="center"/>
              <w:rPr>
                <w:rFonts w:asciiTheme="minorEastAsia" w:hAnsiTheme="minorEastAsia"/>
                <w:color w:val="000000"/>
                <w:szCs w:val="21"/>
              </w:rPr>
            </w:pPr>
            <w:r w:rsidRPr="00654C95">
              <w:rPr>
                <w:rFonts w:asciiTheme="minorEastAsia" w:hAnsiTheme="minorEastAsia" w:hint="eastAsia"/>
                <w:color w:val="000000"/>
                <w:szCs w:val="21"/>
              </w:rPr>
              <w:t>对发卡企业或售卡企业违反发行与服务相关规定的处罚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szCs w:val="21"/>
              </w:rPr>
              <w:t>11</w:t>
            </w:r>
          </w:p>
        </w:tc>
        <w:tc>
          <w:tcPr>
            <w:tcW w:w="5926" w:type="dxa"/>
            <w:vAlign w:val="center"/>
          </w:tcPr>
          <w:p w:rsidR="00A149E1" w:rsidRPr="00654C95" w:rsidRDefault="00A149E1" w:rsidP="00344FC7">
            <w:pPr>
              <w:autoSpaceDN w:val="0"/>
              <w:textAlignment w:val="center"/>
              <w:rPr>
                <w:rFonts w:asciiTheme="minorEastAsia" w:hAnsiTheme="minorEastAsia"/>
                <w:color w:val="000000"/>
                <w:szCs w:val="21"/>
              </w:rPr>
            </w:pPr>
            <w:r w:rsidRPr="00654C95">
              <w:rPr>
                <w:rFonts w:asciiTheme="minorEastAsia" w:hAnsiTheme="minorEastAsia" w:hint="eastAsia"/>
                <w:color w:val="000000"/>
                <w:szCs w:val="21"/>
              </w:rPr>
              <w:t>对发卡企业违反资金管理及业务报告相关规定的处罚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szCs w:val="21"/>
              </w:rPr>
              <w:t>12</w:t>
            </w:r>
          </w:p>
        </w:tc>
        <w:tc>
          <w:tcPr>
            <w:tcW w:w="5926" w:type="dxa"/>
            <w:vAlign w:val="center"/>
          </w:tcPr>
          <w:p w:rsidR="00A149E1" w:rsidRPr="00654C95" w:rsidRDefault="00A149E1" w:rsidP="00344FC7">
            <w:pPr>
              <w:autoSpaceDN w:val="0"/>
              <w:textAlignment w:val="center"/>
              <w:rPr>
                <w:rFonts w:asciiTheme="minorEastAsia" w:hAnsiTheme="minorEastAsia"/>
                <w:color w:val="000000"/>
                <w:szCs w:val="21"/>
              </w:rPr>
            </w:pPr>
            <w:r w:rsidRPr="00654C95">
              <w:rPr>
                <w:rFonts w:asciiTheme="minorEastAsia" w:hAnsiTheme="minorEastAsia" w:hint="eastAsia"/>
                <w:color w:val="000000"/>
                <w:szCs w:val="21"/>
              </w:rPr>
              <w:t>对违反家电维修服务业管理规定的处罚</w:t>
            </w:r>
          </w:p>
        </w:tc>
        <w:tc>
          <w:tcPr>
            <w:tcW w:w="899" w:type="dxa"/>
          </w:tcPr>
          <w:p w:rsidR="00A149E1" w:rsidRPr="00385663"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szCs w:val="21"/>
              </w:rPr>
              <w:t>13</w:t>
            </w:r>
          </w:p>
        </w:tc>
        <w:tc>
          <w:tcPr>
            <w:tcW w:w="5926" w:type="dxa"/>
            <w:vAlign w:val="center"/>
          </w:tcPr>
          <w:p w:rsidR="00A149E1" w:rsidRPr="00654C95" w:rsidRDefault="00A149E1" w:rsidP="00344FC7">
            <w:pPr>
              <w:autoSpaceDN w:val="0"/>
              <w:textAlignment w:val="center"/>
              <w:rPr>
                <w:rFonts w:asciiTheme="minorEastAsia" w:hAnsiTheme="minorEastAsia"/>
                <w:color w:val="000000"/>
                <w:szCs w:val="21"/>
              </w:rPr>
            </w:pPr>
            <w:r w:rsidRPr="00654C95">
              <w:rPr>
                <w:rFonts w:asciiTheme="minorEastAsia" w:hAnsiTheme="minorEastAsia" w:hint="eastAsia"/>
                <w:color w:val="000000"/>
                <w:szCs w:val="21"/>
              </w:rPr>
              <w:t>对家庭服务机构违反经营规范的处罚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szCs w:val="21"/>
              </w:rPr>
              <w:t>14</w:t>
            </w:r>
          </w:p>
        </w:tc>
        <w:tc>
          <w:tcPr>
            <w:tcW w:w="5926" w:type="dxa"/>
            <w:vAlign w:val="center"/>
          </w:tcPr>
          <w:p w:rsidR="00A149E1" w:rsidRPr="00654C95" w:rsidRDefault="00A149E1" w:rsidP="00344FC7">
            <w:pPr>
              <w:autoSpaceDN w:val="0"/>
              <w:textAlignment w:val="center"/>
              <w:rPr>
                <w:rFonts w:asciiTheme="minorEastAsia" w:hAnsiTheme="minorEastAsia" w:cs="宋体"/>
                <w:color w:val="FF0000"/>
                <w:szCs w:val="21"/>
              </w:rPr>
            </w:pPr>
            <w:r w:rsidRPr="00654C95">
              <w:rPr>
                <w:rFonts w:asciiTheme="minorEastAsia" w:hAnsiTheme="minorEastAsia" w:hint="eastAsia"/>
                <w:color w:val="000000"/>
                <w:szCs w:val="21"/>
              </w:rPr>
              <w:t>对家庭服务机构未按要求订立家庭服务合同、拒绝家庭服务员获取家庭服务合同的处罚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szCs w:val="21"/>
              </w:rPr>
              <w:t>15</w:t>
            </w:r>
          </w:p>
        </w:tc>
        <w:tc>
          <w:tcPr>
            <w:tcW w:w="5926" w:type="dxa"/>
            <w:vAlign w:val="center"/>
          </w:tcPr>
          <w:p w:rsidR="00A149E1" w:rsidRPr="00654C95" w:rsidRDefault="00A149E1" w:rsidP="00344FC7">
            <w:pPr>
              <w:autoSpaceDN w:val="0"/>
              <w:textAlignment w:val="center"/>
              <w:rPr>
                <w:rFonts w:asciiTheme="minorEastAsia" w:hAnsiTheme="minorEastAsia"/>
                <w:color w:val="000000"/>
                <w:szCs w:val="21"/>
              </w:rPr>
            </w:pPr>
            <w:r w:rsidRPr="00654C95">
              <w:rPr>
                <w:rFonts w:asciiTheme="minorEastAsia" w:hAnsiTheme="minorEastAsia" w:hint="eastAsia"/>
                <w:color w:val="000000"/>
                <w:szCs w:val="21"/>
              </w:rPr>
              <w:t>对家庭服务机构未按要求建立工作档案、跟踪管理制度的处罚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szCs w:val="21"/>
              </w:rPr>
              <w:t>16</w:t>
            </w:r>
          </w:p>
        </w:tc>
        <w:tc>
          <w:tcPr>
            <w:tcW w:w="5926" w:type="dxa"/>
            <w:vAlign w:val="center"/>
          </w:tcPr>
          <w:p w:rsidR="00A149E1" w:rsidRPr="00654C95" w:rsidRDefault="00A149E1" w:rsidP="00344FC7">
            <w:pPr>
              <w:autoSpaceDN w:val="0"/>
              <w:textAlignment w:val="center"/>
              <w:rPr>
                <w:rFonts w:asciiTheme="minorEastAsia" w:hAnsiTheme="minorEastAsia"/>
                <w:color w:val="000000"/>
                <w:szCs w:val="21"/>
              </w:rPr>
            </w:pPr>
            <w:r w:rsidRPr="00654C95">
              <w:rPr>
                <w:rFonts w:asciiTheme="minorEastAsia" w:hAnsiTheme="minorEastAsia" w:hint="eastAsia"/>
                <w:color w:val="000000"/>
                <w:szCs w:val="21"/>
              </w:rPr>
              <w:t>对家庭服务机构未按要求提供信息的处罚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szCs w:val="21"/>
              </w:rPr>
              <w:t>17</w:t>
            </w:r>
          </w:p>
        </w:tc>
        <w:tc>
          <w:tcPr>
            <w:tcW w:w="5926" w:type="dxa"/>
            <w:vAlign w:val="center"/>
          </w:tcPr>
          <w:p w:rsidR="00A149E1" w:rsidRPr="00654C95" w:rsidRDefault="00A149E1" w:rsidP="00344FC7">
            <w:pPr>
              <w:autoSpaceDN w:val="0"/>
              <w:textAlignment w:val="center"/>
              <w:rPr>
                <w:rFonts w:asciiTheme="minorEastAsia" w:hAnsiTheme="minorEastAsia" w:cs="宋体"/>
                <w:color w:val="FF0000"/>
                <w:szCs w:val="21"/>
              </w:rPr>
            </w:pPr>
            <w:r w:rsidRPr="00654C95">
              <w:rPr>
                <w:rFonts w:asciiTheme="minorEastAsia" w:hAnsiTheme="minorEastAsia" w:hint="eastAsia"/>
                <w:color w:val="000000"/>
                <w:szCs w:val="21"/>
              </w:rPr>
              <w:t>对家庭服务机构未公开服务项目、收费标准和投诉监督电话的处罚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szCs w:val="21"/>
              </w:rPr>
              <w:t>18</w:t>
            </w:r>
          </w:p>
        </w:tc>
        <w:tc>
          <w:tcPr>
            <w:tcW w:w="5926" w:type="dxa"/>
            <w:vAlign w:val="center"/>
          </w:tcPr>
          <w:p w:rsidR="00A149E1" w:rsidRPr="00654C95" w:rsidRDefault="00A149E1" w:rsidP="00344FC7">
            <w:pPr>
              <w:autoSpaceDN w:val="0"/>
              <w:textAlignment w:val="center"/>
              <w:rPr>
                <w:rFonts w:asciiTheme="minorEastAsia" w:hAnsiTheme="minorEastAsia" w:cs="宋体"/>
                <w:color w:val="FF0000"/>
                <w:szCs w:val="21"/>
              </w:rPr>
            </w:pPr>
            <w:r w:rsidRPr="00654C95">
              <w:rPr>
                <w:rFonts w:asciiTheme="minorEastAsia" w:hAnsiTheme="minorEastAsia" w:hint="eastAsia"/>
                <w:color w:val="000000"/>
                <w:szCs w:val="21"/>
              </w:rPr>
              <w:t>对经营者销售禁止流通的旧电器电子产品的处罚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szCs w:val="21"/>
              </w:rPr>
              <w:t>19</w:t>
            </w:r>
          </w:p>
        </w:tc>
        <w:tc>
          <w:tcPr>
            <w:tcW w:w="5926" w:type="dxa"/>
            <w:vAlign w:val="center"/>
          </w:tcPr>
          <w:p w:rsidR="00A149E1" w:rsidRPr="00654C95" w:rsidRDefault="00A149E1" w:rsidP="00344FC7">
            <w:pPr>
              <w:autoSpaceDN w:val="0"/>
              <w:textAlignment w:val="center"/>
              <w:rPr>
                <w:rFonts w:asciiTheme="minorEastAsia" w:hAnsiTheme="minorEastAsia" w:cs="宋体"/>
                <w:color w:val="FF0000"/>
                <w:szCs w:val="21"/>
              </w:rPr>
            </w:pPr>
            <w:r w:rsidRPr="00654C95">
              <w:rPr>
                <w:rFonts w:asciiTheme="minorEastAsia" w:hAnsiTheme="minorEastAsia" w:hint="eastAsia"/>
                <w:color w:val="000000"/>
                <w:szCs w:val="21"/>
              </w:rPr>
              <w:t>对经营者收购禁止流通的旧电器电子产品的处罚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szCs w:val="21"/>
              </w:rPr>
              <w:t>20</w:t>
            </w:r>
          </w:p>
        </w:tc>
        <w:tc>
          <w:tcPr>
            <w:tcW w:w="5926" w:type="dxa"/>
            <w:vAlign w:val="center"/>
          </w:tcPr>
          <w:p w:rsidR="00A149E1" w:rsidRPr="00654C95" w:rsidRDefault="00A149E1" w:rsidP="00344FC7">
            <w:pPr>
              <w:autoSpaceDN w:val="0"/>
              <w:textAlignment w:val="center"/>
              <w:rPr>
                <w:rFonts w:asciiTheme="minorEastAsia" w:hAnsiTheme="minorEastAsia"/>
                <w:color w:val="000000"/>
                <w:szCs w:val="21"/>
              </w:rPr>
            </w:pPr>
            <w:r w:rsidRPr="00654C95">
              <w:rPr>
                <w:rFonts w:asciiTheme="minorEastAsia" w:hAnsiTheme="minorEastAsia" w:hint="eastAsia"/>
                <w:color w:val="000000"/>
                <w:szCs w:val="21"/>
              </w:rPr>
              <w:t>对经营者和旧电器电子产品市场不配合商务主管部门监督检查的处罚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szCs w:val="21"/>
              </w:rPr>
              <w:t>21</w:t>
            </w:r>
          </w:p>
        </w:tc>
        <w:tc>
          <w:tcPr>
            <w:tcW w:w="5926" w:type="dxa"/>
            <w:vAlign w:val="center"/>
          </w:tcPr>
          <w:p w:rsidR="00A149E1" w:rsidRPr="00654C95" w:rsidRDefault="00A149E1" w:rsidP="00344FC7">
            <w:pPr>
              <w:autoSpaceDN w:val="0"/>
              <w:textAlignment w:val="center"/>
              <w:rPr>
                <w:rFonts w:asciiTheme="minorEastAsia" w:hAnsiTheme="minorEastAsia"/>
                <w:color w:val="000000"/>
                <w:szCs w:val="21"/>
              </w:rPr>
            </w:pPr>
            <w:r w:rsidRPr="00654C95">
              <w:rPr>
                <w:rFonts w:asciiTheme="minorEastAsia" w:hAnsiTheme="minorEastAsia" w:hint="eastAsia"/>
                <w:color w:val="000000"/>
                <w:szCs w:val="21"/>
              </w:rPr>
              <w:t>对经营者未设立销售台账，对销售情况进行如实、准确记录的处罚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szCs w:val="21"/>
              </w:rPr>
              <w:t>22</w:t>
            </w:r>
          </w:p>
        </w:tc>
        <w:tc>
          <w:tcPr>
            <w:tcW w:w="5926" w:type="dxa"/>
            <w:vAlign w:val="center"/>
          </w:tcPr>
          <w:p w:rsidR="00A149E1" w:rsidRPr="00654C95" w:rsidRDefault="00A149E1" w:rsidP="00344FC7">
            <w:pPr>
              <w:autoSpaceDN w:val="0"/>
              <w:textAlignment w:val="center"/>
              <w:rPr>
                <w:rFonts w:asciiTheme="minorEastAsia" w:hAnsiTheme="minorEastAsia" w:cs="宋体"/>
                <w:color w:val="FF0000"/>
                <w:szCs w:val="21"/>
              </w:rPr>
            </w:pPr>
            <w:r w:rsidRPr="00654C95">
              <w:rPr>
                <w:rFonts w:asciiTheme="minorEastAsia" w:hAnsiTheme="minorEastAsia" w:hint="eastAsia"/>
                <w:color w:val="000000"/>
                <w:szCs w:val="21"/>
              </w:rPr>
              <w:t>对经营者销售旧电器电子产品时，未向购买者明示产品质量性能状况、主要部件维修、翻新等有关情况的处罚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szCs w:val="21"/>
              </w:rPr>
              <w:t>23</w:t>
            </w:r>
          </w:p>
        </w:tc>
        <w:tc>
          <w:tcPr>
            <w:tcW w:w="5926" w:type="dxa"/>
            <w:vAlign w:val="center"/>
          </w:tcPr>
          <w:p w:rsidR="00A149E1" w:rsidRPr="00654C95" w:rsidRDefault="00A149E1" w:rsidP="00344FC7">
            <w:pPr>
              <w:autoSpaceDN w:val="0"/>
              <w:textAlignment w:val="center"/>
              <w:rPr>
                <w:rFonts w:asciiTheme="minorEastAsia" w:hAnsiTheme="minorEastAsia" w:cs="宋体"/>
                <w:color w:val="FF0000"/>
                <w:szCs w:val="21"/>
              </w:rPr>
            </w:pPr>
            <w:r w:rsidRPr="00654C95">
              <w:rPr>
                <w:rFonts w:asciiTheme="minorEastAsia" w:hAnsiTheme="minorEastAsia" w:hint="eastAsia"/>
                <w:color w:val="000000"/>
                <w:szCs w:val="21"/>
              </w:rPr>
              <w:t>对待售的旧电器电子产品未在显著位置标识为旧货的处罚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szCs w:val="21"/>
              </w:rPr>
              <w:t>24</w:t>
            </w:r>
          </w:p>
        </w:tc>
        <w:tc>
          <w:tcPr>
            <w:tcW w:w="5926" w:type="dxa"/>
            <w:vAlign w:val="center"/>
          </w:tcPr>
          <w:p w:rsidR="00A149E1" w:rsidRPr="00654C95" w:rsidRDefault="00A149E1" w:rsidP="00344FC7">
            <w:pPr>
              <w:autoSpaceDN w:val="0"/>
              <w:textAlignment w:val="center"/>
              <w:rPr>
                <w:rFonts w:asciiTheme="minorEastAsia" w:hAnsiTheme="minorEastAsia" w:cs="宋体"/>
                <w:color w:val="FF0000"/>
                <w:szCs w:val="21"/>
              </w:rPr>
            </w:pPr>
            <w:r w:rsidRPr="00654C95">
              <w:rPr>
                <w:rFonts w:asciiTheme="minorEastAsia" w:hAnsiTheme="minorEastAsia" w:hint="eastAsia"/>
                <w:color w:val="000000"/>
                <w:szCs w:val="21"/>
              </w:rPr>
              <w:t>对经营者将在流通过程中获得的机关、企（事）业单位及个人信息用于与旧电器电子产品流通活动无关的领域的处罚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szCs w:val="21"/>
              </w:rPr>
              <w:t>25</w:t>
            </w:r>
          </w:p>
        </w:tc>
        <w:tc>
          <w:tcPr>
            <w:tcW w:w="5926" w:type="dxa"/>
            <w:vAlign w:val="center"/>
          </w:tcPr>
          <w:p w:rsidR="00A149E1" w:rsidRPr="00654C95" w:rsidRDefault="00A149E1" w:rsidP="00344FC7">
            <w:pPr>
              <w:autoSpaceDN w:val="0"/>
              <w:textAlignment w:val="center"/>
              <w:rPr>
                <w:rFonts w:asciiTheme="minorEastAsia" w:hAnsiTheme="minorEastAsia" w:cs="宋体"/>
                <w:color w:val="FF0000"/>
                <w:szCs w:val="21"/>
              </w:rPr>
            </w:pPr>
            <w:r w:rsidRPr="00654C95">
              <w:rPr>
                <w:rFonts w:asciiTheme="minorEastAsia" w:hAnsiTheme="minorEastAsia" w:hint="eastAsia"/>
                <w:color w:val="000000"/>
                <w:szCs w:val="21"/>
              </w:rPr>
              <w:t>对旧电器电子产品市场未建立旧电器电子经营者档案的处罚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szCs w:val="21"/>
              </w:rPr>
              <w:t>26</w:t>
            </w:r>
          </w:p>
        </w:tc>
        <w:tc>
          <w:tcPr>
            <w:tcW w:w="5926" w:type="dxa"/>
            <w:vAlign w:val="center"/>
          </w:tcPr>
          <w:p w:rsidR="00A149E1" w:rsidRPr="00654C95" w:rsidRDefault="00A149E1" w:rsidP="00344FC7">
            <w:pPr>
              <w:autoSpaceDN w:val="0"/>
              <w:textAlignment w:val="center"/>
              <w:rPr>
                <w:rFonts w:asciiTheme="minorEastAsia" w:hAnsiTheme="minorEastAsia"/>
                <w:color w:val="000000"/>
                <w:szCs w:val="21"/>
              </w:rPr>
            </w:pPr>
            <w:r w:rsidRPr="00654C95">
              <w:rPr>
                <w:rFonts w:asciiTheme="minorEastAsia" w:hAnsiTheme="minorEastAsia" w:hint="eastAsia"/>
                <w:color w:val="000000"/>
                <w:szCs w:val="21"/>
              </w:rPr>
              <w:t>对经营者未建立旧电器电子产品档案资料的处罚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szCs w:val="21"/>
              </w:rPr>
              <w:t>27</w:t>
            </w:r>
          </w:p>
        </w:tc>
        <w:tc>
          <w:tcPr>
            <w:tcW w:w="5926" w:type="dxa"/>
            <w:vAlign w:val="center"/>
          </w:tcPr>
          <w:p w:rsidR="00A149E1" w:rsidRPr="00654C95" w:rsidRDefault="00A149E1" w:rsidP="00344FC7">
            <w:pPr>
              <w:autoSpaceDN w:val="0"/>
              <w:textAlignment w:val="center"/>
              <w:rPr>
                <w:rFonts w:asciiTheme="minorEastAsia" w:hAnsiTheme="minorEastAsia"/>
                <w:color w:val="000000"/>
                <w:szCs w:val="21"/>
              </w:rPr>
            </w:pPr>
            <w:r w:rsidRPr="00654C95">
              <w:rPr>
                <w:rFonts w:asciiTheme="minorEastAsia" w:hAnsiTheme="minorEastAsia" w:hint="eastAsia"/>
                <w:color w:val="000000"/>
                <w:szCs w:val="21"/>
              </w:rPr>
              <w:t>对经营者收购旧电器电子产品未对收购产品进行登记的处罚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szCs w:val="21"/>
              </w:rPr>
              <w:t>28</w:t>
            </w:r>
          </w:p>
        </w:tc>
        <w:tc>
          <w:tcPr>
            <w:tcW w:w="5926" w:type="dxa"/>
            <w:vAlign w:val="center"/>
          </w:tcPr>
          <w:p w:rsidR="00A149E1" w:rsidRPr="00654C95" w:rsidRDefault="00A149E1" w:rsidP="00344FC7">
            <w:pPr>
              <w:autoSpaceDN w:val="0"/>
              <w:textAlignment w:val="center"/>
              <w:rPr>
                <w:rFonts w:asciiTheme="minorEastAsia" w:hAnsiTheme="minorEastAsia"/>
                <w:color w:val="000000"/>
                <w:szCs w:val="21"/>
              </w:rPr>
            </w:pPr>
            <w:r w:rsidRPr="00654C95">
              <w:rPr>
                <w:rFonts w:asciiTheme="minorEastAsia" w:hAnsiTheme="minorEastAsia" w:hint="eastAsia"/>
                <w:color w:val="000000"/>
                <w:szCs w:val="21"/>
              </w:rPr>
              <w:t>对未安排劳务人员接受培训，组织劳务人员赴国外工作的处罚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szCs w:val="21"/>
              </w:rPr>
              <w:t>29</w:t>
            </w:r>
          </w:p>
        </w:tc>
        <w:tc>
          <w:tcPr>
            <w:tcW w:w="5926" w:type="dxa"/>
            <w:vAlign w:val="center"/>
          </w:tcPr>
          <w:p w:rsidR="00A149E1" w:rsidRPr="00654C95" w:rsidRDefault="00A149E1" w:rsidP="00344FC7">
            <w:pPr>
              <w:autoSpaceDN w:val="0"/>
              <w:textAlignment w:val="center"/>
              <w:rPr>
                <w:rFonts w:asciiTheme="minorEastAsia" w:hAnsiTheme="minorEastAsia" w:cs="宋体"/>
                <w:color w:val="FF0000"/>
                <w:szCs w:val="21"/>
              </w:rPr>
            </w:pPr>
            <w:r w:rsidRPr="00654C95">
              <w:rPr>
                <w:rFonts w:asciiTheme="minorEastAsia" w:hAnsiTheme="minorEastAsia" w:hint="eastAsia"/>
                <w:color w:val="000000"/>
                <w:szCs w:val="21"/>
              </w:rPr>
              <w:t>对未按规定为劳务人员购买在国外工作期间的人身意外伤害保险的处罚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szCs w:val="21"/>
              </w:rPr>
              <w:t>30</w:t>
            </w:r>
          </w:p>
        </w:tc>
        <w:tc>
          <w:tcPr>
            <w:tcW w:w="5926" w:type="dxa"/>
            <w:vAlign w:val="center"/>
          </w:tcPr>
          <w:p w:rsidR="00A149E1" w:rsidRPr="00654C95" w:rsidRDefault="00A149E1" w:rsidP="00344FC7">
            <w:pPr>
              <w:autoSpaceDN w:val="0"/>
              <w:textAlignment w:val="center"/>
              <w:rPr>
                <w:rFonts w:asciiTheme="minorEastAsia" w:hAnsiTheme="minorEastAsia"/>
                <w:color w:val="000000"/>
                <w:szCs w:val="21"/>
              </w:rPr>
            </w:pPr>
            <w:r w:rsidRPr="00654C95">
              <w:rPr>
                <w:rFonts w:asciiTheme="minorEastAsia" w:hAnsiTheme="minorEastAsia" w:hint="eastAsia"/>
                <w:color w:val="000000"/>
                <w:szCs w:val="21"/>
              </w:rPr>
              <w:t>对未按规定安排随行管理人员的处罚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szCs w:val="21"/>
              </w:rPr>
              <w:t>31</w:t>
            </w:r>
          </w:p>
        </w:tc>
        <w:tc>
          <w:tcPr>
            <w:tcW w:w="5926" w:type="dxa"/>
            <w:vAlign w:val="center"/>
          </w:tcPr>
          <w:p w:rsidR="00A149E1" w:rsidRPr="00654C95" w:rsidRDefault="00A149E1" w:rsidP="00344FC7">
            <w:pPr>
              <w:autoSpaceDN w:val="0"/>
              <w:textAlignment w:val="center"/>
              <w:rPr>
                <w:rFonts w:asciiTheme="minorEastAsia" w:hAnsiTheme="minorEastAsia"/>
                <w:color w:val="000000"/>
                <w:szCs w:val="21"/>
              </w:rPr>
            </w:pPr>
            <w:r w:rsidRPr="00654C95">
              <w:rPr>
                <w:rFonts w:asciiTheme="minorEastAsia" w:hAnsiTheme="minorEastAsia" w:hint="eastAsia"/>
                <w:color w:val="000000"/>
                <w:szCs w:val="21"/>
              </w:rPr>
              <w:t>对未与国外雇主订立劳务合作合同，组织劳务人员赴国外工作的处罚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szCs w:val="21"/>
              </w:rPr>
              <w:t>32</w:t>
            </w:r>
          </w:p>
        </w:tc>
        <w:tc>
          <w:tcPr>
            <w:tcW w:w="5926" w:type="dxa"/>
            <w:vAlign w:val="center"/>
          </w:tcPr>
          <w:p w:rsidR="00A149E1" w:rsidRPr="00654C95" w:rsidRDefault="00A149E1" w:rsidP="00344FC7">
            <w:pPr>
              <w:autoSpaceDN w:val="0"/>
              <w:textAlignment w:val="center"/>
              <w:rPr>
                <w:rFonts w:asciiTheme="minorEastAsia" w:hAnsiTheme="minorEastAsia" w:cs="宋体"/>
                <w:color w:val="FF0000"/>
                <w:szCs w:val="21"/>
              </w:rPr>
            </w:pPr>
            <w:r w:rsidRPr="00654C95">
              <w:rPr>
                <w:rFonts w:asciiTheme="minorEastAsia" w:hAnsiTheme="minorEastAsia" w:hint="eastAsia"/>
                <w:color w:val="000000"/>
                <w:szCs w:val="21"/>
              </w:rPr>
              <w:t>对未按规定与劳务人员订立服务合同或者劳动合同，组织劳务人员赴国外工作的处罚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szCs w:val="21"/>
              </w:rPr>
              <w:t>33</w:t>
            </w:r>
          </w:p>
        </w:tc>
        <w:tc>
          <w:tcPr>
            <w:tcW w:w="5926" w:type="dxa"/>
            <w:vAlign w:val="center"/>
          </w:tcPr>
          <w:p w:rsidR="00A149E1" w:rsidRPr="00654C95" w:rsidRDefault="00A149E1" w:rsidP="00344FC7">
            <w:pPr>
              <w:autoSpaceDN w:val="0"/>
              <w:textAlignment w:val="center"/>
              <w:rPr>
                <w:rFonts w:asciiTheme="minorEastAsia" w:hAnsiTheme="minorEastAsia" w:cs="宋体"/>
                <w:color w:val="FF0000"/>
                <w:szCs w:val="21"/>
              </w:rPr>
            </w:pPr>
            <w:r w:rsidRPr="00654C95">
              <w:rPr>
                <w:rFonts w:asciiTheme="minorEastAsia" w:hAnsiTheme="minorEastAsia" w:hint="eastAsia"/>
                <w:color w:val="000000"/>
                <w:szCs w:val="21"/>
              </w:rPr>
              <w:t>对违反规定，与未经批准的国外雇主或者与国外的个人订立劳务合作合同，组织劳务人员赴国外工作的处罚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szCs w:val="21"/>
              </w:rPr>
              <w:t>34</w:t>
            </w:r>
          </w:p>
        </w:tc>
        <w:tc>
          <w:tcPr>
            <w:tcW w:w="5926" w:type="dxa"/>
            <w:vAlign w:val="center"/>
          </w:tcPr>
          <w:p w:rsidR="00A149E1" w:rsidRPr="00654C95" w:rsidRDefault="00A149E1" w:rsidP="00344FC7">
            <w:pPr>
              <w:autoSpaceDN w:val="0"/>
              <w:textAlignment w:val="center"/>
              <w:rPr>
                <w:rFonts w:asciiTheme="minorEastAsia" w:hAnsiTheme="minorEastAsia" w:cs="宋体"/>
                <w:color w:val="FF0000"/>
                <w:szCs w:val="21"/>
              </w:rPr>
            </w:pPr>
            <w:r w:rsidRPr="00654C95">
              <w:rPr>
                <w:rFonts w:asciiTheme="minorEastAsia" w:hAnsiTheme="minorEastAsia" w:hint="eastAsia"/>
                <w:color w:val="000000"/>
                <w:szCs w:val="21"/>
              </w:rPr>
              <w:t>对与劳务人员订立服务合同或者劳动合同，隐瞒有关信息或者提供虚假信息的处罚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szCs w:val="21"/>
              </w:rPr>
              <w:t>35</w:t>
            </w:r>
          </w:p>
        </w:tc>
        <w:tc>
          <w:tcPr>
            <w:tcW w:w="5926" w:type="dxa"/>
            <w:vAlign w:val="center"/>
          </w:tcPr>
          <w:p w:rsidR="00A149E1" w:rsidRPr="00654C95" w:rsidRDefault="00A149E1" w:rsidP="00344FC7">
            <w:pPr>
              <w:autoSpaceDN w:val="0"/>
              <w:textAlignment w:val="center"/>
              <w:rPr>
                <w:rFonts w:asciiTheme="minorEastAsia" w:hAnsiTheme="minorEastAsia"/>
                <w:color w:val="000000"/>
                <w:szCs w:val="21"/>
              </w:rPr>
            </w:pPr>
            <w:r w:rsidRPr="00654C95">
              <w:rPr>
                <w:rFonts w:asciiTheme="minorEastAsia" w:hAnsiTheme="minorEastAsia" w:hint="eastAsia"/>
                <w:color w:val="000000"/>
                <w:szCs w:val="21"/>
              </w:rPr>
              <w:t>对在国外发生突发事件时不及时处理的处罚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szCs w:val="21"/>
              </w:rPr>
              <w:t>36</w:t>
            </w:r>
          </w:p>
        </w:tc>
        <w:tc>
          <w:tcPr>
            <w:tcW w:w="5926" w:type="dxa"/>
            <w:vAlign w:val="center"/>
          </w:tcPr>
          <w:p w:rsidR="00A149E1" w:rsidRPr="00654C95" w:rsidRDefault="00A149E1" w:rsidP="00344FC7">
            <w:pPr>
              <w:autoSpaceDN w:val="0"/>
              <w:textAlignment w:val="center"/>
              <w:rPr>
                <w:rFonts w:asciiTheme="minorEastAsia" w:hAnsiTheme="minorEastAsia"/>
                <w:color w:val="000000"/>
                <w:szCs w:val="21"/>
              </w:rPr>
            </w:pPr>
            <w:r w:rsidRPr="00654C95">
              <w:rPr>
                <w:rFonts w:asciiTheme="minorEastAsia" w:hAnsiTheme="minorEastAsia" w:hint="eastAsia"/>
                <w:color w:val="000000"/>
                <w:szCs w:val="21"/>
              </w:rPr>
              <w:t>对停止开展对外劳务合作，未对其派出的尚在国外工作的劳务人员作出安排的处罚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szCs w:val="21"/>
              </w:rPr>
              <w:t>37</w:t>
            </w:r>
          </w:p>
        </w:tc>
        <w:tc>
          <w:tcPr>
            <w:tcW w:w="5926" w:type="dxa"/>
            <w:vAlign w:val="center"/>
          </w:tcPr>
          <w:p w:rsidR="00A149E1" w:rsidRPr="00654C95" w:rsidRDefault="00A149E1" w:rsidP="00344FC7">
            <w:pPr>
              <w:tabs>
                <w:tab w:val="left" w:pos="1440"/>
                <w:tab w:val="left" w:pos="1800"/>
                <w:tab w:val="left" w:pos="1980"/>
                <w:tab w:val="left" w:pos="2160"/>
                <w:tab w:val="left" w:pos="2520"/>
              </w:tabs>
              <w:adjustRightInd w:val="0"/>
              <w:snapToGrid w:val="0"/>
              <w:spacing w:line="320" w:lineRule="exact"/>
              <w:rPr>
                <w:rFonts w:asciiTheme="minorEastAsia" w:hAnsiTheme="minorEastAsia" w:cs="宋体"/>
                <w:bCs/>
                <w:szCs w:val="21"/>
              </w:rPr>
            </w:pPr>
            <w:r w:rsidRPr="00654C95">
              <w:rPr>
                <w:rFonts w:asciiTheme="minorEastAsia" w:hAnsiTheme="minorEastAsia" w:cs="宋体" w:hint="eastAsia"/>
                <w:bCs/>
                <w:szCs w:val="21"/>
              </w:rPr>
              <w:t>对组织劳务人员出境后，未按规定向中国驻用工项目所在国使馆、领馆报告的处罚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szCs w:val="21"/>
              </w:rPr>
              <w:t>38</w:t>
            </w:r>
          </w:p>
        </w:tc>
        <w:tc>
          <w:tcPr>
            <w:tcW w:w="5926" w:type="dxa"/>
            <w:vAlign w:val="center"/>
          </w:tcPr>
          <w:p w:rsidR="00A149E1" w:rsidRPr="00654C95" w:rsidRDefault="00A149E1" w:rsidP="00344FC7">
            <w:pPr>
              <w:autoSpaceDN w:val="0"/>
              <w:textAlignment w:val="center"/>
              <w:rPr>
                <w:rFonts w:asciiTheme="minorEastAsia" w:hAnsiTheme="minorEastAsia" w:cs="宋体"/>
                <w:color w:val="FF0000"/>
                <w:szCs w:val="21"/>
              </w:rPr>
            </w:pPr>
            <w:r w:rsidRPr="00654C95">
              <w:rPr>
                <w:rFonts w:asciiTheme="minorEastAsia" w:hAnsiTheme="minorEastAsia" w:hint="eastAsia"/>
                <w:color w:val="000000"/>
                <w:szCs w:val="21"/>
              </w:rPr>
              <w:t>对未制定突发事件应急预案的处罚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szCs w:val="21"/>
              </w:rPr>
              <w:t>39</w:t>
            </w:r>
          </w:p>
        </w:tc>
        <w:tc>
          <w:tcPr>
            <w:tcW w:w="5926" w:type="dxa"/>
            <w:vAlign w:val="center"/>
          </w:tcPr>
          <w:p w:rsidR="00A149E1" w:rsidRPr="00654C95" w:rsidRDefault="00A149E1" w:rsidP="00344FC7">
            <w:pPr>
              <w:autoSpaceDN w:val="0"/>
              <w:textAlignment w:val="center"/>
              <w:rPr>
                <w:rFonts w:asciiTheme="minorEastAsia" w:hAnsiTheme="minorEastAsia" w:cs="宋体"/>
                <w:color w:val="FF0000"/>
                <w:szCs w:val="21"/>
              </w:rPr>
            </w:pPr>
            <w:r w:rsidRPr="00654C95">
              <w:rPr>
                <w:rFonts w:asciiTheme="minorEastAsia" w:hAnsiTheme="minorEastAsia" w:hint="eastAsia"/>
                <w:color w:val="000000"/>
                <w:szCs w:val="21"/>
              </w:rPr>
              <w:t>对停止开展对外劳务合作，未将其对劳务人员的安排方案报商务主管部门备案的处罚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szCs w:val="21"/>
              </w:rPr>
              <w:t>40</w:t>
            </w:r>
          </w:p>
        </w:tc>
        <w:tc>
          <w:tcPr>
            <w:tcW w:w="5926" w:type="dxa"/>
          </w:tcPr>
          <w:p w:rsidR="00A149E1" w:rsidRPr="00654C95" w:rsidRDefault="00A149E1" w:rsidP="00344FC7">
            <w:pPr>
              <w:autoSpaceDN w:val="0"/>
              <w:textAlignment w:val="center"/>
              <w:rPr>
                <w:rFonts w:asciiTheme="minorEastAsia" w:hAnsiTheme="minorEastAsia"/>
                <w:color w:val="000000"/>
                <w:szCs w:val="21"/>
              </w:rPr>
            </w:pPr>
            <w:r w:rsidRPr="00654C95">
              <w:rPr>
                <w:rFonts w:asciiTheme="minorEastAsia" w:hAnsiTheme="minorEastAsia" w:hint="eastAsia"/>
                <w:color w:val="000000"/>
                <w:szCs w:val="21"/>
              </w:rPr>
              <w:t>对违反餐饮业经营管理办法的处罚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szCs w:val="21"/>
              </w:rPr>
              <w:t>41</w:t>
            </w:r>
          </w:p>
        </w:tc>
        <w:tc>
          <w:tcPr>
            <w:tcW w:w="5926" w:type="dxa"/>
          </w:tcPr>
          <w:p w:rsidR="00A149E1" w:rsidRPr="00654C95" w:rsidRDefault="00A149E1" w:rsidP="00344FC7">
            <w:pPr>
              <w:jc w:val="left"/>
              <w:rPr>
                <w:rFonts w:asciiTheme="minorEastAsia" w:hAnsiTheme="minorEastAsia"/>
                <w:szCs w:val="21"/>
              </w:rPr>
            </w:pPr>
            <w:r w:rsidRPr="00654C95">
              <w:rPr>
                <w:rFonts w:asciiTheme="minorEastAsia" w:hAnsiTheme="minorEastAsia" w:hint="eastAsia"/>
                <w:szCs w:val="21"/>
              </w:rPr>
              <w:t>对零售商促销行为违反相关规定的处罚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szCs w:val="21"/>
              </w:rPr>
              <w:t>42</w:t>
            </w:r>
          </w:p>
        </w:tc>
        <w:tc>
          <w:tcPr>
            <w:tcW w:w="5926" w:type="dxa"/>
            <w:vAlign w:val="center"/>
          </w:tcPr>
          <w:p w:rsidR="00A149E1" w:rsidRPr="00654C95" w:rsidRDefault="00A149E1" w:rsidP="00344FC7">
            <w:pPr>
              <w:autoSpaceDN w:val="0"/>
              <w:textAlignment w:val="center"/>
              <w:rPr>
                <w:rFonts w:asciiTheme="minorEastAsia" w:hAnsiTheme="minorEastAsia"/>
                <w:color w:val="000000"/>
                <w:szCs w:val="21"/>
              </w:rPr>
            </w:pPr>
            <w:r w:rsidRPr="00654C95">
              <w:rPr>
                <w:rFonts w:asciiTheme="minorEastAsia" w:hAnsiTheme="minorEastAsia" w:hint="eastAsia"/>
                <w:color w:val="000000"/>
                <w:szCs w:val="21"/>
              </w:rPr>
              <w:t>对市场经营者违反商品现货市场经营规范相关规定的处罚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szCs w:val="21"/>
              </w:rPr>
              <w:t>43</w:t>
            </w:r>
          </w:p>
        </w:tc>
        <w:tc>
          <w:tcPr>
            <w:tcW w:w="5926" w:type="dxa"/>
            <w:vAlign w:val="center"/>
          </w:tcPr>
          <w:p w:rsidR="00A149E1" w:rsidRPr="00654C95" w:rsidRDefault="00A149E1" w:rsidP="00344FC7">
            <w:pPr>
              <w:autoSpaceDN w:val="0"/>
              <w:jc w:val="left"/>
              <w:textAlignment w:val="center"/>
              <w:rPr>
                <w:rFonts w:asciiTheme="minorEastAsia" w:hAnsiTheme="minorEastAsia"/>
                <w:color w:val="000000"/>
                <w:szCs w:val="21"/>
              </w:rPr>
            </w:pPr>
            <w:r w:rsidRPr="00654C95">
              <w:rPr>
                <w:rFonts w:asciiTheme="minorEastAsia" w:hAnsiTheme="minorEastAsia" w:hint="eastAsia"/>
                <w:color w:val="000000"/>
                <w:szCs w:val="21"/>
              </w:rPr>
              <w:t>对违反生活必需品市场供应应急管理相关规定的处罚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44</w:t>
            </w:r>
          </w:p>
        </w:tc>
        <w:tc>
          <w:tcPr>
            <w:tcW w:w="5926" w:type="dxa"/>
            <w:vAlign w:val="center"/>
          </w:tcPr>
          <w:p w:rsidR="00A149E1" w:rsidRPr="00654C95" w:rsidRDefault="00A149E1" w:rsidP="00344FC7">
            <w:pPr>
              <w:autoSpaceDN w:val="0"/>
              <w:jc w:val="left"/>
              <w:textAlignment w:val="center"/>
              <w:rPr>
                <w:rFonts w:asciiTheme="minorEastAsia" w:hAnsiTheme="minorEastAsia"/>
                <w:color w:val="000000"/>
                <w:szCs w:val="21"/>
              </w:rPr>
            </w:pPr>
            <w:r w:rsidRPr="00654C95">
              <w:rPr>
                <w:rFonts w:asciiTheme="minorEastAsia" w:hAnsiTheme="minorEastAsia" w:hint="eastAsia"/>
                <w:color w:val="000000"/>
                <w:szCs w:val="21"/>
              </w:rPr>
              <w:t>对主办方展会期间知识产权保护不力的处罚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restart"/>
            <w:vAlign w:val="center"/>
          </w:tcPr>
          <w:p w:rsidR="00A149E1" w:rsidRPr="00CC6FE8" w:rsidRDefault="00A149E1" w:rsidP="00344FC7">
            <w:pPr>
              <w:jc w:val="center"/>
              <w:rPr>
                <w:rFonts w:asciiTheme="minorEastAsia" w:hAnsiTheme="minorEastAsia"/>
                <w:szCs w:val="21"/>
              </w:rPr>
            </w:pPr>
            <w:r w:rsidRPr="00CC6FE8">
              <w:rPr>
                <w:rFonts w:asciiTheme="minorEastAsia" w:hAnsiTheme="minorEastAsia" w:hint="eastAsia"/>
                <w:szCs w:val="21"/>
              </w:rPr>
              <w:t>文化部门（143项）</w:t>
            </w: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对擅自在文物保护单位的保护范围内进行建设工程或者爆破、钻探、挖掘等作业的处罚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2</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对在文物保护单位的建设控制地带内进行建设工程，其工程设计方案未经文物行政部门同意、报城乡建设规划部门批准，对文物保护单位的历史风貌造成破坏的处罚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3</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对擅自迁移、拆除不可移动文物的处罚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4</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对擅自修缮不可移动文物，明显改变文物原状的处罚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5</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对擅自在原址重建已全部毁坏的不可移动文物，造成文物破坏的处罚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6</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对有《文物保护法》第六十八条第一项至第三项行为之一的处罚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7</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对文物收藏单位未按照国家有关规定配备防火、防盗、防自然损坏的设施的处罚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8</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对国有文物收藏单位法定代表人离任时未按照馆藏文物档案移交馆藏文物，或者所移交的馆藏文物与馆藏文物档案不符的处罚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9</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对将国有馆藏文物赠与、出租或者出售给其他单位、个人的处罚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10</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对违反《文物保护法》第四十条、第四十一条、第四十五条规定处置国有馆藏文物的处罚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对挪用或者侵占依法调拨、交换、出借文物所得补偿费用的处罚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12</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对买卖国家禁止买卖的文物或者将禁止出境的文物转让、出租、质押给外国人的处罚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13</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对发现文物隐匿不报或者拒不上交的处罚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14</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对未按照规定移交拣选文物的处罚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15</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对擅自承担文物保护单位的修缮、迁移、重建工程的处罚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16</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对擅自从事馆藏文物的修复、复制、拓印活动的处罚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17</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对擅自修复、复制、拓印、拍摄馆藏珍贵文物的处罚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18</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对未经批准擅自拍摄文物保护单位，或者对其造成损坏的处罚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19</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对境外组织擅自在四川省行政区域内进行非物质文化遗产调查的处罚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20</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对境外组织在四川省行政区域内进行非物质文化遗产调查未与境内非物质文化遗产学术研究机构合作进行的处罚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21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对境外组织在四川省行政区域内进行非物质文化遗产调查结束后未向批准调查的文化主管部门提交调查报告和调查中取得的实物图片、资料复制件的处罚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22</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对境外个人擅自在四川省行政区域内进行非物质文化遗产调查的处罚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23</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对境外个人在四川省行政区域内进行非物质文化遗产调查结束后未向批准调查的文化主管部门提交调查报告和调查中取得的</w:t>
            </w:r>
            <w:r w:rsidRPr="00654C95">
              <w:rPr>
                <w:rFonts w:asciiTheme="minorEastAsia" w:hAnsiTheme="minorEastAsia" w:hint="eastAsia"/>
                <w:szCs w:val="21"/>
              </w:rPr>
              <w:lastRenderedPageBreak/>
              <w:t>实物图片、资料复制件的处罚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24</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对互联网上网服务营业场所经营单位涂改、出租、出借或者以其他方式转让《网络文化经营许可证》的处罚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25</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对互联网上网服务营业场所经营单位利用营业场所制作、下载、复制、查阅、发布、传播或者以其他方式使用含有《互联网上网服务营业场所管理条例》第十四条规定禁止含有的内容的信息的处罚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26</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对互联网上网服务营业场所在规定的营业时间以外营业的处罚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27</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对互联网上网服务营业场所接纳未成年人的处罚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28</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对互联网上网服务营业场所经营非网络游戏的处罚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29</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对互联网上网服务营业场所擅自停止实施经营管理技术措施的处罚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30</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对互联网上网服务营业场所未悬挂《网络文化经营许可证》或者未成年人禁入标志的处罚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31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对互联网上网服务营业场所未建立场内巡查制度，或者发现上网消费者的违法行为未予制止并向文化行政部门、公安机关举报的处罚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32</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对互联网上网服务营业场所未按规定核对、登记上网消费者的有效身份证件或者记录有关上网信息的处罚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33</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对互联网上网服务营业场所未按规定时间保存登记内容、记录备份，或者在保存期内修改、删除登记内容、记录备份的处罚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34</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对互联网上网服务营业场所变更名称、住所、法定代表人或者主要负责人、注册资本、网络地址或者终止经营活动，未向文化行政部门、公安机关办理有关手续或者备案的处罚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35</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对互联网上网服务营业场所经营单位有《互联网上网服务营业场所管理条例》第三十二条第一项至第五项行为之一的处罚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36</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对互联网上网服务营业场所经营单位违反国家有关信息网络安全、治安管理、消防管理、工商行政管理、电信管理等规定的处罚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37</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对擅自从事经营性互联网文化活动的处罚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38</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经营性互联网文化单位未在其网站主页的显著位置标明文化行政部门颁发的《网络文化经营许可证》编号或者备案编号，标明国务院信息产业主管部门或者省、自治区、直辖市电信管理机构颁发的经营许可证编号或者备案编号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39</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对经营性互联网文化单位未按规定办理变更手续的处罚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40</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对经营进口互联网文化产品未在其显著位置标明文化部批准文号、经营国产互联网文化产品未在其显著位置标明文化部备案编号的处罚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41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对经营性互联网文化单位擅自变更进口互联网文化产品的名称或者增删内容的处罚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42</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对经营性互联网文化单位经营国产互联网文化产品逾期未报文化行政部门备案的处罚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43</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对经营性互联网文化单位提供含有《互联网文化管理暂行规定》第十六条禁止内容的互联网文化产品，或者提供未经文化部批</w:t>
            </w:r>
            <w:r w:rsidRPr="00654C95">
              <w:rPr>
                <w:rFonts w:asciiTheme="minorEastAsia" w:hAnsiTheme="minorEastAsia" w:hint="eastAsia"/>
                <w:szCs w:val="21"/>
              </w:rPr>
              <w:lastRenderedPageBreak/>
              <w:t>准进口的互联网文化产品的处罚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44</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对非经营性互联网文化单位提供含有《互联网文化管理暂行规定》第十六条禁止内容的互联网文化产品，或者提供未经文化部批准进口的互联网文化产品的处罚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45</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对经营性互联网文化单位违反《互联网文化管理暂行规定》第十八条的处罚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46</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对经营性互联网文化单位违反《互联网文化管理暂行规定》第十九条的处罚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47</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对擅自从事网络游戏上网运营、网络游戏虚拟货币发行或者网络游戏虚拟货币交易服务等网络游戏经营活动的处罚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48</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对网络游戏经营单位提供含有《网络游戏管理暂行办法》第九条禁止内容的网络游戏产品和服务的处罚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49</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对获得《网络文化经营许可证》的网络游戏经营单位变更有关事项未按规定办理相关手续的处罚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50</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对网络游戏经营单位上网运营未获得文化部内容审查批准的进口网络游戏的处罚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51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对网络游戏经营单位进口网络游戏变更运营企业未按照要求重新申报的处罚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52</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对网络游戏经营单位对进口网络游戏内容进行实质性变动未报送审查的处罚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53</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对网络游戏经营单位违反《网络游戏管理暂行办法》第十六条、第十七条、第十八条规定的处罚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54</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对网络游戏运营企业发行网络游戏虚拟货币违反《网络游戏管理暂行办法》第十九条第一、二项规定的处罚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55</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对网络游戏运营企业发行网络游戏虚拟货币违反《网络游戏管理暂行办法》第十九条第三、四项规定的处罚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56</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对网络游戏虚拟货币交易服务企业为未成年人提供交易服务的处罚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57</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对网络游戏虚拟货币交易服务企业违反《网络游戏管理暂行办法》第二十条第二、三项规定的处罚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58</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对网络游戏虚拟货币交易服务企业违反《网络游戏管理暂行办法》第二十条第四、五项规定的处罚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59</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对网络游戏运营企业违反《网络游戏管理暂行办法》第十三条第一款、第十四条第二款、第十五条、第二十一条、第二十二条、第二十三条第二款规定的处罚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60</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对网络游戏经营单位违反《网络游戏管理暂行办法》第八条第二款、第十二条第三款、第十三条第二款、第二十三条第一款、第二十五条规定的处罚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61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对擅自设立文艺表演团体、演出经纪机构或者擅自从事营业性演出经营活动的处罚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62</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对超范围从事营业性演出经营活动的处罚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63</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对变更营业性演出经营项目未向原发证机关申请换发营业性演出许可证的处罚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64</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对未经批准举办营业性演出的处罚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65</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对变更演出举办单位、参加演出的文艺表演团体、演员或者节目未重新报批的处罚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66</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对变更演出的名称、时间、地点、场次未重新报批的处罚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67</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对演出场所经营单位为未经批准的营业性演出提供场地的处罚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68</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对伪造、变造、出租、出借、买卖营业性演出许可证、批准文件的处罚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69</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对以非法手段取得营业性演出许可证、批准文件的处罚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70</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对营业性演出有《营业性演出管理条例》第二十六条禁止情形的处罚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71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对演出场所经营单位、演出举办单位发现营业性演出有《营业性演出管理条例》第二十六条禁止情形，未采取措施予以制止的处罚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72</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对演出场所经营单位、演出举办单位发现营业性演出有《营业性演出管理条例》第二十六条禁止情形，未依照本条例规定报告的处罚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73</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对演出举办单位、文艺表演团体有《营业性演出管理条例》第四十七条第一款第一项至第四项行为之一，在2年内再次被文化部或者省文化厅向社会公布的处罚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74</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对演出举办单位、文艺表演团体、演员非因不可抗力中止、停止或者退出演出的处罚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75</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对文艺表演团体、主要演员或者主要节目内容等发生变更未及时告知观众的处罚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76</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对以假唱欺骗观众的处罚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77</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对演出举办单位、文艺表演团体为假唱提供条件的处罚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78</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对以政府或者政府部门的名义举办营业性演出，或者营业性演出冠以“中国”、“中华”、“全国”、“国际”等字样的处罚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79</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对演出举办单位或者其法定代表人、主要负责人及其他直接责任人员在募捐义演中获取经济利益的处罚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80</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对变更名称、住所、法定代表人或者主要负责人未向原发证机关申请换发营业性演出许可证的处罚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81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对违反《营业性演出管理条例》第八条第二款、第九条第二款、第十条第二款规定，未办理备案手续的处罚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82</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对演出举办单位印制、出售超过核准观众数量的或者观众区域以外的营业性演出门票的处罚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83</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对演出场所经营单位、个体演出经纪人、个体演员违反《营业性演出管理条例》规定，情节严重的处罚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84</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对未在演出前向演出所在地县级文化主管部门提交演出场所合格证明而举办临时搭建舞台、看台营业性演出的处罚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85</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对经批准到艺术院校从事教学、研究工作的外国或者港澳台艺术人员擅自从事营业性演出的处罚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86</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对非演出场所经营单位擅自举办演出的处罚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87</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对在演播厅外从事符合《营业性演出管理条例实施细则》第二条规定条件的电视文艺节目的现场录制，未办理审批手续的处</w:t>
            </w:r>
            <w:r w:rsidRPr="00654C95">
              <w:rPr>
                <w:rFonts w:asciiTheme="minorEastAsia" w:hAnsiTheme="minorEastAsia" w:hint="eastAsia"/>
                <w:szCs w:val="21"/>
              </w:rPr>
              <w:lastRenderedPageBreak/>
              <w:t>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88</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对擅自举办募捐义演或者其他公益性演出的处罚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89</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对在演出经营活动中，不履行应尽义务，倒卖、转让演出活动经营权的处罚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90</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对未经批准，擅自出售演出门票的处罚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91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对演出举办单位没有现场演唱、演奏记录的处罚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92</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对以假演奏等手段欺骗观众的处罚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93</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对演出举办单位拒不接受检查的处罚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94</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对擅自从事娱乐场所经营活动的处罚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95</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对娱乐场所实施《娱乐场所管理条例》第十四条禁止行为，情节严重的处罚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96</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对娱乐场所实施《娱乐场所管理条例》第十四条禁止行为，情节严重的处罚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97</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对歌舞娱乐场所的歌曲点播系统与境外的曲库联接的处罚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98</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对歌舞娱乐场所播放的曲目、屏幕画面或者游艺娱乐场所电子游戏机内的游戏项目含有《娱乐场所管理条例》第十三条禁止内容的处罚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99</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对歌舞娱乐场所接纳未成年人的处罚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100</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对游艺娱乐场所设置的电子游戏机在国家法定节假日外向未成年人提供的处罚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101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对娱乐场所容纳的消费者超过核定人数的处罚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102</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对娱乐场所变更有关事项，未按照《娱乐场所管理条例》规定申请重新核发娱乐经营许可证的处罚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103</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对娱乐场所在规定的禁止营业时间内营业的处罚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104</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对娱乐场所从业人员在营业期间未统一着装并佩带工作标志的处罚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105</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对娱乐场所未按照《娱乐场所管理条例》规定建立从业人员名簿、营业日志的处罚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106</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对娱乐场所发现违法犯罪行为未按照《娱乐场所管理条例》规定报告的处罚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107</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对娱乐场所未按规定悬挂警示标志、未成年人禁入或者限入标志的处罚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108</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对娱乐场所2年内被处以3次警告或者罚款又有违反《娱乐场所管理条例》的行为应受行政处罚的处罚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109</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对娱乐场所2年内被2次责令停业整顿又有违反《娱乐场所管理条例》的行为应受行政处罚的处罚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110</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对歌舞娱乐场所擅自变更场所使用的歌曲点播系统的处罚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111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对游艺娱乐场所设置未经文化主管部门内容核查的游戏游艺设备的处罚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112</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对游艺娱乐场所有奖经营活动奖品目录未办理备案的处罚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113</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对游艺娱乐场所未实行游戏、游艺分区经营，并有明显的分区标志的处罚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114</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对娱乐场所为未经文化主管部门批准的营业性演出活动提供场</w:t>
            </w:r>
            <w:r w:rsidRPr="00654C95">
              <w:rPr>
                <w:rFonts w:asciiTheme="minorEastAsia" w:hAnsiTheme="minorEastAsia" w:hint="eastAsia"/>
                <w:szCs w:val="21"/>
              </w:rPr>
              <w:lastRenderedPageBreak/>
              <w:t>地的处罚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115</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对娱乐场所未在显著位置悬挂娱乐经营许可证，或者未成年人禁入（限入）标志未注明“12318”文化市场举报电话的处罚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116</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对娱乐场所拒不配合文化主管部门的日常检查和技术监管措施的处罚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117</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对娱乐场所卸载、故意损毁或者擅自更改技术监管设施设备等造成技术监管系统不能正常使用的处罚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118</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对娱乐场所转租、转包他人经营的处罚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119</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对在娱乐场所的包厢、包间内进行演出活动的处罚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120</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对娱乐场所暂停营业或者歇业，未向文化行政主管部门、公安机关备案的处罚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121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对娱乐场所经营者涂改娱乐经营许可证从事经营活动的处罚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122</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对公共文化设施管理单位开展与公共文化设施功能、用途不相适应的服务活动的处罚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123</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对公共文化设施管理单位违反《公共文化体育设施条例》规定出租公共文化设施的处罚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124</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对艺术考级机构未按规定报审批机关备案即发布考级简章的处罚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125</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对艺术考级机构组织艺术考级活动未按规定将考级时间、考级地点、考生数量、考场安排等情况报文化行政部门备案的处罚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126</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对艺术考级机构在艺术考级活动结束后未按规定将发放艺术考级证书的名单报文化行政部门备案的处罚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127</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对艺术考级考官及考级工作机构主要负责人、办公地点有变动未按规定向审批机关备案的处罚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128</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对艺术考级机构未按核准的艺术考级专业组织艺术考级活动的处罚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129</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对艺术考级机构的执考考官及其行为不符合《社会艺术水平考级管理办法》第二十三条和第二十四条规定的处罚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130</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对艺术考级机构未按规定要求实行回避的处罚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131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对艺术考级机构在考级过程中徇私舞弊、弄虚作假的处罚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132</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对艺术考级机构委托承办单位未按规定报文化行政部门备案或者委托的承办单位不符合规定的处罚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133</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对艺术考级机构发放未经监制的《社会艺术水平考级证书》或者向被宣布考试无效的考生发放《社会艺术水平考级证书》的处罚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134</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对艺术考级机构擅自扩大设置考场范围的处罚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135</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对艺术考级机构违反物价管理部门核定的收费标准多收费的处罚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136</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对艺术考级机构阻挠、抗拒文化行政部门工作人员监督检查的处罚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137</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对擅自开展美术品进出口经营活动或者涉外商业性美术品展览活动的处罚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138</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对经营含有《美术品经营管理办法》第12条规定禁止内容美术</w:t>
            </w:r>
            <w:r w:rsidRPr="00654C95">
              <w:rPr>
                <w:rFonts w:asciiTheme="minorEastAsia" w:hAnsiTheme="minorEastAsia" w:hint="eastAsia"/>
                <w:szCs w:val="21"/>
              </w:rPr>
              <w:lastRenderedPageBreak/>
              <w:t>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139</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对美术品经营单位未按规定向文化行政部门备案的处罚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140</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对美术品经营单位未建立健全经营管理制度的处罚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141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对美术品经营单位不能证明经营的美术品的合法来源的处罚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142</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对美术品经营单位经营的美术品没有明码标价的处罚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143</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对从事美术品经纪活动的专业人员在两个或者两个以上的美术品中介服务单位执业的处罚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restart"/>
            <w:vAlign w:val="center"/>
          </w:tcPr>
          <w:p w:rsidR="00A149E1" w:rsidRPr="00CC6FE8" w:rsidRDefault="00A149E1" w:rsidP="00344FC7">
            <w:pPr>
              <w:jc w:val="center"/>
              <w:rPr>
                <w:rFonts w:asciiTheme="minorEastAsia" w:hAnsiTheme="minorEastAsia"/>
                <w:szCs w:val="21"/>
              </w:rPr>
            </w:pPr>
            <w:r w:rsidRPr="00CC6FE8">
              <w:rPr>
                <w:rFonts w:asciiTheme="minorEastAsia" w:hAnsiTheme="minorEastAsia" w:hint="eastAsia"/>
                <w:szCs w:val="21"/>
              </w:rPr>
              <w:t>卫生计生部门（238项）</w:t>
            </w: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学校教学建筑、环境噪声、室内微小气候、采光、照明等环境质量以及黑板、课桌椅的设置不符合国家有关标准；学校未按照有关规定为学生设置厕所和洗手设施；寄宿制学校未为学生提供相应的洗漱、洗澡等卫生设施；学校体育场地和器材不符合卫生和安全要求；学校运动项目和运动强度不适合学生的生理承受能力和体质健康状况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2</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对供学生使用的文具、娱乐器具、保健用品，不符合国家有关卫生标准的处罚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3</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对拒绝或者妨碍学校卫生监督员实施卫生监督的处罚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4</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对集中式供水单位安排未取得体检合格证的人员从事直接供、管水工作或安排患有有碍饮用水卫生疾病的或病原携带者从事直接供、管水工作的处罚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5</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在饮用水水源保护区修建危害水源水质卫生的设施或进行有碍水源水质卫生的作业的；新建、扩建、改建的饮用水供水项目未经卫生行政部门参加选址、设计审查和竣工验收而擅自供水的；供水单位未取得卫生许可证而擅自供水的；供水单位供应的饮用水不符合国家规定的生活饮用水卫生标准的；</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6</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对生产或者销售无卫生许可批准文件的涉及饮用水卫生安全的产品的处罚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7</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对未依法取得公共场所卫生许可证擅自营业的处罚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8</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对未按照规定对公共场所的空气、微小气候、水质、采光、照明、噪声、顾客用品用具等进行卫生检测的；未按照规定对顾客用品用具进行清洗、消毒、保洁，或者重复使用一次性用品用具的处罚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9</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按照规定建立卫生管理制度、设立卫生管理部门或者配备专（兼）职卫生管理人员，或者未建立卫生管理档案的；未按照规定组织从业人员进行相关卫生法律知识和公共场所卫生知识培训，或者安排未经相关卫生法律知识和公共场所卫生知识培训考核的从业人员上岗的；未按照规定设置与其经营规模、项目相适应的清洗消毒、保洁、盥洗等设施设备和公共卫生间，或者擅自停止使用、拆除上述设施设备，或者挪作他用的；未按照规定配备预防控制鼠、蚊、蝇、蟑螂和其他病媒生物的设施设备以及废弃物存放专用设施设备，或者擅自停止使用、拆除预防控制鼠、蚊、蝇、蟑螂和其他病媒生物的设施设备以及废弃物存放专用设施设备的；未按照规定索取公共卫生用品检验合格证明和其他相关资料的；未按照规定对公共场所新建、改建、扩建项目办理预防性卫生审查手续的；公共场所集中空</w:t>
            </w:r>
            <w:r w:rsidRPr="00654C95">
              <w:rPr>
                <w:rFonts w:asciiTheme="minorEastAsia" w:hAnsiTheme="minorEastAsia" w:hint="eastAsia"/>
                <w:szCs w:val="21"/>
              </w:rPr>
              <w:lastRenderedPageBreak/>
              <w:t>调通风系统未经卫生检测或者评价不合格而投入使用的；未按照规定公示公共场所卫生许可证、卫生检测结果和卫生信誉度等级的；未按照规定办理公共场所卫生许可证复核手续的处罚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10</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对公共场所经营者安排未获得有效健康合格证明的从业人员从事直接为顾客服务工作的处罚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对公共场所经营者对发生的危害健康事故未立即采取处置措施，导致危害扩大，或者隐瞒、缓报、谎报的处罚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12</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供水单位供应的生活饮用水不符合国家规定的生活饮用水卫生标准的；生产、销售或供水单位使用未取得批准文件的涉及生活饮用水卫生安全的产品的；未取得生活饮用水卫生许可证擅自供水的；新建、改建、扩建生活饮用水供水工程项目未经卫生行政部门参加选址、设计审查和竣工验收而擅自供水的；使用未取得健康合格证的人员直接从事供水、管水或清洗消毒作业的；将供水管道与排水设施直接连接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13</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对公共场所未配备专（兼）职卫生管理人员的；未建立从业人员卫生管理制度和档案的；从业人员未取得健康合格证而从事直接为顾客服务工作的；从业人员未经卫生知识培训合格上岗的处罚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14</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公共场所乙类场所卫生设施设备不符合卫生标准或规范要求的；公共场所卫生设施设备不能正常运行的；卫生设施设备被擅自拆除或挪作他用的；重复使用一次性公共用品、用具的或提供的用品用具不符合卫生标准要求的；卫生指标不符合规定标准或规范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15</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对集中空调通风系统卫生指标不符合国家卫生标准或规范的；集中空调通风系统未按规定设置卫生设施的；集中空调通风系统未按规定定期检查、清洗和维护的处罚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16</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对甲类场所未取得公共场所卫生许可证从事经营活动的；甲类场所涂改、倒卖、转让公共场所卫生许可证的处罚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17</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对公共场所违反规定未设置吸烟区（室）的；禁止吸烟场所未按规定设置禁烟标识或违反规定设置吸烟器具的；个人在禁止吸烟场所吸烟的处罚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18</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从事职业卫生技术服务的机构和承担职业健康检查、职业病诊断的医疗卫生机构超出资质认证或者批准范围从事职业卫生技术服务或者职业健康检查、职业病诊断的；不按照规定履行法定职责的；出具虚假证明文件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19</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对医疗机构未取得放射诊疗许可从事放射诊疗工作，未办理放射诊疗科目登记或者未按照规定进行校验，未经批准擅自变更放射诊疗项目或者超出批准范围从事放射诊疗工作的处罚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20</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对医疗机构使用不具备相应资质的人员从事放射诊疗工作的处罚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21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医疗机构购置、使用不合格或国家有关部门规定淘汰的放射诊疗设备的；未按照规定使用安全防护装置和个人防护用品的；未按照规定对放射诊疗设备、工作场所及防护设施进行检测和检查的；未按时对放射诊疗工作人员进行个人剂量监测、健康</w:t>
            </w:r>
            <w:r w:rsidRPr="00654C95">
              <w:rPr>
                <w:rFonts w:asciiTheme="minorEastAsia" w:hAnsiTheme="minorEastAsia" w:hint="eastAsia"/>
                <w:szCs w:val="21"/>
              </w:rPr>
              <w:lastRenderedPageBreak/>
              <w:t>检查、建立个人剂量和健康档案的；发生放射事件并造成人员健康严重损害的；发生放射事件未立即采取应急救援和控制措施或者未按照规定及时报告的处罚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22</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对未取得《医疗机构执业许可证》擅自执业的处罚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23</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对不按期办理校验《医疗机构执业许可证》又不停止诊疗活动的处罚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24</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对出卖、转让、出借《医疗机构执业许可证》的处罚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25</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对使用非卫生技术人员从事医疗卫生技术工作的处罚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26</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对医疗、保健机构的诊疗活动超出登记范围的处罚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27</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对医疗保健机构出具虚假证明文件的处罚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28</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对以不正当手段取得医师执业证书的处罚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29</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医师违反卫生行政规章制度或者技术操作规范且造成严重后果的；由于不负责任延误急危患者的抢救和诊治，造成严重后果的；造成医疗责任事故的；未经亲自诊查、调查，签署诊断、治疗、流行病学等证明文件或者有关出生、死亡等证明文件的；隐匿、伪造或者擅自销毁医学文书及有关资料的；使用未经批准使用的药品、消毒药剂和医疗器械的；不按照规定使用麻醉药品、医疗用毒性药品、精神药品和放射性药品的；未经患者或者其家属同意，对患者进行实验性临床医疗的；泄露患者隐私，造成严重后果的；利用职务之便，索取、非法收受患者财物或者牟取其他不正当利益的；发生自然灾害、传染病流行、突发重大伤亡事故以及其他严重威胁人民生命健康的紧急情况时，不服从卫生行政部门调遣的；发生医疗事故或者发现传染病疫情，患者涉嫌伤害事件或者非正常死亡，医师不按照规定报告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30</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对未经批准擅自开办医疗机构行医或者非医师行医的处罚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31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对未经注册在村医疗卫生机构从事医疗活动的处罚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32</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对乡村医生未按规定进行职业活动的，或变更执业的村医疗卫生机构，未办理变更执业注册手续的，或以不正当手段取得乡村医生执业证书的处罚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33</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医疗机构会诊邀请超出本单位诊疗科目或者本单位不具备相应资质的；医疗机构本单位的技术力量、设备、设施不能为会诊提供必要的医疗安全保障的；医疗机构会诊邀请超出被邀请医师执业范围的；医疗机构会诊邀请超出本单位诊疗科目或者本单位不具备相应资质而派出医师会诊的；邀请超出被邀请医师执业范围而医疗机构仍派其会诊的；邀请医疗机构不具备相应医疗救治条件而医疗机构仍派医师会诊的；会诊中涉及的会诊费用未按照邀请医疗机构所在地的规定执行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34</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取得母婴保健技术许可从事婚前医学检查、遗传病诊断、产前诊断或者医学技术鉴定的；施行助产技术、家庭接生、结扎或者终止妊娠手术及其他生殖保健服务的；出具《母婴保健法》规定的有关医学证明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35</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对从事母婴保健技术服务的人员出具虚假医学证明文件延误诊治，造成严重后果；给当事人身心健康造成严重后果；造成其</w:t>
            </w:r>
            <w:r w:rsidRPr="00654C95">
              <w:rPr>
                <w:rFonts w:asciiTheme="minorEastAsia" w:hAnsiTheme="minorEastAsia" w:hint="eastAsia"/>
                <w:szCs w:val="21"/>
              </w:rPr>
              <w:lastRenderedPageBreak/>
              <w:t>他严重后果的处罚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36</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对违反有关规定进行胎儿性别鉴定的处罚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37</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对计划生育技术服务机构违反规定，未经批准擅自从事产前诊断和使用辅助生育技术治疗不育症的处罚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38</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对从事计划生育技术服务的机构使用没有依法取得相应的医师资格的人员从事与计划生育技术服务有关的临床医疗服务的处罚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39</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未经批准擅自开展产前诊断技术的非医疗保健机构的处罚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40</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对开展产前诊断技术的医疗保健机构擅自进行胎儿性别鉴定的处罚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41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对未经批准擅自开展人类辅助生殖技术的非医疗机构的处罚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42</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对未经批准擅自开展人类辅助生殖技术的医疗机构的处罚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43</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对未经批准擅自设置人类精子库，采集、提供精子的非医疗机构的处罚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44</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对未经批准擅自设置人类精子库，采集、提供精子的医疗机构的处罚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45</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对非法采集血液；血站、医疗机构出售无偿献血的血液；非法组织他人出卖血液的处罚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46</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对临床用血的包装、储存、运输不符合国家规定的卫生标准和要求的处罚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47</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对未取得省、自治区、直辖市人民政府卫生行政部门核发的《单采血浆许可证》，非法从事组织、采集、供应、倒卖原料血浆活动的处罚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48</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单采血浆站采血浆前，未按照国务院卫生行政部门颁布的健康检查标准对供血浆者进行健康检查和血液化验的；采集非划定区域内的供血浆者或者其他人员的血浆的，或者不对供血浆者进行身份识别，采集冒名顶替者、健康检查不合格者或者无《供血浆证》者的血浆的；违反国务院卫生行政部门制定的血浆采集技术操作标准和程序，过频过量采集血浆的；向医疗机构直接供应原料血浆或者擅自采集血液的；未使用单采血浆机械进行血浆采集的；未使用有产品批准文号并经国家药品生物制品检定机构逐批检定合格的体外诊断试剂以及合格的一次性采血浆器材的；未按照国家规定的卫生标准和要求包装、储存、运输原料血浆的；对国家规定检测项目检测结果呈阳性的血浆不清除、不及时上报的；对污染的注射器、采血浆器材及不合格血浆等不经消毒处理，擅自倾倒，污染环境，造成社会危害的；重复使用一次性采血浆器材的；向与其签订质量责任书的血液制品生产单位以外的其他单位供应原料血浆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49</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对单采血浆站已知其采集的血浆检测结果呈阳性，仍向血液制品生产单位供应的处罚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50</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对涂改、伪造、转让《供血浆证》的处罚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51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对血站超出执业登记的项目、内容、范围开展业务活动的；工作人员未取得相关岗位执业资格或者未经执业注册而从事采供血工作的；血液检测实验室未取得相应资格即进行检测的；擅</w:t>
            </w:r>
            <w:r w:rsidRPr="00654C95">
              <w:rPr>
                <w:rFonts w:asciiTheme="minorEastAsia" w:hAnsiTheme="minorEastAsia" w:hint="eastAsia"/>
                <w:szCs w:val="21"/>
              </w:rPr>
              <w:lastRenderedPageBreak/>
              <w:t>自采集原料血浆、买卖血液的；采集血液前，未按照国家颁布的献血者健康检查要求对献血者进行健康检查、检测的；采集冒名顶替者、健康检查不合格者血液以及超量、频繁采集血液的；违反输血技术操作规程、有关质量规范和标准的；采血前未向献血者、特殊血液成分捐赠者履行规定的告知义务的；擅自涂改、毁损或者不按规定保存工作记录的；使用的药品、体外诊断试剂、一次性卫生器材不符合国家有关规定的；重复使用一次性卫生器材的；对检测不合格或者报废的血液，未按有关规定处理的；未经批准擅自与外省、自治区、直辖市调配血液的；未经批准向境外医疗机构提供血液或者特殊血液成分的；未按规定保存血液标本的；脐带血造血干细胞库等特殊血站违反有关技术规范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52</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对医疗机构发生医疗事故的处罚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53</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对医务人员发生医疗事故的处罚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54</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对参加医疗事故技术鉴定工作的人员接受申请鉴定双方或者一方当事人的财物或者其他利益，出具虚假医疗事故技术鉴定书的处罚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55</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对医疗机构或其他有关机构承担尸检任务的机构没有正当理由，拒绝进行尸检的；涂改、伪造、隐匿、销毁病历资料的处罚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56</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对医疗机构从无《药品生产许可证》、《药品经营许可证》的企业购进药品的处罚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57</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对具有麻醉药品和第一类精神药品处方资格的执业医师，违反规定开具麻醉药品和第一类精神药品处方，或者未按照临床应用指导原则的要求使用麻醉药品和第一类精神药品的处罚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58</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对执业医师未按照临床应用指导原则的要求使用第二类精神药品或者未使用专用处方开具第二类精神药品的处罚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59</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对未取得麻醉药品和第一类精神药品处方资格的执业医师擅自开具麻醉药品和第一类精神药品处方的处罚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60</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对处方的调配人、核对人违反规定未对麻醉药品和第一类精神药品处方进行核对的处罚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61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对发生麻醉药品和精神药品被盗、被抢、丢失案件的单位，违反规定未采取必要的控制措施或者未依照规定报告的处罚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62</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对医疗机构使用淘汰机型和不合格的大型医用设备的处罚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63</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对医疗机构聘用不具备资质人员操作、使用大型医用设备的处罚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64</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对医疗机构未经省级卫生行政部门批准，擅自购置、使用医用氧舱的处罚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65</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对医用氧舱使用单位向未取得《AR5级压力容器制造许可证》的单位购买医用氧舱的处罚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66</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对医用氧舱使用单位未按规定办理使用登记手续的处罚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67</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对医用氧舱使用单位未按规定安排医用氧舱定期检验的处罚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68</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对医疗机构违反《医疗广告管理办法》的规定发布医疗广告的处罚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69</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对医疗机构无专职或者兼职人员负责本单位药品不良反应监测工作的；未按照要求开展药品不良反应或者群体不良事件报告、调查、评价和处理的；不配合严重药品不良反应和群体不良事件相关调查工作的处罚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70</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护士的配备数量低于国务院卫生主管部门规定的护士配备标准的；允许未取得护士执业证书的人员或者未依照规定办理执业地点变更手续、延续执业注册有效期的护士在本机构从事诊疗技术规范规定的护理活动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71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对未制定、实施本机构护士在职培训计划或者未保证护士接受培训的；未依照《护士条例》规定履行护士管理职责的处罚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72</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护士在执业活动中发现患者病情危急未立即通知医师的；护士在执业活动中发现医嘱违反法律、法规、规章或者诊疗技术规范的规定，未依规定提出或者报告的；护士在执业活动中泄露患者隐私的；护士在执业活动中，发生自然灾害、公共卫生事件等严重威胁公众生命健康的突发事件，不服从安排参加医疗救护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73</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邀请、聘用未经过注册取得《外国医师短期行医许可证》的外国医师来华短期行医或为未经过注册取得《外国医师短期行医许可证》的外国医师来华短期行医提供场所的单位的处罚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74</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中外各方未经国家卫计委和外经贸部批准，成立中外合资、合作医疗机构并开展医疗活动或以合同方式经营诊疗项目的处罚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75</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医疗机构使用未取得处方权的人员、被取消处方权的医师开具处方的；使用未取得麻醉药品和第一类精神药品处方资格的医师开具麻醉药品和第一类精神药品处方的；使用未取得药学专业技术职务任职资格的人员从事处方调剂工作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76</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对医疗机构未使用有本医疗机构标识的病历（处方、检查报告单和票据）,或将其出卖或出借的；使用其他医疗机构的票据（病历、处方、检查报告单）的处罚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77</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医疗机构滥用麻醉药品（剧毒药品、精神药品）或使用假、劣药品、过期失效淘汰药品和其他违禁药品的；未经批准自行配制制剂的；个人、合伙举办的医疗机构未按审批登记的机关核准的范围、品种和数量配备药柜、药房的药品的；个人、合伙举办的医疗机构所配药品以其他形式对外销售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78</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医疗机构未经批准发布医疗广告的处罚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79</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发布不真实、不健康医疗广告的处罚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80</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对医疗机构管理混乱，有严重事故隐患，直接影响医疗安全的处罚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81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对从事母婴保健工作的人员和其他人员违反规定，出具有关虚假医学证明的处罚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82</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对雇佣他人顶替本单位职工献血的处罚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83</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对雇佣他人顶替本人献血的处罚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84</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对伪造、转让、租借、涂改献血证件的处罚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85</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对未按照使用计划将第一类疫苗分发到下级疾病预防控制机构、接种单位、乡级医疗卫生机构的；设区的市级以上疾病预</w:t>
            </w:r>
            <w:r w:rsidRPr="00654C95">
              <w:rPr>
                <w:rFonts w:asciiTheme="minorEastAsia" w:hAnsiTheme="minorEastAsia" w:hint="eastAsia"/>
                <w:szCs w:val="21"/>
              </w:rPr>
              <w:lastRenderedPageBreak/>
              <w:t>防控制机构违反本条例规定，直接向接种单位供应第二类疫苗的；未依照规定建立并保存疫苗购进、分发、供应记录的；乡级医疗卫生机构未依照《疫苗流通与预防接种管理条例》规定将第一类疫苗分发到承担预防接种工作的村医疗卫生机构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86</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疾病预防控制机构、接种单位从不具有疫苗经营资格的单位或者个人购进第二类疫苗的；接种疫苗未遵守预防接种工作规范、免疫程序、疫苗使用指导原则、接种方案的；发现预防接种异常反应或者疑似预防接种异常反应，未依照规定及时处理或者报告的；擅自进行群体性预防接种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87</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对疾病预防控制机构、接种单位未在规定的冷藏条件下储存、运输疫苗造成严重后果的处罚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88</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对违反《疫苗流通与预防接种管理条例》规定发布接种第二类疫苗的建议信息的处罚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89</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对未经卫生主管部门依法指定擅自从事接种工作的处罚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90</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对卫生主管部门、疾病预防控制机构、接种单位以外的单位或者个人违反《疫苗流通与预防接种管理条例》规定进行群体性预防接种的处罚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91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三级、四级实验室未依照《病原微生物实验室生物安全管理条例》的规定取得从事高致病性病原微生物实验活动的资格证书，或者已经取得相关资格证书但是未经批准从事某种高致病性病原微生物或者疑似高致病性病原微生物实验活动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92</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实验室未依照规定在明显位置标示国务院卫生主管部门和兽医主管部门规定的生物危险标识和生物安全实验室级别标志的；未向原批准部门报告实验活动结果以及工作情况的；未依照规定采集病原微生物样本，或者对所采集样本的来源、采集过程和方法等未作详细记录的；新建、改建或者扩建一级、二级实验室未向设区的市级人民政府卫生主管部门或者兽医主管部门备案的；未依照规定定期对工作人员进行培训，或者工作人员考核不合格允许其上岗，或者批准未采取防护措施的人员进入实验室的；工作人员未遵守实验室生物安全技术规范和操作规程的；未依照规定建立或者保存实验档案的；未依照规定制定实验室感染应急处置预案并备案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93</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对经依法批准从事高致病性病原微生物相关实验活动的实验室的设立单位未建立健全安全保卫制度，或者未采取安全保卫措施，导致高致病性病原微生物菌（毒）种、样本被盗、被抢或者造成其他严重后果的处罚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94</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实验室工作人员出现该实验室从事的病原微生物相关实验活动有关的感染临床症状或者体征，以及实验室发生高致病性病原微生物泄漏时，实验室负责人、实验室工作人员、负责实验室感染控制的专门机构或者人员未依照规定报告，或者未依照规定采取控制措施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95</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对拒绝接受卫生主管部门、兽医主管部门依法开展有关高致病性病原微生物扩散的调查取证、采集样品等活动或者依照本条</w:t>
            </w:r>
            <w:r w:rsidRPr="00654C95">
              <w:rPr>
                <w:rFonts w:asciiTheme="minorEastAsia" w:hAnsiTheme="minorEastAsia" w:hint="eastAsia"/>
                <w:szCs w:val="21"/>
              </w:rPr>
              <w:lastRenderedPageBreak/>
              <w:t>例规定采取有关预防、控制措施的处罚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96</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医疗卫生机构未建立、健全医疗废物管理制度，或者未设置监控部门或者专（兼）职人员；医疗卫生机构未对有关人员进行相关法律和专业技术、安全防护以及紧急处理等知识的培训；医疗卫生机构未对从事医疗废物收集、运送、贮存、处置等工作的人员和管理人员采取职业卫生防护措施；医疗卫生机构未对医疗废物进行登记或者未保存登记资料；医疗卫生机构对使用后的医疗废物运送工具或者运送车辆未在指定地点及时进行消毒和清洁；医疗卫生机构未及时收集、运送医疗废物的；医疗卫生机构未定期对医疗废物处置设施的环境污染防治和卫生学效果进行检测、评价，或者未将检测、评价效果存档、报告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97</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医疗卫生机构贮存设施或者设备不符合环境保护、卫生要求；医疗卫生机构未将医疗废物按照类别分置于专用包装物或者容器；医疗卫生机构未使用符合标准的专用车辆运送医疗废物或者使用运送医疗废物的车辆运送其他物品；医疗卫生机构未安装污染物排放在线监控装置或者监控装置未经常处于正常运行状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98</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医疗卫生机构在运送过程中丢弃医疗废物，在非贮存地点倾倒、堆放医疗废物或者将医疗废物混入其他废物和生活垃圾；医疗卫生机构未执行危险废物转移联单管理制度；医疗卫生机构将医疗废物交给未取得经营许可证的单位或者个人收集、运送、贮存、处置；医疗卫生机构对医疗废物的处置不符合国家规定的环境保护、卫生标准、规范；医疗卫生机构未按照规定对污水、传染病病人或者疑似传染病病人的排泄物，进行严格消毒，或者未达到国家规定的排放标准，排入污水处理系统；医疗卫生机构对收治的传染病病人或者疑似传染病病人产生的生活垃圾，未按照医疗废物进行管理和处置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99</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对医疗卫生机构将未达到国家规定标准的污水、传染病病人或者疑似传染病病人的排泄物排入城市排水管网的处罚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100</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对医疗卫生机构发生医疗废物流失、泄漏、扩散时，未采取紧急处理措施，或者未及时向卫生行政主管部门报告的处罚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101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对医疗卫生机构无正当理由，阻碍卫生行政主管部门或者环境保护行政主管部门执法人员执行职务，拒绝执法人员进入现场，或者不配合执法部门的检查、监测、调查取证的处罚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102</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对不具备集中处置医疗废物条件的农村医疗卫生机构未按照《医疗废物管理条例》的要求处置医疗废物的处罚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103</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对疾病预防控制机构及有关责任人员未依法履行传染病监测职责的处罚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104</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疾病预防控制机构及有关责任人员未依法履行传染病疫情报告、通报职责，或者隐瞒、谎报、缓报传染病疫情；疾病预防控制机构及有关责任人员未主动收集传染病疫情信息，或者对传染病疫情信息和疫情报告未及时进行分析、调查、核实；疾病预防控制机构及有关责任人员发现传染病疫情时，未依据职</w:t>
            </w:r>
            <w:r w:rsidRPr="00654C95">
              <w:rPr>
                <w:rFonts w:asciiTheme="minorEastAsia" w:hAnsiTheme="minorEastAsia" w:hint="eastAsia"/>
                <w:szCs w:val="21"/>
              </w:rPr>
              <w:lastRenderedPageBreak/>
              <w:t>责及时采取《中华人民共和国传染病防治法》规定的措施；疾病预防控制机构及有关责任人员故意泄露传染病病人、病原携带者、疑似传染病病人、密切接触者涉及个人隐私的有关信息、资料的处罚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105</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医疗机构及有关责任人未按照规定承担本单位的传染病预防、控制工作、医院感染控制任务和责任区域内的传染病预防工作；医疗机构及有关责任人未按照规定报告传染病疫情，或隐瞒、谎报、缓报传染病疫情；医疗机构及有关责任人发现传染病疫情时，未按照规定对传染病病人、疑似传染病病人提供医疗救护、现场救援、接诊、转诊的，或者拒绝接受转诊；医疗机构及有关责任人未按照规定对本单位内被传染病病原体污染的场所、物品以及医疗废物实施消毒或者无害化处置；医疗机构及有关责任人未按照规定对医疗器械进行消毒，或者对按照规定一次使用的医疗器具未予销毁，再次使用；医疗机构及有关责任人在医疗救治过程中未按照规定保管医学记录资料；医疗机构及有关责任人故意泄露传染病病人、病原携带者、疑似传染病病人、密切接触者涉及个人隐私的有关信息、资料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106</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对采供血机构未按照规定报告传染病疫情，或者隐瞒、谎报、缓报传染病疫情，或者未执行国家有关规定，导致因输入血液引起经血液传播疾病发生的处罚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107</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对饮用水供水单位供应的饮用水不符合国家卫生标准和卫生规范的；涉及饮用水卫生安全的产品不符合国家卫生标准和卫生规范的处罚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108</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用于传染病防治的消毒产品不符合国家卫生标准和卫生规范；出售、运输疫区中被传染病病原体污染或者可能被传染病病原体污染的物品，未进行消毒处理；生物制品生产单位生产的血液制品不符合国家质量标准，导致或者可能导致传染病传播、流行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109</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疾病预防控制机构、医疗机构和从事病原微生物实验的单位，不符合国家规定的条件和技术标准，对传染病病原体样本未按照规定进行严格管理，造成实验室感染和病原微生物扩散；违反国家有关规定，采集、保藏、携带、运输和使用传染病菌种、毒种和传染病检测样本；疾病预防控制机构、医疗机构未执行国家有关规定，导致因输入血液、使用血液制品引起经血液传播疾病发生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110</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对在国家确认的自然疫源地兴建水利、交通、旅游、能源等大型建设项目，未经卫生调查进行施工的，或者未按照疾病预防控制机构的意见采取必要的传染病预防、控制措施的处罚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111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集中式供水单位供应的饮用水不符合国家规定的《生活饮用水卫生标准》的；单位自备水源未经批准与城镇供水系统连接的；未按城市环境卫生设施标准修建公共卫生设施致使垃圾、粪便、污水不能进行无害化处理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112</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对被传染病病原体污染的污水、污物、粪便不按规定进行消毒</w:t>
            </w:r>
            <w:r w:rsidRPr="00654C95">
              <w:rPr>
                <w:rFonts w:asciiTheme="minorEastAsia" w:hAnsiTheme="minorEastAsia" w:hint="eastAsia"/>
                <w:szCs w:val="21"/>
              </w:rPr>
              <w:lastRenderedPageBreak/>
              <w:t>处理；对被甲类和乙类传染病病人、病原携带者、疑似传染病病人污染的场所、物品未按照卫生防疫机构的要求实施必要的卫生处理；造成传染病的医源性感染、医院内感染、实验室感染和致病性微生物扩散的；生产、经营、使用消毒药剂和消毒器械、卫生用品、卫生材料、一次性医疗器材、隐形眼镜、人造器官等不符合国家卫生标准，可能造成传染病的传播、扩散或者造成传染病的传播、扩散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113</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准许或者纵容传染病病人、病原携带者和疑似传染病病人，从事国务院卫生行政部门规定禁止从事的易使该传染病扩散的工作的；传染病病人、病原携带者故意传播传染病，造成他人感染的；甲类传染病病人、病原携带者或者疑似传染病病人，乙类传染病中艾滋病、肺炭疽病人拒绝进行隔离治疗的；招用流动人员的用工单位，未向卫生防疫机构报告并未采取卫生措施，造成传染病传播、流行的；违章养犬或者拒绝、阻挠捕杀违章犬，造成咬伤他人或者导致人群中发生狂犬病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114</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对单位和个人非法经营、出售用于预防传染病菌苗、疫苗等生物制品的处罚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115</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对个体行医人员在执行职务时，不报、漏报、迟报传染病疫情的处罚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116</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医疗卫生机构未履行艾滋病监测职责；未按照规定免费提供咨询和初筛检测；对临时应急采集的血液未进行艾滋病检测，对临床用血艾滋病检测结果未进行核查，或者将艾滋病检测阳性的血液用于临床；未遵守标准防护原则，或者未执行操作规程和消毒管理制度，发生艾滋病医院感染或者医源性感染；未采取有效的卫生防护措施和医疗保健措施；推诿、拒绝治疗艾滋病病毒感染者或者艾滋病病人的其他疾病，或者对艾滋病病毒感染者、艾滋病病人未提供咨询、诊断和治疗服务；未对艾滋病病毒感染者或者艾滋病病人进行医学随访；未按照规定对感染艾滋病病毒的孕产妇及其婴儿提供预防艾滋病母婴传播技术指导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117</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血站、单采血浆站对采集的人体血液、血浆未进行艾滋病检测，或者发现艾滋病检测阳性的人体血液、血浆仍然采集；血站、单采血浆站将未经艾滋病检测的人体血液、血浆，或者艾滋病检测阳性的人体血液、血浆供应给医疗机构和血液制品生产单位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118</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对违反规定采集或者使用人体组织、器官、细胞、骨髓等的处罚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119</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对提供、使用未经出入境检验检疫机构检疫的进口人体血液、血浆、组织、器官、细胞、骨髓等的处罚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120</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公共场所的经营者未查验服务人员的健康合格证明或者允许未取得健康合格证明的人员从事服务工作，省、自治区、直辖市人民政府确定的公共场所的经营者未在公共场所内放置安全套或者设置安全套发售设施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121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对医疗卫生机构不建立消毒管理组织，制定消毒管理制度，执</w:t>
            </w:r>
            <w:r w:rsidRPr="00654C95">
              <w:rPr>
                <w:rFonts w:asciiTheme="minorEastAsia" w:hAnsiTheme="minorEastAsia" w:hint="eastAsia"/>
                <w:szCs w:val="21"/>
              </w:rPr>
              <w:lastRenderedPageBreak/>
              <w:t>行国家有关规范、标准和规定，定期开展消毒与灭菌效果检测工作；医疗卫生机构工作人员未接受消毒技术培训、掌握消毒知识，不按规定严格执行消毒隔离制度；医疗卫生机构使用的进入人体组织或无菌器官的医疗用品未达到灭菌要求，各种注射、穿刺、采血器具未一人一用一灭菌，凡接触皮肤、粘膜的器械和用品未达到消毒要求；医疗卫生机构使用的一次性使用医疗用品用后未及时进行无害化处理；医疗卫生机构购进消毒产品未建立并执行进货检查验收制度；医疗卫生机构的环境、物品不符合国家有关规范、标准和规定，排放废弃的污水、污物未按照国家有关规定进行无害化处理，运送传染病病人及其污染物品的车辆、工具未随时进行消毒处理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122</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对加工、出售、运输被传染病病原体污染或者来自疫区可能被传染病病原体污染的皮毛，未按国家有关规定进行消毒处理的处罚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123</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消毒产品的命名、标签（含说明书）不符合国家卫计委的有关规定的；消毒产品的标签（含说明书）和宣传内容不真实，出现或暗示对疾病的治疗效果的；生产经营无生产企业卫生许可证、产品备案凭证或卫生许可批件的消毒产品的；消毒产品卫生质量不符合要求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124</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对消毒服务机构消毒后的物品未达到卫生标准和要求的处罚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125</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医疗机构、疾病预防控制机构未依照规定开展血吸虫病防治工作的；未定期对其工作人员进行血吸虫病防治知识、技能培训和考核的；发现急性血吸虫病疫情或者接到急性血吸虫病暴发、流行报告时，未及时采取措施的；未对本行政区域内出售、外运的家畜或者植物进行血吸虫病检疫的；未对经检疫发现的患血吸虫病的家畜实施药物治疗，或者未对发现的携带钉螺的植物实施杀灭钉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126</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建设单位在血吸虫病防治地区兴建水利、交通、旅游、能源等大型建设项目，未事先提请省级以上疾病预防控制机构进行卫生调查，或者未根据疾病预防控制机构的意见，采取必要的血吸虫病预防、控制措施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127</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单位未依照规定对因生产、工作必须接触疫水的人员采取防护措施，或者未定期组织进行血吸虫病的专项体检的；对政府有关部门采取的预防、控制措施不予配合的；使用国家明令禁止使用的药物杀灭钉螺的；引种在有钉螺地带培育的芦苇等植物或者农作物的种子、种苗等繁殖材料的；在血吸虫病防治地区施用未经无害化处理粪便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128</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有关单位和人员对传染性非典型肺炎病原体污染的污水、污物、粪便不按规定进行消毒处理的；造成传染性非典型肺炎的医源性感染、医院内感染、实验室感染或者致病性微生物扩散的；生产、经营、使用消毒产品、隔离防护用品等不符合规定与标准，可能造成传染病的传播、扩散或者造成传染病的传播、扩散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129</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对拒绝、阻碍或者不配合现场调查、资料收集、采样检验以及</w:t>
            </w:r>
            <w:r w:rsidRPr="00654C95">
              <w:rPr>
                <w:rFonts w:asciiTheme="minorEastAsia" w:hAnsiTheme="minorEastAsia" w:hint="eastAsia"/>
                <w:szCs w:val="21"/>
              </w:rPr>
              <w:lastRenderedPageBreak/>
              <w:t>监督检查的；拒绝执行疾病预防控制机构提出的预防、控制措施的；病人或者疑似病人故意传播传染性非典型肺炎，造成他人感染的处罚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130</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医疗卫生机构未依照规定履行突发公共卫生事件报告职责，隐瞒、缓报或者谎报的；医疗卫生机构未依照规定及时采取突发公共卫生事件控制措施的；医疗卫生机构未依照规定履行突发事件监测职责的；医疗卫生机构拒绝接诊病人的；医疗机构拒不服从突发事件应急处理指挥部调度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131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对执行职务的医疗卫生人员瞒报、缓报、谎报传染病疫情的处罚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132</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对个体或私营医疗保健机构瞒报、缓报、谎报传染病疫情或突发性公共卫生事件的处罚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133</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医疗机构未建立或者未落实医院感染管理的规章制度、工作规范；医疗机构未设立医院感染管理部门、分管部门以及指定专（兼）职人员负责医院感染预防与控制工作；医疗机构违反对医疗器械、器具的消毒工作技术规范；医疗机构违反无菌操作技术规范和隔离技术规范的；医疗机构未对消毒药械和一次性医疗器械、器具的相关证明进行审核；医疗机构未对医务人员职业暴露提供职业卫生防护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134</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对医疗机构未及时发现医院感染病例和医院感染的暴发，分析感染源、感染途径，采取有效的处理和控制措施，积极救治患者造成医院感染暴发、传染病传播或者其他严重后果的处罚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135</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结核病防治机构和归口管理定点医疗机构以外的其他医疗机构诊治肺结核病人（除急救外）的；有关从业人员的工作单位，不组织有关人员进行预防性肺结核病体检的，或者准许、纵容未治愈的传染性肺结核病患者直接从事服务工作的；结核病防治机构、医疗机构对肺结核病人的排泄物或痰液等未进行消毒或卫生处理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136</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医疗卫生服务机构和计划生育技术服务机构未执行国家有关消毒技术规范、标准和规定；致病微生物实验机构未遵守有关的消毒管理制度和操作规程，对实验的器材、污染物品等按照卫生行政部门的规定进行消毒处理，防止传染病感染和致病微生物的扩散；实施消毒未使用符合有关技术规范和标准的消毒产品和消毒方法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137</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对托幼、养老机构未建立健全消毒管理制度，按照卫生行政部门的规定和要求，对室内空气、餐具、玩具及其他活动场所、物品进行定期消毒处理的处罚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138</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殡仪馆、火葬场和停放尸体的场所及运送尸体的车辆未建立经常性的消毒制度，按照卫生行政部门的规定及时进行消毒处理的；传染病疫源地未按照国家有关法律法规和疫源地消毒技术规范和标准的要求实施消毒的；经营洗涤衣物及租售旧衣物的单位和个人，未按卫生行政部门要求对相关物品及场所进行消毒的；学校、流动人口集中生活的单位和机构，未按照卫生行政部门的规定，对学生宿舍（公寓）、流动人口生活场所及物</w:t>
            </w:r>
            <w:r w:rsidRPr="00654C95">
              <w:rPr>
                <w:rFonts w:asciiTheme="minorEastAsia" w:hAnsiTheme="minorEastAsia" w:hint="eastAsia"/>
                <w:szCs w:val="21"/>
              </w:rPr>
              <w:lastRenderedPageBreak/>
              <w:t>品进行定期消毒处理的处罚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139</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医疗卫生服务机构和计划生育技术服务机构重复使用一次性无菌性医疗用品；医疗卫生服务机构和计划生育技术服务机构发生、发现感染性疾病传播、暴发、流行时，未按规定报告，并及时采取有效消毒措施进行处理，减轻危害；医疗卫生服务机构和计划生育技术服务机构未按国家和省卫生行政部门有关规定处理污水、污物，并达到国家有关卫生标准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140</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对未取得《消毒产品生产企业卫生许可证》生产消毒产品的；变更生产类别、迁移厂址、另设生产与消毒产品有关分厂（车间）的，未重新申请办证的处罚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141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对消毒产品的标签、说明书和宣传内容不真实，不符合其产品质量要求的处罚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142</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对消毒产品生产企业伪造、擅自修改产品配方的处罚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143</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消毒产品经营企业、消毒服务机构、医疗机构、计划生育技术服务机构、学校、托幼机构、养老机构等单位采购消毒产品时，未索取《消毒产品生产企业卫生许可证》复印件和消毒剂、消毒器械卫生许可证批件复印件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144</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对出租、出借、转让和涂改《消毒产品生产企业卫生许可证》的处罚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145</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对非法为他人施行计划生育手术的；利用超声技术和其他技术手段为他人进行非医学需要的胎儿性别鉴定或者选择性别的人工终止妊娠的；实施假节育手术、进行假医学鉴定、出具假计划生育证明的处罚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146</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对伪造、变造、买卖计划生育证明的处罚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147</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国家机关工作人员在计划生育工作中侵犯公民人身权、财产权和其他合法权益的；滥用职权、玩忽职守、徇私舞弊的；中索取、收受贿赂的；截留、克扣、挪用、贪污计划生育经费或者社会抚养费的；虚报、瞒报、伪造、篡改或者拒报人口与计划生育统计数据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148</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对计划生育技术服务机构或者医疗、保健机构以外的机构或者人员擅自从事计划生育技术服务的处罚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149</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对拒不校验计划生育技术服务执业许可证明文件，继续从事计划生育技术服务的处罚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150</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对买卖、出借、出租或者涂改、伪造计划生育技术服务执业许可证明文件的处罚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151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对从事计划生育技术服务的机构，向农村实行计划生育的育龄夫妻提供避孕、节育技术服务，收取费用的处罚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152</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对从事计划生育技术服务的机构，未经批准擅自扩大计划生育技术服务项目的处罚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153</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对计划生育技术服务机构出具虚假证明文件、做假手术的处罚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154</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单采血浆站隐瞒、阻碍、拒绝卫生行政部门监督检查或者不如实提供有关资料的；对供血浆者未履行事先告知义务，未经供血浆者同意开展特殊免疫的；未按照规定建立供血浆者档案管理及屏蔽、淘汰制度的；未按照规定制订各项工作制度或者</w:t>
            </w:r>
            <w:r w:rsidRPr="00654C95">
              <w:rPr>
                <w:rFonts w:asciiTheme="minorEastAsia" w:hAnsiTheme="minorEastAsia" w:hint="eastAsia"/>
                <w:szCs w:val="21"/>
              </w:rPr>
              <w:lastRenderedPageBreak/>
              <w:t>不落实的；工作人员未取得相关岗位执业资格或者未经执业注册从事采供血浆工作的；不按照规定记录或者保存工作记录的；未按照规定保存血浆标本的处罚。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155</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对未取得职业卫生技术服务资质认可擅自从事职业卫生技术服务的，或者医疗卫生机构未经批准擅自从事职业健康检查、职业病诊断的处罚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156</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对医疗机构未按照规定进行建设项目职业病危害预评价的；医疗机构未按照规定进行建设项目职业病危害控制效果评价的处罚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157</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医疗机构放射性职业病危害控制中未采取职业病防治管理措施的；工作场所职业病危害因素检测、评价结果没有存档、上报、公布的；未按照规定公布有关职业病防治的规章制度、操作规程、职业病危害事故应急救援措施的；未按照规定组织劳动者进行职业卫生培训，或者未对劳动者个人职业病防护采取指导、督促措施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158</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医疗机构放射性职业病危害控制中对订立或者变更劳动合同时，未告知劳动者职业病危害真实情况的；未按照规定组织职业健康检查、建立职业健康监护档案或者未将检查结果书面告知劳动者的；未依照本法规定在劳动者离开用人单位时提供职业健康监护档案复印件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159</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医疗机构放射性职业病危害控制中对工作场所职业病危害因素的强度或者浓度超过国家职业卫生标准的；未提供职业病防护设施和个人使用的职业病防护用品，或者提供的职业病防护设施和个人使用的职业病防护用品不符合国家职业卫生标准和卫生要求的；对职业病防护设备、应急救援设施和个人使用的职业病防护用品未按照规定进行维护、检修、检测，或者不能保持正常运行、使用状态的；未按照规定对工作场所职业病危害因素进行检测、评价的；未按照规定安排职业病病人、疑似职业病病人进行诊治的；发生或者可能发生急性职业病危害事故（放射事件）时，未立即采取应急救援和控制措施或者未按照规定及时报告的；未按照规定在产生严重职业病危害的作业岗位醒目位置设置警示标识和中文警示说明的；拒绝职业卫生监督管理部门监督检查的；隐瞒、伪造、篡改、毁损职业健康监护档案、工作场所职业病危害因素检测评价结果等相关资料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160</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对用人单位和医疗卫生机构未按照规定报告职业病、疑似职业病的或弄虚作假的处罚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161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隐瞒本单位职业卫生真实情况的；放射工作场所未配置防护设备和报警装置，或未保证接触放射线的工作人员佩戴个人剂量计的；擅自拆除、停止使用职业病防护设备或者应急救援设施的；安排未经职业健康检查的劳动者、有职业禁忌的劳动者、未成年工或者孕期、哺乳期女职工从事接触职业病危害的作业或者禁忌作业的；违章指挥和强令劳动者进行没有职业病防护措施的作业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162</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对医疗机构未采取有效措施，保证放射防护、安全与放射诊疗质量符合有关规定、标准和规范的要求；医疗机构未按照规定对放射诊疗设备和场所设置醒目的警示标志的； 医疗机构未配备专（兼）职的管理人员负责放射诊疗工作的质量保证和安全防护的；未按照国家有关规定检验或者校准用于放射防护和质量控制的检测仪表的；放射诊疗设备及其相关设备的技术指标和安全、防护性能不符合有关标准与要求的；放射性同位素与易燃易爆腐蚀性物品同库储存、储存场所无有效的防泄漏等措施未安装必要的报警装置、放射性同位素储存场所无登记保管制度的；放射诊疗工作人员未按照有关规定配戴个人剂量计的；医疗机构未制定与本单位从事的放射诊疗项目相适应的质量保证方案，遵守质量保证监测规范的；医疗机构在实施放射诊断检查时将核素显像检查和X射线胸部检查列入对婴幼儿及少年儿童体检的常规检查项目、对育龄妇女腹部或骨盆进行核素显像检查或X射线检查前未问明是否怀孕、非特殊需要对受孕后八至十五周的育龄妇女进行下腹部放射影像检查的；医疗机构使用放射影像技术进行健康普查未经过充分论证未制定周密的普查方案未采取严格的质量控制措施、使用便携式X射线机进行群体透视检查未报县级卫生行政部门批准、在全省范围内进行放射影像健康普查未报省级卫生行政部门批准、跨省或者在全国范围内进行放射影像健康普查未报卫生部批准的；医疗机构在对患者实施放射治疗时未严格掌握放射治疗的适应证、对确需进行放射治疗的在实施时违反规定的；开展核医学诊疗的医疗机构不遵守相应的操作规范规程的、未按照有关标准的规定对接受体内放射性药物诊治的患者进行控制致使其他患者和公众受到超过允许水平的照射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163</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对医疗机构未按照规定对放射诊疗设备和场所设置醒目的警示标志的处罚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164</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对医疗机构未配备专（兼）职的管理人员负责放射诊疗工作的质量保证和安全防护的处罚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165</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对未按照国家有关规定检验或者校准用于放射防护和质量控制的检测仪表的；放射诊疗设备及其相关设备的技术指标和安全、防护性能不符合有关标准与要求的处罚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166</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对放射性同位素与易燃易爆腐蚀性物品同库储存、储存场所无有效的防泄漏等措施未安装必要的报警装置、放射性同位素储存场所无登记保管制度的处罚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167</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对放射诊疗工作人员未按照有关规定配戴个人剂量计的处罚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168</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对医疗机构未制定与本单位从事的放射诊疗项目相适应的质量保证方案，遵守质量保证监测规范的处罚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169</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医疗机构在实施放射诊断检查时将核素显像检查和X射线胸部检查列入对婴幼儿及少年儿童体检的常规检查项目、对育龄妇女腹部或骨盆进行核素显像检查或X射线检查前未问明是否怀孕、非特殊需要对受孕后八至十五周的育龄妇女进行下腹部放射影像检查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170</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医疗机构使用放射影像技术进行健康普查未经过充分论证未制定周密的普查方案未采取严格的质量控制措施、使用便携式X射线机进行群体透视检查未报县级卫生行政部门批准、在全省范围内进行放射影像健康普查未报省级卫生行政部门批准、跨省或者在全国范围内进行放射影像健康普查未报卫生部批准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171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对医疗机构在对患者实施放射治疗时未严格掌握放射治疗的适应证、对确需进行放射治疗的在实施时违反规定的处罚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172</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对开展核医学诊疗的医疗机构不遵守相应的操作规范规程的、未按照有关标准的规定对接受体内放射性药物诊治的患者进行控制致使其他患者和公众受到超过允许水平的照射的处罚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173</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对未给从事放射工作的人员办理《放射工作人员证》的处罚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174</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对学校未做到为学生提供充足的符合卫生标准的饮用水的处罚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175</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学校未根据学生的年龄，组织学生参加适当的劳动，并对参加劳动的学生，未进行安全教育，提供必要的安全和卫生防护措施，致使学生健康受到损害的；普通中小学校组织学生参加，让学生接触有毒有害物质或者从事不安全工种的作业，让学生参加夜班劳动，致使学生健康受到损害的；普通高等学校、中等专业学校、技工学校、农业中学、职业中学组织学生参加生产劳动，接触有毒有害物质的，按照国家有关规定，未提供保健待遇。学校未定期对他们进行体格检查，未加强卫生防护，致使学生健康受到损害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176</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托幼机构未按要求设立保健室、卫生室或者配备卫生保健人员的；托幼机构聘用未进行健康检查或者健康检查不合格的工作人员的；托幼机构未定期组织工作人员健康检查的；托幼机构招收未经健康检查或健康检查不合格的儿童入托幼机构的；托幼机构未严格按照《托儿所幼儿园卫生保健工作规范》开展卫生保健工作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177</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接种单位未依照规定建立并保存真实、完整的疫苗接收或者购进记录的；接种单位未在其接种场所的显著位置公示第一类疫苗的品种和接种方法的；接种单位医疗卫生人员在接种前，未依照《疫苗流通与预防接种管理条例》规定告知、询问受种者或者其监护人有关情况的；接种单位实施预防接种的医疗卫生人员未依照规定填写并保存接种记录的；接种单位未依照规定对接种疫苗的情况进行登记并报告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178</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在不符合相应生物安全要求的实验室从事病原微生物相关实验活动的处罚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179</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对未经批准运输高致病性病原微生物菌(毒)种或者样本，或者承运单位经批准运输高致病性病原微生物菌(毒)种或者样本未履行保护义务，导致高致病性病原微生物菌(毒)种或者样本被盗、被抢、丢失、泄漏的处罚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180</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对发生病原微生物被盗、被抢、丢失、泄漏，承运单位、护送人、保藏机构和实验室的设立单位未依照《病原微生物实验室生物安全管理条例》的规定报告的处罚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181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疾病预防控制机构和医疗机构及其人员未依法履行疫情报告职责，隐瞒、缓报或者谎报的；拒绝服从卫生行政部门调遣的；未按照规定及时采取预防控制措施的；拒绝接诊病人或者疑似病人的；未按照规定履行监测职责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182</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对医疗机构未建立传染病疫情报告制度的；未指定相关部门和人员负责传染病疫情报告管理工作的；瞒报、缓报、谎报发现的传染病病人、病原携带者、疑似病人的处罚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183</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疾病预防控制机构瞒报、缓报、谎报发现的传染病病人、病原携带者、疑似病人的；未按规定建立专门的流行病学调查队伍，进行传染病疫情的流行病学调查工作；在接到传染病疫情报告后，未按规定派人进行现场调查的；未按规定上报疫情或报告突发公共卫生事件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184</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对未取得职业卫生技术服务资质擅自从事职业卫生技术服务的处罚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185</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对超出资质范围从事职业卫生技术服务的；不按照职业病防治法及本办法规定履行法定职责的；出具虚假证明文件的处罚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186</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不按照法定条件、要求从事生产经营活动或者生产、销售不符合法定要求产品的；依法应当取得许可证照而未取得许可证照从事生产经营活动的；生产者生产产品所使用的原料、辅料、添加剂、农业投入品，应当符合法律、行政法规的规定和国家强制性标准。违反前款规定，违法使用原料、辅料、添加剂、农业投入品的；生产企业发现其生产的产品存在安全隐患，可能对人体健康和生命安全造成损害的，未向社会公布有关信息，未通知销售者停止销售，未告知消费者停止使用，未主动召回产品，未向有关监督管理部门报告；销售者未立即停止销售该产品。销售者发现其销售的产品存在安全隐患，可能对人体健康和生命安全造成损害的，未立即停止销售该产品，未通知生产企业或者供货商，未向有关监督管理部门报告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187</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对非医疗机构或非医师开展医疗气功活动的处罚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188</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对使用非医疗气功人员开展医疗气功活动的处罚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189</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对医疗机构未经批准擅自开展医疗气功活动的处罚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190</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对医疗气功人员在医疗气功活动中违反医学常规或医疗气功基本操作规范，造成严重后果的处罚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191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对医疗气功人员在注册的执业地点以外开展医疗气功活动的处罚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192</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对借医疗气功之名损害公民身心健康、宣扬迷信、骗人敛财的处罚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193</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对非医疗气功人员开展医疗气功活动的处罚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194</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对制造、使用、经营、散发宣称具有医疗气功效力物品的处罚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195</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对未经批准擅自组织开展大型医疗气功讲座、大型现场性医疗气功活动，或未经批准擅自开展国家中医药管理局规定必须严格管理的其它医疗气功活动的处罚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196</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对药师未按照规定调剂处方药品的处罚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197</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对药师未按照规定调剂麻醉药品、精神药品处方的处罚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198</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医务人员未经人体器官移植技术临床应用与伦理委员会审查同意摘取人体器官的；摘取活体器官前未依对照《人体器官移植条例》第十九条的规定履行说明、查验、确认义务的；对摘取器官完毕的尸体未进行符合伦理原则的医学处理，恢复尸体原貌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199</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对从事人体器官移植的医务人员参与尸体器官捐献人的死亡判定的处罚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200</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医疗机构未经批准擅自使用“120”院前医疗急救呼叫号码或者其他带有院前医疗急救呼叫性质号码的；医疗机构未经批准擅自使用救护车开展院前医疗急救服务的；急救中心（站）因指挥调度或者费用等因素拒绝、推诿或者延误院前医疗急救服务的；医疗机构违反《院前医疗急救管理办法》其他规定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201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医疗机构未设立临床用血管理委员会或者工作组的；未拟定临床用血计划或者一年内未对计划实施情况进行评估和考核的；未建立血液发放和输血核对制度的；未建立临床用血申请管理制度的；未建立医务人员临床用血和无偿献血知识培训制度的；未建立科室和医师临床用血评价及公示制度的；将经济收入作为对输血科或者血库工作的考核指标的；违反《医疗机构临床用血管理办法》的其他行为</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202</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对《医疗机构临床用血管理办法》违反本办法关于应急用血采血规定的处罚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203</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医疗机构使用未取得抗菌药物处方权的医师或者使用被取消抗菌药物处方权的医师开具抗菌药物处方的；未对抗菌药物处方、医嘱实施适宜性审核，情节严重的；非药学部门从事抗菌药物购销、调剂活动的；将抗菌药物购销、临床应用情况与个人或者科室经济利益挂钩的；在抗菌药物购销、临床应用中牟取不正当利益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204</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医师未按照《抗菌药物临床应用管理办法》规定开具抗菌药物处方，造成严重后果的；使用未经国家药品监督管理部门批准的抗菌药物的；使用本机构抗菌药物供应目录以外的品种、品规，造成严重后果的；违反《抗菌药物临床应用管理办法》其他规定，造成严重后果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205</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对药师未按照规定审核、调剂抗菌药物处方，情节严重的；未按照规定私自增加抗菌药物品种或者品规的；违反《抗菌药物临床应用管理办法》其他规定的处罚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206</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对不符合《中华人民共和国精神卫生法》规定条件的医疗机构擅自从事精神障碍诊断、治疗的处罚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207</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对医疗机构及其工作人员拒绝对送诊的疑似精神障碍患者作出诊断的；对依照《中华人民共和国精神卫生法》第三十条第二款规定实施住院治疗的患者未及时进行检查评估或者未根据评估结果作出处理的处罚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208</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对医疗机构及其工作人员违反《精神卫生法》规定实施约束、</w:t>
            </w:r>
            <w:r w:rsidRPr="00654C95">
              <w:rPr>
                <w:rFonts w:asciiTheme="minorEastAsia" w:hAnsiTheme="minorEastAsia" w:hint="eastAsia"/>
                <w:szCs w:val="21"/>
              </w:rPr>
              <w:lastRenderedPageBreak/>
              <w:t>隔离等保护性医疗措施的；违反《精神卫生法》规定，强迫精神障碍患者劳动的；违反《精神卫生法》规定对精神障碍患者实施外科手术或者实验性临床医疗的；违反《精神卫生法》规定，侵害精神障碍患者的通讯和会见探访者等权利的；违反精神障碍诊断标准，将非精神障碍患者诊断为精神障碍患者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209</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对心理咨询人员从事心理治疗或者精神障碍的诊断、治疗的；从事心理治疗的人员在医疗机构以外开展心理治疗活动的；专门从事心理治疗的人员从事精神障碍的诊断的处罚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210</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对专门从事心理治疗的人员为精神障碍患者开具处方或者提供外科治疗的处罚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211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对道路运输经营者、水路运输经营者对在车船上发现的检疫传染病病人、疑似检疫传染病病人，未按有关规定采取相应措施的处罚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212</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对检疫传染病病人、疑似检疫传染病病人以及与其密切接触者隐瞒真实情况、逃避交通卫生检疫的，或拒绝接受交通卫生检疫和必要的卫生处理处罚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213</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对医疗卫生机构未按照规定报告职业病、疑似职业病的处罚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214</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对职业病诊断机构未建立职业病诊断管理制度；不按照规定向劳动者公开职业病诊断程序；泄露劳动者涉及个人隐私的有关信息、资料的处罚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215</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其他违反《职业病诊断与鉴定管理办法》的行为的处罚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216</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对二次供水单位安排未取得体检合格证的人员或者安排患有有碍饮用水卫生疾病或病原携带者的人员从事直接供、管水工作的处罚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217</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对用人单位未按规定做好本单位流动人口计划生育工作，未落实流动人口计划生育奖励、优待的处罚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218</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乡村医生执业活动超出规定的执业范围，或者未按照规定进行转诊的：违反规定使用乡村医生基本用药目录以外的处方药品的；违反规定出具医学证明，或者伪造卫生统计资料的；发现传染病疫情、中毒事件不按规定报告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219</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对乡村医生在执业活动中，违反规定进行实验性临床医疗活动，或者重复使用一次性医疗器械和卫生材料的处罚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220</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对冒用、借用、租用他人献血证件的处罚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221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对儿童家长或者监护人在规定时间内未办理预防接种证或拒绝儿童免疫接种的处罚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222</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对非法生产、经销人用狂犬病疫苗的处罚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223</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对致病微生物实验机构未遵守有关的消毒管理制度和操作的处罚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224</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对实施消毒未使用符合有关技术规范和标准的消毒产品和消毒方法的处罚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225</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对医疗卫生服务机构和计划生育技术服务机构新建、改建、扩建有关科室不符合省卫生行政部门有关预防院内感染的规定的处罚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226</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医疗机构未建立抗菌药物管理组织机构或者未指定专（兼）职技术人员负责具体管理工作的；未建立抗菌药物管理规章制度的；抗菌药物临床应用管理混乱的；未按照本办法规定执行抗菌药物分级管理、医师抗菌药物处方权限管理、药师抗菌药物调剂资格管理或者未配备相关专业技术人员的；其他违反《抗菌药物临床应用管理办法》行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227</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对医疗机构的负责人、药品采购人员、医师等有关人员索取、收受药品生产企业、药品经营企业或者其代理人给予的财物或者通过开具抗菌药物牟取不正当利益的处罚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228</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对村卫生室、诊所、社区卫生服务站擅自使用抗菌药物开展静脉输注活动的处罚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229</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对母乳代用品产品包装标签违反规定的处罚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230</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对生产者、销售者向医疗卫生保健机构、孕妇、婴儿家庭实施违反规定的处罚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231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对卫生行政部门及其指定的妇幼保健机构关于婴幼儿喂养方面的资料或宣传材料违反规定的处罚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232</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对医疗卫生保健机构、学术团体接受生产者、销售者为推销产品而给予的馈赠和赞助的处罚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233</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对医疗卫生保健机构不抵制母乳代用品生产者和销售者在本部门、本单位所做的各种形式的推销宣传和在机构内张贴母乳代用品产品的广告或发放有关资料，展示、推销和代售产品的处罚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234</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对医疗卫生保健机构及其人员向孕妇和婴儿家庭宣传母乳代用品、将产品提供给孕妇和婴儿母亲的处罚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235</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对托幼机构未取得《医疗机构执业许可证》擅自设立卫生室进行诊疗活动的处罚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236</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对医疗机构使用未经卫生行政部门指定的血站供应的血液的处罚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237</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对医疗机构及其医务人员将不符合国家规定标准的血液用于患者的处罚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238</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对血站经血液检定机构监测结果不合格的处罚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restart"/>
            <w:vAlign w:val="center"/>
          </w:tcPr>
          <w:p w:rsidR="00A149E1" w:rsidRPr="00CC6FE8" w:rsidRDefault="00A149E1" w:rsidP="00344FC7">
            <w:pPr>
              <w:jc w:val="center"/>
              <w:rPr>
                <w:rFonts w:asciiTheme="minorEastAsia" w:hAnsiTheme="minorEastAsia"/>
                <w:szCs w:val="21"/>
              </w:rPr>
            </w:pPr>
            <w:r w:rsidRPr="00CC6FE8">
              <w:rPr>
                <w:rFonts w:asciiTheme="minorEastAsia" w:hAnsiTheme="minorEastAsia" w:hint="eastAsia"/>
                <w:szCs w:val="21"/>
              </w:rPr>
              <w:t>审计部门（17项）</w:t>
            </w:r>
          </w:p>
        </w:tc>
        <w:tc>
          <w:tcPr>
            <w:tcW w:w="740" w:type="dxa"/>
            <w:vAlign w:val="center"/>
          </w:tcPr>
          <w:p w:rsidR="00A149E1" w:rsidRPr="00A412FE" w:rsidRDefault="00A149E1" w:rsidP="00344FC7">
            <w:pPr>
              <w:spacing w:line="300" w:lineRule="exact"/>
              <w:jc w:val="center"/>
              <w:rPr>
                <w:rFonts w:asciiTheme="minorEastAsia" w:hAnsiTheme="minorEastAsia"/>
                <w:szCs w:val="21"/>
              </w:rPr>
            </w:pPr>
            <w:r w:rsidRPr="00A412FE">
              <w:rPr>
                <w:rFonts w:asciiTheme="minorEastAsia" w:hAnsiTheme="minorEastAsia" w:hint="eastAsia"/>
                <w:szCs w:val="21"/>
              </w:rPr>
              <w:t>1</w:t>
            </w:r>
          </w:p>
        </w:tc>
        <w:tc>
          <w:tcPr>
            <w:tcW w:w="5926" w:type="dxa"/>
            <w:vAlign w:val="center"/>
          </w:tcPr>
          <w:p w:rsidR="00A149E1" w:rsidRPr="00654C95" w:rsidRDefault="00A149E1" w:rsidP="00344FC7">
            <w:pPr>
              <w:spacing w:line="300" w:lineRule="exact"/>
              <w:jc w:val="left"/>
              <w:rPr>
                <w:rFonts w:asciiTheme="minorEastAsia" w:hAnsiTheme="minorEastAsia"/>
                <w:szCs w:val="21"/>
              </w:rPr>
            </w:pPr>
            <w:r w:rsidRPr="00654C95">
              <w:rPr>
                <w:rFonts w:asciiTheme="minorEastAsia" w:hAnsiTheme="minorEastAsia" w:hint="eastAsia"/>
                <w:szCs w:val="21"/>
              </w:rPr>
              <w:t>对被审计单位拒绝或拖延提供与审计事项有关资料，或者提供的资料不真实、不完整的，或者拖延、拒绝、阻碍检查，拒不改正的处罚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00" w:lineRule="exact"/>
              <w:jc w:val="center"/>
              <w:rPr>
                <w:rFonts w:asciiTheme="minorEastAsia" w:hAnsiTheme="minorEastAsia"/>
                <w:szCs w:val="21"/>
              </w:rPr>
            </w:pPr>
            <w:r w:rsidRPr="00A412FE">
              <w:rPr>
                <w:rFonts w:asciiTheme="minorEastAsia" w:hAnsiTheme="minorEastAsia" w:hint="eastAsia"/>
                <w:szCs w:val="21"/>
              </w:rPr>
              <w:t>2</w:t>
            </w:r>
          </w:p>
        </w:tc>
        <w:tc>
          <w:tcPr>
            <w:tcW w:w="5926" w:type="dxa"/>
            <w:vAlign w:val="center"/>
          </w:tcPr>
          <w:p w:rsidR="00A149E1" w:rsidRPr="00654C95" w:rsidRDefault="00A149E1" w:rsidP="00344FC7">
            <w:pPr>
              <w:spacing w:line="300" w:lineRule="exact"/>
              <w:jc w:val="left"/>
              <w:rPr>
                <w:rFonts w:asciiTheme="minorEastAsia" w:hAnsiTheme="minorEastAsia"/>
                <w:szCs w:val="21"/>
              </w:rPr>
            </w:pPr>
            <w:r w:rsidRPr="00654C95">
              <w:rPr>
                <w:rFonts w:asciiTheme="minorEastAsia" w:hAnsiTheme="minorEastAsia" w:hint="eastAsia"/>
                <w:szCs w:val="21"/>
              </w:rPr>
              <w:t>对被审计单位违反国家规定的财务收支行为的处罚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00" w:lineRule="exact"/>
              <w:jc w:val="center"/>
              <w:rPr>
                <w:rFonts w:asciiTheme="minorEastAsia" w:hAnsiTheme="minorEastAsia"/>
                <w:szCs w:val="21"/>
              </w:rPr>
            </w:pPr>
            <w:r w:rsidRPr="00A412FE">
              <w:rPr>
                <w:rFonts w:asciiTheme="minorEastAsia" w:hAnsiTheme="minorEastAsia" w:hint="eastAsia"/>
                <w:szCs w:val="21"/>
              </w:rPr>
              <w:t>3</w:t>
            </w:r>
          </w:p>
        </w:tc>
        <w:tc>
          <w:tcPr>
            <w:tcW w:w="5926" w:type="dxa"/>
          </w:tcPr>
          <w:p w:rsidR="00A149E1" w:rsidRPr="00654C95" w:rsidRDefault="00A149E1" w:rsidP="00344FC7">
            <w:pPr>
              <w:spacing w:line="300" w:lineRule="exact"/>
              <w:jc w:val="left"/>
              <w:rPr>
                <w:rFonts w:asciiTheme="minorEastAsia" w:hAnsiTheme="minorEastAsia"/>
                <w:szCs w:val="21"/>
              </w:rPr>
            </w:pPr>
            <w:r w:rsidRPr="00654C95">
              <w:rPr>
                <w:rFonts w:asciiTheme="minorEastAsia" w:hAnsiTheme="minorEastAsia" w:hint="eastAsia"/>
                <w:szCs w:val="21"/>
              </w:rPr>
              <w:t>对财政收入执收单位及其工作人员违反规定设立财政收入项目，违反规定擅自改变财政收入项目的范围、标准、对象和期限，对已明令取消、暂停执行或者降低标准的财政收入项目仍然按照原定项目、标准征收或者变换名称征收，缓收、不收财政收入，擅自将预算收入转为预算外收入，及其他违反国家财政收入管理规定行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00" w:lineRule="exact"/>
              <w:jc w:val="center"/>
              <w:rPr>
                <w:rFonts w:asciiTheme="minorEastAsia" w:hAnsiTheme="minorEastAsia"/>
                <w:szCs w:val="21"/>
              </w:rPr>
            </w:pPr>
            <w:r w:rsidRPr="00A412FE">
              <w:rPr>
                <w:rFonts w:asciiTheme="minorEastAsia" w:hAnsiTheme="minorEastAsia" w:hint="eastAsia"/>
                <w:szCs w:val="21"/>
              </w:rPr>
              <w:t>4</w:t>
            </w:r>
          </w:p>
        </w:tc>
        <w:tc>
          <w:tcPr>
            <w:tcW w:w="5926" w:type="dxa"/>
          </w:tcPr>
          <w:p w:rsidR="00A149E1" w:rsidRPr="00654C95" w:rsidRDefault="00A149E1" w:rsidP="00344FC7">
            <w:pPr>
              <w:spacing w:line="300" w:lineRule="exact"/>
              <w:jc w:val="left"/>
              <w:rPr>
                <w:rFonts w:asciiTheme="minorEastAsia" w:hAnsiTheme="minorEastAsia"/>
                <w:szCs w:val="21"/>
              </w:rPr>
            </w:pPr>
            <w:r w:rsidRPr="00654C95">
              <w:rPr>
                <w:rFonts w:asciiTheme="minorEastAsia" w:hAnsiTheme="minorEastAsia" w:hint="eastAsia"/>
                <w:szCs w:val="21"/>
              </w:rPr>
              <w:t>对财政收入执收单位及其工作人员隐瞒、滞留、截留、挪用、坐支应当上缴的财政收入，不依照规定的财政收入预算级次、预算科目入库，违反规定退付国库库款或者财政专户资金，及</w:t>
            </w:r>
            <w:r w:rsidRPr="00654C95">
              <w:rPr>
                <w:rFonts w:asciiTheme="minorEastAsia" w:hAnsiTheme="minorEastAsia" w:hint="eastAsia"/>
                <w:szCs w:val="21"/>
              </w:rPr>
              <w:lastRenderedPageBreak/>
              <w:t>其他违反国家财政收入上缴规定行为的处罚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00" w:lineRule="exact"/>
              <w:jc w:val="center"/>
              <w:rPr>
                <w:rFonts w:asciiTheme="minorEastAsia" w:hAnsiTheme="minorEastAsia"/>
                <w:szCs w:val="21"/>
              </w:rPr>
            </w:pPr>
            <w:r w:rsidRPr="00A412FE">
              <w:rPr>
                <w:rFonts w:asciiTheme="minorEastAsia" w:hAnsiTheme="minorEastAsia" w:hint="eastAsia"/>
                <w:szCs w:val="21"/>
              </w:rPr>
              <w:t>5</w:t>
            </w:r>
          </w:p>
        </w:tc>
        <w:tc>
          <w:tcPr>
            <w:tcW w:w="5926" w:type="dxa"/>
          </w:tcPr>
          <w:p w:rsidR="00A149E1" w:rsidRPr="00654C95" w:rsidRDefault="00A149E1" w:rsidP="00344FC7">
            <w:pPr>
              <w:spacing w:line="300" w:lineRule="exact"/>
              <w:jc w:val="left"/>
              <w:rPr>
                <w:rFonts w:asciiTheme="minorEastAsia" w:hAnsiTheme="minorEastAsia"/>
                <w:szCs w:val="21"/>
              </w:rPr>
            </w:pPr>
            <w:r w:rsidRPr="00654C95">
              <w:rPr>
                <w:rFonts w:asciiTheme="minorEastAsia" w:hAnsiTheme="minorEastAsia" w:hint="eastAsia"/>
                <w:szCs w:val="21"/>
              </w:rPr>
              <w:t>对财政部门、国库机构及其工作人员延解、占压应当上解的财政收入，不依照预算或者用款计划核拨财政资金，违反规定收纳、划分、留解、退付、擅自动用国库库款或者财政专户资金，将应当纳入国库核算的财政收入放在财政专户核算，及其他违反国家有关上解、下拨财政资金规定行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00" w:lineRule="exact"/>
              <w:jc w:val="center"/>
              <w:rPr>
                <w:rFonts w:asciiTheme="minorEastAsia" w:hAnsiTheme="minorEastAsia"/>
                <w:szCs w:val="21"/>
              </w:rPr>
            </w:pPr>
            <w:r w:rsidRPr="00A412FE">
              <w:rPr>
                <w:rFonts w:asciiTheme="minorEastAsia" w:hAnsiTheme="minorEastAsia" w:hint="eastAsia"/>
                <w:szCs w:val="21"/>
              </w:rPr>
              <w:t>6</w:t>
            </w:r>
          </w:p>
        </w:tc>
        <w:tc>
          <w:tcPr>
            <w:tcW w:w="5926" w:type="dxa"/>
            <w:vAlign w:val="center"/>
          </w:tcPr>
          <w:p w:rsidR="00A149E1" w:rsidRPr="00654C95" w:rsidRDefault="00A149E1" w:rsidP="00344FC7">
            <w:pPr>
              <w:spacing w:line="300" w:lineRule="exact"/>
              <w:jc w:val="left"/>
              <w:rPr>
                <w:rFonts w:asciiTheme="minorEastAsia" w:hAnsiTheme="minorEastAsia"/>
                <w:szCs w:val="21"/>
              </w:rPr>
            </w:pPr>
            <w:r w:rsidRPr="00654C95">
              <w:rPr>
                <w:rFonts w:asciiTheme="minorEastAsia" w:hAnsiTheme="minorEastAsia" w:hint="eastAsia"/>
                <w:szCs w:val="21"/>
              </w:rPr>
              <w:t>对国家机关及其工作人员以虚报、冒领等手段骗取财政资金，截留、挪用财政资金，滞留应当下拨的财政资金，违反规定扩大开支范围、提高开支标准，及其他违反规定使用、骗取财政资金行为的处罚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00" w:lineRule="exact"/>
              <w:jc w:val="center"/>
              <w:rPr>
                <w:rFonts w:asciiTheme="minorEastAsia" w:hAnsiTheme="minorEastAsia"/>
                <w:szCs w:val="21"/>
              </w:rPr>
            </w:pPr>
            <w:r w:rsidRPr="00A412FE">
              <w:rPr>
                <w:rFonts w:asciiTheme="minorEastAsia" w:hAnsiTheme="minorEastAsia" w:hint="eastAsia"/>
                <w:szCs w:val="21"/>
              </w:rPr>
              <w:t>7</w:t>
            </w:r>
          </w:p>
        </w:tc>
        <w:tc>
          <w:tcPr>
            <w:tcW w:w="5926" w:type="dxa"/>
            <w:vAlign w:val="center"/>
          </w:tcPr>
          <w:p w:rsidR="00A149E1" w:rsidRPr="00654C95" w:rsidRDefault="00A149E1" w:rsidP="00344FC7">
            <w:pPr>
              <w:spacing w:line="300" w:lineRule="exact"/>
              <w:jc w:val="left"/>
              <w:rPr>
                <w:rFonts w:asciiTheme="minorEastAsia" w:hAnsiTheme="minorEastAsia"/>
                <w:szCs w:val="21"/>
              </w:rPr>
            </w:pPr>
            <w:r w:rsidRPr="00654C95">
              <w:rPr>
                <w:rFonts w:asciiTheme="minorEastAsia" w:hAnsiTheme="minorEastAsia" w:hint="eastAsia"/>
                <w:szCs w:val="21"/>
              </w:rPr>
              <w:t>对财政预决算的编制部门和预算执行部门及其工作人员虚增、虚减财政收入或者财政支出，违反规定编制、批复预算或者决算，违反规定调整预算，违反规定调整预算级次或者预算收支种类，违反规定动用预算预备费或者挪用预算周转金，违反国家关于转移支付管理规定，及其他违反国家有关预算管理规定行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00" w:lineRule="exact"/>
              <w:jc w:val="center"/>
              <w:rPr>
                <w:rFonts w:asciiTheme="minorEastAsia" w:hAnsiTheme="minorEastAsia"/>
                <w:szCs w:val="21"/>
              </w:rPr>
            </w:pPr>
            <w:r w:rsidRPr="00A412FE">
              <w:rPr>
                <w:rFonts w:asciiTheme="minorEastAsia" w:hAnsiTheme="minorEastAsia" w:hint="eastAsia"/>
                <w:szCs w:val="21"/>
              </w:rPr>
              <w:t>8</w:t>
            </w:r>
          </w:p>
        </w:tc>
        <w:tc>
          <w:tcPr>
            <w:tcW w:w="5926" w:type="dxa"/>
            <w:vAlign w:val="center"/>
          </w:tcPr>
          <w:p w:rsidR="00A149E1" w:rsidRPr="00654C95" w:rsidRDefault="00A149E1" w:rsidP="00344FC7">
            <w:pPr>
              <w:spacing w:line="300" w:lineRule="exact"/>
              <w:jc w:val="left"/>
              <w:rPr>
                <w:rFonts w:asciiTheme="minorEastAsia" w:hAnsiTheme="minorEastAsia"/>
                <w:szCs w:val="21"/>
              </w:rPr>
            </w:pPr>
            <w:r w:rsidRPr="00654C95">
              <w:rPr>
                <w:rFonts w:asciiTheme="minorEastAsia" w:hAnsiTheme="minorEastAsia" w:hint="eastAsia"/>
                <w:szCs w:val="21"/>
              </w:rPr>
              <w:t>对国家机关及其工作人员违反国有资产管理的规定擅自占有、使用、处置国有资产的处罚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00" w:lineRule="exact"/>
              <w:jc w:val="center"/>
              <w:rPr>
                <w:rFonts w:asciiTheme="minorEastAsia" w:hAnsiTheme="minorEastAsia"/>
                <w:szCs w:val="21"/>
              </w:rPr>
            </w:pPr>
            <w:r w:rsidRPr="00A412FE">
              <w:rPr>
                <w:rFonts w:asciiTheme="minorEastAsia" w:hAnsiTheme="minorEastAsia" w:hint="eastAsia"/>
                <w:szCs w:val="21"/>
              </w:rPr>
              <w:t>9</w:t>
            </w:r>
          </w:p>
        </w:tc>
        <w:tc>
          <w:tcPr>
            <w:tcW w:w="5926" w:type="dxa"/>
            <w:vAlign w:val="center"/>
          </w:tcPr>
          <w:p w:rsidR="00A149E1" w:rsidRPr="00654C95" w:rsidRDefault="00A149E1" w:rsidP="00344FC7">
            <w:pPr>
              <w:spacing w:line="300" w:lineRule="exact"/>
              <w:jc w:val="left"/>
              <w:rPr>
                <w:rFonts w:asciiTheme="minorEastAsia" w:hAnsiTheme="minorEastAsia"/>
                <w:szCs w:val="21"/>
              </w:rPr>
            </w:pPr>
            <w:r w:rsidRPr="00654C95">
              <w:rPr>
                <w:rFonts w:asciiTheme="minorEastAsia" w:hAnsiTheme="minorEastAsia" w:hint="eastAsia"/>
                <w:szCs w:val="21"/>
              </w:rPr>
              <w:t>对单位和个人截留、挪用国家建设资金，以虚报、冒领、关联交易等手段骗取国家建设资金，违反规定超概算投资，虚列投资完成额及其他违反国家投资建设项目有关规定行为的处罚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00" w:lineRule="exact"/>
              <w:jc w:val="center"/>
              <w:rPr>
                <w:rFonts w:asciiTheme="minorEastAsia" w:hAnsiTheme="minorEastAsia"/>
                <w:szCs w:val="21"/>
              </w:rPr>
            </w:pPr>
            <w:r w:rsidRPr="00A412FE">
              <w:rPr>
                <w:rFonts w:asciiTheme="minorEastAsia" w:hAnsiTheme="minorEastAsia" w:hint="eastAsia"/>
                <w:szCs w:val="21"/>
              </w:rPr>
              <w:t>10</w:t>
            </w:r>
          </w:p>
        </w:tc>
        <w:tc>
          <w:tcPr>
            <w:tcW w:w="5926" w:type="dxa"/>
            <w:vAlign w:val="center"/>
          </w:tcPr>
          <w:p w:rsidR="00A149E1" w:rsidRPr="00654C95" w:rsidRDefault="00A149E1" w:rsidP="00344FC7">
            <w:pPr>
              <w:spacing w:line="300" w:lineRule="exact"/>
              <w:jc w:val="left"/>
              <w:rPr>
                <w:rFonts w:asciiTheme="minorEastAsia" w:hAnsiTheme="minorEastAsia"/>
                <w:szCs w:val="21"/>
              </w:rPr>
            </w:pPr>
            <w:r w:rsidRPr="00654C95">
              <w:rPr>
                <w:rFonts w:asciiTheme="minorEastAsia" w:hAnsiTheme="minorEastAsia" w:hint="eastAsia"/>
                <w:szCs w:val="21"/>
              </w:rPr>
              <w:t>对国家机关及其工作人员违反《中华人民共和国担保法》及国家有关规定，擅自提供担保的处罚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00" w:lineRule="exact"/>
              <w:jc w:val="center"/>
              <w:rPr>
                <w:rFonts w:asciiTheme="minorEastAsia" w:hAnsiTheme="minorEastAsia"/>
                <w:szCs w:val="21"/>
              </w:rPr>
            </w:pPr>
            <w:r w:rsidRPr="00A412FE">
              <w:rPr>
                <w:rFonts w:asciiTheme="minorEastAsia" w:hAnsiTheme="minorEastAsia" w:hint="eastAsia"/>
                <w:szCs w:val="21"/>
              </w:rPr>
              <w:t>11</w:t>
            </w:r>
          </w:p>
        </w:tc>
        <w:tc>
          <w:tcPr>
            <w:tcW w:w="5926" w:type="dxa"/>
            <w:vAlign w:val="center"/>
          </w:tcPr>
          <w:p w:rsidR="00A149E1" w:rsidRPr="00654C95" w:rsidRDefault="00A149E1" w:rsidP="00344FC7">
            <w:pPr>
              <w:spacing w:line="300" w:lineRule="exact"/>
              <w:jc w:val="left"/>
              <w:rPr>
                <w:rFonts w:asciiTheme="minorEastAsia" w:hAnsiTheme="minorEastAsia"/>
                <w:szCs w:val="21"/>
              </w:rPr>
            </w:pPr>
            <w:r w:rsidRPr="00654C95">
              <w:rPr>
                <w:rFonts w:asciiTheme="minorEastAsia" w:hAnsiTheme="minorEastAsia" w:hint="eastAsia"/>
                <w:szCs w:val="21"/>
              </w:rPr>
              <w:t>对国家机关及其工作人员违反国家有关账户管理规定，擅自在金融机构开立、使用账户的处罚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00" w:lineRule="exact"/>
              <w:jc w:val="center"/>
              <w:rPr>
                <w:rFonts w:asciiTheme="minorEastAsia" w:hAnsiTheme="minorEastAsia"/>
                <w:szCs w:val="21"/>
              </w:rPr>
            </w:pPr>
            <w:r w:rsidRPr="00A412FE">
              <w:rPr>
                <w:rFonts w:asciiTheme="minorEastAsia" w:hAnsiTheme="minorEastAsia" w:hint="eastAsia"/>
                <w:szCs w:val="21"/>
              </w:rPr>
              <w:t>12</w:t>
            </w:r>
          </w:p>
        </w:tc>
        <w:tc>
          <w:tcPr>
            <w:tcW w:w="5926" w:type="dxa"/>
            <w:vAlign w:val="center"/>
          </w:tcPr>
          <w:p w:rsidR="00A149E1" w:rsidRPr="00654C95" w:rsidRDefault="00A149E1" w:rsidP="00344FC7">
            <w:pPr>
              <w:spacing w:line="300" w:lineRule="exact"/>
              <w:jc w:val="left"/>
              <w:rPr>
                <w:rFonts w:asciiTheme="minorEastAsia" w:hAnsiTheme="minorEastAsia"/>
                <w:szCs w:val="21"/>
              </w:rPr>
            </w:pPr>
            <w:r w:rsidRPr="00654C95">
              <w:rPr>
                <w:rFonts w:asciiTheme="minorEastAsia" w:hAnsiTheme="minorEastAsia" w:hint="eastAsia"/>
                <w:szCs w:val="21"/>
              </w:rPr>
              <w:t>对国家机关及其工作人员以虚报、冒领等手段骗取政府承贷或者担保的外国政府贷款、国际金融组织贷款，滞留、截留、挪用政府承贷或者担保的外国政府贷款、国际金融组织贷款，及其他违反规定使用、骗取政府承贷或者担保的外国政府贷款、国际金融组织贷款行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00" w:lineRule="exact"/>
              <w:jc w:val="center"/>
              <w:rPr>
                <w:rFonts w:asciiTheme="minorEastAsia" w:hAnsiTheme="minorEastAsia"/>
                <w:szCs w:val="21"/>
              </w:rPr>
            </w:pPr>
            <w:r w:rsidRPr="00A412FE">
              <w:rPr>
                <w:rFonts w:asciiTheme="minorEastAsia" w:hAnsiTheme="minorEastAsia" w:hint="eastAsia"/>
                <w:szCs w:val="21"/>
              </w:rPr>
              <w:t>13</w:t>
            </w:r>
          </w:p>
        </w:tc>
        <w:tc>
          <w:tcPr>
            <w:tcW w:w="5926" w:type="dxa"/>
            <w:vAlign w:val="center"/>
          </w:tcPr>
          <w:p w:rsidR="00A149E1" w:rsidRPr="00654C95" w:rsidRDefault="00A149E1" w:rsidP="00344FC7">
            <w:pPr>
              <w:spacing w:line="300" w:lineRule="exact"/>
              <w:jc w:val="left"/>
              <w:rPr>
                <w:rFonts w:asciiTheme="minorEastAsia" w:hAnsiTheme="minorEastAsia"/>
                <w:szCs w:val="21"/>
              </w:rPr>
            </w:pPr>
            <w:r w:rsidRPr="00654C95">
              <w:rPr>
                <w:rFonts w:asciiTheme="minorEastAsia" w:hAnsiTheme="minorEastAsia" w:hint="eastAsia"/>
                <w:szCs w:val="21"/>
              </w:rPr>
              <w:t>对企业和个人隐瞒应当上缴的财政收入，截留代收的财政收入，及其他不缴或者少缴财政收入行为的处罚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00" w:lineRule="exact"/>
              <w:jc w:val="center"/>
              <w:rPr>
                <w:rFonts w:asciiTheme="minorEastAsia" w:hAnsiTheme="minorEastAsia"/>
                <w:szCs w:val="21"/>
              </w:rPr>
            </w:pPr>
            <w:r w:rsidRPr="00A412FE">
              <w:rPr>
                <w:rFonts w:asciiTheme="minorEastAsia" w:hAnsiTheme="minorEastAsia" w:hint="eastAsia"/>
                <w:szCs w:val="21"/>
              </w:rPr>
              <w:t>14</w:t>
            </w:r>
          </w:p>
        </w:tc>
        <w:tc>
          <w:tcPr>
            <w:tcW w:w="5926" w:type="dxa"/>
            <w:vAlign w:val="center"/>
          </w:tcPr>
          <w:p w:rsidR="00A149E1" w:rsidRPr="00654C95" w:rsidRDefault="00A149E1" w:rsidP="00344FC7">
            <w:pPr>
              <w:spacing w:line="300" w:lineRule="exact"/>
              <w:jc w:val="left"/>
              <w:rPr>
                <w:rFonts w:asciiTheme="minorEastAsia" w:hAnsiTheme="minorEastAsia"/>
                <w:szCs w:val="21"/>
              </w:rPr>
            </w:pPr>
            <w:r w:rsidRPr="00654C95">
              <w:rPr>
                <w:rFonts w:asciiTheme="minorEastAsia" w:hAnsiTheme="minorEastAsia" w:hint="eastAsia"/>
                <w:szCs w:val="21"/>
              </w:rPr>
              <w:t>对企业与个人以虚报、冒领等手段骗取财政资金以及政府承贷或者担保的外国政府贷款、国际金融组织贷款，挪用财政资金以及政府承贷或者担保的外国政府贷款、国际金融组织贷款，从无偿使用的财政资金以及政府承贷或者担保的外国政府贷款、国际金融组织贷款中非法获益，及其他违反规定使用、骗取财政资金以及其他政府承贷或者担保的外国政府贷款、国际金融组织贷款行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00" w:lineRule="exact"/>
              <w:jc w:val="center"/>
              <w:rPr>
                <w:rFonts w:asciiTheme="minorEastAsia" w:hAnsiTheme="minorEastAsia"/>
                <w:szCs w:val="21"/>
              </w:rPr>
            </w:pPr>
            <w:r w:rsidRPr="00A412FE">
              <w:rPr>
                <w:rFonts w:asciiTheme="minorEastAsia" w:hAnsiTheme="minorEastAsia" w:hint="eastAsia"/>
                <w:szCs w:val="21"/>
              </w:rPr>
              <w:t>15</w:t>
            </w:r>
          </w:p>
        </w:tc>
        <w:tc>
          <w:tcPr>
            <w:tcW w:w="5926" w:type="dxa"/>
            <w:vAlign w:val="center"/>
          </w:tcPr>
          <w:p w:rsidR="00A149E1" w:rsidRPr="00654C95" w:rsidRDefault="00A149E1" w:rsidP="00344FC7">
            <w:pPr>
              <w:spacing w:line="300" w:lineRule="exact"/>
              <w:jc w:val="left"/>
              <w:rPr>
                <w:rFonts w:asciiTheme="minorEastAsia" w:hAnsiTheme="minorEastAsia"/>
                <w:szCs w:val="21"/>
              </w:rPr>
            </w:pPr>
            <w:r w:rsidRPr="00654C95">
              <w:rPr>
                <w:rFonts w:asciiTheme="minorEastAsia" w:hAnsiTheme="minorEastAsia" w:hint="eastAsia"/>
                <w:szCs w:val="21"/>
              </w:rPr>
              <w:t>对单位和个人违反规定印制财政收入票据，转借、串用、代开财政收入票据，伪造、变造、买卖、擅自销毁财政收入票据，伪造、使用伪造的财政收入票据监（印）制章的处罚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00" w:lineRule="exact"/>
              <w:jc w:val="center"/>
              <w:rPr>
                <w:rFonts w:asciiTheme="minorEastAsia" w:hAnsiTheme="minorEastAsia"/>
                <w:szCs w:val="21"/>
              </w:rPr>
            </w:pPr>
            <w:r w:rsidRPr="00A412FE">
              <w:rPr>
                <w:rFonts w:asciiTheme="minorEastAsia" w:hAnsiTheme="minorEastAsia" w:hint="eastAsia"/>
                <w:szCs w:val="21"/>
              </w:rPr>
              <w:t>16</w:t>
            </w:r>
          </w:p>
        </w:tc>
        <w:tc>
          <w:tcPr>
            <w:tcW w:w="5926" w:type="dxa"/>
            <w:vAlign w:val="center"/>
          </w:tcPr>
          <w:p w:rsidR="00A149E1" w:rsidRPr="00654C95" w:rsidRDefault="00A149E1" w:rsidP="00344FC7">
            <w:pPr>
              <w:spacing w:line="300" w:lineRule="exact"/>
              <w:jc w:val="left"/>
              <w:rPr>
                <w:rFonts w:asciiTheme="minorEastAsia" w:hAnsiTheme="minorEastAsia"/>
                <w:szCs w:val="21"/>
              </w:rPr>
            </w:pPr>
            <w:r w:rsidRPr="00654C95">
              <w:rPr>
                <w:rFonts w:asciiTheme="minorEastAsia" w:hAnsiTheme="minorEastAsia" w:hint="eastAsia"/>
                <w:szCs w:val="21"/>
              </w:rPr>
              <w:t>对单位和个人违反财务管理的规定，私存私放财政资金或者其他公款的处罚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00" w:lineRule="exact"/>
              <w:jc w:val="center"/>
              <w:rPr>
                <w:rFonts w:asciiTheme="minorEastAsia" w:hAnsiTheme="minorEastAsia"/>
                <w:szCs w:val="21"/>
              </w:rPr>
            </w:pPr>
            <w:r w:rsidRPr="00A412FE">
              <w:rPr>
                <w:rFonts w:asciiTheme="minorEastAsia" w:hAnsiTheme="minorEastAsia" w:hint="eastAsia"/>
                <w:szCs w:val="21"/>
              </w:rPr>
              <w:t>17</w:t>
            </w:r>
          </w:p>
        </w:tc>
        <w:tc>
          <w:tcPr>
            <w:tcW w:w="5926" w:type="dxa"/>
            <w:vAlign w:val="center"/>
          </w:tcPr>
          <w:p w:rsidR="00A149E1" w:rsidRPr="00654C95" w:rsidRDefault="00A149E1" w:rsidP="00344FC7">
            <w:pPr>
              <w:spacing w:line="300" w:lineRule="exact"/>
              <w:jc w:val="left"/>
              <w:rPr>
                <w:rFonts w:asciiTheme="minorEastAsia" w:hAnsiTheme="minorEastAsia"/>
                <w:szCs w:val="21"/>
              </w:rPr>
            </w:pPr>
            <w:r w:rsidRPr="00654C95">
              <w:rPr>
                <w:rFonts w:asciiTheme="minorEastAsia" w:hAnsiTheme="minorEastAsia" w:hint="eastAsia"/>
                <w:szCs w:val="21"/>
              </w:rPr>
              <w:t>对建设单位或者代建单位未按《四川省政府投资建设项目审计条例》的规定提请办理竣工决（结）算审计的处罚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restart"/>
            <w:vAlign w:val="center"/>
          </w:tcPr>
          <w:p w:rsidR="00A149E1" w:rsidRPr="00CC6FE8" w:rsidRDefault="00A149E1" w:rsidP="00344FC7">
            <w:pPr>
              <w:jc w:val="center"/>
              <w:rPr>
                <w:rFonts w:asciiTheme="minorEastAsia" w:hAnsiTheme="minorEastAsia"/>
                <w:szCs w:val="21"/>
              </w:rPr>
            </w:pPr>
            <w:r w:rsidRPr="00CC6FE8">
              <w:rPr>
                <w:rFonts w:asciiTheme="minorEastAsia" w:hAnsiTheme="minorEastAsia" w:hint="eastAsia"/>
                <w:szCs w:val="21"/>
              </w:rPr>
              <w:lastRenderedPageBreak/>
              <w:t>地税部门（49项）</w:t>
            </w:r>
          </w:p>
        </w:tc>
        <w:tc>
          <w:tcPr>
            <w:tcW w:w="740" w:type="dxa"/>
            <w:vAlign w:val="center"/>
          </w:tcPr>
          <w:p w:rsidR="00A149E1" w:rsidRPr="00A412FE" w:rsidRDefault="00A149E1" w:rsidP="00344FC7">
            <w:pPr>
              <w:spacing w:line="300" w:lineRule="exact"/>
              <w:jc w:val="center"/>
              <w:rPr>
                <w:rFonts w:asciiTheme="minorEastAsia" w:hAnsiTheme="minorEastAsia"/>
                <w:color w:val="000000"/>
                <w:szCs w:val="21"/>
              </w:rPr>
            </w:pPr>
            <w:r w:rsidRPr="00A412FE">
              <w:rPr>
                <w:rFonts w:asciiTheme="minorEastAsia" w:hAnsiTheme="minorEastAsia" w:hint="eastAsia"/>
                <w:color w:val="000000"/>
                <w:szCs w:val="21"/>
              </w:rPr>
              <w:t>1</w:t>
            </w:r>
          </w:p>
        </w:tc>
        <w:tc>
          <w:tcPr>
            <w:tcW w:w="5926" w:type="dxa"/>
            <w:vAlign w:val="bottom"/>
          </w:tcPr>
          <w:p w:rsidR="00A149E1" w:rsidRPr="00654C95" w:rsidRDefault="00A149E1" w:rsidP="00344FC7">
            <w:pPr>
              <w:widowControl/>
              <w:spacing w:line="300" w:lineRule="exact"/>
              <w:jc w:val="left"/>
              <w:rPr>
                <w:rFonts w:asciiTheme="minorEastAsia" w:hAnsiTheme="minorEastAsia" w:cs="宋体"/>
                <w:color w:val="000000"/>
                <w:szCs w:val="21"/>
              </w:rPr>
            </w:pPr>
            <w:r w:rsidRPr="00654C95">
              <w:rPr>
                <w:rFonts w:asciiTheme="minorEastAsia" w:hAnsiTheme="minorEastAsia" w:cs="宋体" w:hint="eastAsia"/>
                <w:color w:val="000000"/>
                <w:szCs w:val="21"/>
              </w:rPr>
              <w:t>对未按照规定期限申报办理税务登记、变更或注销登记行为的处罚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00" w:lineRule="exact"/>
              <w:jc w:val="center"/>
              <w:rPr>
                <w:rFonts w:asciiTheme="minorEastAsia" w:hAnsiTheme="minorEastAsia"/>
                <w:color w:val="000000"/>
                <w:szCs w:val="21"/>
              </w:rPr>
            </w:pPr>
            <w:r w:rsidRPr="00A412FE">
              <w:rPr>
                <w:rFonts w:asciiTheme="minorEastAsia" w:hAnsiTheme="minorEastAsia" w:hint="eastAsia"/>
                <w:color w:val="000000"/>
                <w:szCs w:val="21"/>
              </w:rPr>
              <w:t>2</w:t>
            </w:r>
          </w:p>
        </w:tc>
        <w:tc>
          <w:tcPr>
            <w:tcW w:w="5926" w:type="dxa"/>
            <w:vAlign w:val="bottom"/>
          </w:tcPr>
          <w:p w:rsidR="00A149E1" w:rsidRPr="00654C95" w:rsidRDefault="00A149E1" w:rsidP="00344FC7">
            <w:pPr>
              <w:widowControl/>
              <w:spacing w:line="300" w:lineRule="exact"/>
              <w:jc w:val="left"/>
              <w:rPr>
                <w:rFonts w:asciiTheme="minorEastAsia" w:hAnsiTheme="minorEastAsia" w:cs="宋体"/>
                <w:color w:val="000000"/>
                <w:szCs w:val="21"/>
              </w:rPr>
            </w:pPr>
            <w:r w:rsidRPr="00654C95">
              <w:rPr>
                <w:rFonts w:asciiTheme="minorEastAsia" w:hAnsiTheme="minorEastAsia" w:cs="宋体" w:hint="eastAsia"/>
                <w:color w:val="000000"/>
                <w:szCs w:val="21"/>
              </w:rPr>
              <w:t>对纳税人未按照规定设置、保管账簿或者保管记账凭证和有关资料的处罚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00" w:lineRule="exact"/>
              <w:jc w:val="center"/>
              <w:rPr>
                <w:rFonts w:asciiTheme="minorEastAsia" w:hAnsiTheme="minorEastAsia"/>
                <w:color w:val="000000"/>
                <w:szCs w:val="21"/>
              </w:rPr>
            </w:pPr>
            <w:r w:rsidRPr="00A412FE">
              <w:rPr>
                <w:rFonts w:asciiTheme="minorEastAsia" w:hAnsiTheme="minorEastAsia" w:hint="eastAsia"/>
                <w:color w:val="000000"/>
                <w:szCs w:val="21"/>
              </w:rPr>
              <w:t>3</w:t>
            </w:r>
          </w:p>
        </w:tc>
        <w:tc>
          <w:tcPr>
            <w:tcW w:w="5926" w:type="dxa"/>
            <w:vAlign w:val="bottom"/>
          </w:tcPr>
          <w:p w:rsidR="00A149E1" w:rsidRPr="00654C95" w:rsidRDefault="00A149E1" w:rsidP="00344FC7">
            <w:pPr>
              <w:widowControl/>
              <w:spacing w:line="300" w:lineRule="exact"/>
              <w:jc w:val="left"/>
              <w:rPr>
                <w:rFonts w:asciiTheme="minorEastAsia" w:hAnsiTheme="minorEastAsia" w:cs="宋体"/>
                <w:color w:val="000000"/>
                <w:szCs w:val="21"/>
              </w:rPr>
            </w:pPr>
            <w:r w:rsidRPr="00654C95">
              <w:rPr>
                <w:rFonts w:asciiTheme="minorEastAsia" w:hAnsiTheme="minorEastAsia" w:cs="宋体" w:hint="eastAsia"/>
                <w:color w:val="000000"/>
                <w:szCs w:val="21"/>
              </w:rPr>
              <w:t>对纳税人未按照规定将财务、会计制度或者财务、会计处理办法和会计核算软件报送税务机关备查的处罚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00" w:lineRule="exact"/>
              <w:jc w:val="center"/>
              <w:rPr>
                <w:rFonts w:asciiTheme="minorEastAsia" w:hAnsiTheme="minorEastAsia"/>
                <w:color w:val="000000"/>
                <w:szCs w:val="21"/>
              </w:rPr>
            </w:pPr>
            <w:r w:rsidRPr="00A412FE">
              <w:rPr>
                <w:rFonts w:asciiTheme="minorEastAsia" w:hAnsiTheme="minorEastAsia" w:hint="eastAsia"/>
                <w:color w:val="000000"/>
                <w:szCs w:val="21"/>
              </w:rPr>
              <w:t>4</w:t>
            </w:r>
          </w:p>
        </w:tc>
        <w:tc>
          <w:tcPr>
            <w:tcW w:w="5926" w:type="dxa"/>
            <w:vAlign w:val="bottom"/>
          </w:tcPr>
          <w:p w:rsidR="00A149E1" w:rsidRPr="00654C95" w:rsidRDefault="00A149E1" w:rsidP="00344FC7">
            <w:pPr>
              <w:widowControl/>
              <w:spacing w:line="300" w:lineRule="exact"/>
              <w:jc w:val="left"/>
              <w:rPr>
                <w:rFonts w:asciiTheme="minorEastAsia" w:hAnsiTheme="minorEastAsia" w:cs="宋体"/>
                <w:color w:val="000000"/>
                <w:szCs w:val="21"/>
              </w:rPr>
            </w:pPr>
            <w:r w:rsidRPr="00654C95">
              <w:rPr>
                <w:rFonts w:asciiTheme="minorEastAsia" w:hAnsiTheme="minorEastAsia" w:cs="宋体" w:hint="eastAsia"/>
                <w:color w:val="000000"/>
                <w:szCs w:val="21"/>
              </w:rPr>
              <w:t>对纳税人未按照规定将其全部银行账号向税务机关报告的处罚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00" w:lineRule="exact"/>
              <w:jc w:val="center"/>
              <w:rPr>
                <w:rFonts w:asciiTheme="minorEastAsia" w:hAnsiTheme="minorEastAsia"/>
                <w:color w:val="000000"/>
                <w:szCs w:val="21"/>
              </w:rPr>
            </w:pPr>
            <w:r w:rsidRPr="00A412FE">
              <w:rPr>
                <w:rFonts w:asciiTheme="minorEastAsia" w:hAnsiTheme="minorEastAsia" w:hint="eastAsia"/>
                <w:color w:val="000000"/>
                <w:szCs w:val="21"/>
              </w:rPr>
              <w:t>5</w:t>
            </w:r>
          </w:p>
        </w:tc>
        <w:tc>
          <w:tcPr>
            <w:tcW w:w="5926" w:type="dxa"/>
            <w:vAlign w:val="bottom"/>
          </w:tcPr>
          <w:p w:rsidR="00A149E1" w:rsidRPr="00654C95" w:rsidRDefault="00A149E1" w:rsidP="00344FC7">
            <w:pPr>
              <w:widowControl/>
              <w:spacing w:line="300" w:lineRule="exact"/>
              <w:jc w:val="left"/>
              <w:rPr>
                <w:rFonts w:asciiTheme="minorEastAsia" w:hAnsiTheme="minorEastAsia" w:cs="宋体"/>
                <w:color w:val="000000"/>
                <w:szCs w:val="21"/>
              </w:rPr>
            </w:pPr>
            <w:r w:rsidRPr="00654C95">
              <w:rPr>
                <w:rFonts w:asciiTheme="minorEastAsia" w:hAnsiTheme="minorEastAsia" w:cs="宋体" w:hint="eastAsia"/>
                <w:color w:val="000000"/>
                <w:szCs w:val="21"/>
              </w:rPr>
              <w:t>对纳税人未按照规定安装、使用税控装置，或者损毁或者擅自改动税控装置的处罚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00" w:lineRule="exact"/>
              <w:jc w:val="center"/>
              <w:rPr>
                <w:rFonts w:asciiTheme="minorEastAsia" w:hAnsiTheme="minorEastAsia"/>
                <w:color w:val="000000"/>
                <w:szCs w:val="21"/>
              </w:rPr>
            </w:pPr>
            <w:r w:rsidRPr="00A412FE">
              <w:rPr>
                <w:rFonts w:asciiTheme="minorEastAsia" w:hAnsiTheme="minorEastAsia" w:hint="eastAsia"/>
                <w:color w:val="000000"/>
                <w:szCs w:val="21"/>
              </w:rPr>
              <w:t>6</w:t>
            </w:r>
          </w:p>
        </w:tc>
        <w:tc>
          <w:tcPr>
            <w:tcW w:w="5926" w:type="dxa"/>
            <w:vAlign w:val="bottom"/>
          </w:tcPr>
          <w:p w:rsidR="00A149E1" w:rsidRPr="00654C95" w:rsidRDefault="00A149E1" w:rsidP="00344FC7">
            <w:pPr>
              <w:widowControl/>
              <w:spacing w:line="300" w:lineRule="exact"/>
              <w:jc w:val="left"/>
              <w:rPr>
                <w:rFonts w:asciiTheme="minorEastAsia" w:hAnsiTheme="minorEastAsia" w:cs="宋体"/>
                <w:color w:val="000000"/>
                <w:szCs w:val="21"/>
              </w:rPr>
            </w:pPr>
            <w:r w:rsidRPr="00654C95">
              <w:rPr>
                <w:rFonts w:asciiTheme="minorEastAsia" w:hAnsiTheme="minorEastAsia" w:cs="宋体" w:hint="eastAsia"/>
                <w:color w:val="000000"/>
                <w:szCs w:val="21"/>
              </w:rPr>
              <w:t>对纳税人未按照规定使用税务登记证件，或者转借、涂改、损毁、买卖、伪造税务登记证件的处罚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00" w:lineRule="exact"/>
              <w:jc w:val="center"/>
              <w:rPr>
                <w:rFonts w:asciiTheme="minorEastAsia" w:hAnsiTheme="minorEastAsia"/>
                <w:color w:val="000000"/>
                <w:szCs w:val="21"/>
              </w:rPr>
            </w:pPr>
            <w:r w:rsidRPr="00A412FE">
              <w:rPr>
                <w:rFonts w:asciiTheme="minorEastAsia" w:hAnsiTheme="minorEastAsia" w:hint="eastAsia"/>
                <w:color w:val="000000"/>
                <w:szCs w:val="21"/>
              </w:rPr>
              <w:t>7</w:t>
            </w:r>
          </w:p>
        </w:tc>
        <w:tc>
          <w:tcPr>
            <w:tcW w:w="5926" w:type="dxa"/>
            <w:vAlign w:val="bottom"/>
          </w:tcPr>
          <w:p w:rsidR="00A149E1" w:rsidRPr="00654C95" w:rsidRDefault="00A149E1" w:rsidP="00344FC7">
            <w:pPr>
              <w:widowControl/>
              <w:spacing w:line="300" w:lineRule="exact"/>
              <w:jc w:val="left"/>
              <w:rPr>
                <w:rFonts w:asciiTheme="minorEastAsia" w:hAnsiTheme="minorEastAsia" w:cs="宋体"/>
                <w:color w:val="000000"/>
                <w:szCs w:val="21"/>
              </w:rPr>
            </w:pPr>
            <w:r w:rsidRPr="00654C95">
              <w:rPr>
                <w:rFonts w:asciiTheme="minorEastAsia" w:hAnsiTheme="minorEastAsia" w:cs="宋体" w:hint="eastAsia"/>
                <w:color w:val="000000"/>
                <w:szCs w:val="21"/>
              </w:rPr>
              <w:t>对扣缴义务人未按照规定设置、保管代扣代缴、代收代缴税款账簿或者保管代扣代缴、代收代缴税款记账凭证及有关资料的处罚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00" w:lineRule="exact"/>
              <w:jc w:val="center"/>
              <w:rPr>
                <w:rFonts w:asciiTheme="minorEastAsia" w:hAnsiTheme="minorEastAsia"/>
                <w:color w:val="000000"/>
                <w:szCs w:val="21"/>
              </w:rPr>
            </w:pPr>
            <w:r w:rsidRPr="00A412FE">
              <w:rPr>
                <w:rFonts w:asciiTheme="minorEastAsia" w:hAnsiTheme="minorEastAsia" w:hint="eastAsia"/>
                <w:color w:val="000000"/>
                <w:szCs w:val="21"/>
              </w:rPr>
              <w:t>8</w:t>
            </w:r>
          </w:p>
        </w:tc>
        <w:tc>
          <w:tcPr>
            <w:tcW w:w="5926" w:type="dxa"/>
            <w:vAlign w:val="bottom"/>
          </w:tcPr>
          <w:p w:rsidR="00A149E1" w:rsidRPr="00654C95" w:rsidRDefault="00A149E1" w:rsidP="00344FC7">
            <w:pPr>
              <w:widowControl/>
              <w:spacing w:line="300" w:lineRule="exact"/>
              <w:jc w:val="left"/>
              <w:rPr>
                <w:rFonts w:asciiTheme="minorEastAsia" w:hAnsiTheme="minorEastAsia" w:cs="宋体"/>
                <w:color w:val="000000"/>
                <w:szCs w:val="21"/>
              </w:rPr>
            </w:pPr>
            <w:r w:rsidRPr="00654C95">
              <w:rPr>
                <w:rFonts w:asciiTheme="minorEastAsia" w:hAnsiTheme="minorEastAsia" w:cs="宋体" w:hint="eastAsia"/>
                <w:color w:val="000000"/>
                <w:szCs w:val="21"/>
              </w:rPr>
              <w:t>对纳税人未按规定的期限办理纳税申报和报送纳税资料的处罚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00" w:lineRule="exact"/>
              <w:jc w:val="center"/>
              <w:rPr>
                <w:rFonts w:asciiTheme="minorEastAsia" w:hAnsiTheme="minorEastAsia"/>
                <w:color w:val="000000"/>
                <w:szCs w:val="21"/>
              </w:rPr>
            </w:pPr>
            <w:r w:rsidRPr="00A412FE">
              <w:rPr>
                <w:rFonts w:asciiTheme="minorEastAsia" w:hAnsiTheme="minorEastAsia" w:hint="eastAsia"/>
                <w:color w:val="000000"/>
                <w:szCs w:val="21"/>
              </w:rPr>
              <w:t>9</w:t>
            </w:r>
          </w:p>
        </w:tc>
        <w:tc>
          <w:tcPr>
            <w:tcW w:w="5926" w:type="dxa"/>
            <w:vAlign w:val="bottom"/>
          </w:tcPr>
          <w:p w:rsidR="00A149E1" w:rsidRPr="00654C95" w:rsidRDefault="00A149E1" w:rsidP="00344FC7">
            <w:pPr>
              <w:widowControl/>
              <w:spacing w:line="300" w:lineRule="exact"/>
              <w:jc w:val="left"/>
              <w:rPr>
                <w:rFonts w:asciiTheme="minorEastAsia" w:hAnsiTheme="minorEastAsia" w:cs="宋体"/>
                <w:color w:val="000000"/>
                <w:szCs w:val="21"/>
              </w:rPr>
            </w:pPr>
            <w:r w:rsidRPr="00654C95">
              <w:rPr>
                <w:rFonts w:asciiTheme="minorEastAsia" w:hAnsiTheme="minorEastAsia" w:cs="宋体" w:hint="eastAsia"/>
                <w:color w:val="000000"/>
                <w:szCs w:val="21"/>
              </w:rPr>
              <w:t>对扣缴义务人未按照规定的期限向税务机关报送代扣代缴、代收代缴税款报告表和有关资料的处罚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00" w:lineRule="exact"/>
              <w:jc w:val="center"/>
              <w:rPr>
                <w:rFonts w:asciiTheme="minorEastAsia" w:hAnsiTheme="minorEastAsia"/>
                <w:color w:val="000000"/>
                <w:szCs w:val="21"/>
              </w:rPr>
            </w:pPr>
            <w:r w:rsidRPr="00A412FE">
              <w:rPr>
                <w:rFonts w:asciiTheme="minorEastAsia" w:hAnsiTheme="minorEastAsia" w:hint="eastAsia"/>
                <w:color w:val="000000"/>
                <w:szCs w:val="21"/>
              </w:rPr>
              <w:t>10</w:t>
            </w:r>
          </w:p>
        </w:tc>
        <w:tc>
          <w:tcPr>
            <w:tcW w:w="5926" w:type="dxa"/>
            <w:vAlign w:val="bottom"/>
          </w:tcPr>
          <w:p w:rsidR="00A149E1" w:rsidRPr="00654C95" w:rsidRDefault="00A149E1" w:rsidP="00344FC7">
            <w:pPr>
              <w:widowControl/>
              <w:spacing w:line="300" w:lineRule="exact"/>
              <w:jc w:val="left"/>
              <w:rPr>
                <w:rFonts w:asciiTheme="minorEastAsia" w:hAnsiTheme="minorEastAsia" w:cs="宋体"/>
                <w:color w:val="000000"/>
                <w:szCs w:val="21"/>
              </w:rPr>
            </w:pPr>
            <w:r w:rsidRPr="00654C95">
              <w:rPr>
                <w:rFonts w:asciiTheme="minorEastAsia" w:hAnsiTheme="minorEastAsia" w:cs="宋体" w:hint="eastAsia"/>
                <w:color w:val="000000"/>
                <w:szCs w:val="21"/>
              </w:rPr>
              <w:t>对纳税人、扣缴义务人偷税的处罚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00" w:lineRule="exact"/>
              <w:jc w:val="center"/>
              <w:rPr>
                <w:rFonts w:asciiTheme="minorEastAsia" w:hAnsiTheme="minorEastAsia"/>
                <w:color w:val="000000"/>
                <w:szCs w:val="21"/>
              </w:rPr>
            </w:pPr>
            <w:r w:rsidRPr="00A412FE">
              <w:rPr>
                <w:rFonts w:asciiTheme="minorEastAsia" w:hAnsiTheme="minorEastAsia" w:hint="eastAsia"/>
                <w:color w:val="000000"/>
                <w:szCs w:val="21"/>
              </w:rPr>
              <w:t>11</w:t>
            </w:r>
          </w:p>
        </w:tc>
        <w:tc>
          <w:tcPr>
            <w:tcW w:w="5926" w:type="dxa"/>
            <w:vAlign w:val="bottom"/>
          </w:tcPr>
          <w:p w:rsidR="00A149E1" w:rsidRPr="00654C95" w:rsidRDefault="00A149E1" w:rsidP="00344FC7">
            <w:pPr>
              <w:widowControl/>
              <w:spacing w:line="300" w:lineRule="exact"/>
              <w:jc w:val="left"/>
              <w:rPr>
                <w:rFonts w:asciiTheme="minorEastAsia" w:hAnsiTheme="minorEastAsia" w:cs="宋体"/>
                <w:color w:val="000000"/>
                <w:szCs w:val="21"/>
              </w:rPr>
            </w:pPr>
            <w:r w:rsidRPr="00654C95">
              <w:rPr>
                <w:rFonts w:asciiTheme="minorEastAsia" w:hAnsiTheme="minorEastAsia" w:cs="宋体" w:hint="eastAsia"/>
                <w:color w:val="000000"/>
                <w:szCs w:val="21"/>
              </w:rPr>
              <w:t>对纳税人、扣缴义务人编造虚假计税依据的处罚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00" w:lineRule="exact"/>
              <w:jc w:val="center"/>
              <w:rPr>
                <w:rFonts w:asciiTheme="minorEastAsia" w:hAnsiTheme="minorEastAsia"/>
                <w:color w:val="000000"/>
                <w:szCs w:val="21"/>
              </w:rPr>
            </w:pPr>
            <w:r w:rsidRPr="00A412FE">
              <w:rPr>
                <w:rFonts w:asciiTheme="minorEastAsia" w:hAnsiTheme="minorEastAsia" w:hint="eastAsia"/>
                <w:color w:val="000000"/>
                <w:szCs w:val="21"/>
              </w:rPr>
              <w:t>12</w:t>
            </w:r>
          </w:p>
        </w:tc>
        <w:tc>
          <w:tcPr>
            <w:tcW w:w="5926" w:type="dxa"/>
            <w:vAlign w:val="bottom"/>
          </w:tcPr>
          <w:p w:rsidR="00A149E1" w:rsidRPr="00654C95" w:rsidRDefault="00A149E1" w:rsidP="00344FC7">
            <w:pPr>
              <w:widowControl/>
              <w:spacing w:line="300" w:lineRule="exact"/>
              <w:jc w:val="left"/>
              <w:rPr>
                <w:rFonts w:asciiTheme="minorEastAsia" w:hAnsiTheme="minorEastAsia" w:cs="宋体"/>
                <w:color w:val="000000"/>
                <w:szCs w:val="21"/>
              </w:rPr>
            </w:pPr>
            <w:r w:rsidRPr="00654C95">
              <w:rPr>
                <w:rFonts w:asciiTheme="minorEastAsia" w:hAnsiTheme="minorEastAsia" w:cs="宋体" w:hint="eastAsia"/>
                <w:color w:val="000000"/>
                <w:szCs w:val="21"/>
              </w:rPr>
              <w:t>对纳税人不进行纳税申报，不缴或者少缴应纳税款的处罚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00" w:lineRule="exact"/>
              <w:jc w:val="center"/>
              <w:rPr>
                <w:rFonts w:asciiTheme="minorEastAsia" w:hAnsiTheme="minorEastAsia"/>
                <w:color w:val="000000"/>
                <w:szCs w:val="21"/>
              </w:rPr>
            </w:pPr>
            <w:r w:rsidRPr="00A412FE">
              <w:rPr>
                <w:rFonts w:asciiTheme="minorEastAsia" w:hAnsiTheme="minorEastAsia" w:hint="eastAsia"/>
                <w:color w:val="000000"/>
                <w:szCs w:val="21"/>
              </w:rPr>
              <w:t>13</w:t>
            </w:r>
          </w:p>
        </w:tc>
        <w:tc>
          <w:tcPr>
            <w:tcW w:w="5926" w:type="dxa"/>
            <w:vAlign w:val="bottom"/>
          </w:tcPr>
          <w:p w:rsidR="00A149E1" w:rsidRPr="00654C95" w:rsidRDefault="00A149E1" w:rsidP="00344FC7">
            <w:pPr>
              <w:widowControl/>
              <w:spacing w:line="300" w:lineRule="exact"/>
              <w:jc w:val="left"/>
              <w:rPr>
                <w:rFonts w:asciiTheme="minorEastAsia" w:hAnsiTheme="minorEastAsia" w:cs="宋体"/>
                <w:color w:val="000000"/>
                <w:szCs w:val="21"/>
              </w:rPr>
            </w:pPr>
            <w:r w:rsidRPr="00654C95">
              <w:rPr>
                <w:rFonts w:asciiTheme="minorEastAsia" w:hAnsiTheme="minorEastAsia" w:cs="宋体" w:hint="eastAsia"/>
                <w:color w:val="000000"/>
                <w:szCs w:val="21"/>
              </w:rPr>
              <w:t>对纳税人欠缴应纳税款，采取转移或者隐匿财产的手段，妨碍税务机关追缴欠缴的税款的处罚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00" w:lineRule="exact"/>
              <w:jc w:val="center"/>
              <w:rPr>
                <w:rFonts w:asciiTheme="minorEastAsia" w:hAnsiTheme="minorEastAsia"/>
                <w:color w:val="000000"/>
                <w:szCs w:val="21"/>
              </w:rPr>
            </w:pPr>
            <w:r w:rsidRPr="00A412FE">
              <w:rPr>
                <w:rFonts w:asciiTheme="minorEastAsia" w:hAnsiTheme="minorEastAsia" w:hint="eastAsia"/>
                <w:color w:val="000000"/>
                <w:szCs w:val="21"/>
              </w:rPr>
              <w:t>14</w:t>
            </w:r>
          </w:p>
        </w:tc>
        <w:tc>
          <w:tcPr>
            <w:tcW w:w="5926" w:type="dxa"/>
            <w:vAlign w:val="bottom"/>
          </w:tcPr>
          <w:p w:rsidR="00A149E1" w:rsidRPr="00654C95" w:rsidRDefault="00A149E1" w:rsidP="00344FC7">
            <w:pPr>
              <w:widowControl/>
              <w:spacing w:line="300" w:lineRule="exact"/>
              <w:jc w:val="left"/>
              <w:rPr>
                <w:rFonts w:asciiTheme="minorEastAsia" w:hAnsiTheme="minorEastAsia" w:cs="宋体"/>
                <w:color w:val="000000"/>
                <w:szCs w:val="21"/>
              </w:rPr>
            </w:pPr>
            <w:r w:rsidRPr="00654C95">
              <w:rPr>
                <w:rFonts w:asciiTheme="minorEastAsia" w:hAnsiTheme="minorEastAsia" w:cs="宋体" w:hint="eastAsia"/>
                <w:color w:val="000000"/>
                <w:szCs w:val="21"/>
              </w:rPr>
              <w:t>对以暴力、威胁方法拒不缴纳税款的处罚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00" w:lineRule="exact"/>
              <w:jc w:val="center"/>
              <w:rPr>
                <w:rFonts w:asciiTheme="minorEastAsia" w:hAnsiTheme="minorEastAsia"/>
                <w:color w:val="000000"/>
                <w:szCs w:val="21"/>
              </w:rPr>
            </w:pPr>
            <w:r w:rsidRPr="00A412FE">
              <w:rPr>
                <w:rFonts w:asciiTheme="minorEastAsia" w:hAnsiTheme="minorEastAsia" w:hint="eastAsia"/>
                <w:color w:val="000000"/>
                <w:szCs w:val="21"/>
              </w:rPr>
              <w:t>15</w:t>
            </w:r>
          </w:p>
        </w:tc>
        <w:tc>
          <w:tcPr>
            <w:tcW w:w="5926" w:type="dxa"/>
            <w:vAlign w:val="bottom"/>
          </w:tcPr>
          <w:p w:rsidR="00A149E1" w:rsidRPr="00654C95" w:rsidRDefault="00A149E1" w:rsidP="00344FC7">
            <w:pPr>
              <w:widowControl/>
              <w:spacing w:line="300" w:lineRule="exact"/>
              <w:jc w:val="left"/>
              <w:rPr>
                <w:rFonts w:asciiTheme="minorEastAsia" w:hAnsiTheme="minorEastAsia" w:cs="宋体"/>
                <w:color w:val="000000"/>
                <w:szCs w:val="21"/>
              </w:rPr>
            </w:pPr>
            <w:r w:rsidRPr="00654C95">
              <w:rPr>
                <w:rFonts w:asciiTheme="minorEastAsia" w:hAnsiTheme="minorEastAsia" w:cs="宋体" w:hint="eastAsia"/>
                <w:color w:val="000000"/>
                <w:szCs w:val="21"/>
              </w:rPr>
              <w:t>对纳税人、扣缴义务人在规定期限内不缴或者少缴应纳或者应解缴的税款处罚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00" w:lineRule="exact"/>
              <w:jc w:val="center"/>
              <w:rPr>
                <w:rFonts w:asciiTheme="minorEastAsia" w:hAnsiTheme="minorEastAsia"/>
                <w:color w:val="000000"/>
                <w:szCs w:val="21"/>
              </w:rPr>
            </w:pPr>
            <w:r w:rsidRPr="00A412FE">
              <w:rPr>
                <w:rFonts w:asciiTheme="minorEastAsia" w:hAnsiTheme="minorEastAsia" w:hint="eastAsia"/>
                <w:color w:val="000000"/>
                <w:szCs w:val="21"/>
              </w:rPr>
              <w:t>16</w:t>
            </w:r>
          </w:p>
        </w:tc>
        <w:tc>
          <w:tcPr>
            <w:tcW w:w="5926" w:type="dxa"/>
            <w:vAlign w:val="bottom"/>
          </w:tcPr>
          <w:p w:rsidR="00A149E1" w:rsidRPr="00654C95" w:rsidRDefault="00A149E1" w:rsidP="00344FC7">
            <w:pPr>
              <w:widowControl/>
              <w:spacing w:line="300" w:lineRule="exact"/>
              <w:jc w:val="left"/>
              <w:rPr>
                <w:rFonts w:asciiTheme="minorEastAsia" w:hAnsiTheme="minorEastAsia" w:cs="宋体"/>
                <w:szCs w:val="21"/>
              </w:rPr>
            </w:pPr>
            <w:r w:rsidRPr="00654C95">
              <w:rPr>
                <w:rFonts w:asciiTheme="minorEastAsia" w:hAnsiTheme="minorEastAsia" w:cs="宋体" w:hint="eastAsia"/>
                <w:szCs w:val="21"/>
              </w:rPr>
              <w:t>对扣缴义务人应扣未扣、应收而不收税款的处罚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00" w:lineRule="exact"/>
              <w:jc w:val="center"/>
              <w:rPr>
                <w:rFonts w:asciiTheme="minorEastAsia" w:hAnsiTheme="minorEastAsia"/>
                <w:color w:val="000000"/>
                <w:szCs w:val="21"/>
              </w:rPr>
            </w:pPr>
            <w:r w:rsidRPr="00A412FE">
              <w:rPr>
                <w:rFonts w:asciiTheme="minorEastAsia" w:hAnsiTheme="minorEastAsia" w:hint="eastAsia"/>
                <w:color w:val="000000"/>
                <w:szCs w:val="21"/>
              </w:rPr>
              <w:t>17</w:t>
            </w:r>
          </w:p>
        </w:tc>
        <w:tc>
          <w:tcPr>
            <w:tcW w:w="5926" w:type="dxa"/>
            <w:vAlign w:val="bottom"/>
          </w:tcPr>
          <w:p w:rsidR="00A149E1" w:rsidRPr="00654C95" w:rsidRDefault="00A149E1" w:rsidP="00344FC7">
            <w:pPr>
              <w:widowControl/>
              <w:spacing w:line="300" w:lineRule="exact"/>
              <w:jc w:val="left"/>
              <w:rPr>
                <w:rFonts w:asciiTheme="minorEastAsia" w:hAnsiTheme="minorEastAsia" w:cs="宋体"/>
                <w:color w:val="000000"/>
                <w:szCs w:val="21"/>
              </w:rPr>
            </w:pPr>
            <w:r w:rsidRPr="00654C95">
              <w:rPr>
                <w:rFonts w:asciiTheme="minorEastAsia" w:hAnsiTheme="minorEastAsia" w:cs="宋体" w:hint="eastAsia"/>
                <w:color w:val="000000"/>
                <w:szCs w:val="21"/>
              </w:rPr>
              <w:t>对纳税人、扣缴义务人逃避、拒绝或者以其他方式阻挠税务机关检查的处罚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00" w:lineRule="exact"/>
              <w:jc w:val="center"/>
              <w:rPr>
                <w:rFonts w:asciiTheme="minorEastAsia" w:hAnsiTheme="minorEastAsia"/>
                <w:color w:val="000000"/>
                <w:szCs w:val="21"/>
              </w:rPr>
            </w:pPr>
            <w:r w:rsidRPr="00A412FE">
              <w:rPr>
                <w:rFonts w:asciiTheme="minorEastAsia" w:hAnsiTheme="minorEastAsia" w:hint="eastAsia"/>
                <w:color w:val="000000"/>
                <w:szCs w:val="21"/>
              </w:rPr>
              <w:t>18</w:t>
            </w:r>
          </w:p>
        </w:tc>
        <w:tc>
          <w:tcPr>
            <w:tcW w:w="5926" w:type="dxa"/>
            <w:vAlign w:val="bottom"/>
          </w:tcPr>
          <w:p w:rsidR="00A149E1" w:rsidRPr="00654C95" w:rsidRDefault="00A149E1" w:rsidP="00344FC7">
            <w:pPr>
              <w:widowControl/>
              <w:spacing w:line="300" w:lineRule="exact"/>
              <w:jc w:val="left"/>
              <w:rPr>
                <w:rFonts w:asciiTheme="minorEastAsia" w:hAnsiTheme="minorEastAsia" w:cs="宋体"/>
                <w:color w:val="000000"/>
                <w:szCs w:val="21"/>
              </w:rPr>
            </w:pPr>
            <w:r w:rsidRPr="00654C95">
              <w:rPr>
                <w:rFonts w:asciiTheme="minorEastAsia" w:hAnsiTheme="minorEastAsia" w:cs="宋体" w:hint="eastAsia"/>
                <w:color w:val="000000"/>
                <w:szCs w:val="21"/>
              </w:rPr>
              <w:t>对非法印制发票的处罚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00" w:lineRule="exact"/>
              <w:jc w:val="center"/>
              <w:rPr>
                <w:rFonts w:asciiTheme="minorEastAsia" w:hAnsiTheme="minorEastAsia"/>
                <w:color w:val="000000"/>
                <w:szCs w:val="21"/>
              </w:rPr>
            </w:pPr>
            <w:r w:rsidRPr="00A412FE">
              <w:rPr>
                <w:rFonts w:asciiTheme="minorEastAsia" w:hAnsiTheme="minorEastAsia" w:hint="eastAsia"/>
                <w:color w:val="000000"/>
                <w:szCs w:val="21"/>
              </w:rPr>
              <w:t>19</w:t>
            </w:r>
          </w:p>
        </w:tc>
        <w:tc>
          <w:tcPr>
            <w:tcW w:w="5926" w:type="dxa"/>
            <w:vAlign w:val="bottom"/>
          </w:tcPr>
          <w:p w:rsidR="00A149E1" w:rsidRPr="00654C95" w:rsidRDefault="00A149E1" w:rsidP="00344FC7">
            <w:pPr>
              <w:widowControl/>
              <w:spacing w:line="300" w:lineRule="exact"/>
              <w:jc w:val="left"/>
              <w:rPr>
                <w:rFonts w:asciiTheme="minorEastAsia" w:hAnsiTheme="minorEastAsia" w:cs="宋体"/>
                <w:color w:val="000000"/>
                <w:szCs w:val="21"/>
              </w:rPr>
            </w:pPr>
            <w:r w:rsidRPr="00654C95">
              <w:rPr>
                <w:rFonts w:asciiTheme="minorEastAsia" w:hAnsiTheme="minorEastAsia" w:cs="宋体" w:hint="eastAsia"/>
                <w:color w:val="000000"/>
                <w:szCs w:val="21"/>
              </w:rPr>
              <w:t>对纳税人、扣缴义务人的开户银行或者其他金融机构拒绝接受税务机关依法检查纳税人、扣缴义务人存款账户，或者拒绝执行税务机关作出的冻结存款或者扣缴税款的决定，或者在接到税务机关的书面通知后帮助纳税人、扣缴义务人转移存款，造成税款流失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00" w:lineRule="exact"/>
              <w:jc w:val="center"/>
              <w:rPr>
                <w:rFonts w:asciiTheme="minorEastAsia" w:hAnsiTheme="minorEastAsia"/>
                <w:color w:val="000000"/>
                <w:szCs w:val="21"/>
              </w:rPr>
            </w:pPr>
            <w:r w:rsidRPr="00A412FE">
              <w:rPr>
                <w:rFonts w:asciiTheme="minorEastAsia" w:hAnsiTheme="minorEastAsia" w:hint="eastAsia"/>
                <w:color w:val="000000"/>
                <w:szCs w:val="21"/>
              </w:rPr>
              <w:t>20</w:t>
            </w:r>
          </w:p>
        </w:tc>
        <w:tc>
          <w:tcPr>
            <w:tcW w:w="5926" w:type="dxa"/>
            <w:vAlign w:val="bottom"/>
          </w:tcPr>
          <w:p w:rsidR="00A149E1" w:rsidRPr="00654C95" w:rsidRDefault="00A149E1" w:rsidP="00344FC7">
            <w:pPr>
              <w:widowControl/>
              <w:spacing w:line="300" w:lineRule="exact"/>
              <w:jc w:val="left"/>
              <w:rPr>
                <w:rFonts w:asciiTheme="minorEastAsia" w:hAnsiTheme="minorEastAsia" w:cs="宋体"/>
                <w:color w:val="000000"/>
                <w:szCs w:val="21"/>
              </w:rPr>
            </w:pPr>
            <w:r w:rsidRPr="00654C95">
              <w:rPr>
                <w:rFonts w:asciiTheme="minorEastAsia" w:hAnsiTheme="minorEastAsia" w:cs="宋体" w:hint="eastAsia"/>
                <w:color w:val="000000"/>
                <w:szCs w:val="21"/>
              </w:rPr>
              <w:t>未经税务机关依法委托征收税款的处罚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00" w:lineRule="exact"/>
              <w:jc w:val="center"/>
              <w:rPr>
                <w:rFonts w:asciiTheme="minorEastAsia" w:hAnsiTheme="minorEastAsia"/>
                <w:color w:val="000000"/>
                <w:szCs w:val="21"/>
              </w:rPr>
            </w:pPr>
            <w:r w:rsidRPr="00A412FE">
              <w:rPr>
                <w:rFonts w:asciiTheme="minorEastAsia" w:hAnsiTheme="minorEastAsia" w:hint="eastAsia"/>
                <w:color w:val="000000"/>
                <w:szCs w:val="21"/>
              </w:rPr>
              <w:t>21</w:t>
            </w:r>
          </w:p>
        </w:tc>
        <w:tc>
          <w:tcPr>
            <w:tcW w:w="5926" w:type="dxa"/>
            <w:vAlign w:val="bottom"/>
          </w:tcPr>
          <w:p w:rsidR="00A149E1" w:rsidRPr="00654C95" w:rsidRDefault="00A149E1" w:rsidP="00344FC7">
            <w:pPr>
              <w:widowControl/>
              <w:spacing w:line="300" w:lineRule="exact"/>
              <w:jc w:val="left"/>
              <w:rPr>
                <w:rFonts w:asciiTheme="minorEastAsia" w:hAnsiTheme="minorEastAsia" w:cs="宋体"/>
                <w:color w:val="000000"/>
                <w:szCs w:val="21"/>
              </w:rPr>
            </w:pPr>
            <w:r w:rsidRPr="00654C95">
              <w:rPr>
                <w:rFonts w:asciiTheme="minorEastAsia" w:hAnsiTheme="minorEastAsia" w:cs="宋体" w:hint="eastAsia"/>
                <w:color w:val="000000"/>
                <w:szCs w:val="21"/>
              </w:rPr>
              <w:t>对纳税人未按照规定办理税务登记证件验证或者换证手续的处罚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00" w:lineRule="exact"/>
              <w:jc w:val="center"/>
              <w:rPr>
                <w:rFonts w:asciiTheme="minorEastAsia" w:hAnsiTheme="minorEastAsia"/>
                <w:color w:val="000000"/>
                <w:szCs w:val="21"/>
              </w:rPr>
            </w:pPr>
            <w:r w:rsidRPr="00A412FE">
              <w:rPr>
                <w:rFonts w:asciiTheme="minorEastAsia" w:hAnsiTheme="minorEastAsia" w:hint="eastAsia"/>
                <w:color w:val="000000"/>
                <w:szCs w:val="21"/>
              </w:rPr>
              <w:t>22</w:t>
            </w:r>
          </w:p>
        </w:tc>
        <w:tc>
          <w:tcPr>
            <w:tcW w:w="5926" w:type="dxa"/>
            <w:vAlign w:val="bottom"/>
          </w:tcPr>
          <w:p w:rsidR="00A149E1" w:rsidRPr="00654C95" w:rsidRDefault="00A149E1" w:rsidP="00344FC7">
            <w:pPr>
              <w:widowControl/>
              <w:spacing w:line="300" w:lineRule="exact"/>
              <w:jc w:val="left"/>
              <w:rPr>
                <w:rFonts w:asciiTheme="minorEastAsia" w:hAnsiTheme="minorEastAsia" w:cs="宋体"/>
                <w:color w:val="000000"/>
                <w:szCs w:val="21"/>
              </w:rPr>
            </w:pPr>
            <w:r w:rsidRPr="00654C95">
              <w:rPr>
                <w:rFonts w:asciiTheme="minorEastAsia" w:hAnsiTheme="minorEastAsia" w:cs="宋体" w:hint="eastAsia"/>
                <w:color w:val="000000"/>
                <w:szCs w:val="21"/>
              </w:rPr>
              <w:t>对非法印制、转借、倒卖、变造或者伪造完税凭证的处罚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00" w:lineRule="exact"/>
              <w:jc w:val="center"/>
              <w:rPr>
                <w:rFonts w:asciiTheme="minorEastAsia" w:hAnsiTheme="minorEastAsia"/>
                <w:color w:val="000000"/>
                <w:szCs w:val="21"/>
              </w:rPr>
            </w:pPr>
            <w:r w:rsidRPr="00A412FE">
              <w:rPr>
                <w:rFonts w:asciiTheme="minorEastAsia" w:hAnsiTheme="minorEastAsia" w:hint="eastAsia"/>
                <w:color w:val="000000"/>
                <w:szCs w:val="21"/>
              </w:rPr>
              <w:t>23</w:t>
            </w:r>
          </w:p>
        </w:tc>
        <w:tc>
          <w:tcPr>
            <w:tcW w:w="5926" w:type="dxa"/>
            <w:vAlign w:val="bottom"/>
          </w:tcPr>
          <w:p w:rsidR="00A149E1" w:rsidRPr="00654C95" w:rsidRDefault="00A149E1" w:rsidP="00344FC7">
            <w:pPr>
              <w:widowControl/>
              <w:spacing w:line="300" w:lineRule="exact"/>
              <w:jc w:val="left"/>
              <w:rPr>
                <w:rFonts w:asciiTheme="minorEastAsia" w:hAnsiTheme="minorEastAsia" w:cs="宋体"/>
                <w:color w:val="000000"/>
                <w:szCs w:val="21"/>
              </w:rPr>
            </w:pPr>
            <w:r w:rsidRPr="00654C95">
              <w:rPr>
                <w:rFonts w:asciiTheme="minorEastAsia" w:hAnsiTheme="minorEastAsia" w:cs="宋体" w:hint="eastAsia"/>
                <w:color w:val="000000"/>
                <w:szCs w:val="21"/>
              </w:rPr>
              <w:t>对银行和其他金融机构未依照税收征管法的规定在从事生产、经营的纳税人的账户中登录税务登记证件号码，或者未按规定在税务登记证件中登录从事生产、经营的纳税人的账户账号的处罚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00" w:lineRule="exact"/>
              <w:jc w:val="center"/>
              <w:rPr>
                <w:rFonts w:asciiTheme="minorEastAsia" w:hAnsiTheme="minorEastAsia"/>
                <w:color w:val="000000"/>
                <w:szCs w:val="21"/>
              </w:rPr>
            </w:pPr>
            <w:r w:rsidRPr="00A412FE">
              <w:rPr>
                <w:rFonts w:asciiTheme="minorEastAsia" w:hAnsiTheme="minorEastAsia" w:hint="eastAsia"/>
                <w:color w:val="000000"/>
                <w:szCs w:val="21"/>
              </w:rPr>
              <w:t>24</w:t>
            </w:r>
          </w:p>
        </w:tc>
        <w:tc>
          <w:tcPr>
            <w:tcW w:w="5926" w:type="dxa"/>
            <w:vAlign w:val="bottom"/>
          </w:tcPr>
          <w:p w:rsidR="00A149E1" w:rsidRPr="00654C95" w:rsidRDefault="00A149E1" w:rsidP="00344FC7">
            <w:pPr>
              <w:widowControl/>
              <w:spacing w:line="300" w:lineRule="exact"/>
              <w:jc w:val="left"/>
              <w:rPr>
                <w:rFonts w:asciiTheme="minorEastAsia" w:hAnsiTheme="minorEastAsia" w:cs="宋体"/>
                <w:color w:val="000000"/>
                <w:szCs w:val="21"/>
              </w:rPr>
            </w:pPr>
            <w:r w:rsidRPr="00654C95">
              <w:rPr>
                <w:rFonts w:asciiTheme="minorEastAsia" w:hAnsiTheme="minorEastAsia" w:cs="宋体" w:hint="eastAsia"/>
                <w:color w:val="000000"/>
                <w:szCs w:val="21"/>
              </w:rPr>
              <w:t>对为纳税人、扣缴义务人非法提供银行账户、发票、证明或者其他方便，导致未缴、少缴税款或者骗取国家出口退税款的处罚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00" w:lineRule="exact"/>
              <w:jc w:val="center"/>
              <w:rPr>
                <w:rFonts w:asciiTheme="minorEastAsia" w:hAnsiTheme="minorEastAsia"/>
                <w:color w:val="000000"/>
                <w:szCs w:val="21"/>
              </w:rPr>
            </w:pPr>
            <w:r w:rsidRPr="00A412FE">
              <w:rPr>
                <w:rFonts w:asciiTheme="minorEastAsia" w:hAnsiTheme="minorEastAsia" w:hint="eastAsia"/>
                <w:color w:val="000000"/>
                <w:szCs w:val="21"/>
              </w:rPr>
              <w:t>25</w:t>
            </w:r>
          </w:p>
        </w:tc>
        <w:tc>
          <w:tcPr>
            <w:tcW w:w="5926" w:type="dxa"/>
            <w:vAlign w:val="bottom"/>
          </w:tcPr>
          <w:p w:rsidR="00A149E1" w:rsidRPr="00654C95" w:rsidRDefault="00A149E1" w:rsidP="00344FC7">
            <w:pPr>
              <w:widowControl/>
              <w:spacing w:line="300" w:lineRule="exact"/>
              <w:jc w:val="left"/>
              <w:rPr>
                <w:rFonts w:asciiTheme="minorEastAsia" w:hAnsiTheme="minorEastAsia" w:cs="宋体"/>
                <w:color w:val="000000"/>
                <w:szCs w:val="21"/>
              </w:rPr>
            </w:pPr>
            <w:r w:rsidRPr="00654C95">
              <w:rPr>
                <w:rFonts w:asciiTheme="minorEastAsia" w:hAnsiTheme="minorEastAsia" w:cs="宋体" w:hint="eastAsia"/>
                <w:color w:val="000000"/>
                <w:szCs w:val="21"/>
              </w:rPr>
              <w:t>对税务机关到车站、码头、机场、邮政企业及其分支机构检查纳税人有关情况时，有关单位拒绝的处罚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00" w:lineRule="exact"/>
              <w:jc w:val="center"/>
              <w:rPr>
                <w:rFonts w:asciiTheme="minorEastAsia" w:hAnsiTheme="minorEastAsia"/>
                <w:color w:val="000000"/>
                <w:szCs w:val="21"/>
              </w:rPr>
            </w:pPr>
            <w:r w:rsidRPr="00A412FE">
              <w:rPr>
                <w:rFonts w:asciiTheme="minorEastAsia" w:hAnsiTheme="minorEastAsia" w:hint="eastAsia"/>
                <w:color w:val="000000"/>
                <w:szCs w:val="21"/>
              </w:rPr>
              <w:t>26</w:t>
            </w:r>
          </w:p>
        </w:tc>
        <w:tc>
          <w:tcPr>
            <w:tcW w:w="5926" w:type="dxa"/>
            <w:vAlign w:val="bottom"/>
          </w:tcPr>
          <w:p w:rsidR="00A149E1" w:rsidRPr="00654C95" w:rsidRDefault="00A149E1" w:rsidP="00344FC7">
            <w:pPr>
              <w:widowControl/>
              <w:spacing w:line="300" w:lineRule="exact"/>
              <w:jc w:val="left"/>
              <w:rPr>
                <w:rFonts w:asciiTheme="minorEastAsia" w:hAnsiTheme="minorEastAsia" w:cs="宋体"/>
                <w:color w:val="000000"/>
                <w:szCs w:val="21"/>
              </w:rPr>
            </w:pPr>
            <w:r w:rsidRPr="00654C95">
              <w:rPr>
                <w:rFonts w:asciiTheme="minorEastAsia" w:hAnsiTheme="minorEastAsia" w:cs="宋体" w:hint="eastAsia"/>
                <w:color w:val="000000"/>
                <w:szCs w:val="21"/>
              </w:rPr>
              <w:t>对税务代理人违反税收法律、行政法规，造成纳税人未缴或者少缴税款的处罚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00" w:lineRule="exact"/>
              <w:jc w:val="center"/>
              <w:rPr>
                <w:rFonts w:asciiTheme="minorEastAsia" w:hAnsiTheme="minorEastAsia"/>
                <w:color w:val="000000"/>
                <w:szCs w:val="21"/>
              </w:rPr>
            </w:pPr>
            <w:r w:rsidRPr="00A412FE">
              <w:rPr>
                <w:rFonts w:asciiTheme="minorEastAsia" w:hAnsiTheme="minorEastAsia" w:hint="eastAsia"/>
                <w:color w:val="000000"/>
                <w:szCs w:val="21"/>
              </w:rPr>
              <w:t>27</w:t>
            </w:r>
          </w:p>
        </w:tc>
        <w:tc>
          <w:tcPr>
            <w:tcW w:w="5926" w:type="dxa"/>
            <w:vAlign w:val="bottom"/>
          </w:tcPr>
          <w:p w:rsidR="00A149E1" w:rsidRPr="00654C95" w:rsidRDefault="00A149E1" w:rsidP="00344FC7">
            <w:pPr>
              <w:widowControl/>
              <w:spacing w:line="300" w:lineRule="exact"/>
              <w:jc w:val="left"/>
              <w:rPr>
                <w:rFonts w:asciiTheme="minorEastAsia" w:hAnsiTheme="minorEastAsia" w:cs="宋体"/>
                <w:color w:val="000000"/>
                <w:szCs w:val="21"/>
              </w:rPr>
            </w:pPr>
            <w:r w:rsidRPr="00654C95">
              <w:rPr>
                <w:rFonts w:asciiTheme="minorEastAsia" w:hAnsiTheme="minorEastAsia" w:cs="宋体" w:hint="eastAsia"/>
                <w:color w:val="000000"/>
                <w:szCs w:val="21"/>
              </w:rPr>
              <w:t>对纳税人通过提供虚假的证明资料等手段，骗取税务登记证的处罚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00" w:lineRule="exact"/>
              <w:jc w:val="center"/>
              <w:rPr>
                <w:rFonts w:asciiTheme="minorEastAsia" w:hAnsiTheme="minorEastAsia"/>
                <w:color w:val="000000"/>
                <w:szCs w:val="21"/>
              </w:rPr>
            </w:pPr>
            <w:r w:rsidRPr="00A412FE">
              <w:rPr>
                <w:rFonts w:asciiTheme="minorEastAsia" w:hAnsiTheme="minorEastAsia" w:hint="eastAsia"/>
                <w:color w:val="000000"/>
                <w:szCs w:val="21"/>
              </w:rPr>
              <w:t>28</w:t>
            </w:r>
          </w:p>
        </w:tc>
        <w:tc>
          <w:tcPr>
            <w:tcW w:w="5926" w:type="dxa"/>
            <w:vAlign w:val="bottom"/>
          </w:tcPr>
          <w:p w:rsidR="00A149E1" w:rsidRPr="00654C95" w:rsidRDefault="00A149E1" w:rsidP="00344FC7">
            <w:pPr>
              <w:widowControl/>
              <w:spacing w:line="300" w:lineRule="exact"/>
              <w:jc w:val="left"/>
              <w:rPr>
                <w:rFonts w:asciiTheme="minorEastAsia" w:hAnsiTheme="minorEastAsia" w:cs="宋体"/>
                <w:color w:val="000000"/>
                <w:szCs w:val="21"/>
              </w:rPr>
            </w:pPr>
            <w:r w:rsidRPr="00654C95">
              <w:rPr>
                <w:rFonts w:asciiTheme="minorEastAsia" w:hAnsiTheme="minorEastAsia" w:cs="宋体" w:hint="eastAsia"/>
                <w:color w:val="000000"/>
                <w:szCs w:val="21"/>
              </w:rPr>
              <w:t>对扣缴义务人未按照规定办理扣缴税款登记的处罚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00" w:lineRule="exact"/>
              <w:jc w:val="center"/>
              <w:rPr>
                <w:rFonts w:asciiTheme="minorEastAsia" w:hAnsiTheme="minorEastAsia"/>
                <w:color w:val="000000"/>
                <w:szCs w:val="21"/>
              </w:rPr>
            </w:pPr>
            <w:r w:rsidRPr="00A412FE">
              <w:rPr>
                <w:rFonts w:asciiTheme="minorEastAsia" w:hAnsiTheme="minorEastAsia" w:hint="eastAsia"/>
                <w:color w:val="000000"/>
                <w:szCs w:val="21"/>
              </w:rPr>
              <w:t>29</w:t>
            </w:r>
          </w:p>
        </w:tc>
        <w:tc>
          <w:tcPr>
            <w:tcW w:w="5926" w:type="dxa"/>
            <w:vAlign w:val="bottom"/>
          </w:tcPr>
          <w:p w:rsidR="00A149E1" w:rsidRPr="00654C95" w:rsidRDefault="00A149E1" w:rsidP="00344FC7">
            <w:pPr>
              <w:widowControl/>
              <w:spacing w:line="300" w:lineRule="exact"/>
              <w:jc w:val="left"/>
              <w:rPr>
                <w:rFonts w:asciiTheme="minorEastAsia" w:hAnsiTheme="minorEastAsia" w:cs="宋体"/>
                <w:color w:val="000000"/>
                <w:szCs w:val="21"/>
              </w:rPr>
            </w:pPr>
            <w:r w:rsidRPr="00654C95">
              <w:rPr>
                <w:rFonts w:asciiTheme="minorEastAsia" w:hAnsiTheme="minorEastAsia" w:cs="宋体" w:hint="eastAsia"/>
                <w:color w:val="000000"/>
                <w:szCs w:val="21"/>
              </w:rPr>
              <w:t>对行政许可申请人隐瞒有关情况或者提供虚假材料申请税务行政许可的处罚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00" w:lineRule="exact"/>
              <w:jc w:val="center"/>
              <w:rPr>
                <w:rFonts w:asciiTheme="minorEastAsia" w:hAnsiTheme="minorEastAsia"/>
                <w:color w:val="000000"/>
                <w:szCs w:val="21"/>
              </w:rPr>
            </w:pPr>
            <w:r w:rsidRPr="00A412FE">
              <w:rPr>
                <w:rFonts w:asciiTheme="minorEastAsia" w:hAnsiTheme="minorEastAsia" w:hint="eastAsia"/>
                <w:color w:val="000000"/>
                <w:szCs w:val="21"/>
              </w:rPr>
              <w:t>30</w:t>
            </w:r>
          </w:p>
        </w:tc>
        <w:tc>
          <w:tcPr>
            <w:tcW w:w="5926" w:type="dxa"/>
            <w:vAlign w:val="bottom"/>
          </w:tcPr>
          <w:p w:rsidR="00A149E1" w:rsidRPr="00654C95" w:rsidRDefault="00A149E1" w:rsidP="00344FC7">
            <w:pPr>
              <w:widowControl/>
              <w:spacing w:line="300" w:lineRule="exact"/>
              <w:jc w:val="left"/>
              <w:rPr>
                <w:rFonts w:asciiTheme="minorEastAsia" w:hAnsiTheme="minorEastAsia" w:cs="宋体"/>
                <w:color w:val="000000"/>
                <w:szCs w:val="21"/>
              </w:rPr>
            </w:pPr>
            <w:r w:rsidRPr="00654C95">
              <w:rPr>
                <w:rFonts w:asciiTheme="minorEastAsia" w:hAnsiTheme="minorEastAsia" w:cs="宋体" w:hint="eastAsia"/>
                <w:color w:val="000000"/>
                <w:szCs w:val="21"/>
              </w:rPr>
              <w:t>对应当开具而未开具发票，或者未按照规定的时限、顺序、栏目，全部联次一次性开具发票，或者未加盖发票专用章的处罚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00" w:lineRule="exact"/>
              <w:jc w:val="center"/>
              <w:rPr>
                <w:rFonts w:asciiTheme="minorEastAsia" w:hAnsiTheme="minorEastAsia"/>
                <w:color w:val="000000"/>
                <w:szCs w:val="21"/>
              </w:rPr>
            </w:pPr>
            <w:r w:rsidRPr="00A412FE">
              <w:rPr>
                <w:rFonts w:asciiTheme="minorEastAsia" w:hAnsiTheme="minorEastAsia" w:hint="eastAsia"/>
                <w:color w:val="000000"/>
                <w:szCs w:val="21"/>
              </w:rPr>
              <w:t>31</w:t>
            </w:r>
          </w:p>
        </w:tc>
        <w:tc>
          <w:tcPr>
            <w:tcW w:w="5926" w:type="dxa"/>
            <w:vAlign w:val="bottom"/>
          </w:tcPr>
          <w:p w:rsidR="00A149E1" w:rsidRPr="00654C95" w:rsidRDefault="00A149E1" w:rsidP="00344FC7">
            <w:pPr>
              <w:widowControl/>
              <w:spacing w:line="300" w:lineRule="exact"/>
              <w:jc w:val="left"/>
              <w:rPr>
                <w:rFonts w:asciiTheme="minorEastAsia" w:hAnsiTheme="minorEastAsia" w:cs="宋体"/>
                <w:color w:val="000000"/>
                <w:szCs w:val="21"/>
              </w:rPr>
            </w:pPr>
            <w:r w:rsidRPr="00654C95">
              <w:rPr>
                <w:rFonts w:asciiTheme="minorEastAsia" w:hAnsiTheme="minorEastAsia" w:cs="宋体" w:hint="eastAsia"/>
                <w:color w:val="000000"/>
                <w:szCs w:val="21"/>
              </w:rPr>
              <w:t>对使用税控装置开具发票，未按期向主管税务机关报送开具发票的数据的处罚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00" w:lineRule="exact"/>
              <w:jc w:val="center"/>
              <w:rPr>
                <w:rFonts w:asciiTheme="minorEastAsia" w:hAnsiTheme="minorEastAsia"/>
                <w:color w:val="000000"/>
                <w:szCs w:val="21"/>
              </w:rPr>
            </w:pPr>
            <w:r w:rsidRPr="00A412FE">
              <w:rPr>
                <w:rFonts w:asciiTheme="minorEastAsia" w:hAnsiTheme="minorEastAsia" w:hint="eastAsia"/>
                <w:color w:val="000000"/>
                <w:szCs w:val="21"/>
              </w:rPr>
              <w:t>32</w:t>
            </w:r>
          </w:p>
        </w:tc>
        <w:tc>
          <w:tcPr>
            <w:tcW w:w="5926" w:type="dxa"/>
            <w:vAlign w:val="bottom"/>
          </w:tcPr>
          <w:p w:rsidR="00A149E1" w:rsidRPr="00654C95" w:rsidRDefault="00A149E1" w:rsidP="00344FC7">
            <w:pPr>
              <w:widowControl/>
              <w:spacing w:line="300" w:lineRule="exact"/>
              <w:jc w:val="left"/>
              <w:rPr>
                <w:rFonts w:asciiTheme="minorEastAsia" w:hAnsiTheme="minorEastAsia" w:cs="宋体"/>
                <w:color w:val="000000"/>
                <w:szCs w:val="21"/>
              </w:rPr>
            </w:pPr>
            <w:r w:rsidRPr="00654C95">
              <w:rPr>
                <w:rFonts w:asciiTheme="minorEastAsia" w:hAnsiTheme="minorEastAsia" w:cs="宋体" w:hint="eastAsia"/>
                <w:color w:val="000000"/>
                <w:szCs w:val="21"/>
              </w:rPr>
              <w:t>对使用非税控电子器具开具发票，未将非税控电子器具使用的软件程序说明资料报主管税务机关备案，或者未按照规定保存、报送开具发票的数据的处罚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00" w:lineRule="exact"/>
              <w:jc w:val="center"/>
              <w:rPr>
                <w:rFonts w:asciiTheme="minorEastAsia" w:hAnsiTheme="minorEastAsia"/>
                <w:color w:val="000000"/>
                <w:szCs w:val="21"/>
              </w:rPr>
            </w:pPr>
            <w:r w:rsidRPr="00A412FE">
              <w:rPr>
                <w:rFonts w:asciiTheme="minorEastAsia" w:hAnsiTheme="minorEastAsia" w:hint="eastAsia"/>
                <w:color w:val="000000"/>
                <w:szCs w:val="21"/>
              </w:rPr>
              <w:t>33</w:t>
            </w:r>
          </w:p>
        </w:tc>
        <w:tc>
          <w:tcPr>
            <w:tcW w:w="5926" w:type="dxa"/>
            <w:vAlign w:val="bottom"/>
          </w:tcPr>
          <w:p w:rsidR="00A149E1" w:rsidRPr="00654C95" w:rsidRDefault="00A149E1" w:rsidP="00344FC7">
            <w:pPr>
              <w:widowControl/>
              <w:spacing w:line="300" w:lineRule="exact"/>
              <w:jc w:val="left"/>
              <w:rPr>
                <w:rFonts w:asciiTheme="minorEastAsia" w:hAnsiTheme="minorEastAsia" w:cs="宋体"/>
                <w:color w:val="000000"/>
                <w:szCs w:val="21"/>
              </w:rPr>
            </w:pPr>
            <w:r w:rsidRPr="00654C95">
              <w:rPr>
                <w:rFonts w:asciiTheme="minorEastAsia" w:hAnsiTheme="minorEastAsia" w:cs="宋体" w:hint="eastAsia"/>
                <w:color w:val="000000"/>
                <w:szCs w:val="21"/>
              </w:rPr>
              <w:t>对拆本使用发票的处罚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00" w:lineRule="exact"/>
              <w:jc w:val="center"/>
              <w:rPr>
                <w:rFonts w:asciiTheme="minorEastAsia" w:hAnsiTheme="minorEastAsia"/>
                <w:color w:val="000000"/>
                <w:szCs w:val="21"/>
              </w:rPr>
            </w:pPr>
            <w:r w:rsidRPr="00A412FE">
              <w:rPr>
                <w:rFonts w:asciiTheme="minorEastAsia" w:hAnsiTheme="minorEastAsia" w:hint="eastAsia"/>
                <w:color w:val="000000"/>
                <w:szCs w:val="21"/>
              </w:rPr>
              <w:t>34</w:t>
            </w:r>
          </w:p>
        </w:tc>
        <w:tc>
          <w:tcPr>
            <w:tcW w:w="5926" w:type="dxa"/>
            <w:vAlign w:val="bottom"/>
          </w:tcPr>
          <w:p w:rsidR="00A149E1" w:rsidRPr="00654C95" w:rsidRDefault="00A149E1" w:rsidP="00344FC7">
            <w:pPr>
              <w:widowControl/>
              <w:spacing w:line="300" w:lineRule="exact"/>
              <w:jc w:val="left"/>
              <w:rPr>
                <w:rFonts w:asciiTheme="minorEastAsia" w:hAnsiTheme="minorEastAsia" w:cs="宋体"/>
                <w:color w:val="000000"/>
                <w:szCs w:val="21"/>
              </w:rPr>
            </w:pPr>
            <w:r w:rsidRPr="00654C95">
              <w:rPr>
                <w:rFonts w:asciiTheme="minorEastAsia" w:hAnsiTheme="minorEastAsia" w:cs="宋体" w:hint="eastAsia"/>
                <w:color w:val="000000"/>
                <w:szCs w:val="21"/>
              </w:rPr>
              <w:t>对扩大发票使用范围的处罚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00" w:lineRule="exact"/>
              <w:jc w:val="center"/>
              <w:rPr>
                <w:rFonts w:asciiTheme="minorEastAsia" w:hAnsiTheme="minorEastAsia"/>
                <w:color w:val="000000"/>
                <w:szCs w:val="21"/>
              </w:rPr>
            </w:pPr>
            <w:r w:rsidRPr="00A412FE">
              <w:rPr>
                <w:rFonts w:asciiTheme="minorEastAsia" w:hAnsiTheme="minorEastAsia" w:hint="eastAsia"/>
                <w:color w:val="000000"/>
                <w:szCs w:val="21"/>
              </w:rPr>
              <w:t>35</w:t>
            </w:r>
          </w:p>
        </w:tc>
        <w:tc>
          <w:tcPr>
            <w:tcW w:w="5926" w:type="dxa"/>
            <w:vAlign w:val="bottom"/>
          </w:tcPr>
          <w:p w:rsidR="00A149E1" w:rsidRPr="00654C95" w:rsidRDefault="00A149E1" w:rsidP="00344FC7">
            <w:pPr>
              <w:widowControl/>
              <w:spacing w:line="300" w:lineRule="exact"/>
              <w:jc w:val="left"/>
              <w:rPr>
                <w:rFonts w:asciiTheme="minorEastAsia" w:hAnsiTheme="minorEastAsia" w:cs="宋体"/>
                <w:color w:val="000000"/>
                <w:szCs w:val="21"/>
              </w:rPr>
            </w:pPr>
            <w:r w:rsidRPr="00654C95">
              <w:rPr>
                <w:rFonts w:asciiTheme="minorEastAsia" w:hAnsiTheme="minorEastAsia" w:cs="宋体" w:hint="eastAsia"/>
                <w:color w:val="000000"/>
                <w:szCs w:val="21"/>
              </w:rPr>
              <w:t>对以其他凭证代替发票使用的处罚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00" w:lineRule="exact"/>
              <w:jc w:val="center"/>
              <w:rPr>
                <w:rFonts w:asciiTheme="minorEastAsia" w:hAnsiTheme="minorEastAsia"/>
                <w:color w:val="000000"/>
                <w:szCs w:val="21"/>
              </w:rPr>
            </w:pPr>
            <w:r w:rsidRPr="00A412FE">
              <w:rPr>
                <w:rFonts w:asciiTheme="minorEastAsia" w:hAnsiTheme="minorEastAsia" w:hint="eastAsia"/>
                <w:color w:val="000000"/>
                <w:szCs w:val="21"/>
              </w:rPr>
              <w:t>36</w:t>
            </w:r>
          </w:p>
        </w:tc>
        <w:tc>
          <w:tcPr>
            <w:tcW w:w="5926" w:type="dxa"/>
            <w:vAlign w:val="bottom"/>
          </w:tcPr>
          <w:p w:rsidR="00A149E1" w:rsidRPr="00654C95" w:rsidRDefault="00A149E1" w:rsidP="00344FC7">
            <w:pPr>
              <w:widowControl/>
              <w:spacing w:line="300" w:lineRule="exact"/>
              <w:jc w:val="left"/>
              <w:rPr>
                <w:rFonts w:asciiTheme="minorEastAsia" w:hAnsiTheme="minorEastAsia" w:cs="宋体"/>
                <w:color w:val="000000"/>
                <w:szCs w:val="21"/>
              </w:rPr>
            </w:pPr>
            <w:r w:rsidRPr="00654C95">
              <w:rPr>
                <w:rFonts w:asciiTheme="minorEastAsia" w:hAnsiTheme="minorEastAsia" w:cs="宋体" w:hint="eastAsia"/>
                <w:color w:val="000000"/>
                <w:szCs w:val="21"/>
              </w:rPr>
              <w:t>对跨规定区域开具发票的处罚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00" w:lineRule="exact"/>
              <w:jc w:val="center"/>
              <w:rPr>
                <w:rFonts w:asciiTheme="minorEastAsia" w:hAnsiTheme="minorEastAsia"/>
                <w:color w:val="000000"/>
                <w:szCs w:val="21"/>
              </w:rPr>
            </w:pPr>
            <w:r w:rsidRPr="00A412FE">
              <w:rPr>
                <w:rFonts w:asciiTheme="minorEastAsia" w:hAnsiTheme="minorEastAsia" w:hint="eastAsia"/>
                <w:color w:val="000000"/>
                <w:szCs w:val="21"/>
              </w:rPr>
              <w:t>37</w:t>
            </w:r>
          </w:p>
        </w:tc>
        <w:tc>
          <w:tcPr>
            <w:tcW w:w="5926" w:type="dxa"/>
            <w:vAlign w:val="bottom"/>
          </w:tcPr>
          <w:p w:rsidR="00A149E1" w:rsidRPr="00654C95" w:rsidRDefault="00A149E1" w:rsidP="00344FC7">
            <w:pPr>
              <w:widowControl/>
              <w:spacing w:line="300" w:lineRule="exact"/>
              <w:jc w:val="left"/>
              <w:rPr>
                <w:rFonts w:asciiTheme="minorEastAsia" w:hAnsiTheme="minorEastAsia" w:cs="宋体"/>
                <w:color w:val="000000"/>
                <w:szCs w:val="21"/>
              </w:rPr>
            </w:pPr>
            <w:r w:rsidRPr="00654C95">
              <w:rPr>
                <w:rFonts w:asciiTheme="minorEastAsia" w:hAnsiTheme="minorEastAsia" w:cs="宋体" w:hint="eastAsia"/>
                <w:color w:val="000000"/>
                <w:szCs w:val="21"/>
              </w:rPr>
              <w:t>对未按照规定缴销发票的处罚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00" w:lineRule="exact"/>
              <w:jc w:val="center"/>
              <w:rPr>
                <w:rFonts w:asciiTheme="minorEastAsia" w:hAnsiTheme="minorEastAsia"/>
                <w:color w:val="000000"/>
                <w:szCs w:val="21"/>
              </w:rPr>
            </w:pPr>
            <w:r w:rsidRPr="00A412FE">
              <w:rPr>
                <w:rFonts w:asciiTheme="minorEastAsia" w:hAnsiTheme="minorEastAsia" w:hint="eastAsia"/>
                <w:color w:val="000000"/>
                <w:szCs w:val="21"/>
              </w:rPr>
              <w:t>38</w:t>
            </w:r>
          </w:p>
        </w:tc>
        <w:tc>
          <w:tcPr>
            <w:tcW w:w="5926" w:type="dxa"/>
            <w:vAlign w:val="bottom"/>
          </w:tcPr>
          <w:p w:rsidR="00A149E1" w:rsidRPr="00654C95" w:rsidRDefault="00A149E1" w:rsidP="00344FC7">
            <w:pPr>
              <w:widowControl/>
              <w:spacing w:line="300" w:lineRule="exact"/>
              <w:jc w:val="left"/>
              <w:rPr>
                <w:rFonts w:asciiTheme="minorEastAsia" w:hAnsiTheme="minorEastAsia" w:cs="宋体"/>
                <w:color w:val="000000"/>
                <w:szCs w:val="21"/>
              </w:rPr>
            </w:pPr>
            <w:r w:rsidRPr="00654C95">
              <w:rPr>
                <w:rFonts w:asciiTheme="minorEastAsia" w:hAnsiTheme="minorEastAsia" w:cs="宋体" w:hint="eastAsia"/>
                <w:color w:val="000000"/>
                <w:szCs w:val="21"/>
              </w:rPr>
              <w:t>对未按照规定存放和保管发票的处罚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00" w:lineRule="exact"/>
              <w:jc w:val="center"/>
              <w:rPr>
                <w:rFonts w:asciiTheme="minorEastAsia" w:hAnsiTheme="minorEastAsia"/>
                <w:color w:val="000000"/>
                <w:szCs w:val="21"/>
              </w:rPr>
            </w:pPr>
            <w:r w:rsidRPr="00A412FE">
              <w:rPr>
                <w:rFonts w:asciiTheme="minorEastAsia" w:hAnsiTheme="minorEastAsia" w:hint="eastAsia"/>
                <w:color w:val="000000"/>
                <w:szCs w:val="21"/>
              </w:rPr>
              <w:t>39</w:t>
            </w:r>
          </w:p>
        </w:tc>
        <w:tc>
          <w:tcPr>
            <w:tcW w:w="5926" w:type="dxa"/>
            <w:vAlign w:val="bottom"/>
          </w:tcPr>
          <w:p w:rsidR="00A149E1" w:rsidRPr="00654C95" w:rsidRDefault="00A149E1" w:rsidP="00344FC7">
            <w:pPr>
              <w:widowControl/>
              <w:spacing w:line="300" w:lineRule="exact"/>
              <w:jc w:val="left"/>
              <w:rPr>
                <w:rFonts w:asciiTheme="minorEastAsia" w:hAnsiTheme="minorEastAsia" w:cs="宋体"/>
                <w:color w:val="000000"/>
                <w:szCs w:val="21"/>
              </w:rPr>
            </w:pPr>
            <w:r w:rsidRPr="00654C95">
              <w:rPr>
                <w:rFonts w:asciiTheme="minorEastAsia" w:hAnsiTheme="minorEastAsia" w:cs="宋体" w:hint="eastAsia"/>
                <w:color w:val="000000"/>
                <w:szCs w:val="21"/>
              </w:rPr>
              <w:t>对跨规定的使用区域携带、邮寄、运输空白发票，以及携带、邮寄或者运输空白发票出入境的处罚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00" w:lineRule="exact"/>
              <w:jc w:val="center"/>
              <w:rPr>
                <w:rFonts w:asciiTheme="minorEastAsia" w:hAnsiTheme="minorEastAsia"/>
                <w:color w:val="000000"/>
                <w:szCs w:val="21"/>
              </w:rPr>
            </w:pPr>
            <w:r w:rsidRPr="00A412FE">
              <w:rPr>
                <w:rFonts w:asciiTheme="minorEastAsia" w:hAnsiTheme="minorEastAsia" w:hint="eastAsia"/>
                <w:color w:val="000000"/>
                <w:szCs w:val="21"/>
              </w:rPr>
              <w:t>40</w:t>
            </w:r>
          </w:p>
        </w:tc>
        <w:tc>
          <w:tcPr>
            <w:tcW w:w="5926" w:type="dxa"/>
            <w:vAlign w:val="bottom"/>
          </w:tcPr>
          <w:p w:rsidR="00A149E1" w:rsidRPr="00654C95" w:rsidRDefault="00A149E1" w:rsidP="00344FC7">
            <w:pPr>
              <w:widowControl/>
              <w:spacing w:line="300" w:lineRule="exact"/>
              <w:jc w:val="left"/>
              <w:rPr>
                <w:rFonts w:asciiTheme="minorEastAsia" w:hAnsiTheme="minorEastAsia" w:cs="宋体"/>
                <w:color w:val="000000"/>
                <w:szCs w:val="21"/>
              </w:rPr>
            </w:pPr>
            <w:r w:rsidRPr="00654C95">
              <w:rPr>
                <w:rFonts w:asciiTheme="minorEastAsia" w:hAnsiTheme="minorEastAsia" w:cs="宋体" w:hint="eastAsia"/>
                <w:color w:val="000000"/>
                <w:szCs w:val="21"/>
              </w:rPr>
              <w:t>对丢失发票或者擅自损毁发票的处罚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00" w:lineRule="exact"/>
              <w:jc w:val="center"/>
              <w:rPr>
                <w:rFonts w:asciiTheme="minorEastAsia" w:hAnsiTheme="minorEastAsia"/>
                <w:color w:val="000000"/>
                <w:szCs w:val="21"/>
              </w:rPr>
            </w:pPr>
            <w:r w:rsidRPr="00A412FE">
              <w:rPr>
                <w:rFonts w:asciiTheme="minorEastAsia" w:hAnsiTheme="minorEastAsia" w:hint="eastAsia"/>
                <w:color w:val="000000"/>
                <w:szCs w:val="21"/>
              </w:rPr>
              <w:t>41</w:t>
            </w:r>
          </w:p>
        </w:tc>
        <w:tc>
          <w:tcPr>
            <w:tcW w:w="5926" w:type="dxa"/>
            <w:vAlign w:val="bottom"/>
          </w:tcPr>
          <w:p w:rsidR="00A149E1" w:rsidRPr="00654C95" w:rsidRDefault="00A149E1" w:rsidP="00344FC7">
            <w:pPr>
              <w:widowControl/>
              <w:spacing w:line="300" w:lineRule="exact"/>
              <w:jc w:val="left"/>
              <w:rPr>
                <w:rFonts w:asciiTheme="minorEastAsia" w:hAnsiTheme="minorEastAsia" w:cs="宋体"/>
                <w:color w:val="000000"/>
                <w:szCs w:val="21"/>
              </w:rPr>
            </w:pPr>
            <w:r w:rsidRPr="00654C95">
              <w:rPr>
                <w:rFonts w:asciiTheme="minorEastAsia" w:hAnsiTheme="minorEastAsia" w:cs="宋体" w:hint="eastAsia"/>
                <w:color w:val="000000"/>
                <w:szCs w:val="21"/>
              </w:rPr>
              <w:t>对虚开发票的处罚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00" w:lineRule="exact"/>
              <w:jc w:val="center"/>
              <w:rPr>
                <w:rFonts w:asciiTheme="minorEastAsia" w:hAnsiTheme="minorEastAsia"/>
                <w:color w:val="000000"/>
                <w:szCs w:val="21"/>
              </w:rPr>
            </w:pPr>
            <w:r w:rsidRPr="00A412FE">
              <w:rPr>
                <w:rFonts w:asciiTheme="minorEastAsia" w:hAnsiTheme="minorEastAsia" w:hint="eastAsia"/>
                <w:color w:val="000000"/>
                <w:szCs w:val="21"/>
              </w:rPr>
              <w:t>42</w:t>
            </w:r>
          </w:p>
        </w:tc>
        <w:tc>
          <w:tcPr>
            <w:tcW w:w="5926" w:type="dxa"/>
            <w:vAlign w:val="bottom"/>
          </w:tcPr>
          <w:p w:rsidR="00A149E1" w:rsidRPr="00654C95" w:rsidRDefault="00A149E1" w:rsidP="00344FC7">
            <w:pPr>
              <w:widowControl/>
              <w:spacing w:line="300" w:lineRule="exact"/>
              <w:jc w:val="left"/>
              <w:rPr>
                <w:rFonts w:asciiTheme="minorEastAsia" w:hAnsiTheme="minorEastAsia" w:cs="宋体"/>
                <w:color w:val="000000"/>
                <w:szCs w:val="21"/>
              </w:rPr>
            </w:pPr>
            <w:r w:rsidRPr="00654C95">
              <w:rPr>
                <w:rFonts w:asciiTheme="minorEastAsia" w:hAnsiTheme="minorEastAsia" w:cs="宋体" w:hint="eastAsia"/>
                <w:color w:val="000000"/>
                <w:szCs w:val="21"/>
              </w:rPr>
              <w:t>对非法代开发票的处罚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00" w:lineRule="exact"/>
              <w:jc w:val="center"/>
              <w:rPr>
                <w:rFonts w:asciiTheme="minorEastAsia" w:hAnsiTheme="minorEastAsia"/>
                <w:color w:val="000000"/>
                <w:szCs w:val="21"/>
              </w:rPr>
            </w:pPr>
            <w:r w:rsidRPr="00A412FE">
              <w:rPr>
                <w:rFonts w:asciiTheme="minorEastAsia" w:hAnsiTheme="minorEastAsia" w:hint="eastAsia"/>
                <w:color w:val="000000"/>
                <w:szCs w:val="21"/>
              </w:rPr>
              <w:t>43</w:t>
            </w:r>
          </w:p>
        </w:tc>
        <w:tc>
          <w:tcPr>
            <w:tcW w:w="5926" w:type="dxa"/>
            <w:vAlign w:val="bottom"/>
          </w:tcPr>
          <w:p w:rsidR="00A149E1" w:rsidRPr="00654C95" w:rsidRDefault="00A149E1" w:rsidP="00344FC7">
            <w:pPr>
              <w:widowControl/>
              <w:spacing w:line="300" w:lineRule="exact"/>
              <w:jc w:val="left"/>
              <w:rPr>
                <w:rFonts w:asciiTheme="minorEastAsia" w:hAnsiTheme="minorEastAsia" w:cs="宋体"/>
                <w:color w:val="000000"/>
                <w:szCs w:val="21"/>
              </w:rPr>
            </w:pPr>
            <w:r w:rsidRPr="00654C95">
              <w:rPr>
                <w:rFonts w:asciiTheme="minorEastAsia" w:hAnsiTheme="minorEastAsia" w:cs="宋体" w:hint="eastAsia"/>
                <w:color w:val="000000"/>
                <w:szCs w:val="21"/>
              </w:rPr>
              <w:t>对私自印制、伪造、变造发票，非法制造发票防伪专用品，伪造发票监制章的处罚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00" w:lineRule="exact"/>
              <w:jc w:val="center"/>
              <w:rPr>
                <w:rFonts w:asciiTheme="minorEastAsia" w:hAnsiTheme="minorEastAsia"/>
                <w:color w:val="000000"/>
                <w:szCs w:val="21"/>
              </w:rPr>
            </w:pPr>
            <w:r w:rsidRPr="00A412FE">
              <w:rPr>
                <w:rFonts w:asciiTheme="minorEastAsia" w:hAnsiTheme="minorEastAsia" w:hint="eastAsia"/>
                <w:color w:val="000000"/>
                <w:szCs w:val="21"/>
              </w:rPr>
              <w:t>44</w:t>
            </w:r>
          </w:p>
        </w:tc>
        <w:tc>
          <w:tcPr>
            <w:tcW w:w="5926" w:type="dxa"/>
            <w:vAlign w:val="bottom"/>
          </w:tcPr>
          <w:p w:rsidR="00A149E1" w:rsidRPr="00654C95" w:rsidRDefault="00A149E1" w:rsidP="00344FC7">
            <w:pPr>
              <w:widowControl/>
              <w:spacing w:line="300" w:lineRule="exact"/>
              <w:jc w:val="left"/>
              <w:rPr>
                <w:rFonts w:asciiTheme="minorEastAsia" w:hAnsiTheme="minorEastAsia" w:cs="宋体"/>
                <w:color w:val="000000"/>
                <w:szCs w:val="21"/>
              </w:rPr>
            </w:pPr>
            <w:r w:rsidRPr="00654C95">
              <w:rPr>
                <w:rFonts w:asciiTheme="minorEastAsia" w:hAnsiTheme="minorEastAsia" w:cs="宋体" w:hint="eastAsia"/>
                <w:color w:val="000000"/>
                <w:szCs w:val="21"/>
              </w:rPr>
              <w:t>对转借、转让、介绍他人转让发票、发票监制章和发票防伪专用品的处罚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00" w:lineRule="exact"/>
              <w:jc w:val="center"/>
              <w:rPr>
                <w:rFonts w:asciiTheme="minorEastAsia" w:hAnsiTheme="minorEastAsia"/>
                <w:color w:val="000000"/>
                <w:szCs w:val="21"/>
              </w:rPr>
            </w:pPr>
            <w:r w:rsidRPr="00A412FE">
              <w:rPr>
                <w:rFonts w:asciiTheme="minorEastAsia" w:hAnsiTheme="minorEastAsia" w:hint="eastAsia"/>
                <w:color w:val="000000"/>
                <w:szCs w:val="21"/>
              </w:rPr>
              <w:t>45</w:t>
            </w:r>
          </w:p>
        </w:tc>
        <w:tc>
          <w:tcPr>
            <w:tcW w:w="5926" w:type="dxa"/>
            <w:vAlign w:val="bottom"/>
          </w:tcPr>
          <w:p w:rsidR="00A149E1" w:rsidRPr="00654C95" w:rsidRDefault="00A149E1" w:rsidP="00344FC7">
            <w:pPr>
              <w:widowControl/>
              <w:spacing w:line="300" w:lineRule="exact"/>
              <w:jc w:val="left"/>
              <w:rPr>
                <w:rFonts w:asciiTheme="minorEastAsia" w:hAnsiTheme="minorEastAsia" w:cs="宋体"/>
                <w:color w:val="000000"/>
                <w:szCs w:val="21"/>
              </w:rPr>
            </w:pPr>
            <w:r w:rsidRPr="00654C95">
              <w:rPr>
                <w:rFonts w:asciiTheme="minorEastAsia" w:hAnsiTheme="minorEastAsia" w:cs="宋体" w:hint="eastAsia"/>
                <w:color w:val="000000"/>
                <w:szCs w:val="21"/>
              </w:rPr>
              <w:t>对知道或者应当知道是私自印制、伪造、变造、非法取得或者废止的发票而受让、开具、存放、携带、邮寄、运输的处罚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00" w:lineRule="exact"/>
              <w:jc w:val="center"/>
              <w:rPr>
                <w:rFonts w:asciiTheme="minorEastAsia" w:hAnsiTheme="minorEastAsia"/>
                <w:color w:val="000000"/>
                <w:szCs w:val="21"/>
              </w:rPr>
            </w:pPr>
            <w:r w:rsidRPr="00A412FE">
              <w:rPr>
                <w:rFonts w:asciiTheme="minorEastAsia" w:hAnsiTheme="minorEastAsia" w:hint="eastAsia"/>
                <w:color w:val="000000"/>
                <w:szCs w:val="21"/>
              </w:rPr>
              <w:t>46</w:t>
            </w:r>
          </w:p>
        </w:tc>
        <w:tc>
          <w:tcPr>
            <w:tcW w:w="5926" w:type="dxa"/>
            <w:vAlign w:val="bottom"/>
          </w:tcPr>
          <w:p w:rsidR="00A149E1" w:rsidRPr="00654C95" w:rsidRDefault="00A149E1" w:rsidP="00344FC7">
            <w:pPr>
              <w:widowControl/>
              <w:spacing w:line="300" w:lineRule="exact"/>
              <w:jc w:val="left"/>
              <w:rPr>
                <w:rFonts w:asciiTheme="minorEastAsia" w:hAnsiTheme="minorEastAsia" w:cs="宋体"/>
                <w:color w:val="000000"/>
                <w:szCs w:val="21"/>
              </w:rPr>
            </w:pPr>
            <w:r w:rsidRPr="00654C95">
              <w:rPr>
                <w:rFonts w:asciiTheme="minorEastAsia" w:hAnsiTheme="minorEastAsia" w:cs="宋体" w:hint="eastAsia"/>
                <w:color w:val="000000"/>
                <w:szCs w:val="21"/>
              </w:rPr>
              <w:t>对违反发票管理法规，导致其他单位或者个人未缴、少缴或者骗取税款的处罚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00" w:lineRule="exact"/>
              <w:jc w:val="center"/>
              <w:rPr>
                <w:rFonts w:asciiTheme="minorEastAsia" w:hAnsiTheme="minorEastAsia"/>
                <w:color w:val="000000"/>
                <w:szCs w:val="21"/>
              </w:rPr>
            </w:pPr>
            <w:r w:rsidRPr="00A412FE">
              <w:rPr>
                <w:rFonts w:asciiTheme="minorEastAsia" w:hAnsiTheme="minorEastAsia" w:hint="eastAsia"/>
                <w:color w:val="000000"/>
                <w:szCs w:val="21"/>
              </w:rPr>
              <w:t>47</w:t>
            </w:r>
          </w:p>
        </w:tc>
        <w:tc>
          <w:tcPr>
            <w:tcW w:w="5926" w:type="dxa"/>
            <w:vAlign w:val="bottom"/>
          </w:tcPr>
          <w:p w:rsidR="00A149E1" w:rsidRPr="00654C95" w:rsidRDefault="00A149E1" w:rsidP="00344FC7">
            <w:pPr>
              <w:widowControl/>
              <w:spacing w:line="300" w:lineRule="exact"/>
              <w:jc w:val="left"/>
              <w:rPr>
                <w:rFonts w:asciiTheme="minorEastAsia" w:hAnsiTheme="minorEastAsia" w:cs="宋体"/>
                <w:color w:val="000000"/>
                <w:szCs w:val="21"/>
              </w:rPr>
            </w:pPr>
            <w:r w:rsidRPr="00654C95">
              <w:rPr>
                <w:rFonts w:asciiTheme="minorEastAsia" w:hAnsiTheme="minorEastAsia" w:cs="宋体" w:hint="eastAsia"/>
                <w:color w:val="000000"/>
                <w:szCs w:val="21"/>
              </w:rPr>
              <w:t>对纳税人、纳税担保人采取欺骗、隐瞒等手段提供担保的处罚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00" w:lineRule="exact"/>
              <w:jc w:val="center"/>
              <w:rPr>
                <w:rFonts w:asciiTheme="minorEastAsia" w:hAnsiTheme="minorEastAsia"/>
                <w:color w:val="000000"/>
                <w:szCs w:val="21"/>
              </w:rPr>
            </w:pPr>
            <w:r w:rsidRPr="00A412FE">
              <w:rPr>
                <w:rFonts w:asciiTheme="minorEastAsia" w:hAnsiTheme="minorEastAsia" w:hint="eastAsia"/>
                <w:color w:val="000000"/>
                <w:szCs w:val="21"/>
              </w:rPr>
              <w:t>48</w:t>
            </w:r>
          </w:p>
        </w:tc>
        <w:tc>
          <w:tcPr>
            <w:tcW w:w="5926" w:type="dxa"/>
            <w:vAlign w:val="bottom"/>
          </w:tcPr>
          <w:p w:rsidR="00A149E1" w:rsidRPr="00654C95" w:rsidRDefault="00A149E1" w:rsidP="00344FC7">
            <w:pPr>
              <w:widowControl/>
              <w:spacing w:line="300" w:lineRule="exact"/>
              <w:jc w:val="left"/>
              <w:rPr>
                <w:rFonts w:asciiTheme="minorEastAsia" w:hAnsiTheme="minorEastAsia" w:cs="宋体"/>
                <w:color w:val="000000"/>
                <w:szCs w:val="21"/>
              </w:rPr>
            </w:pPr>
            <w:r w:rsidRPr="00654C95">
              <w:rPr>
                <w:rFonts w:asciiTheme="minorEastAsia" w:hAnsiTheme="minorEastAsia" w:cs="宋体" w:hint="eastAsia"/>
                <w:color w:val="000000"/>
                <w:szCs w:val="21"/>
              </w:rPr>
              <w:t>对非法为纳税人、纳税担保人实施虚假纳税担保提供方便的处罚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00" w:lineRule="exact"/>
              <w:jc w:val="center"/>
              <w:rPr>
                <w:rFonts w:asciiTheme="minorEastAsia" w:hAnsiTheme="minorEastAsia"/>
                <w:color w:val="000000"/>
                <w:szCs w:val="21"/>
              </w:rPr>
            </w:pPr>
            <w:r w:rsidRPr="00A412FE">
              <w:rPr>
                <w:rFonts w:asciiTheme="minorEastAsia" w:hAnsiTheme="minorEastAsia" w:hint="eastAsia"/>
                <w:color w:val="000000"/>
                <w:szCs w:val="21"/>
              </w:rPr>
              <w:t>49</w:t>
            </w:r>
          </w:p>
        </w:tc>
        <w:tc>
          <w:tcPr>
            <w:tcW w:w="5926" w:type="dxa"/>
            <w:vAlign w:val="bottom"/>
          </w:tcPr>
          <w:p w:rsidR="00A149E1" w:rsidRPr="00654C95" w:rsidRDefault="00A149E1" w:rsidP="00344FC7">
            <w:pPr>
              <w:widowControl/>
              <w:spacing w:line="300" w:lineRule="exact"/>
              <w:jc w:val="left"/>
              <w:rPr>
                <w:rFonts w:asciiTheme="minorEastAsia" w:hAnsiTheme="minorEastAsia" w:cs="宋体"/>
                <w:color w:val="000000"/>
                <w:szCs w:val="21"/>
              </w:rPr>
            </w:pPr>
            <w:r w:rsidRPr="00654C95">
              <w:rPr>
                <w:rFonts w:asciiTheme="minorEastAsia" w:hAnsiTheme="minorEastAsia" w:cs="宋体" w:hint="eastAsia"/>
                <w:color w:val="000000"/>
                <w:szCs w:val="21"/>
              </w:rPr>
              <w:t>对纳税人采取欺骗、隐瞒等手段提供担保，造成应缴税款损失的处罚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restart"/>
            <w:vAlign w:val="center"/>
          </w:tcPr>
          <w:p w:rsidR="00A149E1" w:rsidRPr="00CC6FE8" w:rsidRDefault="00A149E1" w:rsidP="00344FC7">
            <w:pPr>
              <w:jc w:val="center"/>
              <w:rPr>
                <w:rFonts w:asciiTheme="minorEastAsia" w:hAnsiTheme="minorEastAsia"/>
                <w:szCs w:val="21"/>
              </w:rPr>
            </w:pPr>
            <w:r>
              <w:rPr>
                <w:rFonts w:asciiTheme="minorEastAsia" w:hAnsiTheme="minorEastAsia" w:hint="eastAsia"/>
                <w:szCs w:val="21"/>
              </w:rPr>
              <w:t>工商部门（241项）</w:t>
            </w:r>
          </w:p>
        </w:tc>
        <w:tc>
          <w:tcPr>
            <w:tcW w:w="740" w:type="dxa"/>
            <w:vAlign w:val="center"/>
          </w:tcPr>
          <w:p w:rsidR="00A149E1" w:rsidRPr="00A412FE" w:rsidRDefault="00A149E1" w:rsidP="00344FC7">
            <w:pPr>
              <w:spacing w:line="300" w:lineRule="exact"/>
              <w:jc w:val="center"/>
              <w:rPr>
                <w:rFonts w:asciiTheme="minorEastAsia" w:hAnsiTheme="minorEastAsia"/>
                <w:color w:val="000000"/>
                <w:szCs w:val="21"/>
              </w:rPr>
            </w:pPr>
            <w:r w:rsidRPr="00A412FE">
              <w:rPr>
                <w:rFonts w:asciiTheme="minorEastAsia" w:hAnsiTheme="minorEastAsia" w:hint="eastAsia"/>
                <w:color w:val="000000"/>
                <w:szCs w:val="21"/>
              </w:rPr>
              <w:t>1</w:t>
            </w:r>
          </w:p>
        </w:tc>
        <w:tc>
          <w:tcPr>
            <w:tcW w:w="5926" w:type="dxa"/>
          </w:tcPr>
          <w:p w:rsidR="00A149E1" w:rsidRPr="00707CEA" w:rsidRDefault="00A149E1" w:rsidP="00344FC7">
            <w:r w:rsidRPr="00707CEA">
              <w:rPr>
                <w:rFonts w:hint="eastAsia"/>
              </w:rPr>
              <w:t>对假冒他人注册商标行为的处罚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00" w:lineRule="exact"/>
              <w:jc w:val="center"/>
              <w:rPr>
                <w:rFonts w:asciiTheme="minorEastAsia" w:hAnsiTheme="minorEastAsia"/>
                <w:color w:val="000000"/>
                <w:szCs w:val="21"/>
              </w:rPr>
            </w:pPr>
            <w:r w:rsidRPr="00A412FE">
              <w:rPr>
                <w:rFonts w:asciiTheme="minorEastAsia" w:hAnsiTheme="minorEastAsia" w:hint="eastAsia"/>
                <w:color w:val="000000"/>
                <w:szCs w:val="21"/>
              </w:rPr>
              <w:t>2</w:t>
            </w:r>
          </w:p>
        </w:tc>
        <w:tc>
          <w:tcPr>
            <w:tcW w:w="5926" w:type="dxa"/>
          </w:tcPr>
          <w:p w:rsidR="00A149E1" w:rsidRPr="00707CEA" w:rsidRDefault="00A149E1" w:rsidP="00344FC7">
            <w:r w:rsidRPr="00707CEA">
              <w:rPr>
                <w:rFonts w:hint="eastAsia"/>
              </w:rPr>
              <w:t>对仿冒知名商品特有名称、包装、装潢行为的处罚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00" w:lineRule="exact"/>
              <w:jc w:val="center"/>
              <w:rPr>
                <w:rFonts w:asciiTheme="minorEastAsia" w:hAnsiTheme="minorEastAsia"/>
                <w:color w:val="000000"/>
                <w:szCs w:val="21"/>
              </w:rPr>
            </w:pPr>
            <w:r w:rsidRPr="00A412FE">
              <w:rPr>
                <w:rFonts w:asciiTheme="minorEastAsia" w:hAnsiTheme="minorEastAsia" w:hint="eastAsia"/>
                <w:color w:val="000000"/>
                <w:szCs w:val="21"/>
              </w:rPr>
              <w:t>3</w:t>
            </w:r>
          </w:p>
        </w:tc>
        <w:tc>
          <w:tcPr>
            <w:tcW w:w="5926" w:type="dxa"/>
          </w:tcPr>
          <w:p w:rsidR="00A149E1" w:rsidRPr="00707CEA" w:rsidRDefault="00A149E1" w:rsidP="00344FC7">
            <w:r w:rsidRPr="00707CEA">
              <w:rPr>
                <w:rFonts w:hint="eastAsia"/>
              </w:rPr>
              <w:t>对经营者明知是仿冒商品而销售行为的处罚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00" w:lineRule="exact"/>
              <w:jc w:val="center"/>
              <w:rPr>
                <w:rFonts w:asciiTheme="minorEastAsia" w:hAnsiTheme="minorEastAsia"/>
                <w:color w:val="000000"/>
                <w:szCs w:val="21"/>
              </w:rPr>
            </w:pPr>
            <w:r w:rsidRPr="00A412FE">
              <w:rPr>
                <w:rFonts w:asciiTheme="minorEastAsia" w:hAnsiTheme="minorEastAsia" w:hint="eastAsia"/>
                <w:color w:val="000000"/>
                <w:szCs w:val="21"/>
              </w:rPr>
              <w:t>4</w:t>
            </w:r>
          </w:p>
        </w:tc>
        <w:tc>
          <w:tcPr>
            <w:tcW w:w="5926" w:type="dxa"/>
          </w:tcPr>
          <w:p w:rsidR="00A149E1" w:rsidRPr="00707CEA" w:rsidRDefault="00A149E1" w:rsidP="00344FC7">
            <w:r w:rsidRPr="00707CEA">
              <w:rPr>
                <w:rFonts w:hint="eastAsia"/>
              </w:rPr>
              <w:t>对擅自使用他人的企业名称或者姓名，引人误认为是他人的商</w:t>
            </w:r>
            <w:r w:rsidRPr="00707CEA">
              <w:rPr>
                <w:rFonts w:hint="eastAsia"/>
              </w:rPr>
              <w:lastRenderedPageBreak/>
              <w:t>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00" w:lineRule="exact"/>
              <w:jc w:val="center"/>
              <w:rPr>
                <w:rFonts w:asciiTheme="minorEastAsia" w:hAnsiTheme="minorEastAsia"/>
                <w:color w:val="000000"/>
                <w:szCs w:val="21"/>
              </w:rPr>
            </w:pPr>
            <w:r w:rsidRPr="00A412FE">
              <w:rPr>
                <w:rFonts w:asciiTheme="minorEastAsia" w:hAnsiTheme="minorEastAsia" w:hint="eastAsia"/>
                <w:color w:val="000000"/>
                <w:szCs w:val="21"/>
              </w:rPr>
              <w:t>5</w:t>
            </w:r>
          </w:p>
        </w:tc>
        <w:tc>
          <w:tcPr>
            <w:tcW w:w="5926" w:type="dxa"/>
          </w:tcPr>
          <w:p w:rsidR="00A149E1" w:rsidRPr="00707CEA" w:rsidRDefault="00A149E1" w:rsidP="00344FC7">
            <w:r w:rsidRPr="00707CEA">
              <w:rPr>
                <w:rFonts w:hint="eastAsia"/>
              </w:rPr>
              <w:t>对商品质量做虚假表示的处罚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00" w:lineRule="exact"/>
              <w:jc w:val="center"/>
              <w:rPr>
                <w:rFonts w:asciiTheme="minorEastAsia" w:hAnsiTheme="minorEastAsia"/>
                <w:color w:val="000000"/>
                <w:szCs w:val="21"/>
              </w:rPr>
            </w:pPr>
            <w:r w:rsidRPr="00A412FE">
              <w:rPr>
                <w:rFonts w:asciiTheme="minorEastAsia" w:hAnsiTheme="minorEastAsia" w:hint="eastAsia"/>
                <w:color w:val="000000"/>
                <w:szCs w:val="21"/>
              </w:rPr>
              <w:t>6</w:t>
            </w:r>
          </w:p>
        </w:tc>
        <w:tc>
          <w:tcPr>
            <w:tcW w:w="5926" w:type="dxa"/>
          </w:tcPr>
          <w:p w:rsidR="00A149E1" w:rsidRPr="00707CEA" w:rsidRDefault="00A149E1" w:rsidP="00344FC7">
            <w:r w:rsidRPr="00707CEA">
              <w:rPr>
                <w:rFonts w:hint="eastAsia"/>
              </w:rPr>
              <w:t>对政府及所属部门限制竞争行为的建议及对被其指定的经营者的处罚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00" w:lineRule="exact"/>
              <w:jc w:val="center"/>
              <w:rPr>
                <w:rFonts w:asciiTheme="minorEastAsia" w:hAnsiTheme="minorEastAsia"/>
                <w:color w:val="000000"/>
                <w:szCs w:val="21"/>
              </w:rPr>
            </w:pPr>
            <w:r w:rsidRPr="00A412FE">
              <w:rPr>
                <w:rFonts w:asciiTheme="minorEastAsia" w:hAnsiTheme="minorEastAsia" w:hint="eastAsia"/>
                <w:color w:val="000000"/>
                <w:szCs w:val="21"/>
              </w:rPr>
              <w:t>7</w:t>
            </w:r>
          </w:p>
        </w:tc>
        <w:tc>
          <w:tcPr>
            <w:tcW w:w="5926" w:type="dxa"/>
          </w:tcPr>
          <w:p w:rsidR="00A149E1" w:rsidRPr="00707CEA" w:rsidRDefault="00A149E1" w:rsidP="00344FC7">
            <w:r w:rsidRPr="00707CEA">
              <w:rPr>
                <w:rFonts w:hint="eastAsia"/>
              </w:rPr>
              <w:t>对商业贿赂行为的处罚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00" w:lineRule="exact"/>
              <w:jc w:val="center"/>
              <w:rPr>
                <w:rFonts w:asciiTheme="minorEastAsia" w:hAnsiTheme="minorEastAsia"/>
                <w:color w:val="000000"/>
                <w:szCs w:val="21"/>
              </w:rPr>
            </w:pPr>
            <w:r w:rsidRPr="00A412FE">
              <w:rPr>
                <w:rFonts w:asciiTheme="minorEastAsia" w:hAnsiTheme="minorEastAsia" w:hint="eastAsia"/>
                <w:color w:val="000000"/>
                <w:szCs w:val="21"/>
              </w:rPr>
              <w:t>8</w:t>
            </w:r>
          </w:p>
        </w:tc>
        <w:tc>
          <w:tcPr>
            <w:tcW w:w="5926" w:type="dxa"/>
          </w:tcPr>
          <w:p w:rsidR="00A149E1" w:rsidRPr="00707CEA" w:rsidRDefault="00A149E1" w:rsidP="00344FC7">
            <w:r w:rsidRPr="00707CEA">
              <w:rPr>
                <w:rFonts w:hint="eastAsia"/>
              </w:rPr>
              <w:t>对虚假宣传行为的处罚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00" w:lineRule="exact"/>
              <w:jc w:val="center"/>
              <w:rPr>
                <w:rFonts w:asciiTheme="minorEastAsia" w:hAnsiTheme="minorEastAsia"/>
                <w:color w:val="000000"/>
                <w:szCs w:val="21"/>
              </w:rPr>
            </w:pPr>
            <w:r w:rsidRPr="00A412FE">
              <w:rPr>
                <w:rFonts w:asciiTheme="minorEastAsia" w:hAnsiTheme="minorEastAsia" w:hint="eastAsia"/>
                <w:color w:val="000000"/>
                <w:szCs w:val="21"/>
              </w:rPr>
              <w:t>9</w:t>
            </w:r>
          </w:p>
        </w:tc>
        <w:tc>
          <w:tcPr>
            <w:tcW w:w="5926" w:type="dxa"/>
          </w:tcPr>
          <w:p w:rsidR="00A149E1" w:rsidRPr="00707CEA" w:rsidRDefault="00A149E1" w:rsidP="00344FC7">
            <w:r w:rsidRPr="00707CEA">
              <w:rPr>
                <w:rFonts w:hint="eastAsia"/>
              </w:rPr>
              <w:t>对侵犯商业秘密行为的处罚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00" w:lineRule="exact"/>
              <w:jc w:val="center"/>
              <w:rPr>
                <w:rFonts w:asciiTheme="minorEastAsia" w:hAnsiTheme="minorEastAsia"/>
                <w:color w:val="000000"/>
                <w:szCs w:val="21"/>
              </w:rPr>
            </w:pPr>
            <w:r w:rsidRPr="00A412FE">
              <w:rPr>
                <w:rFonts w:asciiTheme="minorEastAsia" w:hAnsiTheme="minorEastAsia" w:hint="eastAsia"/>
                <w:color w:val="000000"/>
                <w:szCs w:val="21"/>
              </w:rPr>
              <w:t>10</w:t>
            </w:r>
          </w:p>
        </w:tc>
        <w:tc>
          <w:tcPr>
            <w:tcW w:w="5926" w:type="dxa"/>
          </w:tcPr>
          <w:p w:rsidR="00A149E1" w:rsidRDefault="00A149E1" w:rsidP="00344FC7">
            <w:r w:rsidRPr="00707CEA">
              <w:rPr>
                <w:rFonts w:hint="eastAsia"/>
              </w:rPr>
              <w:t>对低于成本价销售行为的处罚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00" w:lineRule="exact"/>
              <w:jc w:val="center"/>
              <w:rPr>
                <w:rFonts w:asciiTheme="minorEastAsia" w:hAnsiTheme="minorEastAsia"/>
                <w:color w:val="000000"/>
                <w:szCs w:val="21"/>
              </w:rPr>
            </w:pPr>
            <w:r w:rsidRPr="00A412FE">
              <w:rPr>
                <w:rFonts w:asciiTheme="minorEastAsia" w:hAnsiTheme="minorEastAsia" w:hint="eastAsia"/>
                <w:color w:val="000000"/>
                <w:szCs w:val="21"/>
              </w:rPr>
              <w:t>11</w:t>
            </w:r>
          </w:p>
        </w:tc>
        <w:tc>
          <w:tcPr>
            <w:tcW w:w="5926" w:type="dxa"/>
          </w:tcPr>
          <w:p w:rsidR="00A149E1" w:rsidRPr="002E5122" w:rsidRDefault="00A149E1" w:rsidP="00344FC7">
            <w:r w:rsidRPr="002E5122">
              <w:rPr>
                <w:rFonts w:hint="eastAsia"/>
              </w:rPr>
              <w:t>对搭售或附加不合理交易条件行为的处罚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00" w:lineRule="exact"/>
              <w:jc w:val="center"/>
              <w:rPr>
                <w:rFonts w:asciiTheme="minorEastAsia" w:hAnsiTheme="minorEastAsia"/>
                <w:color w:val="000000"/>
                <w:szCs w:val="21"/>
              </w:rPr>
            </w:pPr>
            <w:r w:rsidRPr="00A412FE">
              <w:rPr>
                <w:rFonts w:asciiTheme="minorEastAsia" w:hAnsiTheme="minorEastAsia" w:hint="eastAsia"/>
                <w:color w:val="000000"/>
                <w:szCs w:val="21"/>
              </w:rPr>
              <w:t>12</w:t>
            </w:r>
          </w:p>
        </w:tc>
        <w:tc>
          <w:tcPr>
            <w:tcW w:w="5926" w:type="dxa"/>
          </w:tcPr>
          <w:p w:rsidR="00A149E1" w:rsidRPr="002E5122" w:rsidRDefault="00A149E1" w:rsidP="00344FC7">
            <w:r w:rsidRPr="002E5122">
              <w:rPr>
                <w:rFonts w:hint="eastAsia"/>
              </w:rPr>
              <w:t>对不正当有奖销售行为的处罚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00" w:lineRule="exact"/>
              <w:jc w:val="center"/>
              <w:rPr>
                <w:rFonts w:asciiTheme="minorEastAsia" w:hAnsiTheme="minorEastAsia"/>
                <w:color w:val="000000"/>
                <w:szCs w:val="21"/>
              </w:rPr>
            </w:pPr>
            <w:r w:rsidRPr="00A412FE">
              <w:rPr>
                <w:rFonts w:asciiTheme="minorEastAsia" w:hAnsiTheme="minorEastAsia" w:hint="eastAsia"/>
                <w:color w:val="000000"/>
                <w:szCs w:val="21"/>
              </w:rPr>
              <w:t>13</w:t>
            </w:r>
          </w:p>
        </w:tc>
        <w:tc>
          <w:tcPr>
            <w:tcW w:w="5926" w:type="dxa"/>
          </w:tcPr>
          <w:p w:rsidR="00A149E1" w:rsidRPr="002E5122" w:rsidRDefault="00A149E1" w:rsidP="00344FC7">
            <w:r w:rsidRPr="002E5122">
              <w:rPr>
                <w:rFonts w:hint="eastAsia"/>
              </w:rPr>
              <w:t>对商业诋毁行为的处罚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00" w:lineRule="exact"/>
              <w:jc w:val="center"/>
              <w:rPr>
                <w:rFonts w:asciiTheme="minorEastAsia" w:hAnsiTheme="minorEastAsia"/>
                <w:color w:val="000000"/>
                <w:szCs w:val="21"/>
              </w:rPr>
            </w:pPr>
            <w:r w:rsidRPr="00A412FE">
              <w:rPr>
                <w:rFonts w:asciiTheme="minorEastAsia" w:hAnsiTheme="minorEastAsia" w:hint="eastAsia"/>
                <w:color w:val="000000"/>
                <w:szCs w:val="21"/>
              </w:rPr>
              <w:t>14</w:t>
            </w:r>
          </w:p>
        </w:tc>
        <w:tc>
          <w:tcPr>
            <w:tcW w:w="5926" w:type="dxa"/>
          </w:tcPr>
          <w:p w:rsidR="00A149E1" w:rsidRPr="002E5122" w:rsidRDefault="00A149E1" w:rsidP="00344FC7">
            <w:r w:rsidRPr="002E5122">
              <w:rPr>
                <w:rFonts w:hint="eastAsia"/>
              </w:rPr>
              <w:t>对假借名义、价格欺骗行为的处罚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00" w:lineRule="exact"/>
              <w:jc w:val="center"/>
              <w:rPr>
                <w:rFonts w:asciiTheme="minorEastAsia" w:hAnsiTheme="minorEastAsia"/>
                <w:color w:val="000000"/>
                <w:szCs w:val="21"/>
              </w:rPr>
            </w:pPr>
            <w:r w:rsidRPr="00A412FE">
              <w:rPr>
                <w:rFonts w:asciiTheme="minorEastAsia" w:hAnsiTheme="minorEastAsia" w:hint="eastAsia"/>
                <w:color w:val="000000"/>
                <w:szCs w:val="21"/>
              </w:rPr>
              <w:t>15</w:t>
            </w:r>
          </w:p>
        </w:tc>
        <w:tc>
          <w:tcPr>
            <w:tcW w:w="5926" w:type="dxa"/>
          </w:tcPr>
          <w:p w:rsidR="00A149E1" w:rsidRPr="002E5122" w:rsidRDefault="00A149E1" w:rsidP="00344FC7">
            <w:r w:rsidRPr="002E5122">
              <w:rPr>
                <w:rFonts w:hint="eastAsia"/>
              </w:rPr>
              <w:t>对还本销售行为的处罚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00" w:lineRule="exact"/>
              <w:jc w:val="center"/>
              <w:rPr>
                <w:rFonts w:asciiTheme="minorEastAsia" w:hAnsiTheme="minorEastAsia"/>
                <w:color w:val="000000"/>
                <w:szCs w:val="21"/>
              </w:rPr>
            </w:pPr>
            <w:r w:rsidRPr="00A412FE">
              <w:rPr>
                <w:rFonts w:asciiTheme="minorEastAsia" w:hAnsiTheme="minorEastAsia" w:hint="eastAsia"/>
                <w:color w:val="000000"/>
                <w:szCs w:val="21"/>
              </w:rPr>
              <w:t>16</w:t>
            </w:r>
          </w:p>
        </w:tc>
        <w:tc>
          <w:tcPr>
            <w:tcW w:w="5926" w:type="dxa"/>
          </w:tcPr>
          <w:p w:rsidR="00A149E1" w:rsidRPr="002E5122" w:rsidRDefault="00A149E1" w:rsidP="00344FC7">
            <w:r w:rsidRPr="002E5122">
              <w:rPr>
                <w:rFonts w:hint="eastAsia"/>
              </w:rPr>
              <w:t>对妨碍执法检查行为的处罚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00" w:lineRule="exact"/>
              <w:jc w:val="center"/>
              <w:rPr>
                <w:rFonts w:asciiTheme="minorEastAsia" w:hAnsiTheme="minorEastAsia"/>
                <w:color w:val="000000"/>
                <w:szCs w:val="21"/>
              </w:rPr>
            </w:pPr>
            <w:r w:rsidRPr="00A412FE">
              <w:rPr>
                <w:rFonts w:asciiTheme="minorEastAsia" w:hAnsiTheme="minorEastAsia" w:hint="eastAsia"/>
                <w:color w:val="000000"/>
                <w:szCs w:val="21"/>
              </w:rPr>
              <w:t>17</w:t>
            </w:r>
          </w:p>
        </w:tc>
        <w:tc>
          <w:tcPr>
            <w:tcW w:w="5926" w:type="dxa"/>
          </w:tcPr>
          <w:p w:rsidR="00A149E1" w:rsidRPr="002E5122" w:rsidRDefault="00A149E1" w:rsidP="00344FC7">
            <w:r w:rsidRPr="002E5122">
              <w:rPr>
                <w:rFonts w:hint="eastAsia"/>
              </w:rPr>
              <w:t>对串通投标、抬高标价或者压低标价行为的处罚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00" w:lineRule="exact"/>
              <w:jc w:val="center"/>
              <w:rPr>
                <w:rFonts w:asciiTheme="minorEastAsia" w:hAnsiTheme="minorEastAsia"/>
                <w:color w:val="000000"/>
                <w:szCs w:val="21"/>
              </w:rPr>
            </w:pPr>
            <w:r w:rsidRPr="00A412FE">
              <w:rPr>
                <w:rFonts w:asciiTheme="minorEastAsia" w:hAnsiTheme="minorEastAsia" w:hint="eastAsia"/>
                <w:color w:val="000000"/>
                <w:szCs w:val="21"/>
              </w:rPr>
              <w:t>18</w:t>
            </w:r>
          </w:p>
        </w:tc>
        <w:tc>
          <w:tcPr>
            <w:tcW w:w="5926" w:type="dxa"/>
          </w:tcPr>
          <w:p w:rsidR="00A149E1" w:rsidRPr="002E5122" w:rsidRDefault="00A149E1" w:rsidP="00344FC7">
            <w:r w:rsidRPr="002E5122">
              <w:rPr>
                <w:rFonts w:hint="eastAsia"/>
              </w:rPr>
              <w:t>对强迫交易行为的处罚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00" w:lineRule="exact"/>
              <w:jc w:val="center"/>
              <w:rPr>
                <w:rFonts w:asciiTheme="minorEastAsia" w:hAnsiTheme="minorEastAsia"/>
                <w:color w:val="000000"/>
                <w:szCs w:val="21"/>
              </w:rPr>
            </w:pPr>
            <w:r w:rsidRPr="00A412FE">
              <w:rPr>
                <w:rFonts w:asciiTheme="minorEastAsia" w:hAnsiTheme="minorEastAsia" w:hint="eastAsia"/>
                <w:color w:val="000000"/>
                <w:szCs w:val="21"/>
              </w:rPr>
              <w:t>19</w:t>
            </w:r>
          </w:p>
        </w:tc>
        <w:tc>
          <w:tcPr>
            <w:tcW w:w="5926" w:type="dxa"/>
          </w:tcPr>
          <w:p w:rsidR="00A149E1" w:rsidRPr="002E5122" w:rsidRDefault="00A149E1" w:rsidP="00344FC7">
            <w:r w:rsidRPr="002E5122">
              <w:rPr>
                <w:rFonts w:hint="eastAsia"/>
              </w:rPr>
              <w:t>对零售商、供应商不公平交易的处罚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00" w:lineRule="exact"/>
              <w:jc w:val="center"/>
              <w:rPr>
                <w:rFonts w:asciiTheme="minorEastAsia" w:hAnsiTheme="minorEastAsia"/>
                <w:color w:val="000000"/>
                <w:szCs w:val="21"/>
              </w:rPr>
            </w:pPr>
            <w:r w:rsidRPr="00A412FE">
              <w:rPr>
                <w:rFonts w:asciiTheme="minorEastAsia" w:hAnsiTheme="minorEastAsia" w:hint="eastAsia"/>
                <w:color w:val="000000"/>
                <w:szCs w:val="21"/>
              </w:rPr>
              <w:t>20</w:t>
            </w:r>
          </w:p>
        </w:tc>
        <w:tc>
          <w:tcPr>
            <w:tcW w:w="5926" w:type="dxa"/>
          </w:tcPr>
          <w:p w:rsidR="00A149E1" w:rsidRDefault="00A149E1" w:rsidP="00344FC7">
            <w:r w:rsidRPr="002E5122">
              <w:rPr>
                <w:rFonts w:hint="eastAsia"/>
              </w:rPr>
              <w:t>对违反国家军服管理规定的处罚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F402DB"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00" w:lineRule="exact"/>
              <w:jc w:val="center"/>
              <w:rPr>
                <w:rFonts w:asciiTheme="minorEastAsia" w:hAnsiTheme="minorEastAsia"/>
                <w:color w:val="000000"/>
                <w:szCs w:val="21"/>
              </w:rPr>
            </w:pPr>
            <w:r w:rsidRPr="00A412FE">
              <w:rPr>
                <w:rFonts w:asciiTheme="minorEastAsia" w:hAnsiTheme="minorEastAsia" w:hint="eastAsia"/>
                <w:color w:val="000000"/>
                <w:szCs w:val="21"/>
              </w:rPr>
              <w:t>21</w:t>
            </w:r>
          </w:p>
        </w:tc>
        <w:tc>
          <w:tcPr>
            <w:tcW w:w="5926" w:type="dxa"/>
          </w:tcPr>
          <w:p w:rsidR="00A149E1" w:rsidRPr="004B22E3" w:rsidRDefault="00A149E1" w:rsidP="00344FC7">
            <w:r w:rsidRPr="004B22E3">
              <w:rPr>
                <w:rFonts w:hint="eastAsia"/>
              </w:rPr>
              <w:t>对传销行为的处罚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00" w:lineRule="exact"/>
              <w:jc w:val="center"/>
              <w:rPr>
                <w:rFonts w:asciiTheme="minorEastAsia" w:hAnsiTheme="minorEastAsia"/>
                <w:color w:val="000000"/>
                <w:szCs w:val="21"/>
              </w:rPr>
            </w:pPr>
            <w:r w:rsidRPr="00A412FE">
              <w:rPr>
                <w:rFonts w:asciiTheme="minorEastAsia" w:hAnsiTheme="minorEastAsia" w:hint="eastAsia"/>
                <w:color w:val="000000"/>
                <w:szCs w:val="21"/>
              </w:rPr>
              <w:t>22</w:t>
            </w:r>
          </w:p>
        </w:tc>
        <w:tc>
          <w:tcPr>
            <w:tcW w:w="5926" w:type="dxa"/>
          </w:tcPr>
          <w:p w:rsidR="00A149E1" w:rsidRPr="004B22E3" w:rsidRDefault="00A149E1" w:rsidP="00344FC7">
            <w:r w:rsidRPr="004B22E3">
              <w:rPr>
                <w:rFonts w:hint="eastAsia"/>
              </w:rPr>
              <w:t>对企业名称登记违法行为的处罚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00" w:lineRule="exact"/>
              <w:jc w:val="center"/>
              <w:rPr>
                <w:rFonts w:asciiTheme="minorEastAsia" w:hAnsiTheme="minorEastAsia"/>
                <w:color w:val="000000"/>
                <w:szCs w:val="21"/>
              </w:rPr>
            </w:pPr>
            <w:r w:rsidRPr="00A412FE">
              <w:rPr>
                <w:rFonts w:asciiTheme="minorEastAsia" w:hAnsiTheme="minorEastAsia" w:hint="eastAsia"/>
                <w:color w:val="000000"/>
                <w:szCs w:val="21"/>
              </w:rPr>
              <w:t>23</w:t>
            </w:r>
          </w:p>
        </w:tc>
        <w:tc>
          <w:tcPr>
            <w:tcW w:w="5926" w:type="dxa"/>
          </w:tcPr>
          <w:p w:rsidR="00A149E1" w:rsidRPr="004B22E3" w:rsidRDefault="00A149E1" w:rsidP="00344FC7">
            <w:r w:rsidRPr="004B22E3">
              <w:rPr>
                <w:rFonts w:hint="eastAsia"/>
              </w:rPr>
              <w:t>对违反合伙企业登记管理相关规定的行为的处罚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00" w:lineRule="exact"/>
              <w:jc w:val="center"/>
              <w:rPr>
                <w:rFonts w:asciiTheme="minorEastAsia" w:hAnsiTheme="minorEastAsia"/>
                <w:color w:val="000000"/>
                <w:szCs w:val="21"/>
              </w:rPr>
            </w:pPr>
            <w:r w:rsidRPr="00A412FE">
              <w:rPr>
                <w:rFonts w:asciiTheme="minorEastAsia" w:hAnsiTheme="minorEastAsia" w:hint="eastAsia"/>
                <w:color w:val="000000"/>
                <w:szCs w:val="21"/>
              </w:rPr>
              <w:t>24</w:t>
            </w:r>
          </w:p>
        </w:tc>
        <w:tc>
          <w:tcPr>
            <w:tcW w:w="5926" w:type="dxa"/>
          </w:tcPr>
          <w:p w:rsidR="00A149E1" w:rsidRPr="004B22E3" w:rsidRDefault="00A149E1" w:rsidP="00344FC7">
            <w:r w:rsidRPr="004B22E3">
              <w:rPr>
                <w:rFonts w:hint="eastAsia"/>
              </w:rPr>
              <w:t>对违反个人独资企业登记管理相关规定的行为的处罚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00" w:lineRule="exact"/>
              <w:jc w:val="center"/>
              <w:rPr>
                <w:rFonts w:asciiTheme="minorEastAsia" w:hAnsiTheme="minorEastAsia"/>
                <w:color w:val="000000"/>
                <w:szCs w:val="21"/>
              </w:rPr>
            </w:pPr>
            <w:r w:rsidRPr="00A412FE">
              <w:rPr>
                <w:rFonts w:asciiTheme="minorEastAsia" w:hAnsiTheme="minorEastAsia" w:hint="eastAsia"/>
                <w:color w:val="000000"/>
                <w:szCs w:val="21"/>
              </w:rPr>
              <w:t>25</w:t>
            </w:r>
          </w:p>
        </w:tc>
        <w:tc>
          <w:tcPr>
            <w:tcW w:w="5926" w:type="dxa"/>
          </w:tcPr>
          <w:p w:rsidR="00A149E1" w:rsidRPr="004B22E3" w:rsidRDefault="00A149E1" w:rsidP="00344FC7">
            <w:r w:rsidRPr="004B22E3">
              <w:rPr>
                <w:rFonts w:hint="eastAsia"/>
              </w:rPr>
              <w:t>对虚报注册资本取得公司登记的处罚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00" w:lineRule="exact"/>
              <w:jc w:val="center"/>
              <w:rPr>
                <w:rFonts w:asciiTheme="minorEastAsia" w:hAnsiTheme="minorEastAsia"/>
                <w:color w:val="000000"/>
                <w:szCs w:val="21"/>
              </w:rPr>
            </w:pPr>
            <w:r w:rsidRPr="00A412FE">
              <w:rPr>
                <w:rFonts w:asciiTheme="minorEastAsia" w:hAnsiTheme="minorEastAsia" w:hint="eastAsia"/>
                <w:color w:val="000000"/>
                <w:szCs w:val="21"/>
              </w:rPr>
              <w:t>26</w:t>
            </w:r>
          </w:p>
        </w:tc>
        <w:tc>
          <w:tcPr>
            <w:tcW w:w="5926" w:type="dxa"/>
          </w:tcPr>
          <w:p w:rsidR="00A149E1" w:rsidRPr="004B22E3" w:rsidRDefault="00A149E1" w:rsidP="00344FC7">
            <w:r w:rsidRPr="004B22E3">
              <w:rPr>
                <w:rFonts w:hint="eastAsia"/>
              </w:rPr>
              <w:t>对提交虚假材料或者采取其他欺诈手段隐瞒重要事实取得公司登记的处罚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00" w:lineRule="exact"/>
              <w:jc w:val="center"/>
              <w:rPr>
                <w:rFonts w:asciiTheme="minorEastAsia" w:hAnsiTheme="minorEastAsia"/>
                <w:color w:val="000000"/>
                <w:szCs w:val="21"/>
              </w:rPr>
            </w:pPr>
            <w:r w:rsidRPr="00A412FE">
              <w:rPr>
                <w:rFonts w:asciiTheme="minorEastAsia" w:hAnsiTheme="minorEastAsia" w:hint="eastAsia"/>
                <w:color w:val="000000"/>
                <w:szCs w:val="21"/>
              </w:rPr>
              <w:t>27</w:t>
            </w:r>
          </w:p>
        </w:tc>
        <w:tc>
          <w:tcPr>
            <w:tcW w:w="5926" w:type="dxa"/>
          </w:tcPr>
          <w:p w:rsidR="00A149E1" w:rsidRPr="004B22E3" w:rsidRDefault="00A149E1" w:rsidP="00344FC7">
            <w:r w:rsidRPr="004B22E3">
              <w:rPr>
                <w:rFonts w:hint="eastAsia"/>
              </w:rPr>
              <w:t>对企业法人申请登记时隐瞒真实情况、弄虚作假的处罚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00" w:lineRule="exact"/>
              <w:jc w:val="center"/>
              <w:rPr>
                <w:rFonts w:asciiTheme="minorEastAsia" w:hAnsiTheme="minorEastAsia"/>
                <w:color w:val="000000"/>
                <w:szCs w:val="21"/>
              </w:rPr>
            </w:pPr>
            <w:r w:rsidRPr="00A412FE">
              <w:rPr>
                <w:rFonts w:asciiTheme="minorEastAsia" w:hAnsiTheme="minorEastAsia" w:hint="eastAsia"/>
                <w:color w:val="000000"/>
                <w:szCs w:val="21"/>
              </w:rPr>
              <w:t>28</w:t>
            </w:r>
          </w:p>
        </w:tc>
        <w:tc>
          <w:tcPr>
            <w:tcW w:w="5926" w:type="dxa"/>
          </w:tcPr>
          <w:p w:rsidR="00A149E1" w:rsidRPr="004B22E3" w:rsidRDefault="00A149E1" w:rsidP="00344FC7">
            <w:r w:rsidRPr="004B22E3">
              <w:rPr>
                <w:rFonts w:hint="eastAsia"/>
              </w:rPr>
              <w:t>对隐瞒真实情况，采用欺骗手段取得法定代表人资格的处罚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00" w:lineRule="exact"/>
              <w:jc w:val="center"/>
              <w:rPr>
                <w:rFonts w:asciiTheme="minorEastAsia" w:hAnsiTheme="minorEastAsia"/>
                <w:color w:val="000000"/>
                <w:szCs w:val="21"/>
              </w:rPr>
            </w:pPr>
            <w:r w:rsidRPr="00A412FE">
              <w:rPr>
                <w:rFonts w:asciiTheme="minorEastAsia" w:hAnsiTheme="minorEastAsia" w:hint="eastAsia"/>
                <w:color w:val="000000"/>
                <w:szCs w:val="21"/>
              </w:rPr>
              <w:t>29</w:t>
            </w:r>
          </w:p>
        </w:tc>
        <w:tc>
          <w:tcPr>
            <w:tcW w:w="5926" w:type="dxa"/>
          </w:tcPr>
          <w:p w:rsidR="00A149E1" w:rsidRPr="004B22E3" w:rsidRDefault="00A149E1" w:rsidP="00344FC7">
            <w:r w:rsidRPr="004B22E3">
              <w:rPr>
                <w:rFonts w:hint="eastAsia"/>
              </w:rPr>
              <w:t>对公司的发起人、股东虚假出资，未交付或者未按期交付作为出资的货币或者非货币财产的处罚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00" w:lineRule="exact"/>
              <w:jc w:val="center"/>
              <w:rPr>
                <w:rFonts w:asciiTheme="minorEastAsia" w:hAnsiTheme="minorEastAsia"/>
                <w:color w:val="000000"/>
                <w:szCs w:val="21"/>
              </w:rPr>
            </w:pPr>
            <w:r w:rsidRPr="00A412FE">
              <w:rPr>
                <w:rFonts w:asciiTheme="minorEastAsia" w:hAnsiTheme="minorEastAsia" w:hint="eastAsia"/>
                <w:color w:val="000000"/>
                <w:szCs w:val="21"/>
              </w:rPr>
              <w:t>30</w:t>
            </w:r>
          </w:p>
        </w:tc>
        <w:tc>
          <w:tcPr>
            <w:tcW w:w="5926" w:type="dxa"/>
          </w:tcPr>
          <w:p w:rsidR="00A149E1" w:rsidRDefault="00A149E1" w:rsidP="00344FC7">
            <w:r w:rsidRPr="004B22E3">
              <w:rPr>
                <w:rFonts w:hint="eastAsia"/>
              </w:rPr>
              <w:t>对公司的发起人、股东在公司成立后抽逃出资的处罚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00" w:lineRule="exact"/>
              <w:jc w:val="center"/>
              <w:rPr>
                <w:rFonts w:asciiTheme="minorEastAsia" w:hAnsiTheme="minorEastAsia"/>
                <w:color w:val="000000"/>
                <w:szCs w:val="21"/>
              </w:rPr>
            </w:pPr>
            <w:r w:rsidRPr="00A412FE">
              <w:rPr>
                <w:rFonts w:asciiTheme="minorEastAsia" w:hAnsiTheme="minorEastAsia" w:hint="eastAsia"/>
                <w:color w:val="000000"/>
                <w:szCs w:val="21"/>
              </w:rPr>
              <w:t>31</w:t>
            </w:r>
          </w:p>
        </w:tc>
        <w:tc>
          <w:tcPr>
            <w:tcW w:w="5926" w:type="dxa"/>
          </w:tcPr>
          <w:p w:rsidR="00A149E1" w:rsidRPr="00746255" w:rsidRDefault="00A149E1" w:rsidP="00344FC7">
            <w:r w:rsidRPr="00746255">
              <w:rPr>
                <w:rFonts w:hint="eastAsia"/>
              </w:rPr>
              <w:t>对企业法人抽逃、转移资金，隐匿财产逃避债务的处罚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00" w:lineRule="exact"/>
              <w:jc w:val="center"/>
              <w:rPr>
                <w:rFonts w:asciiTheme="minorEastAsia" w:hAnsiTheme="minorEastAsia"/>
                <w:color w:val="000000"/>
                <w:szCs w:val="21"/>
              </w:rPr>
            </w:pPr>
            <w:r w:rsidRPr="00A412FE">
              <w:rPr>
                <w:rFonts w:asciiTheme="minorEastAsia" w:hAnsiTheme="minorEastAsia" w:hint="eastAsia"/>
                <w:color w:val="000000"/>
                <w:szCs w:val="21"/>
              </w:rPr>
              <w:t>32</w:t>
            </w:r>
          </w:p>
        </w:tc>
        <w:tc>
          <w:tcPr>
            <w:tcW w:w="5926" w:type="dxa"/>
          </w:tcPr>
          <w:p w:rsidR="00A149E1" w:rsidRPr="00746255" w:rsidRDefault="00A149E1" w:rsidP="00344FC7">
            <w:r w:rsidRPr="00746255">
              <w:rPr>
                <w:rFonts w:hint="eastAsia"/>
              </w:rPr>
              <w:t>对公司在合并、分立、减少注册资本或者进行清算时，不依照规定通知或者公告债权人的处罚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00" w:lineRule="exact"/>
              <w:jc w:val="center"/>
              <w:rPr>
                <w:rFonts w:asciiTheme="minorEastAsia" w:hAnsiTheme="minorEastAsia"/>
                <w:color w:val="000000"/>
                <w:szCs w:val="21"/>
              </w:rPr>
            </w:pPr>
            <w:r w:rsidRPr="00A412FE">
              <w:rPr>
                <w:rFonts w:asciiTheme="minorEastAsia" w:hAnsiTheme="minorEastAsia" w:hint="eastAsia"/>
                <w:color w:val="000000"/>
                <w:szCs w:val="21"/>
              </w:rPr>
              <w:t>33</w:t>
            </w:r>
          </w:p>
        </w:tc>
        <w:tc>
          <w:tcPr>
            <w:tcW w:w="5926" w:type="dxa"/>
          </w:tcPr>
          <w:p w:rsidR="00A149E1" w:rsidRPr="00746255" w:rsidRDefault="00A149E1" w:rsidP="00344FC7">
            <w:r w:rsidRPr="00746255">
              <w:rPr>
                <w:rFonts w:hint="eastAsia"/>
              </w:rPr>
              <w:t>对公司在进行清算时，隐匿财产，对资产负债表或者财产清单作虚假记载或者在未清偿债务前分配公司财产的处罚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00" w:lineRule="exact"/>
              <w:jc w:val="center"/>
              <w:rPr>
                <w:rFonts w:asciiTheme="minorEastAsia" w:hAnsiTheme="minorEastAsia"/>
                <w:color w:val="000000"/>
                <w:szCs w:val="21"/>
              </w:rPr>
            </w:pPr>
            <w:r w:rsidRPr="00A412FE">
              <w:rPr>
                <w:rFonts w:asciiTheme="minorEastAsia" w:hAnsiTheme="minorEastAsia" w:hint="eastAsia"/>
                <w:color w:val="000000"/>
                <w:szCs w:val="21"/>
              </w:rPr>
              <w:t>34</w:t>
            </w:r>
          </w:p>
        </w:tc>
        <w:tc>
          <w:tcPr>
            <w:tcW w:w="5926" w:type="dxa"/>
          </w:tcPr>
          <w:p w:rsidR="00A149E1" w:rsidRPr="00746255" w:rsidRDefault="00A149E1" w:rsidP="00344FC7">
            <w:r w:rsidRPr="00746255">
              <w:rPr>
                <w:rFonts w:hint="eastAsia"/>
              </w:rPr>
              <w:t>对公司在清算期间开展与清算无关的经营活动的处罚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00" w:lineRule="exact"/>
              <w:jc w:val="center"/>
              <w:rPr>
                <w:rFonts w:asciiTheme="minorEastAsia" w:hAnsiTheme="minorEastAsia"/>
                <w:color w:val="000000"/>
                <w:szCs w:val="21"/>
              </w:rPr>
            </w:pPr>
            <w:r w:rsidRPr="00A412FE">
              <w:rPr>
                <w:rFonts w:asciiTheme="minorEastAsia" w:hAnsiTheme="minorEastAsia" w:hint="eastAsia"/>
                <w:color w:val="000000"/>
                <w:szCs w:val="21"/>
              </w:rPr>
              <w:t>35</w:t>
            </w:r>
          </w:p>
        </w:tc>
        <w:tc>
          <w:tcPr>
            <w:tcW w:w="5926" w:type="dxa"/>
          </w:tcPr>
          <w:p w:rsidR="00A149E1" w:rsidRPr="00746255" w:rsidRDefault="00A149E1" w:rsidP="00344FC7">
            <w:r w:rsidRPr="00746255">
              <w:rPr>
                <w:rFonts w:hint="eastAsia"/>
              </w:rPr>
              <w:t>对公司清算组成员利用职权徇私舞弊、谋取非法收入或者侵占公司财产的处罚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00" w:lineRule="exact"/>
              <w:jc w:val="center"/>
              <w:rPr>
                <w:rFonts w:asciiTheme="minorEastAsia" w:hAnsiTheme="minorEastAsia"/>
                <w:color w:val="000000"/>
                <w:szCs w:val="21"/>
              </w:rPr>
            </w:pPr>
            <w:r w:rsidRPr="00A412FE">
              <w:rPr>
                <w:rFonts w:asciiTheme="minorEastAsia" w:hAnsiTheme="minorEastAsia" w:hint="eastAsia"/>
                <w:color w:val="000000"/>
                <w:szCs w:val="21"/>
              </w:rPr>
              <w:t>36</w:t>
            </w:r>
          </w:p>
        </w:tc>
        <w:tc>
          <w:tcPr>
            <w:tcW w:w="5926" w:type="dxa"/>
          </w:tcPr>
          <w:p w:rsidR="00A149E1" w:rsidRPr="00746255" w:rsidRDefault="00A149E1" w:rsidP="00344FC7">
            <w:r w:rsidRPr="00746255">
              <w:rPr>
                <w:rFonts w:hint="eastAsia"/>
              </w:rPr>
              <w:t>对承担公司资产评估、验资或者验证的机构提供虚假材料，或者因过失提供有重大遗漏的报告的处罚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00" w:lineRule="exact"/>
              <w:jc w:val="center"/>
              <w:rPr>
                <w:rFonts w:asciiTheme="minorEastAsia" w:hAnsiTheme="minorEastAsia"/>
                <w:color w:val="000000"/>
                <w:szCs w:val="21"/>
              </w:rPr>
            </w:pPr>
            <w:r w:rsidRPr="00A412FE">
              <w:rPr>
                <w:rFonts w:asciiTheme="minorEastAsia" w:hAnsiTheme="minorEastAsia" w:hint="eastAsia"/>
                <w:color w:val="000000"/>
                <w:szCs w:val="21"/>
              </w:rPr>
              <w:t>37</w:t>
            </w:r>
          </w:p>
        </w:tc>
        <w:tc>
          <w:tcPr>
            <w:tcW w:w="5926" w:type="dxa"/>
          </w:tcPr>
          <w:p w:rsidR="00A149E1" w:rsidRPr="00746255" w:rsidRDefault="00A149E1" w:rsidP="00344FC7">
            <w:r w:rsidRPr="00746255">
              <w:rPr>
                <w:rFonts w:hint="eastAsia"/>
              </w:rPr>
              <w:t>对未依法登记为有限责任公司或者股份有限公司，而冒用有限责任公司或者股份有限公司名义的处罚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00" w:lineRule="exact"/>
              <w:jc w:val="center"/>
              <w:rPr>
                <w:rFonts w:asciiTheme="minorEastAsia" w:hAnsiTheme="minorEastAsia"/>
                <w:color w:val="000000"/>
                <w:szCs w:val="21"/>
              </w:rPr>
            </w:pPr>
            <w:r w:rsidRPr="00A412FE">
              <w:rPr>
                <w:rFonts w:asciiTheme="minorEastAsia" w:hAnsiTheme="minorEastAsia" w:hint="eastAsia"/>
                <w:color w:val="000000"/>
                <w:szCs w:val="21"/>
              </w:rPr>
              <w:t>38</w:t>
            </w:r>
          </w:p>
        </w:tc>
        <w:tc>
          <w:tcPr>
            <w:tcW w:w="5926" w:type="dxa"/>
          </w:tcPr>
          <w:p w:rsidR="00A149E1" w:rsidRPr="00746255" w:rsidRDefault="00A149E1" w:rsidP="00344FC7">
            <w:r w:rsidRPr="00746255">
              <w:rPr>
                <w:rFonts w:hint="eastAsia"/>
              </w:rPr>
              <w:t>对未依法登记为有限责任公司或者股份有限公司的分公司，而</w:t>
            </w:r>
            <w:r w:rsidRPr="00746255">
              <w:rPr>
                <w:rFonts w:hint="eastAsia"/>
              </w:rPr>
              <w:lastRenderedPageBreak/>
              <w:t>冒用有限责任公司或者股份有限公司的分公司名义的处罚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00" w:lineRule="exact"/>
              <w:jc w:val="center"/>
              <w:rPr>
                <w:rFonts w:asciiTheme="minorEastAsia" w:hAnsiTheme="minorEastAsia"/>
                <w:color w:val="000000"/>
                <w:szCs w:val="21"/>
              </w:rPr>
            </w:pPr>
            <w:r w:rsidRPr="00A412FE">
              <w:rPr>
                <w:rFonts w:asciiTheme="minorEastAsia" w:hAnsiTheme="minorEastAsia" w:hint="eastAsia"/>
                <w:color w:val="000000"/>
                <w:szCs w:val="21"/>
              </w:rPr>
              <w:t>39</w:t>
            </w:r>
          </w:p>
        </w:tc>
        <w:tc>
          <w:tcPr>
            <w:tcW w:w="5926" w:type="dxa"/>
          </w:tcPr>
          <w:p w:rsidR="00A149E1" w:rsidRPr="00746255" w:rsidRDefault="00A149E1" w:rsidP="00344FC7">
            <w:r w:rsidRPr="00746255">
              <w:rPr>
                <w:rFonts w:hint="eastAsia"/>
              </w:rPr>
              <w:t>对企业和经营单位未经核准登记注册擅自开业的处罚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00" w:lineRule="exact"/>
              <w:jc w:val="center"/>
              <w:rPr>
                <w:rFonts w:asciiTheme="minorEastAsia" w:hAnsiTheme="minorEastAsia"/>
                <w:color w:val="000000"/>
                <w:szCs w:val="21"/>
              </w:rPr>
            </w:pPr>
            <w:r w:rsidRPr="00A412FE">
              <w:rPr>
                <w:rFonts w:asciiTheme="minorEastAsia" w:hAnsiTheme="minorEastAsia" w:hint="eastAsia"/>
                <w:color w:val="000000"/>
                <w:szCs w:val="21"/>
              </w:rPr>
              <w:t>40</w:t>
            </w:r>
          </w:p>
        </w:tc>
        <w:tc>
          <w:tcPr>
            <w:tcW w:w="5926" w:type="dxa"/>
          </w:tcPr>
          <w:p w:rsidR="00A149E1" w:rsidRPr="00746255" w:rsidRDefault="00A149E1" w:rsidP="00344FC7">
            <w:r w:rsidRPr="00746255">
              <w:rPr>
                <w:rFonts w:hint="eastAsia"/>
              </w:rPr>
              <w:t>对公司成立后无正当理由超过六个月未开业的，或者开业后自行停业连续六个月以上的处罚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00" w:lineRule="exact"/>
              <w:jc w:val="center"/>
              <w:rPr>
                <w:rFonts w:asciiTheme="minorEastAsia" w:hAnsiTheme="minorEastAsia"/>
                <w:color w:val="000000"/>
                <w:szCs w:val="21"/>
              </w:rPr>
            </w:pPr>
            <w:r w:rsidRPr="00A412FE">
              <w:rPr>
                <w:rFonts w:asciiTheme="minorEastAsia" w:hAnsiTheme="minorEastAsia" w:hint="eastAsia"/>
                <w:color w:val="000000"/>
                <w:szCs w:val="21"/>
              </w:rPr>
              <w:t>41</w:t>
            </w:r>
          </w:p>
        </w:tc>
        <w:tc>
          <w:tcPr>
            <w:tcW w:w="5926" w:type="dxa"/>
          </w:tcPr>
          <w:p w:rsidR="00A149E1" w:rsidRPr="00746255" w:rsidRDefault="00A149E1" w:rsidP="00344FC7">
            <w:r w:rsidRPr="00746255">
              <w:rPr>
                <w:rFonts w:hint="eastAsia"/>
              </w:rPr>
              <w:t>对企业法人领取《企业法人营业执照》后，满六个月尚未开展经营活动或者停止经营活动满一年的处罚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00" w:lineRule="exact"/>
              <w:jc w:val="center"/>
              <w:rPr>
                <w:rFonts w:asciiTheme="minorEastAsia" w:hAnsiTheme="minorEastAsia"/>
                <w:color w:val="000000"/>
                <w:szCs w:val="21"/>
              </w:rPr>
            </w:pPr>
            <w:r w:rsidRPr="00A412FE">
              <w:rPr>
                <w:rFonts w:asciiTheme="minorEastAsia" w:hAnsiTheme="minorEastAsia" w:hint="eastAsia"/>
                <w:color w:val="000000"/>
                <w:szCs w:val="21"/>
              </w:rPr>
              <w:t>42</w:t>
            </w:r>
          </w:p>
        </w:tc>
        <w:tc>
          <w:tcPr>
            <w:tcW w:w="5926" w:type="dxa"/>
          </w:tcPr>
          <w:p w:rsidR="00A149E1" w:rsidRPr="00746255" w:rsidRDefault="00A149E1" w:rsidP="00344FC7">
            <w:r w:rsidRPr="00746255">
              <w:rPr>
                <w:rFonts w:hint="eastAsia"/>
              </w:rPr>
              <w:t>对登记事项发生变更时，未依照规定办理有关变更登记的处罚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00" w:lineRule="exact"/>
              <w:jc w:val="center"/>
              <w:rPr>
                <w:rFonts w:asciiTheme="minorEastAsia" w:hAnsiTheme="minorEastAsia"/>
                <w:color w:val="000000"/>
                <w:szCs w:val="21"/>
              </w:rPr>
            </w:pPr>
            <w:r w:rsidRPr="00A412FE">
              <w:rPr>
                <w:rFonts w:asciiTheme="minorEastAsia" w:hAnsiTheme="minorEastAsia" w:hint="eastAsia"/>
                <w:color w:val="000000"/>
                <w:szCs w:val="21"/>
              </w:rPr>
              <w:t>43</w:t>
            </w:r>
          </w:p>
        </w:tc>
        <w:tc>
          <w:tcPr>
            <w:tcW w:w="5926" w:type="dxa"/>
          </w:tcPr>
          <w:p w:rsidR="00A149E1" w:rsidRPr="00746255" w:rsidRDefault="00A149E1" w:rsidP="00344FC7">
            <w:r w:rsidRPr="00746255">
              <w:rPr>
                <w:rFonts w:hint="eastAsia"/>
              </w:rPr>
              <w:t>对公司未依照规定办理有关备案的处罚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00" w:lineRule="exact"/>
              <w:jc w:val="center"/>
              <w:rPr>
                <w:rFonts w:asciiTheme="minorEastAsia" w:hAnsiTheme="minorEastAsia"/>
                <w:color w:val="000000"/>
                <w:szCs w:val="21"/>
              </w:rPr>
            </w:pPr>
            <w:r w:rsidRPr="00A412FE">
              <w:rPr>
                <w:rFonts w:asciiTheme="minorEastAsia" w:hAnsiTheme="minorEastAsia" w:hint="eastAsia"/>
                <w:color w:val="000000"/>
                <w:szCs w:val="21"/>
              </w:rPr>
              <w:t>44</w:t>
            </w:r>
          </w:p>
        </w:tc>
        <w:tc>
          <w:tcPr>
            <w:tcW w:w="5926" w:type="dxa"/>
          </w:tcPr>
          <w:p w:rsidR="00A149E1" w:rsidRPr="00746255" w:rsidRDefault="00A149E1" w:rsidP="00344FC7">
            <w:r w:rsidRPr="00746255">
              <w:rPr>
                <w:rFonts w:hint="eastAsia"/>
              </w:rPr>
              <w:t>对不按照规定办理注销登记的处罚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00" w:lineRule="exact"/>
              <w:jc w:val="center"/>
              <w:rPr>
                <w:rFonts w:asciiTheme="minorEastAsia" w:hAnsiTheme="minorEastAsia"/>
                <w:color w:val="000000"/>
                <w:szCs w:val="21"/>
              </w:rPr>
            </w:pPr>
            <w:r w:rsidRPr="00A412FE">
              <w:rPr>
                <w:rFonts w:asciiTheme="minorEastAsia" w:hAnsiTheme="minorEastAsia" w:hint="eastAsia"/>
                <w:color w:val="000000"/>
                <w:szCs w:val="21"/>
              </w:rPr>
              <w:t>45</w:t>
            </w:r>
          </w:p>
        </w:tc>
        <w:tc>
          <w:tcPr>
            <w:tcW w:w="5926" w:type="dxa"/>
          </w:tcPr>
          <w:p w:rsidR="00A149E1" w:rsidRPr="00746255" w:rsidRDefault="00A149E1" w:rsidP="00344FC7">
            <w:r w:rsidRPr="00746255">
              <w:rPr>
                <w:rFonts w:hint="eastAsia"/>
              </w:rPr>
              <w:t>对超出核准登记的经营范围或者经营方式从事经营活动的处罚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00" w:lineRule="exact"/>
              <w:jc w:val="center"/>
              <w:rPr>
                <w:rFonts w:asciiTheme="minorEastAsia" w:hAnsiTheme="minorEastAsia"/>
                <w:color w:val="000000"/>
                <w:szCs w:val="21"/>
              </w:rPr>
            </w:pPr>
            <w:r w:rsidRPr="00A412FE">
              <w:rPr>
                <w:rFonts w:asciiTheme="minorEastAsia" w:hAnsiTheme="minorEastAsia" w:hint="eastAsia"/>
                <w:color w:val="000000"/>
                <w:szCs w:val="21"/>
              </w:rPr>
              <w:t>46</w:t>
            </w:r>
          </w:p>
        </w:tc>
        <w:tc>
          <w:tcPr>
            <w:tcW w:w="5926" w:type="dxa"/>
          </w:tcPr>
          <w:p w:rsidR="00A149E1" w:rsidRPr="00746255" w:rsidRDefault="00A149E1" w:rsidP="00344FC7">
            <w:r w:rsidRPr="00746255">
              <w:rPr>
                <w:rFonts w:hint="eastAsia"/>
              </w:rPr>
              <w:t>对利用公司名义从事危害国家安全、社会公共利益的严重违法行为的处罚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00" w:lineRule="exact"/>
              <w:jc w:val="center"/>
              <w:rPr>
                <w:rFonts w:asciiTheme="minorEastAsia" w:hAnsiTheme="minorEastAsia"/>
                <w:color w:val="000000"/>
                <w:szCs w:val="21"/>
              </w:rPr>
            </w:pPr>
            <w:r w:rsidRPr="00A412FE">
              <w:rPr>
                <w:rFonts w:asciiTheme="minorEastAsia" w:hAnsiTheme="minorEastAsia" w:hint="eastAsia"/>
                <w:color w:val="000000"/>
                <w:szCs w:val="21"/>
              </w:rPr>
              <w:t>47</w:t>
            </w:r>
          </w:p>
        </w:tc>
        <w:tc>
          <w:tcPr>
            <w:tcW w:w="5926" w:type="dxa"/>
          </w:tcPr>
          <w:p w:rsidR="00A149E1" w:rsidRPr="00746255" w:rsidRDefault="00A149E1" w:rsidP="00344FC7">
            <w:r w:rsidRPr="00746255">
              <w:rPr>
                <w:rFonts w:hint="eastAsia"/>
              </w:rPr>
              <w:t>对伪造、涂改、出租、出借、转让、出卖营业执照的处罚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00" w:lineRule="exact"/>
              <w:jc w:val="center"/>
              <w:rPr>
                <w:rFonts w:asciiTheme="minorEastAsia" w:hAnsiTheme="minorEastAsia"/>
                <w:color w:val="000000"/>
                <w:szCs w:val="21"/>
              </w:rPr>
            </w:pPr>
            <w:r w:rsidRPr="00A412FE">
              <w:rPr>
                <w:rFonts w:asciiTheme="minorEastAsia" w:hAnsiTheme="minorEastAsia" w:hint="eastAsia"/>
                <w:color w:val="000000"/>
                <w:szCs w:val="21"/>
              </w:rPr>
              <w:t>48</w:t>
            </w:r>
          </w:p>
        </w:tc>
        <w:tc>
          <w:tcPr>
            <w:tcW w:w="5926" w:type="dxa"/>
          </w:tcPr>
          <w:p w:rsidR="00A149E1" w:rsidRPr="00746255" w:rsidRDefault="00A149E1" w:rsidP="00344FC7">
            <w:r w:rsidRPr="00746255">
              <w:rPr>
                <w:rFonts w:hint="eastAsia"/>
              </w:rPr>
              <w:t>对未将营业执照置于住所或者营业场所醒目位置的处罚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00" w:lineRule="exact"/>
              <w:jc w:val="center"/>
              <w:rPr>
                <w:rFonts w:asciiTheme="minorEastAsia" w:hAnsiTheme="minorEastAsia"/>
                <w:color w:val="000000"/>
                <w:szCs w:val="21"/>
              </w:rPr>
            </w:pPr>
            <w:r w:rsidRPr="00A412FE">
              <w:rPr>
                <w:rFonts w:asciiTheme="minorEastAsia" w:hAnsiTheme="minorEastAsia" w:hint="eastAsia"/>
                <w:color w:val="000000"/>
                <w:szCs w:val="21"/>
              </w:rPr>
              <w:t>49</w:t>
            </w:r>
          </w:p>
        </w:tc>
        <w:tc>
          <w:tcPr>
            <w:tcW w:w="5926" w:type="dxa"/>
          </w:tcPr>
          <w:p w:rsidR="00A149E1" w:rsidRPr="00746255" w:rsidRDefault="00A149E1" w:rsidP="00344FC7">
            <w:r w:rsidRPr="00746255">
              <w:rPr>
                <w:rFonts w:hint="eastAsia"/>
              </w:rPr>
              <w:t>对企业和经营单位拒绝监督检查或者在接受监督检查过程中弄虚作假的处罚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00" w:lineRule="exact"/>
              <w:jc w:val="center"/>
              <w:rPr>
                <w:rFonts w:asciiTheme="minorEastAsia" w:hAnsiTheme="minorEastAsia"/>
                <w:color w:val="000000"/>
                <w:szCs w:val="21"/>
              </w:rPr>
            </w:pPr>
            <w:r w:rsidRPr="00A412FE">
              <w:rPr>
                <w:rFonts w:asciiTheme="minorEastAsia" w:hAnsiTheme="minorEastAsia" w:hint="eastAsia"/>
                <w:color w:val="000000"/>
                <w:szCs w:val="21"/>
              </w:rPr>
              <w:t>50</w:t>
            </w:r>
          </w:p>
        </w:tc>
        <w:tc>
          <w:tcPr>
            <w:tcW w:w="5926" w:type="dxa"/>
          </w:tcPr>
          <w:p w:rsidR="00A149E1" w:rsidRDefault="00A149E1" w:rsidP="00344FC7">
            <w:r w:rsidRPr="00746255">
              <w:rPr>
                <w:rFonts w:hint="eastAsia"/>
              </w:rPr>
              <w:t>对提供虚假文件、证件的单位和个人的处罚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00" w:lineRule="exact"/>
              <w:jc w:val="center"/>
              <w:rPr>
                <w:rFonts w:asciiTheme="minorEastAsia" w:hAnsiTheme="minorEastAsia"/>
                <w:color w:val="000000"/>
                <w:szCs w:val="21"/>
              </w:rPr>
            </w:pPr>
            <w:r w:rsidRPr="00A412FE">
              <w:rPr>
                <w:rFonts w:asciiTheme="minorEastAsia" w:hAnsiTheme="minorEastAsia" w:hint="eastAsia"/>
                <w:color w:val="000000"/>
                <w:szCs w:val="21"/>
              </w:rPr>
              <w:t>51</w:t>
            </w:r>
          </w:p>
        </w:tc>
        <w:tc>
          <w:tcPr>
            <w:tcW w:w="5926" w:type="dxa"/>
          </w:tcPr>
          <w:p w:rsidR="00A149E1" w:rsidRPr="004B0B3F" w:rsidRDefault="00A149E1" w:rsidP="00344FC7">
            <w:r w:rsidRPr="004B0B3F">
              <w:rPr>
                <w:rFonts w:hint="eastAsia"/>
              </w:rPr>
              <w:t>对企业集团登记违法行为的处罚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00" w:lineRule="exact"/>
              <w:jc w:val="center"/>
              <w:rPr>
                <w:rFonts w:asciiTheme="minorEastAsia" w:hAnsiTheme="minorEastAsia"/>
                <w:color w:val="000000"/>
                <w:szCs w:val="21"/>
              </w:rPr>
            </w:pPr>
            <w:r w:rsidRPr="00A412FE">
              <w:rPr>
                <w:rFonts w:asciiTheme="minorEastAsia" w:hAnsiTheme="minorEastAsia" w:hint="eastAsia"/>
                <w:color w:val="000000"/>
                <w:szCs w:val="21"/>
              </w:rPr>
              <w:t>52</w:t>
            </w:r>
          </w:p>
        </w:tc>
        <w:tc>
          <w:tcPr>
            <w:tcW w:w="5926" w:type="dxa"/>
          </w:tcPr>
          <w:p w:rsidR="00A149E1" w:rsidRPr="004B0B3F" w:rsidRDefault="00A149E1" w:rsidP="00344FC7">
            <w:r w:rsidRPr="004B0B3F">
              <w:rPr>
                <w:rFonts w:hint="eastAsia"/>
              </w:rPr>
              <w:t>对外国（地区）企业未经批准、核准登记注册擅自在中国境内从事生产经营活动的处罚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00" w:lineRule="exact"/>
              <w:jc w:val="center"/>
              <w:rPr>
                <w:rFonts w:asciiTheme="minorEastAsia" w:hAnsiTheme="minorEastAsia"/>
                <w:color w:val="000000"/>
                <w:szCs w:val="21"/>
              </w:rPr>
            </w:pPr>
            <w:r w:rsidRPr="00A412FE">
              <w:rPr>
                <w:rFonts w:asciiTheme="minorEastAsia" w:hAnsiTheme="minorEastAsia" w:hint="eastAsia"/>
                <w:color w:val="000000"/>
                <w:szCs w:val="21"/>
              </w:rPr>
              <w:t>53</w:t>
            </w:r>
          </w:p>
        </w:tc>
        <w:tc>
          <w:tcPr>
            <w:tcW w:w="5926" w:type="dxa"/>
          </w:tcPr>
          <w:p w:rsidR="00A149E1" w:rsidRPr="004B0B3F" w:rsidRDefault="00A149E1" w:rsidP="00344FC7">
            <w:r w:rsidRPr="004B0B3F">
              <w:rPr>
                <w:rFonts w:hint="eastAsia"/>
              </w:rPr>
              <w:t>对外国（地区）企业超越核准的生产经营范围从事生产经营活动的处罚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00" w:lineRule="exact"/>
              <w:jc w:val="center"/>
              <w:rPr>
                <w:rFonts w:asciiTheme="minorEastAsia" w:hAnsiTheme="minorEastAsia"/>
                <w:color w:val="000000"/>
                <w:szCs w:val="21"/>
              </w:rPr>
            </w:pPr>
            <w:r w:rsidRPr="00A412FE">
              <w:rPr>
                <w:rFonts w:asciiTheme="minorEastAsia" w:hAnsiTheme="minorEastAsia" w:hint="eastAsia"/>
                <w:color w:val="000000"/>
                <w:szCs w:val="21"/>
              </w:rPr>
              <w:t>54</w:t>
            </w:r>
          </w:p>
        </w:tc>
        <w:tc>
          <w:tcPr>
            <w:tcW w:w="5926" w:type="dxa"/>
          </w:tcPr>
          <w:p w:rsidR="00A149E1" w:rsidRPr="004B0B3F" w:rsidRDefault="00A149E1" w:rsidP="00344FC7">
            <w:r w:rsidRPr="004B0B3F">
              <w:rPr>
                <w:rFonts w:hint="eastAsia"/>
              </w:rPr>
              <w:t>对外国公司违反规定擅自在中国境内设立分支机构的处罚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00" w:lineRule="exact"/>
              <w:jc w:val="center"/>
              <w:rPr>
                <w:rFonts w:asciiTheme="minorEastAsia" w:hAnsiTheme="minorEastAsia"/>
                <w:color w:val="000000"/>
                <w:szCs w:val="21"/>
              </w:rPr>
            </w:pPr>
            <w:r w:rsidRPr="00A412FE">
              <w:rPr>
                <w:rFonts w:asciiTheme="minorEastAsia" w:hAnsiTheme="minorEastAsia" w:hint="eastAsia"/>
                <w:color w:val="000000"/>
                <w:szCs w:val="21"/>
              </w:rPr>
              <w:t>55</w:t>
            </w:r>
          </w:p>
        </w:tc>
        <w:tc>
          <w:tcPr>
            <w:tcW w:w="5926" w:type="dxa"/>
          </w:tcPr>
          <w:p w:rsidR="00A149E1" w:rsidRPr="004B0B3F" w:rsidRDefault="00A149E1" w:rsidP="00344FC7">
            <w:r w:rsidRPr="004B0B3F">
              <w:rPr>
                <w:rFonts w:hint="eastAsia"/>
              </w:rPr>
              <w:t>对全民所有制工业企业未经核准登记，以企业名义从事生产经营活动，向登记机关弄虚作假、隐瞒真实情况的处罚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00" w:lineRule="exact"/>
              <w:jc w:val="center"/>
              <w:rPr>
                <w:rFonts w:asciiTheme="minorEastAsia" w:hAnsiTheme="minorEastAsia"/>
                <w:color w:val="000000"/>
                <w:szCs w:val="21"/>
              </w:rPr>
            </w:pPr>
            <w:r w:rsidRPr="00A412FE">
              <w:rPr>
                <w:rFonts w:asciiTheme="minorEastAsia" w:hAnsiTheme="minorEastAsia" w:hint="eastAsia"/>
                <w:color w:val="000000"/>
                <w:szCs w:val="21"/>
              </w:rPr>
              <w:t>56</w:t>
            </w:r>
          </w:p>
        </w:tc>
        <w:tc>
          <w:tcPr>
            <w:tcW w:w="5926" w:type="dxa"/>
          </w:tcPr>
          <w:p w:rsidR="00A149E1" w:rsidRPr="004B0B3F" w:rsidRDefault="00A149E1" w:rsidP="00344FC7">
            <w:r w:rsidRPr="004B0B3F">
              <w:rPr>
                <w:rFonts w:hint="eastAsia"/>
              </w:rPr>
              <w:t>对以欺诈手段取得农民专业合作社登记的处罚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00" w:lineRule="exact"/>
              <w:jc w:val="center"/>
              <w:rPr>
                <w:rFonts w:asciiTheme="minorEastAsia" w:hAnsiTheme="minorEastAsia"/>
                <w:color w:val="000000"/>
                <w:szCs w:val="21"/>
              </w:rPr>
            </w:pPr>
            <w:r w:rsidRPr="00A412FE">
              <w:rPr>
                <w:rFonts w:asciiTheme="minorEastAsia" w:hAnsiTheme="minorEastAsia" w:hint="eastAsia"/>
                <w:color w:val="000000"/>
                <w:szCs w:val="21"/>
              </w:rPr>
              <w:t>57</w:t>
            </w:r>
          </w:p>
        </w:tc>
        <w:tc>
          <w:tcPr>
            <w:tcW w:w="5926" w:type="dxa"/>
          </w:tcPr>
          <w:p w:rsidR="00A149E1" w:rsidRPr="004B0B3F" w:rsidRDefault="00A149E1" w:rsidP="00344FC7">
            <w:r w:rsidRPr="004B0B3F">
              <w:rPr>
                <w:rFonts w:hint="eastAsia"/>
              </w:rPr>
              <w:t>对农民专业合作社登记事项发生变更，未申请变更登记的处罚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00" w:lineRule="exact"/>
              <w:jc w:val="center"/>
              <w:rPr>
                <w:rFonts w:asciiTheme="minorEastAsia" w:hAnsiTheme="minorEastAsia"/>
                <w:color w:val="000000"/>
                <w:szCs w:val="21"/>
              </w:rPr>
            </w:pPr>
            <w:r w:rsidRPr="00A412FE">
              <w:rPr>
                <w:rFonts w:asciiTheme="minorEastAsia" w:hAnsiTheme="minorEastAsia" w:hint="eastAsia"/>
                <w:color w:val="000000"/>
                <w:szCs w:val="21"/>
              </w:rPr>
              <w:t>58</w:t>
            </w:r>
          </w:p>
        </w:tc>
        <w:tc>
          <w:tcPr>
            <w:tcW w:w="5926" w:type="dxa"/>
          </w:tcPr>
          <w:p w:rsidR="00A149E1" w:rsidRPr="004B0B3F" w:rsidRDefault="00A149E1" w:rsidP="00344FC7">
            <w:r w:rsidRPr="004B0B3F">
              <w:rPr>
                <w:rFonts w:hint="eastAsia"/>
              </w:rPr>
              <w:t>对农民专业合作社因成员发生变更，使农民成员低于法定比例满</w:t>
            </w:r>
            <w:r w:rsidRPr="004B0B3F">
              <w:rPr>
                <w:rFonts w:hint="eastAsia"/>
              </w:rPr>
              <w:t>6</w:t>
            </w:r>
            <w:r w:rsidRPr="004B0B3F">
              <w:rPr>
                <w:rFonts w:hint="eastAsia"/>
              </w:rPr>
              <w:t>个月的处罚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00" w:lineRule="exact"/>
              <w:jc w:val="center"/>
              <w:rPr>
                <w:rFonts w:asciiTheme="minorEastAsia" w:hAnsiTheme="minorEastAsia"/>
                <w:color w:val="000000"/>
                <w:szCs w:val="21"/>
              </w:rPr>
            </w:pPr>
            <w:r w:rsidRPr="00A412FE">
              <w:rPr>
                <w:rFonts w:asciiTheme="minorEastAsia" w:hAnsiTheme="minorEastAsia" w:hint="eastAsia"/>
                <w:color w:val="000000"/>
                <w:szCs w:val="21"/>
              </w:rPr>
              <w:t>59</w:t>
            </w:r>
          </w:p>
        </w:tc>
        <w:tc>
          <w:tcPr>
            <w:tcW w:w="5926" w:type="dxa"/>
          </w:tcPr>
          <w:p w:rsidR="00A149E1" w:rsidRPr="004B0B3F" w:rsidRDefault="00A149E1" w:rsidP="00344FC7">
            <w:r w:rsidRPr="004B0B3F">
              <w:rPr>
                <w:rFonts w:hint="eastAsia"/>
              </w:rPr>
              <w:t>对农民专业合作社从事业务范围以外的经营活动的处罚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00" w:lineRule="exact"/>
              <w:jc w:val="center"/>
              <w:rPr>
                <w:rFonts w:asciiTheme="minorEastAsia" w:hAnsiTheme="minorEastAsia"/>
                <w:color w:val="000000"/>
                <w:szCs w:val="21"/>
              </w:rPr>
            </w:pPr>
            <w:r w:rsidRPr="00A412FE">
              <w:rPr>
                <w:rFonts w:asciiTheme="minorEastAsia" w:hAnsiTheme="minorEastAsia" w:hint="eastAsia"/>
                <w:color w:val="000000"/>
                <w:szCs w:val="21"/>
              </w:rPr>
              <w:t>60</w:t>
            </w:r>
          </w:p>
        </w:tc>
        <w:tc>
          <w:tcPr>
            <w:tcW w:w="5926" w:type="dxa"/>
          </w:tcPr>
          <w:p w:rsidR="00A149E1" w:rsidRPr="004B0B3F" w:rsidRDefault="00A149E1" w:rsidP="00344FC7">
            <w:r w:rsidRPr="004B0B3F">
              <w:rPr>
                <w:rFonts w:hint="eastAsia"/>
              </w:rPr>
              <w:t>对农民专业合作社变造、出租、出借、转让营业执照的处罚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00" w:lineRule="exact"/>
              <w:jc w:val="center"/>
              <w:rPr>
                <w:rFonts w:asciiTheme="minorEastAsia" w:hAnsiTheme="minorEastAsia"/>
                <w:color w:val="000000"/>
                <w:szCs w:val="21"/>
              </w:rPr>
            </w:pPr>
            <w:r w:rsidRPr="00A412FE">
              <w:rPr>
                <w:rFonts w:asciiTheme="minorEastAsia" w:hAnsiTheme="minorEastAsia" w:hint="eastAsia"/>
                <w:color w:val="000000"/>
                <w:szCs w:val="21"/>
              </w:rPr>
              <w:t>61</w:t>
            </w:r>
          </w:p>
        </w:tc>
        <w:tc>
          <w:tcPr>
            <w:tcW w:w="5926" w:type="dxa"/>
          </w:tcPr>
          <w:p w:rsidR="00A149E1" w:rsidRPr="004B0B3F" w:rsidRDefault="00A149E1" w:rsidP="00344FC7">
            <w:r w:rsidRPr="004B0B3F">
              <w:rPr>
                <w:rFonts w:hint="eastAsia"/>
              </w:rPr>
              <w:t>对农民专业合作社未依法将修改后的成员名册报送登记机关备案的处罚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00" w:lineRule="exact"/>
              <w:jc w:val="center"/>
              <w:rPr>
                <w:rFonts w:asciiTheme="minorEastAsia" w:hAnsiTheme="minorEastAsia"/>
                <w:color w:val="000000"/>
                <w:szCs w:val="21"/>
              </w:rPr>
            </w:pPr>
            <w:r w:rsidRPr="00A412FE">
              <w:rPr>
                <w:rFonts w:asciiTheme="minorEastAsia" w:hAnsiTheme="minorEastAsia" w:hint="eastAsia"/>
                <w:color w:val="000000"/>
                <w:szCs w:val="21"/>
              </w:rPr>
              <w:t>62</w:t>
            </w:r>
          </w:p>
        </w:tc>
        <w:tc>
          <w:tcPr>
            <w:tcW w:w="5926" w:type="dxa"/>
          </w:tcPr>
          <w:p w:rsidR="00A149E1" w:rsidRPr="004B0B3F" w:rsidRDefault="00A149E1" w:rsidP="00344FC7">
            <w:r w:rsidRPr="004B0B3F">
              <w:rPr>
                <w:rFonts w:hint="eastAsia"/>
              </w:rPr>
              <w:t>对农民专业合作社未依法将修改后的章程或者章程修正案报送登记机关备案的处罚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00" w:lineRule="exact"/>
              <w:jc w:val="center"/>
              <w:rPr>
                <w:rFonts w:asciiTheme="minorEastAsia" w:hAnsiTheme="minorEastAsia"/>
                <w:color w:val="000000"/>
                <w:szCs w:val="21"/>
              </w:rPr>
            </w:pPr>
            <w:r w:rsidRPr="00A412FE">
              <w:rPr>
                <w:rFonts w:asciiTheme="minorEastAsia" w:hAnsiTheme="minorEastAsia" w:hint="eastAsia"/>
                <w:color w:val="000000"/>
                <w:szCs w:val="21"/>
              </w:rPr>
              <w:t>63</w:t>
            </w:r>
          </w:p>
        </w:tc>
        <w:tc>
          <w:tcPr>
            <w:tcW w:w="5926" w:type="dxa"/>
          </w:tcPr>
          <w:p w:rsidR="00A149E1" w:rsidRPr="004B0B3F" w:rsidRDefault="00A149E1" w:rsidP="00344FC7">
            <w:r w:rsidRPr="004B0B3F">
              <w:rPr>
                <w:rFonts w:hint="eastAsia"/>
              </w:rPr>
              <w:t>对个体工商户提交虚假材料骗取注册登记，或者伪造、涂改、出租、出借、转让营业执照的行为处罚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00" w:lineRule="exact"/>
              <w:jc w:val="center"/>
              <w:rPr>
                <w:rFonts w:asciiTheme="minorEastAsia" w:hAnsiTheme="minorEastAsia"/>
                <w:color w:val="000000"/>
                <w:szCs w:val="21"/>
              </w:rPr>
            </w:pPr>
            <w:r w:rsidRPr="00A412FE">
              <w:rPr>
                <w:rFonts w:asciiTheme="minorEastAsia" w:hAnsiTheme="minorEastAsia" w:hint="eastAsia"/>
                <w:color w:val="000000"/>
                <w:szCs w:val="21"/>
              </w:rPr>
              <w:t>64</w:t>
            </w:r>
          </w:p>
        </w:tc>
        <w:tc>
          <w:tcPr>
            <w:tcW w:w="5926" w:type="dxa"/>
          </w:tcPr>
          <w:p w:rsidR="00A149E1" w:rsidRPr="004B0B3F" w:rsidRDefault="00A149E1" w:rsidP="00344FC7">
            <w:r w:rsidRPr="004B0B3F">
              <w:rPr>
                <w:rFonts w:hint="eastAsia"/>
              </w:rPr>
              <w:t>对个体工商户登记事项变更未办理变更登记的行为的处罚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00" w:lineRule="exact"/>
              <w:jc w:val="center"/>
              <w:rPr>
                <w:rFonts w:asciiTheme="minorEastAsia" w:hAnsiTheme="minorEastAsia"/>
                <w:color w:val="000000"/>
                <w:szCs w:val="21"/>
              </w:rPr>
            </w:pPr>
            <w:r w:rsidRPr="00A412FE">
              <w:rPr>
                <w:rFonts w:asciiTheme="minorEastAsia" w:hAnsiTheme="minorEastAsia" w:hint="eastAsia"/>
                <w:color w:val="000000"/>
                <w:szCs w:val="21"/>
              </w:rPr>
              <w:t>65</w:t>
            </w:r>
          </w:p>
        </w:tc>
        <w:tc>
          <w:tcPr>
            <w:tcW w:w="5926" w:type="dxa"/>
          </w:tcPr>
          <w:p w:rsidR="00A149E1" w:rsidRPr="004B0B3F" w:rsidRDefault="00A149E1" w:rsidP="00344FC7">
            <w:r w:rsidRPr="004B0B3F">
              <w:rPr>
                <w:rFonts w:hint="eastAsia"/>
              </w:rPr>
              <w:t>对个体工商户未办理税务登记经由税务机关责令限期改正而逾期未改正的行为的处罚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00" w:lineRule="exact"/>
              <w:jc w:val="center"/>
              <w:rPr>
                <w:rFonts w:asciiTheme="minorEastAsia" w:hAnsiTheme="minorEastAsia"/>
                <w:color w:val="000000"/>
                <w:szCs w:val="21"/>
              </w:rPr>
            </w:pPr>
            <w:r w:rsidRPr="00A412FE">
              <w:rPr>
                <w:rFonts w:asciiTheme="minorEastAsia" w:hAnsiTheme="minorEastAsia" w:hint="eastAsia"/>
                <w:color w:val="000000"/>
                <w:szCs w:val="21"/>
              </w:rPr>
              <w:t>66</w:t>
            </w:r>
          </w:p>
        </w:tc>
        <w:tc>
          <w:tcPr>
            <w:tcW w:w="5926" w:type="dxa"/>
          </w:tcPr>
          <w:p w:rsidR="00A149E1" w:rsidRPr="004B0B3F" w:rsidRDefault="00A149E1" w:rsidP="00344FC7">
            <w:r w:rsidRPr="004B0B3F">
              <w:rPr>
                <w:rFonts w:hint="eastAsia"/>
              </w:rPr>
              <w:t>对有关行政机关在个体工商户营业执照有效期内依法吊销、撤销个体工商户的行政许可，或者行政许可有效期届满的处罚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00" w:lineRule="exact"/>
              <w:jc w:val="center"/>
              <w:rPr>
                <w:rFonts w:asciiTheme="minorEastAsia" w:hAnsiTheme="minorEastAsia"/>
                <w:color w:val="000000"/>
                <w:szCs w:val="21"/>
              </w:rPr>
            </w:pPr>
            <w:r w:rsidRPr="00A412FE">
              <w:rPr>
                <w:rFonts w:asciiTheme="minorEastAsia" w:hAnsiTheme="minorEastAsia" w:hint="eastAsia"/>
                <w:color w:val="000000"/>
                <w:szCs w:val="21"/>
              </w:rPr>
              <w:t>67</w:t>
            </w:r>
          </w:p>
        </w:tc>
        <w:tc>
          <w:tcPr>
            <w:tcW w:w="5926" w:type="dxa"/>
          </w:tcPr>
          <w:p w:rsidR="00A149E1" w:rsidRPr="004B0B3F" w:rsidRDefault="00A149E1" w:rsidP="00344FC7">
            <w:r w:rsidRPr="004B0B3F">
              <w:rPr>
                <w:rFonts w:hint="eastAsia"/>
              </w:rPr>
              <w:t>对个体户因经营范围涉及的登记前置许可被撤销不得再从事某</w:t>
            </w:r>
            <w:r w:rsidRPr="004B0B3F">
              <w:rPr>
                <w:rFonts w:hint="eastAsia"/>
              </w:rPr>
              <w:lastRenderedPageBreak/>
              <w:t>项业务，但其名称又表明仍在开展该项业务，未在规定期限内申请名称变更登记行为的处罚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00" w:lineRule="exact"/>
              <w:jc w:val="center"/>
              <w:rPr>
                <w:rFonts w:asciiTheme="minorEastAsia" w:hAnsiTheme="minorEastAsia"/>
                <w:color w:val="000000"/>
                <w:szCs w:val="21"/>
              </w:rPr>
            </w:pPr>
            <w:r w:rsidRPr="00A412FE">
              <w:rPr>
                <w:rFonts w:asciiTheme="minorEastAsia" w:hAnsiTheme="minorEastAsia" w:hint="eastAsia"/>
                <w:color w:val="000000"/>
                <w:szCs w:val="21"/>
              </w:rPr>
              <w:t>68</w:t>
            </w:r>
          </w:p>
        </w:tc>
        <w:tc>
          <w:tcPr>
            <w:tcW w:w="5926" w:type="dxa"/>
          </w:tcPr>
          <w:p w:rsidR="00A149E1" w:rsidRPr="004B0B3F" w:rsidRDefault="00A149E1" w:rsidP="00344FC7">
            <w:r w:rsidRPr="004B0B3F">
              <w:rPr>
                <w:rFonts w:hint="eastAsia"/>
              </w:rPr>
              <w:t>对个体户擅自使用他人已经登记注册的市场主体名称或者有其他侵犯市场主体名称权行为的处罚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00" w:lineRule="exact"/>
              <w:jc w:val="center"/>
              <w:rPr>
                <w:rFonts w:asciiTheme="minorEastAsia" w:hAnsiTheme="minorEastAsia"/>
                <w:color w:val="000000"/>
                <w:szCs w:val="21"/>
              </w:rPr>
            </w:pPr>
            <w:r w:rsidRPr="00A412FE">
              <w:rPr>
                <w:rFonts w:asciiTheme="minorEastAsia" w:hAnsiTheme="minorEastAsia" w:hint="eastAsia"/>
                <w:color w:val="000000"/>
                <w:szCs w:val="21"/>
              </w:rPr>
              <w:t>69</w:t>
            </w:r>
          </w:p>
        </w:tc>
        <w:tc>
          <w:tcPr>
            <w:tcW w:w="5926" w:type="dxa"/>
          </w:tcPr>
          <w:p w:rsidR="00A149E1" w:rsidRPr="004B0B3F" w:rsidRDefault="00A149E1" w:rsidP="00344FC7">
            <w:r w:rsidRPr="004B0B3F">
              <w:rPr>
                <w:rFonts w:hint="eastAsia"/>
              </w:rPr>
              <w:t>对未将营业执照正本置于个体工商户经营场所的醒目位置且经登记机关责令限期改正，逾期未改正行为的处罚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00" w:lineRule="exact"/>
              <w:jc w:val="center"/>
              <w:rPr>
                <w:rFonts w:asciiTheme="minorEastAsia" w:hAnsiTheme="minorEastAsia"/>
                <w:color w:val="000000"/>
                <w:szCs w:val="21"/>
              </w:rPr>
            </w:pPr>
            <w:r w:rsidRPr="00A412FE">
              <w:rPr>
                <w:rFonts w:asciiTheme="minorEastAsia" w:hAnsiTheme="minorEastAsia" w:hint="eastAsia"/>
                <w:color w:val="000000"/>
                <w:szCs w:val="21"/>
              </w:rPr>
              <w:t>70</w:t>
            </w:r>
          </w:p>
        </w:tc>
        <w:tc>
          <w:tcPr>
            <w:tcW w:w="5926" w:type="dxa"/>
          </w:tcPr>
          <w:p w:rsidR="00A149E1" w:rsidRDefault="00A149E1" w:rsidP="00344FC7">
            <w:r w:rsidRPr="004B0B3F">
              <w:rPr>
                <w:rFonts w:hint="eastAsia"/>
              </w:rPr>
              <w:t>对无照经营行为的处罚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00" w:lineRule="exact"/>
              <w:jc w:val="center"/>
              <w:rPr>
                <w:rFonts w:asciiTheme="minorEastAsia" w:hAnsiTheme="minorEastAsia"/>
                <w:color w:val="000000"/>
                <w:szCs w:val="21"/>
              </w:rPr>
            </w:pPr>
            <w:r w:rsidRPr="00A412FE">
              <w:rPr>
                <w:rFonts w:asciiTheme="minorEastAsia" w:hAnsiTheme="minorEastAsia" w:hint="eastAsia"/>
                <w:color w:val="000000"/>
                <w:szCs w:val="21"/>
              </w:rPr>
              <w:t>71</w:t>
            </w:r>
          </w:p>
        </w:tc>
        <w:tc>
          <w:tcPr>
            <w:tcW w:w="5926" w:type="dxa"/>
          </w:tcPr>
          <w:p w:rsidR="00A149E1" w:rsidRPr="005D7EDA" w:rsidRDefault="00A149E1" w:rsidP="00344FC7">
            <w:r w:rsidRPr="005D7EDA">
              <w:rPr>
                <w:rFonts w:hint="eastAsia"/>
              </w:rPr>
              <w:t>对已经取得营业执照，但未依法取得许可证或者其他批准文件，或者已经取得的许可证或者其他批准文件被吊销、撤销或者有效期届满后未依法重新办理许可审批手续，擅自从事相关经营活动的处罚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00" w:lineRule="exact"/>
              <w:jc w:val="center"/>
              <w:rPr>
                <w:rFonts w:asciiTheme="minorEastAsia" w:hAnsiTheme="minorEastAsia"/>
                <w:color w:val="000000"/>
                <w:szCs w:val="21"/>
              </w:rPr>
            </w:pPr>
            <w:r w:rsidRPr="00A412FE">
              <w:rPr>
                <w:rFonts w:asciiTheme="minorEastAsia" w:hAnsiTheme="minorEastAsia" w:hint="eastAsia"/>
                <w:color w:val="000000"/>
                <w:szCs w:val="21"/>
              </w:rPr>
              <w:t>72</w:t>
            </w:r>
          </w:p>
        </w:tc>
        <w:tc>
          <w:tcPr>
            <w:tcW w:w="5926" w:type="dxa"/>
          </w:tcPr>
          <w:p w:rsidR="00A149E1" w:rsidRPr="005D7EDA" w:rsidRDefault="00A149E1" w:rsidP="00344FC7">
            <w:r w:rsidRPr="005D7EDA">
              <w:rPr>
                <w:rFonts w:hint="eastAsia"/>
              </w:rPr>
              <w:t>对知道或者应当知道属于无照经营行为而为其提供生产经营场所、运输、保管、仓储等条件的处罚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00" w:lineRule="exact"/>
              <w:jc w:val="center"/>
              <w:rPr>
                <w:rFonts w:asciiTheme="minorEastAsia" w:hAnsiTheme="minorEastAsia"/>
                <w:color w:val="000000"/>
                <w:szCs w:val="21"/>
              </w:rPr>
            </w:pPr>
            <w:r w:rsidRPr="00A412FE">
              <w:rPr>
                <w:rFonts w:asciiTheme="minorEastAsia" w:hAnsiTheme="minorEastAsia" w:hint="eastAsia"/>
                <w:color w:val="000000"/>
                <w:szCs w:val="21"/>
              </w:rPr>
              <w:t>73</w:t>
            </w:r>
          </w:p>
        </w:tc>
        <w:tc>
          <w:tcPr>
            <w:tcW w:w="5926" w:type="dxa"/>
          </w:tcPr>
          <w:p w:rsidR="00A149E1" w:rsidRPr="005D7EDA" w:rsidRDefault="00A149E1" w:rsidP="00344FC7">
            <w:r w:rsidRPr="005D7EDA">
              <w:rPr>
                <w:rFonts w:hint="eastAsia"/>
              </w:rPr>
              <w:t>对当事人擅自动用、调换、转移、损毁因涉嫌无照经营行为被查封、扣押的财物的处罚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00" w:lineRule="exact"/>
              <w:jc w:val="center"/>
              <w:rPr>
                <w:rFonts w:asciiTheme="minorEastAsia" w:hAnsiTheme="minorEastAsia"/>
                <w:color w:val="000000"/>
                <w:szCs w:val="21"/>
              </w:rPr>
            </w:pPr>
            <w:r w:rsidRPr="00A412FE">
              <w:rPr>
                <w:rFonts w:asciiTheme="minorEastAsia" w:hAnsiTheme="minorEastAsia" w:hint="eastAsia"/>
                <w:color w:val="000000"/>
                <w:szCs w:val="21"/>
              </w:rPr>
              <w:t>74</w:t>
            </w:r>
          </w:p>
        </w:tc>
        <w:tc>
          <w:tcPr>
            <w:tcW w:w="5926" w:type="dxa"/>
          </w:tcPr>
          <w:p w:rsidR="00A149E1" w:rsidRPr="005D7EDA" w:rsidRDefault="00A149E1" w:rsidP="00344FC7">
            <w:r w:rsidRPr="005D7EDA">
              <w:rPr>
                <w:rFonts w:hint="eastAsia"/>
              </w:rPr>
              <w:t>对未取得营业执照擅自从事房地产开发经营的处罚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00" w:lineRule="exact"/>
              <w:jc w:val="center"/>
              <w:rPr>
                <w:rFonts w:asciiTheme="minorEastAsia" w:hAnsiTheme="minorEastAsia"/>
                <w:color w:val="000000"/>
                <w:szCs w:val="21"/>
              </w:rPr>
            </w:pPr>
            <w:r w:rsidRPr="00A412FE">
              <w:rPr>
                <w:rFonts w:asciiTheme="minorEastAsia" w:hAnsiTheme="minorEastAsia" w:hint="eastAsia"/>
                <w:color w:val="000000"/>
                <w:szCs w:val="21"/>
              </w:rPr>
              <w:t>75</w:t>
            </w:r>
          </w:p>
        </w:tc>
        <w:tc>
          <w:tcPr>
            <w:tcW w:w="5926" w:type="dxa"/>
          </w:tcPr>
          <w:p w:rsidR="00A149E1" w:rsidRPr="005D7EDA" w:rsidRDefault="00A149E1" w:rsidP="00344FC7">
            <w:r w:rsidRPr="005D7EDA">
              <w:rPr>
                <w:rFonts w:hint="eastAsia"/>
              </w:rPr>
              <w:t>对私营企业登记中隐瞒真实情况、弄虚作假等行为的处罚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00" w:lineRule="exact"/>
              <w:jc w:val="center"/>
              <w:rPr>
                <w:rFonts w:asciiTheme="minorEastAsia" w:hAnsiTheme="minorEastAsia"/>
                <w:color w:val="000000"/>
                <w:szCs w:val="21"/>
              </w:rPr>
            </w:pPr>
            <w:r w:rsidRPr="00A412FE">
              <w:rPr>
                <w:rFonts w:asciiTheme="minorEastAsia" w:hAnsiTheme="minorEastAsia" w:hint="eastAsia"/>
                <w:color w:val="000000"/>
                <w:szCs w:val="21"/>
              </w:rPr>
              <w:t>76</w:t>
            </w:r>
          </w:p>
        </w:tc>
        <w:tc>
          <w:tcPr>
            <w:tcW w:w="5926" w:type="dxa"/>
          </w:tcPr>
          <w:p w:rsidR="00A149E1" w:rsidRPr="005D7EDA" w:rsidRDefault="00A149E1" w:rsidP="00344FC7">
            <w:r w:rsidRPr="005D7EDA">
              <w:rPr>
                <w:rFonts w:hint="eastAsia"/>
              </w:rPr>
              <w:t>对擅自从事娱乐场所经营活动的处罚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00" w:lineRule="exact"/>
              <w:jc w:val="center"/>
              <w:rPr>
                <w:rFonts w:asciiTheme="minorEastAsia" w:hAnsiTheme="minorEastAsia"/>
                <w:color w:val="000000"/>
                <w:szCs w:val="21"/>
              </w:rPr>
            </w:pPr>
            <w:r w:rsidRPr="00A412FE">
              <w:rPr>
                <w:rFonts w:asciiTheme="minorEastAsia" w:hAnsiTheme="minorEastAsia" w:hint="eastAsia"/>
                <w:color w:val="000000"/>
                <w:szCs w:val="21"/>
              </w:rPr>
              <w:t>77</w:t>
            </w:r>
          </w:p>
        </w:tc>
        <w:tc>
          <w:tcPr>
            <w:tcW w:w="5926" w:type="dxa"/>
          </w:tcPr>
          <w:p w:rsidR="00A149E1" w:rsidRPr="005D7EDA" w:rsidRDefault="00A149E1" w:rsidP="00344FC7">
            <w:r w:rsidRPr="005D7EDA">
              <w:rPr>
                <w:rFonts w:hint="eastAsia"/>
              </w:rPr>
              <w:t>对利用合同实施危害国家利益、社会公共利益行为的处罚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00" w:lineRule="exact"/>
              <w:jc w:val="center"/>
              <w:rPr>
                <w:rFonts w:asciiTheme="minorEastAsia" w:hAnsiTheme="minorEastAsia"/>
                <w:color w:val="000000"/>
                <w:szCs w:val="21"/>
              </w:rPr>
            </w:pPr>
            <w:r w:rsidRPr="00A412FE">
              <w:rPr>
                <w:rFonts w:asciiTheme="minorEastAsia" w:hAnsiTheme="minorEastAsia" w:hint="eastAsia"/>
                <w:color w:val="000000"/>
                <w:szCs w:val="21"/>
              </w:rPr>
              <w:t>78</w:t>
            </w:r>
          </w:p>
        </w:tc>
        <w:tc>
          <w:tcPr>
            <w:tcW w:w="5926" w:type="dxa"/>
          </w:tcPr>
          <w:p w:rsidR="00A149E1" w:rsidRPr="005D7EDA" w:rsidRDefault="00A149E1" w:rsidP="00344FC7">
            <w:r w:rsidRPr="005D7EDA">
              <w:rPr>
                <w:rFonts w:hint="eastAsia"/>
              </w:rPr>
              <w:t>对利用合同实施欺诈行为的处罚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00" w:lineRule="exact"/>
              <w:jc w:val="center"/>
              <w:rPr>
                <w:rFonts w:asciiTheme="minorEastAsia" w:hAnsiTheme="minorEastAsia"/>
                <w:color w:val="000000"/>
                <w:szCs w:val="21"/>
              </w:rPr>
            </w:pPr>
            <w:r w:rsidRPr="00A412FE">
              <w:rPr>
                <w:rFonts w:asciiTheme="minorEastAsia" w:hAnsiTheme="minorEastAsia" w:hint="eastAsia"/>
                <w:color w:val="000000"/>
                <w:szCs w:val="21"/>
              </w:rPr>
              <w:t>79</w:t>
            </w:r>
          </w:p>
        </w:tc>
        <w:tc>
          <w:tcPr>
            <w:tcW w:w="5926" w:type="dxa"/>
          </w:tcPr>
          <w:p w:rsidR="00A149E1" w:rsidRPr="005D7EDA" w:rsidRDefault="00A149E1" w:rsidP="00344FC7">
            <w:r w:rsidRPr="005D7EDA">
              <w:rPr>
                <w:rFonts w:hint="eastAsia"/>
              </w:rPr>
              <w:t>对经营者与消费者采用格式条款订立合同的，经营者在格式条款中免除自己的责任行为的处罚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00" w:lineRule="exact"/>
              <w:jc w:val="center"/>
              <w:rPr>
                <w:rFonts w:asciiTheme="minorEastAsia" w:hAnsiTheme="minorEastAsia"/>
                <w:color w:val="000000"/>
                <w:szCs w:val="21"/>
              </w:rPr>
            </w:pPr>
            <w:r w:rsidRPr="00A412FE">
              <w:rPr>
                <w:rFonts w:asciiTheme="minorEastAsia" w:hAnsiTheme="minorEastAsia" w:hint="eastAsia"/>
                <w:color w:val="000000"/>
                <w:szCs w:val="21"/>
              </w:rPr>
              <w:t>80</w:t>
            </w:r>
          </w:p>
        </w:tc>
        <w:tc>
          <w:tcPr>
            <w:tcW w:w="5926" w:type="dxa"/>
          </w:tcPr>
          <w:p w:rsidR="00A149E1" w:rsidRPr="005D7EDA" w:rsidRDefault="00A149E1" w:rsidP="00344FC7">
            <w:r w:rsidRPr="005D7EDA">
              <w:rPr>
                <w:rFonts w:hint="eastAsia"/>
              </w:rPr>
              <w:t>对经营者与消费者采用格式条款订立合同的，经营者在格式条款中排除消费者权利行为的处罚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00" w:lineRule="exact"/>
              <w:jc w:val="center"/>
              <w:rPr>
                <w:rFonts w:asciiTheme="minorEastAsia" w:hAnsiTheme="minorEastAsia"/>
                <w:color w:val="000000"/>
                <w:szCs w:val="21"/>
              </w:rPr>
            </w:pPr>
            <w:r w:rsidRPr="00A412FE">
              <w:rPr>
                <w:rFonts w:asciiTheme="minorEastAsia" w:hAnsiTheme="minorEastAsia" w:hint="eastAsia"/>
                <w:color w:val="000000"/>
                <w:szCs w:val="21"/>
              </w:rPr>
              <w:t>81</w:t>
            </w:r>
          </w:p>
        </w:tc>
        <w:tc>
          <w:tcPr>
            <w:tcW w:w="5926" w:type="dxa"/>
          </w:tcPr>
          <w:p w:rsidR="00A149E1" w:rsidRPr="005D7EDA" w:rsidRDefault="00A149E1" w:rsidP="00344FC7">
            <w:r w:rsidRPr="005D7EDA">
              <w:rPr>
                <w:rFonts w:hint="eastAsia"/>
              </w:rPr>
              <w:t>对经营者与消费者采用格式条款订立合同的，经营者在格式条款中加重消费者责任行为的处罚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00" w:lineRule="exact"/>
              <w:jc w:val="center"/>
              <w:rPr>
                <w:rFonts w:asciiTheme="minorEastAsia" w:hAnsiTheme="minorEastAsia"/>
                <w:color w:val="000000"/>
                <w:szCs w:val="21"/>
              </w:rPr>
            </w:pPr>
            <w:r w:rsidRPr="00A412FE">
              <w:rPr>
                <w:rFonts w:asciiTheme="minorEastAsia" w:hAnsiTheme="minorEastAsia" w:hint="eastAsia"/>
                <w:color w:val="000000"/>
                <w:szCs w:val="21"/>
              </w:rPr>
              <w:t>82</w:t>
            </w:r>
          </w:p>
        </w:tc>
        <w:tc>
          <w:tcPr>
            <w:tcW w:w="5926" w:type="dxa"/>
          </w:tcPr>
          <w:p w:rsidR="00A149E1" w:rsidRPr="005D7EDA" w:rsidRDefault="00A149E1" w:rsidP="00344FC7">
            <w:r w:rsidRPr="005D7EDA">
              <w:rPr>
                <w:rFonts w:hint="eastAsia"/>
              </w:rPr>
              <w:t>对任何单位和个人明知而为合同违法行为提供便利条件行为的处罚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00" w:lineRule="exact"/>
              <w:jc w:val="center"/>
              <w:rPr>
                <w:rFonts w:asciiTheme="minorEastAsia" w:hAnsiTheme="minorEastAsia"/>
                <w:color w:val="000000"/>
                <w:szCs w:val="21"/>
              </w:rPr>
            </w:pPr>
            <w:r w:rsidRPr="00A412FE">
              <w:rPr>
                <w:rFonts w:asciiTheme="minorEastAsia" w:hAnsiTheme="minorEastAsia" w:hint="eastAsia"/>
                <w:color w:val="000000"/>
                <w:szCs w:val="21"/>
              </w:rPr>
              <w:t>83</w:t>
            </w:r>
          </w:p>
        </w:tc>
        <w:tc>
          <w:tcPr>
            <w:tcW w:w="5926" w:type="dxa"/>
          </w:tcPr>
          <w:p w:rsidR="00A149E1" w:rsidRPr="005D7EDA" w:rsidRDefault="00A149E1" w:rsidP="00344FC7">
            <w:r w:rsidRPr="005D7EDA">
              <w:rPr>
                <w:rFonts w:hint="eastAsia"/>
              </w:rPr>
              <w:t>对冒用合同示范文本的名义或者编号、伪造合同示范文本行为的处罚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00" w:lineRule="exact"/>
              <w:jc w:val="center"/>
              <w:rPr>
                <w:rFonts w:asciiTheme="minorEastAsia" w:hAnsiTheme="minorEastAsia"/>
                <w:color w:val="000000"/>
                <w:szCs w:val="21"/>
              </w:rPr>
            </w:pPr>
            <w:r w:rsidRPr="00A412FE">
              <w:rPr>
                <w:rFonts w:asciiTheme="minorEastAsia" w:hAnsiTheme="minorEastAsia" w:hint="eastAsia"/>
                <w:color w:val="000000"/>
                <w:szCs w:val="21"/>
              </w:rPr>
              <w:t>84</w:t>
            </w:r>
          </w:p>
        </w:tc>
        <w:tc>
          <w:tcPr>
            <w:tcW w:w="5926" w:type="dxa"/>
          </w:tcPr>
          <w:p w:rsidR="00A149E1" w:rsidRPr="005D7EDA" w:rsidRDefault="00A149E1" w:rsidP="00344FC7">
            <w:r w:rsidRPr="005D7EDA">
              <w:rPr>
                <w:rFonts w:hint="eastAsia"/>
              </w:rPr>
              <w:t>对工商行政管理部门和其他有关行政主管部门依法查处利用合同实施的违法行为时，有关单位和个人拒绝提供或者藏匿、销毁、转移有关证据和财物行为的处罚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00" w:lineRule="exact"/>
              <w:jc w:val="center"/>
              <w:rPr>
                <w:rFonts w:asciiTheme="minorEastAsia" w:hAnsiTheme="minorEastAsia"/>
                <w:color w:val="000000"/>
                <w:szCs w:val="21"/>
              </w:rPr>
            </w:pPr>
            <w:r w:rsidRPr="00A412FE">
              <w:rPr>
                <w:rFonts w:asciiTheme="minorEastAsia" w:hAnsiTheme="minorEastAsia" w:hint="eastAsia"/>
                <w:color w:val="000000"/>
                <w:szCs w:val="21"/>
              </w:rPr>
              <w:t>85</w:t>
            </w:r>
          </w:p>
        </w:tc>
        <w:tc>
          <w:tcPr>
            <w:tcW w:w="5926" w:type="dxa"/>
          </w:tcPr>
          <w:p w:rsidR="00A149E1" w:rsidRPr="005D7EDA" w:rsidRDefault="00A149E1" w:rsidP="00344FC7">
            <w:r w:rsidRPr="005D7EDA">
              <w:rPr>
                <w:rFonts w:hint="eastAsia"/>
              </w:rPr>
              <w:t>对格式条款应当备案而未备案或者未按要求修改备案的处罚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00" w:lineRule="exact"/>
              <w:jc w:val="center"/>
              <w:rPr>
                <w:rFonts w:asciiTheme="minorEastAsia" w:hAnsiTheme="minorEastAsia"/>
                <w:color w:val="000000"/>
                <w:szCs w:val="21"/>
              </w:rPr>
            </w:pPr>
            <w:r w:rsidRPr="00A412FE">
              <w:rPr>
                <w:rFonts w:asciiTheme="minorEastAsia" w:hAnsiTheme="minorEastAsia" w:hint="eastAsia"/>
                <w:color w:val="000000"/>
                <w:szCs w:val="21"/>
              </w:rPr>
              <w:t>86</w:t>
            </w:r>
          </w:p>
        </w:tc>
        <w:tc>
          <w:tcPr>
            <w:tcW w:w="5926" w:type="dxa"/>
          </w:tcPr>
          <w:p w:rsidR="00A149E1" w:rsidRPr="005D7EDA" w:rsidRDefault="00A149E1" w:rsidP="00344FC7">
            <w:r w:rsidRPr="005D7EDA">
              <w:rPr>
                <w:rFonts w:hint="eastAsia"/>
              </w:rPr>
              <w:t>对未经许可从事拍卖业务行为的处罚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00" w:lineRule="exact"/>
              <w:jc w:val="center"/>
              <w:rPr>
                <w:rFonts w:asciiTheme="minorEastAsia" w:hAnsiTheme="minorEastAsia"/>
                <w:color w:val="000000"/>
                <w:szCs w:val="21"/>
              </w:rPr>
            </w:pPr>
            <w:r w:rsidRPr="00A412FE">
              <w:rPr>
                <w:rFonts w:asciiTheme="minorEastAsia" w:hAnsiTheme="minorEastAsia" w:hint="eastAsia"/>
                <w:color w:val="000000"/>
                <w:szCs w:val="21"/>
              </w:rPr>
              <w:t>87</w:t>
            </w:r>
          </w:p>
        </w:tc>
        <w:tc>
          <w:tcPr>
            <w:tcW w:w="5926" w:type="dxa"/>
          </w:tcPr>
          <w:p w:rsidR="00A149E1" w:rsidRPr="005D7EDA" w:rsidRDefault="00A149E1" w:rsidP="00344FC7">
            <w:r w:rsidRPr="005D7EDA">
              <w:rPr>
                <w:rFonts w:hint="eastAsia"/>
              </w:rPr>
              <w:t>对拍卖人及其工作人员参与竞买或者委托他人代为竞买行为的处罚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00" w:lineRule="exact"/>
              <w:jc w:val="center"/>
              <w:rPr>
                <w:rFonts w:asciiTheme="minorEastAsia" w:hAnsiTheme="minorEastAsia"/>
                <w:color w:val="000000"/>
                <w:szCs w:val="21"/>
              </w:rPr>
            </w:pPr>
            <w:r w:rsidRPr="00A412FE">
              <w:rPr>
                <w:rFonts w:asciiTheme="minorEastAsia" w:hAnsiTheme="minorEastAsia" w:hint="eastAsia"/>
                <w:color w:val="000000"/>
                <w:szCs w:val="21"/>
              </w:rPr>
              <w:t>88</w:t>
            </w:r>
          </w:p>
        </w:tc>
        <w:tc>
          <w:tcPr>
            <w:tcW w:w="5926" w:type="dxa"/>
          </w:tcPr>
          <w:p w:rsidR="00A149E1" w:rsidRPr="005D7EDA" w:rsidRDefault="00A149E1" w:rsidP="00344FC7">
            <w:r w:rsidRPr="005D7EDA">
              <w:rPr>
                <w:rFonts w:hint="eastAsia"/>
              </w:rPr>
              <w:t>对拍卖人在自己组织的拍卖活动中拍卖自己的物品或者财产权利行为的处罚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00" w:lineRule="exact"/>
              <w:jc w:val="center"/>
              <w:rPr>
                <w:rFonts w:asciiTheme="minorEastAsia" w:hAnsiTheme="minorEastAsia"/>
                <w:color w:val="000000"/>
                <w:szCs w:val="21"/>
              </w:rPr>
            </w:pPr>
            <w:r w:rsidRPr="00A412FE">
              <w:rPr>
                <w:rFonts w:asciiTheme="minorEastAsia" w:hAnsiTheme="minorEastAsia" w:hint="eastAsia"/>
                <w:color w:val="000000"/>
                <w:szCs w:val="21"/>
              </w:rPr>
              <w:t>89</w:t>
            </w:r>
          </w:p>
        </w:tc>
        <w:tc>
          <w:tcPr>
            <w:tcW w:w="5926" w:type="dxa"/>
          </w:tcPr>
          <w:p w:rsidR="00A149E1" w:rsidRPr="005D7EDA" w:rsidRDefault="00A149E1" w:rsidP="00344FC7">
            <w:r w:rsidRPr="005D7EDA">
              <w:rPr>
                <w:rFonts w:hint="eastAsia"/>
              </w:rPr>
              <w:t>对委托人参与竞买或者委托他人代为竞买行为的处罚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00" w:lineRule="exact"/>
              <w:jc w:val="center"/>
              <w:rPr>
                <w:rFonts w:asciiTheme="minorEastAsia" w:hAnsiTheme="minorEastAsia"/>
                <w:color w:val="000000"/>
                <w:szCs w:val="21"/>
              </w:rPr>
            </w:pPr>
            <w:r w:rsidRPr="00A412FE">
              <w:rPr>
                <w:rFonts w:asciiTheme="minorEastAsia" w:hAnsiTheme="minorEastAsia" w:hint="eastAsia"/>
                <w:color w:val="000000"/>
                <w:szCs w:val="21"/>
              </w:rPr>
              <w:t>90</w:t>
            </w:r>
          </w:p>
        </w:tc>
        <w:tc>
          <w:tcPr>
            <w:tcW w:w="5926" w:type="dxa"/>
          </w:tcPr>
          <w:p w:rsidR="00A149E1" w:rsidRDefault="00A149E1" w:rsidP="00344FC7">
            <w:r w:rsidRPr="005D7EDA">
              <w:rPr>
                <w:rFonts w:hint="eastAsia"/>
              </w:rPr>
              <w:t>对竞买人之间、竞买人与拍卖人之间恶意串通行为的处罚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tcPr>
          <w:p w:rsidR="00A149E1" w:rsidRPr="00A412FE" w:rsidRDefault="00A149E1" w:rsidP="00344FC7">
            <w:pPr>
              <w:rPr>
                <w:rFonts w:asciiTheme="minorEastAsia" w:hAnsiTheme="minorEastAsia"/>
                <w:szCs w:val="21"/>
              </w:rPr>
            </w:pPr>
            <w:r w:rsidRPr="00A412FE">
              <w:rPr>
                <w:rFonts w:asciiTheme="minorEastAsia" w:hAnsiTheme="minorEastAsia"/>
                <w:szCs w:val="21"/>
              </w:rPr>
              <w:t>91</w:t>
            </w:r>
          </w:p>
        </w:tc>
        <w:tc>
          <w:tcPr>
            <w:tcW w:w="5926" w:type="dxa"/>
          </w:tcPr>
          <w:p w:rsidR="00A149E1" w:rsidRPr="004337C1" w:rsidRDefault="00A149E1" w:rsidP="00344FC7">
            <w:r w:rsidRPr="004337C1">
              <w:rPr>
                <w:rFonts w:hint="eastAsia"/>
              </w:rPr>
              <w:t>对拍卖企业不按规定发布拍卖公告、展示拍卖标行为的处罚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tcPr>
          <w:p w:rsidR="00A149E1" w:rsidRPr="00A412FE" w:rsidRDefault="00A149E1" w:rsidP="00344FC7">
            <w:pPr>
              <w:rPr>
                <w:rFonts w:asciiTheme="minorEastAsia" w:hAnsiTheme="minorEastAsia"/>
                <w:szCs w:val="21"/>
              </w:rPr>
            </w:pPr>
            <w:r w:rsidRPr="00A412FE">
              <w:rPr>
                <w:rFonts w:asciiTheme="minorEastAsia" w:hAnsiTheme="minorEastAsia"/>
                <w:szCs w:val="21"/>
              </w:rPr>
              <w:t>92</w:t>
            </w:r>
          </w:p>
        </w:tc>
        <w:tc>
          <w:tcPr>
            <w:tcW w:w="5926" w:type="dxa"/>
          </w:tcPr>
          <w:p w:rsidR="00A149E1" w:rsidRPr="004337C1" w:rsidRDefault="00A149E1" w:rsidP="00344FC7">
            <w:r w:rsidRPr="004337C1">
              <w:rPr>
                <w:rFonts w:hint="eastAsia"/>
              </w:rPr>
              <w:t>对拍卖企业未在拍卖现场公布工商行政管理机关举报电话、未</w:t>
            </w:r>
            <w:r w:rsidRPr="004337C1">
              <w:rPr>
                <w:rFonts w:hint="eastAsia"/>
              </w:rPr>
              <w:lastRenderedPageBreak/>
              <w:t>向到场监督人员提供有关资料及工作条件行为的处罚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tcPr>
          <w:p w:rsidR="00A149E1" w:rsidRPr="00A412FE" w:rsidRDefault="00A149E1" w:rsidP="00344FC7">
            <w:pPr>
              <w:rPr>
                <w:rFonts w:asciiTheme="minorEastAsia" w:hAnsiTheme="minorEastAsia"/>
                <w:szCs w:val="21"/>
              </w:rPr>
            </w:pPr>
            <w:r w:rsidRPr="00A412FE">
              <w:rPr>
                <w:rFonts w:asciiTheme="minorEastAsia" w:hAnsiTheme="minorEastAsia"/>
                <w:szCs w:val="21"/>
              </w:rPr>
              <w:t>93</w:t>
            </w:r>
          </w:p>
        </w:tc>
        <w:tc>
          <w:tcPr>
            <w:tcW w:w="5926" w:type="dxa"/>
          </w:tcPr>
          <w:p w:rsidR="00A149E1" w:rsidRPr="004337C1" w:rsidRDefault="00A149E1" w:rsidP="00344FC7">
            <w:r w:rsidRPr="004337C1">
              <w:rPr>
                <w:rFonts w:hint="eastAsia"/>
              </w:rPr>
              <w:t>对拍卖企业不按规定备案行为的处罚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tcPr>
          <w:p w:rsidR="00A149E1" w:rsidRPr="00A412FE" w:rsidRDefault="00A149E1" w:rsidP="00344FC7">
            <w:pPr>
              <w:rPr>
                <w:rFonts w:asciiTheme="minorEastAsia" w:hAnsiTheme="minorEastAsia"/>
                <w:szCs w:val="21"/>
              </w:rPr>
            </w:pPr>
            <w:r w:rsidRPr="00A412FE">
              <w:rPr>
                <w:rFonts w:asciiTheme="minorEastAsia" w:hAnsiTheme="minorEastAsia"/>
                <w:szCs w:val="21"/>
              </w:rPr>
              <w:t>94</w:t>
            </w:r>
          </w:p>
        </w:tc>
        <w:tc>
          <w:tcPr>
            <w:tcW w:w="5926" w:type="dxa"/>
          </w:tcPr>
          <w:p w:rsidR="00A149E1" w:rsidRPr="004337C1" w:rsidRDefault="00A149E1" w:rsidP="00344FC7">
            <w:r w:rsidRPr="004337C1">
              <w:rPr>
                <w:rFonts w:hint="eastAsia"/>
              </w:rPr>
              <w:t>对拍卖企业捏造、散布虚假事实，损害其他拍卖企业的商业信誉行为的处罚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tcPr>
          <w:p w:rsidR="00A149E1" w:rsidRPr="00A412FE" w:rsidRDefault="00A149E1" w:rsidP="00344FC7">
            <w:pPr>
              <w:rPr>
                <w:rFonts w:asciiTheme="minorEastAsia" w:hAnsiTheme="minorEastAsia"/>
                <w:szCs w:val="21"/>
              </w:rPr>
            </w:pPr>
            <w:r w:rsidRPr="00A412FE">
              <w:rPr>
                <w:rFonts w:asciiTheme="minorEastAsia" w:hAnsiTheme="minorEastAsia"/>
                <w:szCs w:val="21"/>
              </w:rPr>
              <w:t>95</w:t>
            </w:r>
          </w:p>
        </w:tc>
        <w:tc>
          <w:tcPr>
            <w:tcW w:w="5926" w:type="dxa"/>
          </w:tcPr>
          <w:p w:rsidR="00A149E1" w:rsidRPr="004337C1" w:rsidRDefault="00A149E1" w:rsidP="00344FC7">
            <w:r w:rsidRPr="004337C1">
              <w:rPr>
                <w:rFonts w:hint="eastAsia"/>
              </w:rPr>
              <w:t>对拍卖企业雇佣非拍卖师主持拍卖活动行为的处罚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tcPr>
          <w:p w:rsidR="00A149E1" w:rsidRPr="00A412FE" w:rsidRDefault="00A149E1" w:rsidP="00344FC7">
            <w:pPr>
              <w:rPr>
                <w:rFonts w:asciiTheme="minorEastAsia" w:hAnsiTheme="minorEastAsia"/>
                <w:szCs w:val="21"/>
              </w:rPr>
            </w:pPr>
            <w:r w:rsidRPr="00A412FE">
              <w:rPr>
                <w:rFonts w:asciiTheme="minorEastAsia" w:hAnsiTheme="minorEastAsia"/>
                <w:szCs w:val="21"/>
              </w:rPr>
              <w:t>96</w:t>
            </w:r>
          </w:p>
        </w:tc>
        <w:tc>
          <w:tcPr>
            <w:tcW w:w="5926" w:type="dxa"/>
          </w:tcPr>
          <w:p w:rsidR="00A149E1" w:rsidRPr="004337C1" w:rsidRDefault="00A149E1" w:rsidP="00344FC7">
            <w:r w:rsidRPr="004337C1">
              <w:rPr>
                <w:rFonts w:hint="eastAsia"/>
              </w:rPr>
              <w:t>对拍卖企业采用财物或者其他手段进行贿赂以争揽业务行为的处罚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tcPr>
          <w:p w:rsidR="00A149E1" w:rsidRPr="00A412FE" w:rsidRDefault="00A149E1" w:rsidP="00344FC7">
            <w:pPr>
              <w:rPr>
                <w:rFonts w:asciiTheme="minorEastAsia" w:hAnsiTheme="minorEastAsia"/>
                <w:szCs w:val="21"/>
              </w:rPr>
            </w:pPr>
            <w:r w:rsidRPr="00A412FE">
              <w:rPr>
                <w:rFonts w:asciiTheme="minorEastAsia" w:hAnsiTheme="minorEastAsia"/>
                <w:szCs w:val="21"/>
              </w:rPr>
              <w:t>97</w:t>
            </w:r>
          </w:p>
        </w:tc>
        <w:tc>
          <w:tcPr>
            <w:tcW w:w="5926" w:type="dxa"/>
          </w:tcPr>
          <w:p w:rsidR="00A149E1" w:rsidRPr="004337C1" w:rsidRDefault="00A149E1" w:rsidP="00344FC7">
            <w:r w:rsidRPr="004337C1">
              <w:rPr>
                <w:rFonts w:hint="eastAsia"/>
              </w:rPr>
              <w:t>对拍卖企业利用拍卖公告或其他方法，对拍卖标的作引人误解的虚假宣传的行为处罚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tcPr>
          <w:p w:rsidR="00A149E1" w:rsidRPr="00A412FE" w:rsidRDefault="00A149E1" w:rsidP="00344FC7">
            <w:pPr>
              <w:rPr>
                <w:rFonts w:asciiTheme="minorEastAsia" w:hAnsiTheme="minorEastAsia"/>
                <w:szCs w:val="21"/>
              </w:rPr>
            </w:pPr>
            <w:r w:rsidRPr="00A412FE">
              <w:rPr>
                <w:rFonts w:asciiTheme="minorEastAsia" w:hAnsiTheme="minorEastAsia"/>
                <w:szCs w:val="21"/>
              </w:rPr>
              <w:t>98</w:t>
            </w:r>
          </w:p>
        </w:tc>
        <w:tc>
          <w:tcPr>
            <w:tcW w:w="5926" w:type="dxa"/>
          </w:tcPr>
          <w:p w:rsidR="00A149E1" w:rsidRPr="004337C1" w:rsidRDefault="00A149E1" w:rsidP="00344FC7">
            <w:r w:rsidRPr="004337C1">
              <w:rPr>
                <w:rFonts w:hint="eastAsia"/>
              </w:rPr>
              <w:t>对拍卖企业以不正当手段侵犯他人的商业秘密的行为处罚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tcPr>
          <w:p w:rsidR="00A149E1" w:rsidRPr="00A412FE" w:rsidRDefault="00A149E1" w:rsidP="00344FC7">
            <w:pPr>
              <w:rPr>
                <w:rFonts w:asciiTheme="minorEastAsia" w:hAnsiTheme="minorEastAsia"/>
                <w:szCs w:val="21"/>
              </w:rPr>
            </w:pPr>
            <w:r w:rsidRPr="00A412FE">
              <w:rPr>
                <w:rFonts w:asciiTheme="minorEastAsia" w:hAnsiTheme="minorEastAsia"/>
                <w:szCs w:val="21"/>
              </w:rPr>
              <w:t>99</w:t>
            </w:r>
          </w:p>
        </w:tc>
        <w:tc>
          <w:tcPr>
            <w:tcW w:w="5926" w:type="dxa"/>
          </w:tcPr>
          <w:p w:rsidR="00A149E1" w:rsidRPr="004337C1" w:rsidRDefault="00A149E1" w:rsidP="00344FC7">
            <w:r w:rsidRPr="004337C1">
              <w:rPr>
                <w:rFonts w:hint="eastAsia"/>
              </w:rPr>
              <w:t>对经纪人在经纪合同中未附有执行该项经纪合同业务的经纪执业人员的签名行为的处罚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tcPr>
          <w:p w:rsidR="00A149E1" w:rsidRPr="00A412FE" w:rsidRDefault="00A149E1" w:rsidP="00344FC7">
            <w:pPr>
              <w:rPr>
                <w:rFonts w:asciiTheme="minorEastAsia" w:hAnsiTheme="minorEastAsia"/>
                <w:szCs w:val="21"/>
              </w:rPr>
            </w:pPr>
            <w:r w:rsidRPr="00A412FE">
              <w:rPr>
                <w:rFonts w:asciiTheme="minorEastAsia" w:hAnsiTheme="minorEastAsia"/>
                <w:szCs w:val="21"/>
              </w:rPr>
              <w:t>100</w:t>
            </w:r>
          </w:p>
        </w:tc>
        <w:tc>
          <w:tcPr>
            <w:tcW w:w="5926" w:type="dxa"/>
          </w:tcPr>
          <w:p w:rsidR="00A149E1" w:rsidRPr="004337C1" w:rsidRDefault="00A149E1" w:rsidP="00344FC7">
            <w:r w:rsidRPr="004337C1">
              <w:rPr>
                <w:rFonts w:hint="eastAsia"/>
              </w:rPr>
              <w:t>对经纪人未将所聘用的经纪执业人员的姓名、照片、执业的经纪项目、联系电话等情况在经营场所明示行为的处罚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tcPr>
          <w:p w:rsidR="00A149E1" w:rsidRPr="00A412FE" w:rsidRDefault="00A149E1" w:rsidP="00344FC7">
            <w:pPr>
              <w:rPr>
                <w:rFonts w:asciiTheme="minorEastAsia" w:hAnsiTheme="minorEastAsia"/>
                <w:szCs w:val="21"/>
              </w:rPr>
            </w:pPr>
            <w:r w:rsidRPr="00A412FE">
              <w:rPr>
                <w:rFonts w:asciiTheme="minorEastAsia" w:hAnsiTheme="minorEastAsia"/>
                <w:szCs w:val="21"/>
              </w:rPr>
              <w:t>101</w:t>
            </w:r>
          </w:p>
        </w:tc>
        <w:tc>
          <w:tcPr>
            <w:tcW w:w="5926" w:type="dxa"/>
          </w:tcPr>
          <w:p w:rsidR="00A149E1" w:rsidRPr="004337C1" w:rsidRDefault="00A149E1" w:rsidP="00344FC7">
            <w:r w:rsidRPr="004337C1">
              <w:rPr>
                <w:rFonts w:hint="eastAsia"/>
              </w:rPr>
              <w:t>对经纪人向工商行政管理机关提交或在经营场所明示虚假经纪执业人员材料行为的处罚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tcPr>
          <w:p w:rsidR="00A149E1" w:rsidRPr="00A412FE" w:rsidRDefault="00A149E1" w:rsidP="00344FC7">
            <w:pPr>
              <w:rPr>
                <w:rFonts w:asciiTheme="minorEastAsia" w:hAnsiTheme="minorEastAsia"/>
                <w:szCs w:val="21"/>
              </w:rPr>
            </w:pPr>
            <w:r w:rsidRPr="00A412FE">
              <w:rPr>
                <w:rFonts w:asciiTheme="minorEastAsia" w:hAnsiTheme="minorEastAsia"/>
                <w:szCs w:val="21"/>
              </w:rPr>
              <w:t>102</w:t>
            </w:r>
          </w:p>
        </w:tc>
        <w:tc>
          <w:tcPr>
            <w:tcW w:w="5926" w:type="dxa"/>
          </w:tcPr>
          <w:p w:rsidR="00A149E1" w:rsidRPr="004337C1" w:rsidRDefault="00A149E1" w:rsidP="00344FC7">
            <w:r w:rsidRPr="004337C1">
              <w:rPr>
                <w:rFonts w:hint="eastAsia"/>
              </w:rPr>
              <w:t>对经纪人未经登记注册擅自开展经纪活动行为的处罚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tcPr>
          <w:p w:rsidR="00A149E1" w:rsidRPr="00A412FE" w:rsidRDefault="00A149E1" w:rsidP="00344FC7">
            <w:pPr>
              <w:rPr>
                <w:rFonts w:asciiTheme="minorEastAsia" w:hAnsiTheme="minorEastAsia"/>
                <w:szCs w:val="21"/>
              </w:rPr>
            </w:pPr>
            <w:r w:rsidRPr="00A412FE">
              <w:rPr>
                <w:rFonts w:asciiTheme="minorEastAsia" w:hAnsiTheme="minorEastAsia"/>
                <w:szCs w:val="21"/>
              </w:rPr>
              <w:t>103</w:t>
            </w:r>
          </w:p>
        </w:tc>
        <w:tc>
          <w:tcPr>
            <w:tcW w:w="5926" w:type="dxa"/>
          </w:tcPr>
          <w:p w:rsidR="00A149E1" w:rsidRPr="004337C1" w:rsidRDefault="00A149E1" w:rsidP="00344FC7">
            <w:r w:rsidRPr="004337C1">
              <w:rPr>
                <w:rFonts w:hint="eastAsia"/>
              </w:rPr>
              <w:t>对经纪人超越核准的经营范围从事经纪活动行为的处罚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tcPr>
          <w:p w:rsidR="00A149E1" w:rsidRPr="00A412FE" w:rsidRDefault="00A149E1" w:rsidP="00344FC7">
            <w:pPr>
              <w:rPr>
                <w:rFonts w:asciiTheme="minorEastAsia" w:hAnsiTheme="minorEastAsia"/>
                <w:szCs w:val="21"/>
              </w:rPr>
            </w:pPr>
            <w:r w:rsidRPr="00A412FE">
              <w:rPr>
                <w:rFonts w:asciiTheme="minorEastAsia" w:hAnsiTheme="minorEastAsia"/>
                <w:szCs w:val="21"/>
              </w:rPr>
              <w:t>104</w:t>
            </w:r>
          </w:p>
        </w:tc>
        <w:tc>
          <w:tcPr>
            <w:tcW w:w="5926" w:type="dxa"/>
          </w:tcPr>
          <w:p w:rsidR="00A149E1" w:rsidRPr="004337C1" w:rsidRDefault="00A149E1" w:rsidP="00344FC7">
            <w:r w:rsidRPr="004337C1">
              <w:rPr>
                <w:rFonts w:hint="eastAsia"/>
              </w:rPr>
              <w:t>对经纪人违反约定或者违反委托人有关保守商业秘密的要求，泄露委托人的商业秘密行为的处罚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tcPr>
          <w:p w:rsidR="00A149E1" w:rsidRPr="00A412FE" w:rsidRDefault="00A149E1" w:rsidP="00344FC7">
            <w:pPr>
              <w:rPr>
                <w:rFonts w:asciiTheme="minorEastAsia" w:hAnsiTheme="minorEastAsia"/>
                <w:szCs w:val="21"/>
              </w:rPr>
            </w:pPr>
            <w:r w:rsidRPr="00A412FE">
              <w:rPr>
                <w:rFonts w:asciiTheme="minorEastAsia" w:hAnsiTheme="minorEastAsia"/>
                <w:szCs w:val="21"/>
              </w:rPr>
              <w:t>105</w:t>
            </w:r>
          </w:p>
        </w:tc>
        <w:tc>
          <w:tcPr>
            <w:tcW w:w="5926" w:type="dxa"/>
          </w:tcPr>
          <w:p w:rsidR="00A149E1" w:rsidRPr="004337C1" w:rsidRDefault="00A149E1" w:rsidP="00344FC7">
            <w:r w:rsidRPr="004337C1">
              <w:rPr>
                <w:rFonts w:hint="eastAsia"/>
              </w:rPr>
              <w:t>对经纪人采取欺诈、胁迫、贿赂、恶意串通等手段损害当事人利益行为的处罚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tcPr>
          <w:p w:rsidR="00A149E1" w:rsidRPr="00A412FE" w:rsidRDefault="00A149E1" w:rsidP="00344FC7">
            <w:pPr>
              <w:rPr>
                <w:rFonts w:asciiTheme="minorEastAsia" w:hAnsiTheme="minorEastAsia"/>
                <w:szCs w:val="21"/>
              </w:rPr>
            </w:pPr>
            <w:r w:rsidRPr="00A412FE">
              <w:rPr>
                <w:rFonts w:asciiTheme="minorEastAsia" w:hAnsiTheme="minorEastAsia"/>
                <w:szCs w:val="21"/>
              </w:rPr>
              <w:t>106</w:t>
            </w:r>
          </w:p>
        </w:tc>
        <w:tc>
          <w:tcPr>
            <w:tcW w:w="5926" w:type="dxa"/>
          </w:tcPr>
          <w:p w:rsidR="00A149E1" w:rsidRPr="004337C1" w:rsidRDefault="00A149E1" w:rsidP="00344FC7">
            <w:r w:rsidRPr="004337C1">
              <w:rPr>
                <w:rFonts w:hint="eastAsia"/>
              </w:rPr>
              <w:t>对经纪人对经纪的商品或者服务作引人误解的虚假宣传行为的处罚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tcPr>
          <w:p w:rsidR="00A149E1" w:rsidRPr="00A412FE" w:rsidRDefault="00A149E1" w:rsidP="00344FC7">
            <w:pPr>
              <w:rPr>
                <w:rFonts w:asciiTheme="minorEastAsia" w:hAnsiTheme="minorEastAsia"/>
                <w:szCs w:val="21"/>
              </w:rPr>
            </w:pPr>
            <w:r w:rsidRPr="00A412FE">
              <w:rPr>
                <w:rFonts w:asciiTheme="minorEastAsia" w:hAnsiTheme="minorEastAsia"/>
                <w:szCs w:val="21"/>
              </w:rPr>
              <w:t>107</w:t>
            </w:r>
          </w:p>
        </w:tc>
        <w:tc>
          <w:tcPr>
            <w:tcW w:w="5926" w:type="dxa"/>
          </w:tcPr>
          <w:p w:rsidR="00A149E1" w:rsidRPr="004337C1" w:rsidRDefault="00A149E1" w:rsidP="00344FC7">
            <w:r w:rsidRPr="004337C1">
              <w:rPr>
                <w:rFonts w:hint="eastAsia"/>
              </w:rPr>
              <w:t>对经纪人参与倒卖国家禁止或者限制自由买卖的物资、物品行为的处罚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tcPr>
          <w:p w:rsidR="00A149E1" w:rsidRPr="00A412FE" w:rsidRDefault="00A149E1" w:rsidP="00344FC7">
            <w:pPr>
              <w:rPr>
                <w:rFonts w:asciiTheme="minorEastAsia" w:hAnsiTheme="minorEastAsia"/>
                <w:szCs w:val="21"/>
              </w:rPr>
            </w:pPr>
            <w:r w:rsidRPr="00A412FE">
              <w:rPr>
                <w:rFonts w:asciiTheme="minorEastAsia" w:hAnsiTheme="minorEastAsia"/>
                <w:szCs w:val="21"/>
              </w:rPr>
              <w:t>108</w:t>
            </w:r>
          </w:p>
        </w:tc>
        <w:tc>
          <w:tcPr>
            <w:tcW w:w="5926" w:type="dxa"/>
          </w:tcPr>
          <w:p w:rsidR="00A149E1" w:rsidRPr="004337C1" w:rsidRDefault="00A149E1" w:rsidP="00344FC7">
            <w:r w:rsidRPr="004337C1">
              <w:rPr>
                <w:rFonts w:hint="eastAsia"/>
              </w:rPr>
              <w:t>对经纪人对委托人隐瞒与委托人有关的重要事项行为的处罚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tcPr>
          <w:p w:rsidR="00A149E1" w:rsidRPr="00A412FE" w:rsidRDefault="00A149E1" w:rsidP="00344FC7">
            <w:pPr>
              <w:rPr>
                <w:rFonts w:asciiTheme="minorEastAsia" w:hAnsiTheme="minorEastAsia"/>
                <w:szCs w:val="21"/>
              </w:rPr>
            </w:pPr>
            <w:r w:rsidRPr="00A412FE">
              <w:rPr>
                <w:rFonts w:asciiTheme="minorEastAsia" w:hAnsiTheme="minorEastAsia"/>
                <w:szCs w:val="21"/>
              </w:rPr>
              <w:t>109</w:t>
            </w:r>
          </w:p>
        </w:tc>
        <w:tc>
          <w:tcPr>
            <w:tcW w:w="5926" w:type="dxa"/>
          </w:tcPr>
          <w:p w:rsidR="00A149E1" w:rsidRPr="004337C1" w:rsidRDefault="00A149E1" w:rsidP="00344FC7">
            <w:r w:rsidRPr="004337C1">
              <w:rPr>
                <w:rFonts w:hint="eastAsia"/>
              </w:rPr>
              <w:t>对经纪人伪造、涂改交易文件和凭证行为的处罚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tcPr>
          <w:p w:rsidR="00A149E1" w:rsidRPr="00A412FE" w:rsidRDefault="00A149E1" w:rsidP="00344FC7">
            <w:pPr>
              <w:rPr>
                <w:rFonts w:asciiTheme="minorEastAsia" w:hAnsiTheme="minorEastAsia"/>
                <w:szCs w:val="21"/>
              </w:rPr>
            </w:pPr>
            <w:r w:rsidRPr="00A412FE">
              <w:rPr>
                <w:rFonts w:asciiTheme="minorEastAsia" w:hAnsiTheme="minorEastAsia"/>
                <w:szCs w:val="21"/>
              </w:rPr>
              <w:t>110</w:t>
            </w:r>
          </w:p>
        </w:tc>
        <w:tc>
          <w:tcPr>
            <w:tcW w:w="5926" w:type="dxa"/>
          </w:tcPr>
          <w:p w:rsidR="00A149E1" w:rsidRPr="004337C1" w:rsidRDefault="00A149E1" w:rsidP="00344FC7">
            <w:r w:rsidRPr="004337C1">
              <w:rPr>
                <w:rFonts w:hint="eastAsia"/>
              </w:rPr>
              <w:t>对经纪人利用虚假信息，诱人签订合同，骗取中介费行为的处罚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tcPr>
          <w:p w:rsidR="00A149E1" w:rsidRPr="00A412FE" w:rsidRDefault="00A149E1" w:rsidP="00344FC7">
            <w:pPr>
              <w:rPr>
                <w:rFonts w:asciiTheme="minorEastAsia" w:hAnsiTheme="minorEastAsia"/>
                <w:szCs w:val="21"/>
              </w:rPr>
            </w:pPr>
            <w:r w:rsidRPr="00A412FE">
              <w:rPr>
                <w:rFonts w:asciiTheme="minorEastAsia" w:hAnsiTheme="minorEastAsia"/>
                <w:szCs w:val="21"/>
              </w:rPr>
              <w:t>111</w:t>
            </w:r>
          </w:p>
        </w:tc>
        <w:tc>
          <w:tcPr>
            <w:tcW w:w="5926" w:type="dxa"/>
          </w:tcPr>
          <w:p w:rsidR="00A149E1" w:rsidRPr="004337C1" w:rsidRDefault="00A149E1" w:rsidP="00344FC7">
            <w:r w:rsidRPr="004337C1">
              <w:rPr>
                <w:rFonts w:hint="eastAsia"/>
              </w:rPr>
              <w:t>对经纪人通过诋毁其他经纪人或者支付介绍费等不正当手段承揽业务行为的处罚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tcPr>
          <w:p w:rsidR="00A149E1" w:rsidRPr="00A412FE" w:rsidRDefault="00A149E1" w:rsidP="00344FC7">
            <w:pPr>
              <w:rPr>
                <w:rFonts w:asciiTheme="minorEastAsia" w:hAnsiTheme="minorEastAsia"/>
                <w:szCs w:val="21"/>
              </w:rPr>
            </w:pPr>
            <w:r w:rsidRPr="00A412FE">
              <w:rPr>
                <w:rFonts w:asciiTheme="minorEastAsia" w:hAnsiTheme="minorEastAsia"/>
                <w:szCs w:val="21"/>
              </w:rPr>
              <w:t>112</w:t>
            </w:r>
          </w:p>
        </w:tc>
        <w:tc>
          <w:tcPr>
            <w:tcW w:w="5926" w:type="dxa"/>
          </w:tcPr>
          <w:p w:rsidR="00A149E1" w:rsidRPr="004337C1" w:rsidRDefault="00A149E1" w:rsidP="00344FC7">
            <w:r w:rsidRPr="004337C1">
              <w:rPr>
                <w:rFonts w:hint="eastAsia"/>
              </w:rPr>
              <w:t>对违反《中华人民共和国广告法》第五十五条规定发布虚假广告的处罚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tcPr>
          <w:p w:rsidR="00A149E1" w:rsidRPr="00A412FE" w:rsidRDefault="00A149E1" w:rsidP="00344FC7">
            <w:pPr>
              <w:rPr>
                <w:rFonts w:asciiTheme="minorEastAsia" w:hAnsiTheme="minorEastAsia"/>
                <w:szCs w:val="21"/>
              </w:rPr>
            </w:pPr>
            <w:r w:rsidRPr="00A412FE">
              <w:rPr>
                <w:rFonts w:asciiTheme="minorEastAsia" w:hAnsiTheme="minorEastAsia"/>
                <w:szCs w:val="21"/>
              </w:rPr>
              <w:t>113</w:t>
            </w:r>
          </w:p>
        </w:tc>
        <w:tc>
          <w:tcPr>
            <w:tcW w:w="5926" w:type="dxa"/>
          </w:tcPr>
          <w:p w:rsidR="00A149E1" w:rsidRPr="004337C1" w:rsidRDefault="00A149E1" w:rsidP="00344FC7">
            <w:r w:rsidRPr="004337C1">
              <w:rPr>
                <w:rFonts w:hint="eastAsia"/>
              </w:rPr>
              <w:t>对广告主违反《中华人民共和国广告法》第五十七条规定的行为的处罚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tcPr>
          <w:p w:rsidR="00A149E1" w:rsidRPr="00A412FE" w:rsidRDefault="00A149E1" w:rsidP="00344FC7">
            <w:pPr>
              <w:rPr>
                <w:rFonts w:asciiTheme="minorEastAsia" w:hAnsiTheme="minorEastAsia"/>
                <w:szCs w:val="21"/>
              </w:rPr>
            </w:pPr>
            <w:r w:rsidRPr="00A412FE">
              <w:rPr>
                <w:rFonts w:asciiTheme="minorEastAsia" w:hAnsiTheme="minorEastAsia"/>
                <w:szCs w:val="21"/>
              </w:rPr>
              <w:t>114</w:t>
            </w:r>
          </w:p>
        </w:tc>
        <w:tc>
          <w:tcPr>
            <w:tcW w:w="5926" w:type="dxa"/>
          </w:tcPr>
          <w:p w:rsidR="00A149E1" w:rsidRPr="004337C1" w:rsidRDefault="00A149E1" w:rsidP="00344FC7">
            <w:r w:rsidRPr="004337C1">
              <w:rPr>
                <w:rFonts w:hint="eastAsia"/>
              </w:rPr>
              <w:t>对广告经营者、广告发布者违反《中华人民共和国广告法》第五十七条规定的行为的处罚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tcPr>
          <w:p w:rsidR="00A149E1" w:rsidRPr="00A412FE" w:rsidRDefault="00A149E1" w:rsidP="00344FC7">
            <w:pPr>
              <w:rPr>
                <w:rFonts w:asciiTheme="minorEastAsia" w:hAnsiTheme="minorEastAsia"/>
                <w:szCs w:val="21"/>
              </w:rPr>
            </w:pPr>
            <w:r w:rsidRPr="00A412FE">
              <w:rPr>
                <w:rFonts w:asciiTheme="minorEastAsia" w:hAnsiTheme="minorEastAsia"/>
                <w:szCs w:val="21"/>
              </w:rPr>
              <w:t>115</w:t>
            </w:r>
          </w:p>
        </w:tc>
        <w:tc>
          <w:tcPr>
            <w:tcW w:w="5926" w:type="dxa"/>
          </w:tcPr>
          <w:p w:rsidR="00A149E1" w:rsidRPr="004337C1" w:rsidRDefault="00A149E1" w:rsidP="00344FC7">
            <w:r w:rsidRPr="004337C1">
              <w:rPr>
                <w:rFonts w:hint="eastAsia"/>
              </w:rPr>
              <w:t>对广告主（含医疗机构）违反《中华人民共和国广告法》第五十八条规定的行为的处罚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tcPr>
          <w:p w:rsidR="00A149E1" w:rsidRPr="00A412FE" w:rsidRDefault="00A149E1" w:rsidP="00344FC7">
            <w:pPr>
              <w:rPr>
                <w:rFonts w:asciiTheme="minorEastAsia" w:hAnsiTheme="minorEastAsia"/>
                <w:szCs w:val="21"/>
              </w:rPr>
            </w:pPr>
            <w:r w:rsidRPr="00A412FE">
              <w:rPr>
                <w:rFonts w:asciiTheme="minorEastAsia" w:hAnsiTheme="minorEastAsia"/>
                <w:szCs w:val="21"/>
              </w:rPr>
              <w:t>116</w:t>
            </w:r>
          </w:p>
        </w:tc>
        <w:tc>
          <w:tcPr>
            <w:tcW w:w="5926" w:type="dxa"/>
          </w:tcPr>
          <w:p w:rsidR="00A149E1" w:rsidRPr="004337C1" w:rsidRDefault="00A149E1" w:rsidP="00344FC7">
            <w:r w:rsidRPr="004337C1">
              <w:rPr>
                <w:rFonts w:hint="eastAsia"/>
              </w:rPr>
              <w:t>对违反《中华人民共和国广告法》第五十九条规定的行为的处罚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tcPr>
          <w:p w:rsidR="00A149E1" w:rsidRPr="00A412FE" w:rsidRDefault="00A149E1" w:rsidP="00344FC7">
            <w:pPr>
              <w:rPr>
                <w:rFonts w:asciiTheme="minorEastAsia" w:hAnsiTheme="minorEastAsia"/>
                <w:szCs w:val="21"/>
              </w:rPr>
            </w:pPr>
            <w:r w:rsidRPr="00A412FE">
              <w:rPr>
                <w:rFonts w:asciiTheme="minorEastAsia" w:hAnsiTheme="minorEastAsia"/>
                <w:szCs w:val="21"/>
              </w:rPr>
              <w:t>117</w:t>
            </w:r>
          </w:p>
        </w:tc>
        <w:tc>
          <w:tcPr>
            <w:tcW w:w="5926" w:type="dxa"/>
          </w:tcPr>
          <w:p w:rsidR="00A149E1" w:rsidRPr="004337C1" w:rsidRDefault="00A149E1" w:rsidP="00344FC7">
            <w:r w:rsidRPr="004337C1">
              <w:rPr>
                <w:rFonts w:hint="eastAsia"/>
              </w:rPr>
              <w:t>对广播电台、电视台、报刊出版单位未办理广告发布登记，擅</w:t>
            </w:r>
            <w:r w:rsidRPr="004337C1">
              <w:rPr>
                <w:rFonts w:hint="eastAsia"/>
              </w:rPr>
              <w:lastRenderedPageBreak/>
              <w:t>自从事广告发布业务的处罚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tcPr>
          <w:p w:rsidR="00A149E1" w:rsidRPr="00A412FE" w:rsidRDefault="00A149E1" w:rsidP="00344FC7">
            <w:pPr>
              <w:rPr>
                <w:rFonts w:asciiTheme="minorEastAsia" w:hAnsiTheme="minorEastAsia"/>
                <w:szCs w:val="21"/>
              </w:rPr>
            </w:pPr>
            <w:r w:rsidRPr="00A412FE">
              <w:rPr>
                <w:rFonts w:asciiTheme="minorEastAsia" w:hAnsiTheme="minorEastAsia"/>
                <w:szCs w:val="21"/>
              </w:rPr>
              <w:t>118</w:t>
            </w:r>
          </w:p>
        </w:tc>
        <w:tc>
          <w:tcPr>
            <w:tcW w:w="5926" w:type="dxa"/>
          </w:tcPr>
          <w:p w:rsidR="00A149E1" w:rsidRPr="004337C1" w:rsidRDefault="00A149E1" w:rsidP="00344FC7">
            <w:r w:rsidRPr="004337C1">
              <w:rPr>
                <w:rFonts w:hint="eastAsia"/>
              </w:rPr>
              <w:t>对广告经营者、广告发布者未按照国家有关规定建立、健全广告业务管理制度的，或者未对广告内容进行核对的处罚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tcPr>
          <w:p w:rsidR="00A149E1" w:rsidRPr="00A412FE" w:rsidRDefault="00A149E1" w:rsidP="00344FC7">
            <w:pPr>
              <w:rPr>
                <w:rFonts w:asciiTheme="minorEastAsia" w:hAnsiTheme="minorEastAsia"/>
                <w:szCs w:val="21"/>
              </w:rPr>
            </w:pPr>
            <w:r w:rsidRPr="00A412FE">
              <w:rPr>
                <w:rFonts w:asciiTheme="minorEastAsia" w:hAnsiTheme="minorEastAsia"/>
                <w:szCs w:val="21"/>
              </w:rPr>
              <w:t>119</w:t>
            </w:r>
          </w:p>
        </w:tc>
        <w:tc>
          <w:tcPr>
            <w:tcW w:w="5926" w:type="dxa"/>
          </w:tcPr>
          <w:p w:rsidR="00A149E1" w:rsidRPr="004337C1" w:rsidRDefault="00A149E1" w:rsidP="00344FC7">
            <w:r w:rsidRPr="004337C1">
              <w:rPr>
                <w:rFonts w:hint="eastAsia"/>
              </w:rPr>
              <w:t>对广告代言人违法推荐、证明的处罚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tcPr>
          <w:p w:rsidR="00A149E1" w:rsidRPr="00A412FE" w:rsidRDefault="00A149E1" w:rsidP="00344FC7">
            <w:pPr>
              <w:rPr>
                <w:rFonts w:asciiTheme="minorEastAsia" w:hAnsiTheme="minorEastAsia"/>
                <w:szCs w:val="21"/>
              </w:rPr>
            </w:pPr>
            <w:r w:rsidRPr="00A412FE">
              <w:rPr>
                <w:rFonts w:asciiTheme="minorEastAsia" w:hAnsiTheme="minorEastAsia"/>
                <w:szCs w:val="21"/>
              </w:rPr>
              <w:t>120</w:t>
            </w:r>
          </w:p>
        </w:tc>
        <w:tc>
          <w:tcPr>
            <w:tcW w:w="5926" w:type="dxa"/>
          </w:tcPr>
          <w:p w:rsidR="00A149E1" w:rsidRDefault="00A149E1" w:rsidP="00344FC7">
            <w:r w:rsidRPr="004337C1">
              <w:rPr>
                <w:rFonts w:hint="eastAsia"/>
              </w:rPr>
              <w:t>对利用互联网发布广告，未显著标明关闭标志，确保一键关闭的处罚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tcPr>
          <w:p w:rsidR="00A149E1" w:rsidRPr="00A412FE" w:rsidRDefault="00A149E1" w:rsidP="00344FC7">
            <w:pPr>
              <w:rPr>
                <w:rFonts w:asciiTheme="minorEastAsia" w:hAnsiTheme="minorEastAsia"/>
                <w:szCs w:val="21"/>
              </w:rPr>
            </w:pPr>
            <w:r w:rsidRPr="00A412FE">
              <w:rPr>
                <w:rFonts w:asciiTheme="minorEastAsia" w:hAnsiTheme="minorEastAsia"/>
                <w:szCs w:val="21"/>
              </w:rPr>
              <w:t>121</w:t>
            </w:r>
          </w:p>
        </w:tc>
        <w:tc>
          <w:tcPr>
            <w:tcW w:w="5926" w:type="dxa"/>
          </w:tcPr>
          <w:p w:rsidR="00A149E1" w:rsidRPr="007002B0" w:rsidRDefault="00A149E1" w:rsidP="00344FC7">
            <w:r w:rsidRPr="007002B0">
              <w:rPr>
                <w:rFonts w:hint="eastAsia"/>
              </w:rPr>
              <w:t>对公共场所的管理者和电信业务经营者、互联网信息服务提供者，明知或者应知广告活动违法不予制止的处罚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tcPr>
          <w:p w:rsidR="00A149E1" w:rsidRPr="00A412FE" w:rsidRDefault="00A149E1" w:rsidP="00344FC7">
            <w:pPr>
              <w:rPr>
                <w:rFonts w:asciiTheme="minorEastAsia" w:hAnsiTheme="minorEastAsia"/>
                <w:szCs w:val="21"/>
              </w:rPr>
            </w:pPr>
            <w:r w:rsidRPr="00A412FE">
              <w:rPr>
                <w:rFonts w:asciiTheme="minorEastAsia" w:hAnsiTheme="minorEastAsia"/>
                <w:szCs w:val="21"/>
              </w:rPr>
              <w:t>122</w:t>
            </w:r>
          </w:p>
        </w:tc>
        <w:tc>
          <w:tcPr>
            <w:tcW w:w="5926" w:type="dxa"/>
          </w:tcPr>
          <w:p w:rsidR="00A149E1" w:rsidRPr="007002B0" w:rsidRDefault="00A149E1" w:rsidP="00344FC7">
            <w:r w:rsidRPr="007002B0">
              <w:rPr>
                <w:rFonts w:hint="eastAsia"/>
              </w:rPr>
              <w:t>对隐瞒真实情况或者提供虚假材料申请广告审查的处罚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tcPr>
          <w:p w:rsidR="00A149E1" w:rsidRPr="00A412FE" w:rsidRDefault="00A149E1" w:rsidP="00344FC7">
            <w:pPr>
              <w:rPr>
                <w:rFonts w:asciiTheme="minorEastAsia" w:hAnsiTheme="minorEastAsia"/>
                <w:szCs w:val="21"/>
              </w:rPr>
            </w:pPr>
            <w:r w:rsidRPr="00A412FE">
              <w:rPr>
                <w:rFonts w:asciiTheme="minorEastAsia" w:hAnsiTheme="minorEastAsia"/>
                <w:szCs w:val="21"/>
              </w:rPr>
              <w:t>123</w:t>
            </w:r>
          </w:p>
        </w:tc>
        <w:tc>
          <w:tcPr>
            <w:tcW w:w="5926" w:type="dxa"/>
          </w:tcPr>
          <w:p w:rsidR="00A149E1" w:rsidRPr="007002B0" w:rsidRDefault="00A149E1" w:rsidP="00344FC7">
            <w:r w:rsidRPr="007002B0">
              <w:rPr>
                <w:rFonts w:hint="eastAsia"/>
              </w:rPr>
              <w:t>对以欺骗、贿赂等不正当手段取得广告审查批准的处罚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tcPr>
          <w:p w:rsidR="00A149E1" w:rsidRPr="00A412FE" w:rsidRDefault="00A149E1" w:rsidP="00344FC7">
            <w:pPr>
              <w:rPr>
                <w:rFonts w:asciiTheme="minorEastAsia" w:hAnsiTheme="minorEastAsia"/>
                <w:szCs w:val="21"/>
              </w:rPr>
            </w:pPr>
            <w:r w:rsidRPr="00A412FE">
              <w:rPr>
                <w:rFonts w:asciiTheme="minorEastAsia" w:hAnsiTheme="minorEastAsia"/>
                <w:szCs w:val="21"/>
              </w:rPr>
              <w:t>124</w:t>
            </w:r>
          </w:p>
        </w:tc>
        <w:tc>
          <w:tcPr>
            <w:tcW w:w="5926" w:type="dxa"/>
          </w:tcPr>
          <w:p w:rsidR="00A149E1" w:rsidRPr="007002B0" w:rsidRDefault="00A149E1" w:rsidP="00344FC7">
            <w:r w:rsidRPr="007002B0">
              <w:rPr>
                <w:rFonts w:hint="eastAsia"/>
              </w:rPr>
              <w:t>对伪造、变造或者转让广告审查批准文件的处罚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tcPr>
          <w:p w:rsidR="00A149E1" w:rsidRPr="00A412FE" w:rsidRDefault="00A149E1" w:rsidP="00344FC7">
            <w:pPr>
              <w:rPr>
                <w:rFonts w:asciiTheme="minorEastAsia" w:hAnsiTheme="minorEastAsia"/>
                <w:szCs w:val="21"/>
              </w:rPr>
            </w:pPr>
            <w:r w:rsidRPr="00A412FE">
              <w:rPr>
                <w:rFonts w:asciiTheme="minorEastAsia" w:hAnsiTheme="minorEastAsia"/>
                <w:szCs w:val="21"/>
              </w:rPr>
              <w:t>125</w:t>
            </w:r>
          </w:p>
        </w:tc>
        <w:tc>
          <w:tcPr>
            <w:tcW w:w="5926" w:type="dxa"/>
          </w:tcPr>
          <w:p w:rsidR="00A149E1" w:rsidRPr="007002B0" w:rsidRDefault="00A149E1" w:rsidP="00344FC7">
            <w:r w:rsidRPr="007002B0">
              <w:rPr>
                <w:rFonts w:hint="eastAsia"/>
              </w:rPr>
              <w:t>对户外广告违法行为的处罚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tcPr>
          <w:p w:rsidR="00A149E1" w:rsidRPr="00A412FE" w:rsidRDefault="00A149E1" w:rsidP="00344FC7">
            <w:pPr>
              <w:rPr>
                <w:rFonts w:asciiTheme="minorEastAsia" w:hAnsiTheme="minorEastAsia"/>
                <w:szCs w:val="21"/>
              </w:rPr>
            </w:pPr>
            <w:r w:rsidRPr="00A412FE">
              <w:rPr>
                <w:rFonts w:asciiTheme="minorEastAsia" w:hAnsiTheme="minorEastAsia"/>
                <w:szCs w:val="21"/>
              </w:rPr>
              <w:t>126</w:t>
            </w:r>
          </w:p>
        </w:tc>
        <w:tc>
          <w:tcPr>
            <w:tcW w:w="5926" w:type="dxa"/>
          </w:tcPr>
          <w:p w:rsidR="00A149E1" w:rsidRPr="007002B0" w:rsidRDefault="00A149E1" w:rsidP="00344FC7">
            <w:r w:rsidRPr="007002B0">
              <w:rPr>
                <w:rFonts w:hint="eastAsia"/>
              </w:rPr>
              <w:t>对广告经营许可违法行为的处罚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tcPr>
          <w:p w:rsidR="00A149E1" w:rsidRPr="00A412FE" w:rsidRDefault="00A149E1" w:rsidP="00344FC7">
            <w:pPr>
              <w:rPr>
                <w:rFonts w:asciiTheme="minorEastAsia" w:hAnsiTheme="minorEastAsia"/>
                <w:szCs w:val="21"/>
              </w:rPr>
            </w:pPr>
            <w:r w:rsidRPr="00A412FE">
              <w:rPr>
                <w:rFonts w:asciiTheme="minorEastAsia" w:hAnsiTheme="minorEastAsia"/>
                <w:szCs w:val="21"/>
              </w:rPr>
              <w:t>127</w:t>
            </w:r>
          </w:p>
        </w:tc>
        <w:tc>
          <w:tcPr>
            <w:tcW w:w="5926" w:type="dxa"/>
          </w:tcPr>
          <w:p w:rsidR="00A149E1" w:rsidRPr="007002B0" w:rsidRDefault="00A149E1" w:rsidP="00344FC7">
            <w:r w:rsidRPr="007002B0">
              <w:rPr>
                <w:rFonts w:hint="eastAsia"/>
              </w:rPr>
              <w:t>对违反《广告管理条例》《广告管理条例施行细则》行为的处罚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tcPr>
          <w:p w:rsidR="00A149E1" w:rsidRPr="00A412FE" w:rsidRDefault="00A149E1" w:rsidP="00344FC7">
            <w:pPr>
              <w:rPr>
                <w:rFonts w:asciiTheme="minorEastAsia" w:hAnsiTheme="minorEastAsia"/>
                <w:szCs w:val="21"/>
              </w:rPr>
            </w:pPr>
            <w:r w:rsidRPr="00A412FE">
              <w:rPr>
                <w:rFonts w:asciiTheme="minorEastAsia" w:hAnsiTheme="minorEastAsia"/>
                <w:szCs w:val="21"/>
              </w:rPr>
              <w:t>128</w:t>
            </w:r>
          </w:p>
        </w:tc>
        <w:tc>
          <w:tcPr>
            <w:tcW w:w="5926" w:type="dxa"/>
          </w:tcPr>
          <w:p w:rsidR="00A149E1" w:rsidRPr="007002B0" w:rsidRDefault="00A149E1" w:rsidP="00344FC7">
            <w:r w:rsidRPr="007002B0">
              <w:rPr>
                <w:rFonts w:hint="eastAsia"/>
              </w:rPr>
              <w:t>对广告经营资格检查违法行为的处罚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tcPr>
          <w:p w:rsidR="00A149E1" w:rsidRPr="00A412FE" w:rsidRDefault="00A149E1" w:rsidP="00344FC7">
            <w:pPr>
              <w:rPr>
                <w:rFonts w:asciiTheme="minorEastAsia" w:hAnsiTheme="minorEastAsia"/>
                <w:szCs w:val="21"/>
              </w:rPr>
            </w:pPr>
            <w:r w:rsidRPr="00A412FE">
              <w:rPr>
                <w:rFonts w:asciiTheme="minorEastAsia" w:hAnsiTheme="minorEastAsia"/>
                <w:szCs w:val="21"/>
              </w:rPr>
              <w:t>129</w:t>
            </w:r>
          </w:p>
        </w:tc>
        <w:tc>
          <w:tcPr>
            <w:tcW w:w="5926" w:type="dxa"/>
          </w:tcPr>
          <w:p w:rsidR="00A149E1" w:rsidRPr="007002B0" w:rsidRDefault="00A149E1" w:rsidP="00344FC7">
            <w:r w:rsidRPr="007002B0">
              <w:rPr>
                <w:rFonts w:hint="eastAsia"/>
              </w:rPr>
              <w:t>对广告使用的语言文字不符合社会主义精神文明建设的要求，含有不良文化内容的处罚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tcPr>
          <w:p w:rsidR="00A149E1" w:rsidRPr="00A412FE" w:rsidRDefault="00A149E1" w:rsidP="00344FC7">
            <w:pPr>
              <w:rPr>
                <w:rFonts w:asciiTheme="minorEastAsia" w:hAnsiTheme="minorEastAsia"/>
                <w:szCs w:val="21"/>
              </w:rPr>
            </w:pPr>
            <w:r w:rsidRPr="00A412FE">
              <w:rPr>
                <w:rFonts w:asciiTheme="minorEastAsia" w:hAnsiTheme="minorEastAsia"/>
                <w:szCs w:val="21"/>
              </w:rPr>
              <w:t>130</w:t>
            </w:r>
          </w:p>
        </w:tc>
        <w:tc>
          <w:tcPr>
            <w:tcW w:w="5926" w:type="dxa"/>
          </w:tcPr>
          <w:p w:rsidR="00A149E1" w:rsidRPr="007002B0" w:rsidRDefault="00A149E1" w:rsidP="00344FC7">
            <w:r w:rsidRPr="007002B0">
              <w:rPr>
                <w:rFonts w:hint="eastAsia"/>
              </w:rPr>
              <w:t>对广告用语用字违反广告语言文字管理规定的行为的处罚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tcPr>
          <w:p w:rsidR="00A149E1" w:rsidRPr="00A412FE" w:rsidRDefault="00A149E1" w:rsidP="00344FC7">
            <w:pPr>
              <w:rPr>
                <w:rFonts w:asciiTheme="minorEastAsia" w:hAnsiTheme="minorEastAsia"/>
                <w:szCs w:val="21"/>
              </w:rPr>
            </w:pPr>
            <w:r w:rsidRPr="00A412FE">
              <w:rPr>
                <w:rFonts w:asciiTheme="minorEastAsia" w:hAnsiTheme="minorEastAsia"/>
                <w:szCs w:val="21"/>
              </w:rPr>
              <w:t>131</w:t>
            </w:r>
          </w:p>
        </w:tc>
        <w:tc>
          <w:tcPr>
            <w:tcW w:w="5926" w:type="dxa"/>
          </w:tcPr>
          <w:p w:rsidR="00A149E1" w:rsidRPr="007002B0" w:rsidRDefault="00A149E1" w:rsidP="00344FC7">
            <w:r w:rsidRPr="007002B0">
              <w:rPr>
                <w:rFonts w:hint="eastAsia"/>
              </w:rPr>
              <w:t>对违反印刷品广告管理规定行为的处罚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tcPr>
          <w:p w:rsidR="00A149E1" w:rsidRPr="00A412FE" w:rsidRDefault="00A149E1" w:rsidP="00344FC7">
            <w:pPr>
              <w:rPr>
                <w:rFonts w:asciiTheme="minorEastAsia" w:hAnsiTheme="minorEastAsia"/>
                <w:szCs w:val="21"/>
              </w:rPr>
            </w:pPr>
            <w:r w:rsidRPr="00A412FE">
              <w:rPr>
                <w:rFonts w:asciiTheme="minorEastAsia" w:hAnsiTheme="minorEastAsia"/>
                <w:szCs w:val="21"/>
              </w:rPr>
              <w:t>132</w:t>
            </w:r>
          </w:p>
        </w:tc>
        <w:tc>
          <w:tcPr>
            <w:tcW w:w="5926" w:type="dxa"/>
          </w:tcPr>
          <w:p w:rsidR="00A149E1" w:rsidRPr="007002B0" w:rsidRDefault="00A149E1" w:rsidP="00344FC7">
            <w:r w:rsidRPr="007002B0">
              <w:rPr>
                <w:rFonts w:hint="eastAsia"/>
              </w:rPr>
              <w:t>对侵犯注册商标专用权行为的处罚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tcPr>
          <w:p w:rsidR="00A149E1" w:rsidRPr="00A412FE" w:rsidRDefault="00A149E1" w:rsidP="00344FC7">
            <w:pPr>
              <w:rPr>
                <w:rFonts w:asciiTheme="minorEastAsia" w:hAnsiTheme="minorEastAsia"/>
                <w:szCs w:val="21"/>
              </w:rPr>
            </w:pPr>
            <w:r w:rsidRPr="00A412FE">
              <w:rPr>
                <w:rFonts w:asciiTheme="minorEastAsia" w:hAnsiTheme="minorEastAsia"/>
                <w:szCs w:val="21"/>
              </w:rPr>
              <w:t>133</w:t>
            </w:r>
          </w:p>
        </w:tc>
        <w:tc>
          <w:tcPr>
            <w:tcW w:w="5926" w:type="dxa"/>
          </w:tcPr>
          <w:p w:rsidR="00A149E1" w:rsidRPr="007002B0" w:rsidRDefault="00A149E1" w:rsidP="00344FC7">
            <w:r w:rsidRPr="007002B0">
              <w:rPr>
                <w:rFonts w:hint="eastAsia"/>
              </w:rPr>
              <w:t>对违反关于商标强制注册特别规定的处罚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tcPr>
          <w:p w:rsidR="00A149E1" w:rsidRPr="00A412FE" w:rsidRDefault="00A149E1" w:rsidP="00344FC7">
            <w:pPr>
              <w:rPr>
                <w:rFonts w:asciiTheme="minorEastAsia" w:hAnsiTheme="minorEastAsia"/>
                <w:szCs w:val="21"/>
              </w:rPr>
            </w:pPr>
            <w:r w:rsidRPr="00A412FE">
              <w:rPr>
                <w:rFonts w:asciiTheme="minorEastAsia" w:hAnsiTheme="minorEastAsia"/>
                <w:szCs w:val="21"/>
              </w:rPr>
              <w:t>134</w:t>
            </w:r>
          </w:p>
        </w:tc>
        <w:tc>
          <w:tcPr>
            <w:tcW w:w="5926" w:type="dxa"/>
          </w:tcPr>
          <w:p w:rsidR="00A149E1" w:rsidRPr="007002B0" w:rsidRDefault="00A149E1" w:rsidP="00344FC7">
            <w:r w:rsidRPr="007002B0">
              <w:rPr>
                <w:rFonts w:hint="eastAsia"/>
              </w:rPr>
              <w:t>对未注册商标违反使用管理规定的处罚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tcPr>
          <w:p w:rsidR="00A149E1" w:rsidRPr="00A412FE" w:rsidRDefault="00A149E1" w:rsidP="00344FC7">
            <w:pPr>
              <w:rPr>
                <w:rFonts w:asciiTheme="minorEastAsia" w:hAnsiTheme="minorEastAsia"/>
                <w:szCs w:val="21"/>
              </w:rPr>
            </w:pPr>
            <w:r w:rsidRPr="00A412FE">
              <w:rPr>
                <w:rFonts w:asciiTheme="minorEastAsia" w:hAnsiTheme="minorEastAsia"/>
                <w:szCs w:val="21"/>
              </w:rPr>
              <w:t>135</w:t>
            </w:r>
          </w:p>
        </w:tc>
        <w:tc>
          <w:tcPr>
            <w:tcW w:w="5926" w:type="dxa"/>
          </w:tcPr>
          <w:p w:rsidR="00A149E1" w:rsidRPr="007002B0" w:rsidRDefault="00A149E1" w:rsidP="00344FC7">
            <w:r w:rsidRPr="007002B0">
              <w:rPr>
                <w:rFonts w:hint="eastAsia"/>
              </w:rPr>
              <w:t>对生产、经营者擅自将“驰名商标”字样用于商品、商品包装或者容器上，或者用于广告宣传、展览以及其他商业活动中行为的处罚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tcPr>
          <w:p w:rsidR="00A149E1" w:rsidRPr="00A412FE" w:rsidRDefault="00A149E1" w:rsidP="00344FC7">
            <w:pPr>
              <w:rPr>
                <w:rFonts w:asciiTheme="minorEastAsia" w:hAnsiTheme="minorEastAsia"/>
                <w:szCs w:val="21"/>
              </w:rPr>
            </w:pPr>
            <w:r w:rsidRPr="00A412FE">
              <w:rPr>
                <w:rFonts w:asciiTheme="minorEastAsia" w:hAnsiTheme="minorEastAsia"/>
                <w:szCs w:val="21"/>
              </w:rPr>
              <w:t>136</w:t>
            </w:r>
          </w:p>
        </w:tc>
        <w:tc>
          <w:tcPr>
            <w:tcW w:w="5926" w:type="dxa"/>
          </w:tcPr>
          <w:p w:rsidR="00A149E1" w:rsidRPr="007002B0" w:rsidRDefault="00A149E1" w:rsidP="00344FC7">
            <w:r w:rsidRPr="007002B0">
              <w:rPr>
                <w:rFonts w:hint="eastAsia"/>
              </w:rPr>
              <w:t>对经许可使用他人注册商标的，未在使用该注册商标的商品上标明被许可人的名称和商品产地行为的处罚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tcPr>
          <w:p w:rsidR="00A149E1" w:rsidRPr="00A412FE" w:rsidRDefault="00A149E1" w:rsidP="00344FC7">
            <w:pPr>
              <w:rPr>
                <w:rFonts w:asciiTheme="minorEastAsia" w:hAnsiTheme="minorEastAsia"/>
                <w:szCs w:val="21"/>
              </w:rPr>
            </w:pPr>
            <w:r w:rsidRPr="00A412FE">
              <w:rPr>
                <w:rFonts w:asciiTheme="minorEastAsia" w:hAnsiTheme="minorEastAsia"/>
                <w:szCs w:val="21"/>
              </w:rPr>
              <w:t>137</w:t>
            </w:r>
          </w:p>
        </w:tc>
        <w:tc>
          <w:tcPr>
            <w:tcW w:w="5926" w:type="dxa"/>
          </w:tcPr>
          <w:p w:rsidR="00A149E1" w:rsidRPr="007002B0" w:rsidRDefault="00A149E1" w:rsidP="00344FC7">
            <w:r w:rsidRPr="007002B0">
              <w:rPr>
                <w:rFonts w:hint="eastAsia"/>
              </w:rPr>
              <w:t>对违反关于驰名商标特别保护规定的处罚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tcPr>
          <w:p w:rsidR="00A149E1" w:rsidRPr="00A412FE" w:rsidRDefault="00A149E1" w:rsidP="00344FC7">
            <w:pPr>
              <w:rPr>
                <w:rFonts w:asciiTheme="minorEastAsia" w:hAnsiTheme="minorEastAsia"/>
                <w:szCs w:val="21"/>
              </w:rPr>
            </w:pPr>
            <w:r w:rsidRPr="00A412FE">
              <w:rPr>
                <w:rFonts w:asciiTheme="minorEastAsia" w:hAnsiTheme="minorEastAsia"/>
                <w:szCs w:val="21"/>
              </w:rPr>
              <w:t>138</w:t>
            </w:r>
          </w:p>
        </w:tc>
        <w:tc>
          <w:tcPr>
            <w:tcW w:w="5926" w:type="dxa"/>
          </w:tcPr>
          <w:p w:rsidR="00A149E1" w:rsidRPr="007002B0" w:rsidRDefault="00A149E1" w:rsidP="00344FC7">
            <w:r w:rsidRPr="007002B0">
              <w:rPr>
                <w:rFonts w:hint="eastAsia"/>
              </w:rPr>
              <w:t>对商标代理机构违反法律规定行为规范的处罚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tcPr>
          <w:p w:rsidR="00A149E1" w:rsidRPr="00A412FE" w:rsidRDefault="00A149E1" w:rsidP="00344FC7">
            <w:pPr>
              <w:rPr>
                <w:rFonts w:asciiTheme="minorEastAsia" w:hAnsiTheme="minorEastAsia"/>
                <w:szCs w:val="21"/>
              </w:rPr>
            </w:pPr>
            <w:r w:rsidRPr="00A412FE">
              <w:rPr>
                <w:rFonts w:asciiTheme="minorEastAsia" w:hAnsiTheme="minorEastAsia"/>
                <w:szCs w:val="21"/>
              </w:rPr>
              <w:t>139</w:t>
            </w:r>
          </w:p>
        </w:tc>
        <w:tc>
          <w:tcPr>
            <w:tcW w:w="5926" w:type="dxa"/>
          </w:tcPr>
          <w:p w:rsidR="00A149E1" w:rsidRPr="007002B0" w:rsidRDefault="00A149E1" w:rsidP="00344FC7">
            <w:r w:rsidRPr="007002B0">
              <w:rPr>
                <w:rFonts w:hint="eastAsia"/>
              </w:rPr>
              <w:t>对商标代理违法行为的处罚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tcPr>
          <w:p w:rsidR="00A149E1" w:rsidRPr="00A412FE" w:rsidRDefault="00A149E1" w:rsidP="00344FC7">
            <w:pPr>
              <w:rPr>
                <w:rFonts w:asciiTheme="minorEastAsia" w:hAnsiTheme="minorEastAsia"/>
                <w:szCs w:val="21"/>
              </w:rPr>
            </w:pPr>
            <w:r w:rsidRPr="00A412FE">
              <w:rPr>
                <w:rFonts w:asciiTheme="minorEastAsia" w:hAnsiTheme="minorEastAsia"/>
                <w:szCs w:val="21"/>
              </w:rPr>
              <w:t>140</w:t>
            </w:r>
          </w:p>
        </w:tc>
        <w:tc>
          <w:tcPr>
            <w:tcW w:w="5926" w:type="dxa"/>
          </w:tcPr>
          <w:p w:rsidR="00A149E1" w:rsidRPr="007002B0" w:rsidRDefault="00A149E1" w:rsidP="00344FC7">
            <w:r w:rsidRPr="007002B0">
              <w:rPr>
                <w:rFonts w:hint="eastAsia"/>
              </w:rPr>
              <w:t>对特殊标志违法行为的处罚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tcPr>
          <w:p w:rsidR="00A149E1" w:rsidRPr="00A412FE" w:rsidRDefault="00A149E1" w:rsidP="00344FC7">
            <w:pPr>
              <w:rPr>
                <w:rFonts w:asciiTheme="minorEastAsia" w:hAnsiTheme="minorEastAsia"/>
                <w:szCs w:val="21"/>
              </w:rPr>
            </w:pPr>
            <w:r w:rsidRPr="00A412FE">
              <w:rPr>
                <w:rFonts w:asciiTheme="minorEastAsia" w:hAnsiTheme="minorEastAsia"/>
                <w:szCs w:val="21"/>
              </w:rPr>
              <w:t>141</w:t>
            </w:r>
          </w:p>
        </w:tc>
        <w:tc>
          <w:tcPr>
            <w:tcW w:w="5926" w:type="dxa"/>
          </w:tcPr>
          <w:p w:rsidR="00A149E1" w:rsidRPr="007002B0" w:rsidRDefault="00A149E1" w:rsidP="00344FC7">
            <w:r w:rsidRPr="007002B0">
              <w:rPr>
                <w:rFonts w:hint="eastAsia"/>
              </w:rPr>
              <w:t>对未经世界博览会标志权利人许可，为商业目的擅自使用世界博览会标志行为的处罚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tcPr>
          <w:p w:rsidR="00A149E1" w:rsidRPr="00A412FE" w:rsidRDefault="00A149E1" w:rsidP="00344FC7">
            <w:pPr>
              <w:rPr>
                <w:rFonts w:asciiTheme="minorEastAsia" w:hAnsiTheme="minorEastAsia"/>
                <w:szCs w:val="21"/>
              </w:rPr>
            </w:pPr>
            <w:r w:rsidRPr="00A412FE">
              <w:rPr>
                <w:rFonts w:asciiTheme="minorEastAsia" w:hAnsiTheme="minorEastAsia"/>
                <w:szCs w:val="21"/>
              </w:rPr>
              <w:t>142</w:t>
            </w:r>
          </w:p>
        </w:tc>
        <w:tc>
          <w:tcPr>
            <w:tcW w:w="5926" w:type="dxa"/>
          </w:tcPr>
          <w:p w:rsidR="00A149E1" w:rsidRPr="007002B0" w:rsidRDefault="00A149E1" w:rsidP="00344FC7">
            <w:r w:rsidRPr="007002B0">
              <w:rPr>
                <w:rFonts w:hint="eastAsia"/>
              </w:rPr>
              <w:t>对违法使用奥林匹克标志行为的处罚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tcPr>
          <w:p w:rsidR="00A149E1" w:rsidRPr="00A412FE" w:rsidRDefault="00A149E1" w:rsidP="00344FC7">
            <w:pPr>
              <w:rPr>
                <w:rFonts w:asciiTheme="minorEastAsia" w:hAnsiTheme="minorEastAsia"/>
                <w:szCs w:val="21"/>
              </w:rPr>
            </w:pPr>
            <w:r w:rsidRPr="00A412FE">
              <w:rPr>
                <w:rFonts w:asciiTheme="minorEastAsia" w:hAnsiTheme="minorEastAsia"/>
                <w:szCs w:val="21"/>
              </w:rPr>
              <w:t>143</w:t>
            </w:r>
          </w:p>
        </w:tc>
        <w:tc>
          <w:tcPr>
            <w:tcW w:w="5926" w:type="dxa"/>
          </w:tcPr>
          <w:p w:rsidR="00A149E1" w:rsidRPr="007002B0" w:rsidRDefault="00A149E1" w:rsidP="00344FC7">
            <w:r w:rsidRPr="007002B0">
              <w:rPr>
                <w:rFonts w:hint="eastAsia"/>
              </w:rPr>
              <w:t>对商标印制单位违法从事商标印制的处罚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tcPr>
          <w:p w:rsidR="00A149E1" w:rsidRPr="00A412FE" w:rsidRDefault="00A149E1" w:rsidP="00344FC7">
            <w:pPr>
              <w:rPr>
                <w:rFonts w:asciiTheme="minorEastAsia" w:hAnsiTheme="minorEastAsia"/>
                <w:szCs w:val="21"/>
              </w:rPr>
            </w:pPr>
            <w:r w:rsidRPr="00A412FE">
              <w:rPr>
                <w:rFonts w:asciiTheme="minorEastAsia" w:hAnsiTheme="minorEastAsia"/>
                <w:szCs w:val="21"/>
              </w:rPr>
              <w:t>144</w:t>
            </w:r>
          </w:p>
        </w:tc>
        <w:tc>
          <w:tcPr>
            <w:tcW w:w="5926" w:type="dxa"/>
          </w:tcPr>
          <w:p w:rsidR="00A149E1" w:rsidRPr="007002B0" w:rsidRDefault="00A149E1" w:rsidP="00344FC7">
            <w:r w:rsidRPr="007002B0">
              <w:rPr>
                <w:rFonts w:hint="eastAsia"/>
              </w:rPr>
              <w:t>对集体商标、证明商标注册和管理违法行为的处罚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tcPr>
          <w:p w:rsidR="00A149E1" w:rsidRPr="00A412FE" w:rsidRDefault="00A149E1" w:rsidP="00344FC7">
            <w:pPr>
              <w:rPr>
                <w:rFonts w:asciiTheme="minorEastAsia" w:hAnsiTheme="minorEastAsia"/>
                <w:szCs w:val="21"/>
              </w:rPr>
            </w:pPr>
            <w:r w:rsidRPr="00A412FE">
              <w:rPr>
                <w:rFonts w:asciiTheme="minorEastAsia" w:hAnsiTheme="minorEastAsia"/>
                <w:szCs w:val="21"/>
              </w:rPr>
              <w:t>145</w:t>
            </w:r>
          </w:p>
        </w:tc>
        <w:tc>
          <w:tcPr>
            <w:tcW w:w="5926" w:type="dxa"/>
          </w:tcPr>
          <w:p w:rsidR="00A149E1" w:rsidRPr="007002B0" w:rsidRDefault="00A149E1" w:rsidP="00344FC7">
            <w:r w:rsidRPr="007002B0">
              <w:rPr>
                <w:rFonts w:hint="eastAsia"/>
              </w:rPr>
              <w:t>对侵害四川省著名商标或以欺骗手段取得四川省著名商标的处罚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tcPr>
          <w:p w:rsidR="00A149E1" w:rsidRPr="00A412FE" w:rsidRDefault="00A149E1" w:rsidP="00344FC7">
            <w:pPr>
              <w:rPr>
                <w:rFonts w:asciiTheme="minorEastAsia" w:hAnsiTheme="minorEastAsia"/>
                <w:szCs w:val="21"/>
              </w:rPr>
            </w:pPr>
            <w:r w:rsidRPr="00A412FE">
              <w:rPr>
                <w:rFonts w:asciiTheme="minorEastAsia" w:hAnsiTheme="minorEastAsia"/>
                <w:szCs w:val="21"/>
              </w:rPr>
              <w:t>146</w:t>
            </w:r>
          </w:p>
        </w:tc>
        <w:tc>
          <w:tcPr>
            <w:tcW w:w="5926" w:type="dxa"/>
          </w:tcPr>
          <w:p w:rsidR="00A149E1" w:rsidRPr="007002B0" w:rsidRDefault="00A149E1" w:rsidP="00344FC7">
            <w:r w:rsidRPr="007002B0">
              <w:rPr>
                <w:rFonts w:hint="eastAsia"/>
              </w:rPr>
              <w:t>对侵害消费者权益行为的处罚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tcPr>
          <w:p w:rsidR="00A149E1" w:rsidRPr="00A412FE" w:rsidRDefault="00A149E1" w:rsidP="00344FC7">
            <w:pPr>
              <w:rPr>
                <w:rFonts w:asciiTheme="minorEastAsia" w:hAnsiTheme="minorEastAsia"/>
                <w:szCs w:val="21"/>
              </w:rPr>
            </w:pPr>
            <w:r w:rsidRPr="00A412FE">
              <w:rPr>
                <w:rFonts w:asciiTheme="minorEastAsia" w:hAnsiTheme="minorEastAsia"/>
                <w:szCs w:val="21"/>
              </w:rPr>
              <w:t>147</w:t>
            </w:r>
          </w:p>
        </w:tc>
        <w:tc>
          <w:tcPr>
            <w:tcW w:w="5926" w:type="dxa"/>
          </w:tcPr>
          <w:p w:rsidR="00A149E1" w:rsidRPr="007002B0" w:rsidRDefault="00A149E1" w:rsidP="00344FC7">
            <w:r w:rsidRPr="007002B0">
              <w:rPr>
                <w:rFonts w:hint="eastAsia"/>
              </w:rPr>
              <w:t>对流通领域商品质量抽查检验经营者违法行为的处罚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tcPr>
          <w:p w:rsidR="00A149E1" w:rsidRPr="00A412FE" w:rsidRDefault="00A149E1" w:rsidP="00344FC7">
            <w:pPr>
              <w:rPr>
                <w:rFonts w:asciiTheme="minorEastAsia" w:hAnsiTheme="minorEastAsia"/>
                <w:szCs w:val="21"/>
              </w:rPr>
            </w:pPr>
            <w:r w:rsidRPr="00A412FE">
              <w:rPr>
                <w:rFonts w:asciiTheme="minorEastAsia" w:hAnsiTheme="minorEastAsia"/>
                <w:szCs w:val="21"/>
              </w:rPr>
              <w:t>148</w:t>
            </w:r>
          </w:p>
        </w:tc>
        <w:tc>
          <w:tcPr>
            <w:tcW w:w="5926" w:type="dxa"/>
          </w:tcPr>
          <w:p w:rsidR="00A149E1" w:rsidRPr="007002B0" w:rsidRDefault="00A149E1" w:rsidP="00344FC7">
            <w:r w:rsidRPr="007002B0">
              <w:rPr>
                <w:rFonts w:hint="eastAsia"/>
              </w:rPr>
              <w:t>对零售商违法促销的处罚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tcPr>
          <w:p w:rsidR="00A149E1" w:rsidRPr="00A412FE" w:rsidRDefault="00A149E1" w:rsidP="00344FC7">
            <w:pPr>
              <w:rPr>
                <w:rFonts w:asciiTheme="minorEastAsia" w:hAnsiTheme="minorEastAsia"/>
                <w:szCs w:val="21"/>
              </w:rPr>
            </w:pPr>
            <w:r w:rsidRPr="00A412FE">
              <w:rPr>
                <w:rFonts w:asciiTheme="minorEastAsia" w:hAnsiTheme="minorEastAsia"/>
                <w:szCs w:val="21"/>
              </w:rPr>
              <w:t>149</w:t>
            </w:r>
          </w:p>
        </w:tc>
        <w:tc>
          <w:tcPr>
            <w:tcW w:w="5926" w:type="dxa"/>
          </w:tcPr>
          <w:p w:rsidR="00A149E1" w:rsidRPr="007002B0" w:rsidRDefault="00A149E1" w:rsidP="00344FC7">
            <w:r w:rsidRPr="007002B0">
              <w:rPr>
                <w:rFonts w:hint="eastAsia"/>
              </w:rPr>
              <w:t>对违反计量管理规定侵害消费者权益行为的处罚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tcPr>
          <w:p w:rsidR="00A149E1" w:rsidRPr="00A412FE" w:rsidRDefault="00A149E1" w:rsidP="00344FC7">
            <w:pPr>
              <w:rPr>
                <w:rFonts w:asciiTheme="minorEastAsia" w:hAnsiTheme="minorEastAsia"/>
                <w:szCs w:val="21"/>
              </w:rPr>
            </w:pPr>
            <w:r w:rsidRPr="00A412FE">
              <w:rPr>
                <w:rFonts w:asciiTheme="minorEastAsia" w:hAnsiTheme="minorEastAsia"/>
                <w:szCs w:val="21"/>
              </w:rPr>
              <w:t>150</w:t>
            </w:r>
          </w:p>
        </w:tc>
        <w:tc>
          <w:tcPr>
            <w:tcW w:w="5926" w:type="dxa"/>
          </w:tcPr>
          <w:p w:rsidR="00A149E1" w:rsidRPr="007002B0" w:rsidRDefault="00A149E1" w:rsidP="00344FC7">
            <w:r w:rsidRPr="007002B0">
              <w:rPr>
                <w:rFonts w:hint="eastAsia"/>
              </w:rPr>
              <w:t>对产品质量违法行为的处罚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tcPr>
          <w:p w:rsidR="00A149E1" w:rsidRPr="00A412FE" w:rsidRDefault="00A149E1" w:rsidP="00344FC7">
            <w:pPr>
              <w:rPr>
                <w:rFonts w:asciiTheme="minorEastAsia" w:hAnsiTheme="minorEastAsia"/>
                <w:szCs w:val="21"/>
              </w:rPr>
            </w:pPr>
            <w:r w:rsidRPr="00A412FE">
              <w:rPr>
                <w:rFonts w:asciiTheme="minorEastAsia" w:hAnsiTheme="minorEastAsia"/>
                <w:szCs w:val="21"/>
              </w:rPr>
              <w:t>151</w:t>
            </w:r>
          </w:p>
        </w:tc>
        <w:tc>
          <w:tcPr>
            <w:tcW w:w="5926" w:type="dxa"/>
          </w:tcPr>
          <w:p w:rsidR="00A149E1" w:rsidRPr="007002B0" w:rsidRDefault="00A149E1" w:rsidP="00344FC7">
            <w:r w:rsidRPr="007002B0">
              <w:rPr>
                <w:rFonts w:hint="eastAsia"/>
              </w:rPr>
              <w:t>对生产、销售不合格的消防产品或者国家明令淘汰的消防产品的行为的处罚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tcPr>
          <w:p w:rsidR="00A149E1" w:rsidRPr="00A412FE" w:rsidRDefault="00A149E1" w:rsidP="00344FC7">
            <w:pPr>
              <w:rPr>
                <w:rFonts w:asciiTheme="minorEastAsia" w:hAnsiTheme="minorEastAsia"/>
                <w:szCs w:val="21"/>
              </w:rPr>
            </w:pPr>
            <w:r w:rsidRPr="00A412FE">
              <w:rPr>
                <w:rFonts w:asciiTheme="minorEastAsia" w:hAnsiTheme="minorEastAsia"/>
                <w:szCs w:val="21"/>
              </w:rPr>
              <w:t>152</w:t>
            </w:r>
          </w:p>
        </w:tc>
        <w:tc>
          <w:tcPr>
            <w:tcW w:w="5926" w:type="dxa"/>
          </w:tcPr>
          <w:p w:rsidR="00A149E1" w:rsidRPr="007002B0" w:rsidRDefault="00A149E1" w:rsidP="00344FC7">
            <w:r w:rsidRPr="007002B0">
              <w:rPr>
                <w:rFonts w:hint="eastAsia"/>
              </w:rPr>
              <w:t>对非法生产销售使用窃听窃照专用器材和“伪基站”设备的处罚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tcPr>
          <w:p w:rsidR="00A149E1" w:rsidRPr="00A412FE" w:rsidRDefault="00A149E1" w:rsidP="00344FC7">
            <w:pPr>
              <w:rPr>
                <w:rFonts w:asciiTheme="minorEastAsia" w:hAnsiTheme="minorEastAsia"/>
                <w:szCs w:val="21"/>
              </w:rPr>
            </w:pPr>
            <w:r w:rsidRPr="00A412FE">
              <w:rPr>
                <w:rFonts w:asciiTheme="minorEastAsia" w:hAnsiTheme="minorEastAsia"/>
                <w:szCs w:val="21"/>
              </w:rPr>
              <w:t>153</w:t>
            </w:r>
          </w:p>
        </w:tc>
        <w:tc>
          <w:tcPr>
            <w:tcW w:w="5926" w:type="dxa"/>
          </w:tcPr>
          <w:p w:rsidR="00A149E1" w:rsidRPr="007002B0" w:rsidRDefault="00A149E1" w:rsidP="00344FC7">
            <w:r w:rsidRPr="007002B0">
              <w:rPr>
                <w:rFonts w:hint="eastAsia"/>
              </w:rPr>
              <w:t>对互联网网上服务营业场所违法行为的处罚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tcPr>
          <w:p w:rsidR="00A149E1" w:rsidRPr="00A412FE" w:rsidRDefault="00A149E1" w:rsidP="00344FC7">
            <w:pPr>
              <w:rPr>
                <w:rFonts w:asciiTheme="minorEastAsia" w:hAnsiTheme="minorEastAsia"/>
                <w:szCs w:val="21"/>
              </w:rPr>
            </w:pPr>
            <w:r w:rsidRPr="00A412FE">
              <w:rPr>
                <w:rFonts w:asciiTheme="minorEastAsia" w:hAnsiTheme="minorEastAsia"/>
                <w:szCs w:val="21"/>
              </w:rPr>
              <w:t>154</w:t>
            </w:r>
          </w:p>
        </w:tc>
        <w:tc>
          <w:tcPr>
            <w:tcW w:w="5926" w:type="dxa"/>
          </w:tcPr>
          <w:p w:rsidR="00A149E1" w:rsidRPr="007002B0" w:rsidRDefault="00A149E1" w:rsidP="00344FC7">
            <w:r w:rsidRPr="007002B0">
              <w:rPr>
                <w:rFonts w:hint="eastAsia"/>
              </w:rPr>
              <w:t>对报废汽车回收违法行为的处罚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tcPr>
          <w:p w:rsidR="00A149E1" w:rsidRPr="00A412FE" w:rsidRDefault="00A149E1" w:rsidP="00344FC7">
            <w:pPr>
              <w:rPr>
                <w:rFonts w:asciiTheme="minorEastAsia" w:hAnsiTheme="minorEastAsia"/>
                <w:szCs w:val="21"/>
              </w:rPr>
            </w:pPr>
            <w:r w:rsidRPr="00A412FE">
              <w:rPr>
                <w:rFonts w:asciiTheme="minorEastAsia" w:hAnsiTheme="minorEastAsia"/>
                <w:szCs w:val="21"/>
              </w:rPr>
              <w:t>155</w:t>
            </w:r>
          </w:p>
        </w:tc>
        <w:tc>
          <w:tcPr>
            <w:tcW w:w="5926" w:type="dxa"/>
          </w:tcPr>
          <w:p w:rsidR="00A149E1" w:rsidRPr="007002B0" w:rsidRDefault="00A149E1" w:rsidP="00344FC7">
            <w:r w:rsidRPr="007002B0">
              <w:rPr>
                <w:rFonts w:hint="eastAsia"/>
              </w:rPr>
              <w:t>对违反《网络交易管理办法》第五十条规定的行为的处罚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tcPr>
          <w:p w:rsidR="00A149E1" w:rsidRPr="00A412FE" w:rsidRDefault="00A149E1" w:rsidP="00344FC7">
            <w:pPr>
              <w:rPr>
                <w:rFonts w:asciiTheme="minorEastAsia" w:hAnsiTheme="minorEastAsia"/>
                <w:szCs w:val="21"/>
              </w:rPr>
            </w:pPr>
            <w:r w:rsidRPr="00A412FE">
              <w:rPr>
                <w:rFonts w:asciiTheme="minorEastAsia" w:hAnsiTheme="minorEastAsia"/>
                <w:szCs w:val="21"/>
              </w:rPr>
              <w:t>156</w:t>
            </w:r>
          </w:p>
        </w:tc>
        <w:tc>
          <w:tcPr>
            <w:tcW w:w="5926" w:type="dxa"/>
          </w:tcPr>
          <w:p w:rsidR="00A149E1" w:rsidRPr="007002B0" w:rsidRDefault="00A149E1" w:rsidP="00344FC7">
            <w:r w:rsidRPr="007002B0">
              <w:rPr>
                <w:rFonts w:hint="eastAsia"/>
              </w:rPr>
              <w:t>对未在网站首页或者从事经营活动的主页面醒目位置公开营业执照登载的信息或者其营业执照的电子链接标识行为的处罚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tcPr>
          <w:p w:rsidR="00A149E1" w:rsidRPr="00A412FE" w:rsidRDefault="00A149E1" w:rsidP="00344FC7">
            <w:pPr>
              <w:rPr>
                <w:rFonts w:asciiTheme="minorEastAsia" w:hAnsiTheme="minorEastAsia"/>
                <w:szCs w:val="21"/>
              </w:rPr>
            </w:pPr>
            <w:r w:rsidRPr="00A412FE">
              <w:rPr>
                <w:rFonts w:asciiTheme="minorEastAsia" w:hAnsiTheme="minorEastAsia"/>
                <w:szCs w:val="21"/>
              </w:rPr>
              <w:t>157</w:t>
            </w:r>
          </w:p>
        </w:tc>
        <w:tc>
          <w:tcPr>
            <w:tcW w:w="5926" w:type="dxa"/>
          </w:tcPr>
          <w:p w:rsidR="00A149E1" w:rsidRPr="007002B0" w:rsidRDefault="00A149E1" w:rsidP="00344FC7">
            <w:r w:rsidRPr="007002B0">
              <w:rPr>
                <w:rFonts w:hint="eastAsia"/>
              </w:rPr>
              <w:t>对网络商品经营者、有关服务经营者未向所在地工商行政管理部门报送经营统计资料行为的处罚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tcPr>
          <w:p w:rsidR="00A149E1" w:rsidRPr="00A412FE" w:rsidRDefault="00A149E1" w:rsidP="00344FC7">
            <w:pPr>
              <w:rPr>
                <w:rFonts w:asciiTheme="minorEastAsia" w:hAnsiTheme="minorEastAsia"/>
                <w:szCs w:val="21"/>
              </w:rPr>
            </w:pPr>
            <w:r w:rsidRPr="00A412FE">
              <w:rPr>
                <w:rFonts w:asciiTheme="minorEastAsia" w:hAnsiTheme="minorEastAsia"/>
                <w:szCs w:val="21"/>
              </w:rPr>
              <w:t>158</w:t>
            </w:r>
          </w:p>
        </w:tc>
        <w:tc>
          <w:tcPr>
            <w:tcW w:w="5926" w:type="dxa"/>
          </w:tcPr>
          <w:p w:rsidR="00A149E1" w:rsidRPr="007002B0" w:rsidRDefault="00A149E1" w:rsidP="00344FC7">
            <w:r w:rsidRPr="007002B0">
              <w:rPr>
                <w:rFonts w:hint="eastAsia"/>
              </w:rPr>
              <w:t>对网络商品经营者、有关服务经营者对竞争对手的网站或者网页进行非法技术攻击，造成竞争对手无法正常经营行为的处罚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tcPr>
          <w:p w:rsidR="00A149E1" w:rsidRPr="00A412FE" w:rsidRDefault="00A149E1" w:rsidP="00344FC7">
            <w:pPr>
              <w:rPr>
                <w:rFonts w:asciiTheme="minorEastAsia" w:hAnsiTheme="minorEastAsia"/>
                <w:szCs w:val="21"/>
              </w:rPr>
            </w:pPr>
            <w:r w:rsidRPr="00A412FE">
              <w:rPr>
                <w:rFonts w:asciiTheme="minorEastAsia" w:hAnsiTheme="minorEastAsia"/>
                <w:szCs w:val="21"/>
              </w:rPr>
              <w:t>159</w:t>
            </w:r>
          </w:p>
        </w:tc>
        <w:tc>
          <w:tcPr>
            <w:tcW w:w="5926" w:type="dxa"/>
          </w:tcPr>
          <w:p w:rsidR="00A149E1" w:rsidRPr="007002B0" w:rsidRDefault="00A149E1" w:rsidP="00344FC7">
            <w:r w:rsidRPr="007002B0">
              <w:rPr>
                <w:rFonts w:hint="eastAsia"/>
              </w:rPr>
              <w:t>对商品零售场所塑料购物袋有偿使用违法行为的处罚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tcPr>
          <w:p w:rsidR="00A149E1" w:rsidRPr="00A412FE" w:rsidRDefault="00A149E1" w:rsidP="00344FC7">
            <w:pPr>
              <w:rPr>
                <w:rFonts w:asciiTheme="minorEastAsia" w:hAnsiTheme="minorEastAsia"/>
                <w:szCs w:val="21"/>
              </w:rPr>
            </w:pPr>
            <w:r w:rsidRPr="00A412FE">
              <w:rPr>
                <w:rFonts w:asciiTheme="minorEastAsia" w:hAnsiTheme="minorEastAsia"/>
                <w:szCs w:val="21"/>
              </w:rPr>
              <w:t>160</w:t>
            </w:r>
          </w:p>
        </w:tc>
        <w:tc>
          <w:tcPr>
            <w:tcW w:w="5926" w:type="dxa"/>
          </w:tcPr>
          <w:p w:rsidR="00A149E1" w:rsidRDefault="00A149E1" w:rsidP="00344FC7">
            <w:r w:rsidRPr="007002B0">
              <w:rPr>
                <w:rFonts w:hint="eastAsia"/>
              </w:rPr>
              <w:t>对违反国家烟草专卖规定的处罚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tcPr>
          <w:p w:rsidR="00A149E1" w:rsidRPr="00A412FE" w:rsidRDefault="00A149E1" w:rsidP="00344FC7">
            <w:pPr>
              <w:rPr>
                <w:rFonts w:asciiTheme="minorEastAsia" w:hAnsiTheme="minorEastAsia"/>
                <w:szCs w:val="21"/>
              </w:rPr>
            </w:pPr>
            <w:r w:rsidRPr="00A412FE">
              <w:rPr>
                <w:rFonts w:asciiTheme="minorEastAsia" w:hAnsiTheme="minorEastAsia"/>
                <w:szCs w:val="21"/>
              </w:rPr>
              <w:t>161</w:t>
            </w:r>
          </w:p>
        </w:tc>
        <w:tc>
          <w:tcPr>
            <w:tcW w:w="5926" w:type="dxa"/>
          </w:tcPr>
          <w:p w:rsidR="00A149E1" w:rsidRPr="00322299" w:rsidRDefault="00A149E1" w:rsidP="00344FC7">
            <w:r w:rsidRPr="00322299">
              <w:rPr>
                <w:rFonts w:hint="eastAsia"/>
              </w:rPr>
              <w:t>对违反《四川省烟草专卖管理条例》行为的处罚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tcPr>
          <w:p w:rsidR="00A149E1" w:rsidRPr="00A412FE" w:rsidRDefault="00A149E1" w:rsidP="00344FC7">
            <w:pPr>
              <w:rPr>
                <w:rFonts w:asciiTheme="minorEastAsia" w:hAnsiTheme="minorEastAsia"/>
                <w:szCs w:val="21"/>
              </w:rPr>
            </w:pPr>
            <w:r w:rsidRPr="00A412FE">
              <w:rPr>
                <w:rFonts w:asciiTheme="minorEastAsia" w:hAnsiTheme="minorEastAsia"/>
                <w:szCs w:val="21"/>
              </w:rPr>
              <w:t>162</w:t>
            </w:r>
          </w:p>
        </w:tc>
        <w:tc>
          <w:tcPr>
            <w:tcW w:w="5926" w:type="dxa"/>
          </w:tcPr>
          <w:p w:rsidR="00A149E1" w:rsidRPr="00322299" w:rsidRDefault="00A149E1" w:rsidP="00344FC7">
            <w:r w:rsidRPr="00322299">
              <w:rPr>
                <w:rFonts w:hint="eastAsia"/>
              </w:rPr>
              <w:t>对从事生猪产品销售、肉食品生产加工的单位和个人以及餐饮服务经营者、集体伙食单位，销售、使用非生猪定点屠宰厂（场）屠宰的生猪产品、未经肉品品质检验或者经肉品品质检验不合格的生猪产品以及注水或者注入其他物质的生猪产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tcPr>
          <w:p w:rsidR="00A149E1" w:rsidRPr="00A412FE" w:rsidRDefault="00A149E1" w:rsidP="00344FC7">
            <w:pPr>
              <w:rPr>
                <w:rFonts w:asciiTheme="minorEastAsia" w:hAnsiTheme="minorEastAsia"/>
                <w:szCs w:val="21"/>
              </w:rPr>
            </w:pPr>
            <w:r w:rsidRPr="00A412FE">
              <w:rPr>
                <w:rFonts w:asciiTheme="minorEastAsia" w:hAnsiTheme="minorEastAsia"/>
                <w:szCs w:val="21"/>
              </w:rPr>
              <w:t>163</w:t>
            </w:r>
          </w:p>
        </w:tc>
        <w:tc>
          <w:tcPr>
            <w:tcW w:w="5926" w:type="dxa"/>
          </w:tcPr>
          <w:p w:rsidR="00A149E1" w:rsidRPr="00322299" w:rsidRDefault="00A149E1" w:rsidP="00344FC7">
            <w:r w:rsidRPr="00322299">
              <w:rPr>
                <w:rFonts w:hint="eastAsia"/>
              </w:rPr>
              <w:t>对农产品销售企业销售的农产品或农产品批发市场中销售的农产品不符合农产品质量安全标准行为的处罚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tcPr>
          <w:p w:rsidR="00A149E1" w:rsidRPr="00A412FE" w:rsidRDefault="00A149E1" w:rsidP="00344FC7">
            <w:pPr>
              <w:rPr>
                <w:rFonts w:asciiTheme="minorEastAsia" w:hAnsiTheme="minorEastAsia"/>
                <w:szCs w:val="21"/>
              </w:rPr>
            </w:pPr>
            <w:r w:rsidRPr="00A412FE">
              <w:rPr>
                <w:rFonts w:asciiTheme="minorEastAsia" w:hAnsiTheme="minorEastAsia"/>
                <w:szCs w:val="21"/>
              </w:rPr>
              <w:t>164</w:t>
            </w:r>
          </w:p>
        </w:tc>
        <w:tc>
          <w:tcPr>
            <w:tcW w:w="5926" w:type="dxa"/>
          </w:tcPr>
          <w:p w:rsidR="00A149E1" w:rsidRPr="00322299" w:rsidRDefault="00A149E1" w:rsidP="00344FC7">
            <w:r w:rsidRPr="00322299">
              <w:rPr>
                <w:rFonts w:hint="eastAsia"/>
              </w:rPr>
              <w:t>对违反国家盐业管理规定行为的处罚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tcPr>
          <w:p w:rsidR="00A149E1" w:rsidRPr="00A412FE" w:rsidRDefault="00A149E1" w:rsidP="00344FC7">
            <w:pPr>
              <w:rPr>
                <w:rFonts w:asciiTheme="minorEastAsia" w:hAnsiTheme="minorEastAsia"/>
                <w:szCs w:val="21"/>
              </w:rPr>
            </w:pPr>
            <w:r w:rsidRPr="00A412FE">
              <w:rPr>
                <w:rFonts w:asciiTheme="minorEastAsia" w:hAnsiTheme="minorEastAsia"/>
                <w:szCs w:val="21"/>
              </w:rPr>
              <w:t>165</w:t>
            </w:r>
          </w:p>
        </w:tc>
        <w:tc>
          <w:tcPr>
            <w:tcW w:w="5926" w:type="dxa"/>
          </w:tcPr>
          <w:p w:rsidR="00A149E1" w:rsidRPr="00322299" w:rsidRDefault="00A149E1" w:rsidP="00344FC7">
            <w:r w:rsidRPr="00322299">
              <w:rPr>
                <w:rFonts w:hint="eastAsia"/>
              </w:rPr>
              <w:t>对在重大动物疫情发生期间，哄抬物价、欺骗消费者，散布谣言、扰乱社会秩序和市场秩序行为的处罚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tcPr>
          <w:p w:rsidR="00A149E1" w:rsidRPr="00A412FE" w:rsidRDefault="00A149E1" w:rsidP="00344FC7">
            <w:pPr>
              <w:rPr>
                <w:rFonts w:asciiTheme="minorEastAsia" w:hAnsiTheme="minorEastAsia"/>
                <w:szCs w:val="21"/>
              </w:rPr>
            </w:pPr>
            <w:r w:rsidRPr="00A412FE">
              <w:rPr>
                <w:rFonts w:asciiTheme="minorEastAsia" w:hAnsiTheme="minorEastAsia"/>
                <w:szCs w:val="21"/>
              </w:rPr>
              <w:t>166</w:t>
            </w:r>
          </w:p>
        </w:tc>
        <w:tc>
          <w:tcPr>
            <w:tcW w:w="5926" w:type="dxa"/>
          </w:tcPr>
          <w:p w:rsidR="00A149E1" w:rsidRPr="00322299" w:rsidRDefault="00A149E1" w:rsidP="00344FC7">
            <w:r w:rsidRPr="00322299">
              <w:rPr>
                <w:rFonts w:hint="eastAsia"/>
              </w:rPr>
              <w:t>对营业性演出违法行为的处罚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tcPr>
          <w:p w:rsidR="00A149E1" w:rsidRPr="00A412FE" w:rsidRDefault="00A149E1" w:rsidP="00344FC7">
            <w:pPr>
              <w:rPr>
                <w:rFonts w:asciiTheme="minorEastAsia" w:hAnsiTheme="minorEastAsia"/>
                <w:szCs w:val="21"/>
              </w:rPr>
            </w:pPr>
            <w:r w:rsidRPr="00A412FE">
              <w:rPr>
                <w:rFonts w:asciiTheme="minorEastAsia" w:hAnsiTheme="minorEastAsia"/>
                <w:szCs w:val="21"/>
              </w:rPr>
              <w:t>167</w:t>
            </w:r>
          </w:p>
        </w:tc>
        <w:tc>
          <w:tcPr>
            <w:tcW w:w="5926" w:type="dxa"/>
          </w:tcPr>
          <w:p w:rsidR="00A149E1" w:rsidRPr="00322299" w:rsidRDefault="00A149E1" w:rsidP="00344FC7">
            <w:r w:rsidRPr="00322299">
              <w:rPr>
                <w:rFonts w:hint="eastAsia"/>
              </w:rPr>
              <w:t>对未取得快递业务经营许可经营快递业务、邮政企业以外的单位或者个人经营由邮政企业专营的信件寄递业务或者寄递国家机关公文行为、外商投资经营信件的国内快递业务的处罚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tcPr>
          <w:p w:rsidR="00A149E1" w:rsidRPr="00A412FE" w:rsidRDefault="00A149E1" w:rsidP="00344FC7">
            <w:pPr>
              <w:rPr>
                <w:rFonts w:asciiTheme="minorEastAsia" w:hAnsiTheme="minorEastAsia"/>
                <w:szCs w:val="21"/>
              </w:rPr>
            </w:pPr>
            <w:r w:rsidRPr="00A412FE">
              <w:rPr>
                <w:rFonts w:asciiTheme="minorEastAsia" w:hAnsiTheme="minorEastAsia"/>
                <w:szCs w:val="21"/>
              </w:rPr>
              <w:t>168</w:t>
            </w:r>
          </w:p>
        </w:tc>
        <w:tc>
          <w:tcPr>
            <w:tcW w:w="5926" w:type="dxa"/>
          </w:tcPr>
          <w:p w:rsidR="00A149E1" w:rsidRPr="00322299" w:rsidRDefault="00A149E1" w:rsidP="00344FC7">
            <w:r w:rsidRPr="00322299">
              <w:rPr>
                <w:rFonts w:hint="eastAsia"/>
              </w:rPr>
              <w:t>对未经监制擅自生产信封或冒用其他企业监制证书号行为的处罚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tcPr>
          <w:p w:rsidR="00A149E1" w:rsidRPr="00A412FE" w:rsidRDefault="00A149E1" w:rsidP="00344FC7">
            <w:pPr>
              <w:rPr>
                <w:rFonts w:asciiTheme="minorEastAsia" w:hAnsiTheme="minorEastAsia"/>
                <w:szCs w:val="21"/>
              </w:rPr>
            </w:pPr>
            <w:r w:rsidRPr="00A412FE">
              <w:rPr>
                <w:rFonts w:asciiTheme="minorEastAsia" w:hAnsiTheme="minorEastAsia"/>
                <w:szCs w:val="21"/>
              </w:rPr>
              <w:t>169</w:t>
            </w:r>
          </w:p>
        </w:tc>
        <w:tc>
          <w:tcPr>
            <w:tcW w:w="5926" w:type="dxa"/>
          </w:tcPr>
          <w:p w:rsidR="00A149E1" w:rsidRPr="00322299" w:rsidRDefault="00A149E1" w:rsidP="00344FC7">
            <w:r w:rsidRPr="00322299">
              <w:rPr>
                <w:rFonts w:hint="eastAsia"/>
              </w:rPr>
              <w:t>对用人单位非法招用未满十六周岁的未成年人且情节严重行为的处罚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tcPr>
          <w:p w:rsidR="00A149E1" w:rsidRPr="00A412FE" w:rsidRDefault="00A149E1" w:rsidP="00344FC7">
            <w:pPr>
              <w:rPr>
                <w:rFonts w:asciiTheme="minorEastAsia" w:hAnsiTheme="minorEastAsia"/>
                <w:szCs w:val="21"/>
              </w:rPr>
            </w:pPr>
            <w:r w:rsidRPr="00A412FE">
              <w:rPr>
                <w:rFonts w:asciiTheme="minorEastAsia" w:hAnsiTheme="minorEastAsia"/>
                <w:szCs w:val="21"/>
              </w:rPr>
              <w:t>170</w:t>
            </w:r>
          </w:p>
        </w:tc>
        <w:tc>
          <w:tcPr>
            <w:tcW w:w="5926" w:type="dxa"/>
          </w:tcPr>
          <w:p w:rsidR="00A149E1" w:rsidRPr="00322299" w:rsidRDefault="00A149E1" w:rsidP="00344FC7">
            <w:r w:rsidRPr="00322299">
              <w:rPr>
                <w:rFonts w:hint="eastAsia"/>
              </w:rPr>
              <w:t>对城市房地产开发经营管理违法行为的处罚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tcPr>
          <w:p w:rsidR="00A149E1" w:rsidRPr="00A412FE" w:rsidRDefault="00A149E1" w:rsidP="00344FC7">
            <w:pPr>
              <w:rPr>
                <w:rFonts w:asciiTheme="minorEastAsia" w:hAnsiTheme="minorEastAsia"/>
                <w:szCs w:val="21"/>
              </w:rPr>
            </w:pPr>
            <w:r w:rsidRPr="00A412FE">
              <w:rPr>
                <w:rFonts w:asciiTheme="minorEastAsia" w:hAnsiTheme="minorEastAsia"/>
                <w:szCs w:val="21"/>
              </w:rPr>
              <w:t>171</w:t>
            </w:r>
          </w:p>
        </w:tc>
        <w:tc>
          <w:tcPr>
            <w:tcW w:w="5926" w:type="dxa"/>
          </w:tcPr>
          <w:p w:rsidR="00A149E1" w:rsidRPr="00322299" w:rsidRDefault="00A149E1" w:rsidP="00344FC7">
            <w:r w:rsidRPr="00322299">
              <w:rPr>
                <w:rFonts w:hint="eastAsia"/>
              </w:rPr>
              <w:t>对违反金银管理规定的处罚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tcPr>
          <w:p w:rsidR="00A149E1" w:rsidRPr="00A412FE" w:rsidRDefault="00A149E1" w:rsidP="00344FC7">
            <w:pPr>
              <w:rPr>
                <w:rFonts w:asciiTheme="minorEastAsia" w:hAnsiTheme="minorEastAsia"/>
                <w:szCs w:val="21"/>
              </w:rPr>
            </w:pPr>
            <w:r w:rsidRPr="00A412FE">
              <w:rPr>
                <w:rFonts w:asciiTheme="minorEastAsia" w:hAnsiTheme="minorEastAsia"/>
                <w:szCs w:val="21"/>
              </w:rPr>
              <w:t>172</w:t>
            </w:r>
          </w:p>
        </w:tc>
        <w:tc>
          <w:tcPr>
            <w:tcW w:w="5926" w:type="dxa"/>
          </w:tcPr>
          <w:p w:rsidR="00A149E1" w:rsidRPr="00322299" w:rsidRDefault="00A149E1" w:rsidP="00344FC7">
            <w:r w:rsidRPr="00322299">
              <w:rPr>
                <w:rFonts w:hint="eastAsia"/>
              </w:rPr>
              <w:t>对违反人民币管理规定的处罚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tcPr>
          <w:p w:rsidR="00A149E1" w:rsidRPr="00A412FE" w:rsidRDefault="00A149E1" w:rsidP="00344FC7">
            <w:pPr>
              <w:rPr>
                <w:rFonts w:asciiTheme="minorEastAsia" w:hAnsiTheme="minorEastAsia"/>
                <w:szCs w:val="21"/>
              </w:rPr>
            </w:pPr>
            <w:r w:rsidRPr="00A412FE">
              <w:rPr>
                <w:rFonts w:asciiTheme="minorEastAsia" w:hAnsiTheme="minorEastAsia"/>
                <w:szCs w:val="21"/>
              </w:rPr>
              <w:t>173</w:t>
            </w:r>
          </w:p>
        </w:tc>
        <w:tc>
          <w:tcPr>
            <w:tcW w:w="5926" w:type="dxa"/>
          </w:tcPr>
          <w:p w:rsidR="00A149E1" w:rsidRPr="00322299" w:rsidRDefault="00A149E1" w:rsidP="00344FC7">
            <w:r w:rsidRPr="00322299">
              <w:rPr>
                <w:rFonts w:hint="eastAsia"/>
              </w:rPr>
              <w:t>对种子违法行为的处罚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tcPr>
          <w:p w:rsidR="00A149E1" w:rsidRPr="00A412FE" w:rsidRDefault="00A149E1" w:rsidP="00344FC7">
            <w:pPr>
              <w:rPr>
                <w:rFonts w:asciiTheme="minorEastAsia" w:hAnsiTheme="minorEastAsia"/>
                <w:szCs w:val="21"/>
              </w:rPr>
            </w:pPr>
            <w:r w:rsidRPr="00A412FE">
              <w:rPr>
                <w:rFonts w:asciiTheme="minorEastAsia" w:hAnsiTheme="minorEastAsia"/>
                <w:szCs w:val="21"/>
              </w:rPr>
              <w:t>174</w:t>
            </w:r>
          </w:p>
        </w:tc>
        <w:tc>
          <w:tcPr>
            <w:tcW w:w="5926" w:type="dxa"/>
          </w:tcPr>
          <w:p w:rsidR="00A149E1" w:rsidRPr="00322299" w:rsidRDefault="00A149E1" w:rsidP="00344FC7">
            <w:r w:rsidRPr="00322299">
              <w:rPr>
                <w:rFonts w:hint="eastAsia"/>
              </w:rPr>
              <w:t>对畜禽销售相关违法行为的处罚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tcPr>
          <w:p w:rsidR="00A149E1" w:rsidRPr="00A412FE" w:rsidRDefault="00A149E1" w:rsidP="00344FC7">
            <w:pPr>
              <w:rPr>
                <w:rFonts w:asciiTheme="minorEastAsia" w:hAnsiTheme="minorEastAsia"/>
                <w:szCs w:val="21"/>
              </w:rPr>
            </w:pPr>
            <w:r w:rsidRPr="00A412FE">
              <w:rPr>
                <w:rFonts w:asciiTheme="minorEastAsia" w:hAnsiTheme="minorEastAsia"/>
                <w:szCs w:val="21"/>
              </w:rPr>
              <w:t>175</w:t>
            </w:r>
          </w:p>
        </w:tc>
        <w:tc>
          <w:tcPr>
            <w:tcW w:w="5926" w:type="dxa"/>
          </w:tcPr>
          <w:p w:rsidR="00A149E1" w:rsidRPr="00322299" w:rsidRDefault="00A149E1" w:rsidP="00344FC7">
            <w:r w:rsidRPr="00322299">
              <w:rPr>
                <w:rFonts w:hint="eastAsia"/>
              </w:rPr>
              <w:t>对未经登记的农药刊登、播放、设置、张贴广告行为的处罚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tcPr>
          <w:p w:rsidR="00A149E1" w:rsidRPr="00A412FE" w:rsidRDefault="00A149E1" w:rsidP="00344FC7">
            <w:pPr>
              <w:rPr>
                <w:rFonts w:asciiTheme="minorEastAsia" w:hAnsiTheme="minorEastAsia"/>
                <w:szCs w:val="21"/>
              </w:rPr>
            </w:pPr>
            <w:r w:rsidRPr="00A412FE">
              <w:rPr>
                <w:rFonts w:asciiTheme="minorEastAsia" w:hAnsiTheme="minorEastAsia"/>
                <w:szCs w:val="21"/>
              </w:rPr>
              <w:t>176</w:t>
            </w:r>
          </w:p>
        </w:tc>
        <w:tc>
          <w:tcPr>
            <w:tcW w:w="5926" w:type="dxa"/>
          </w:tcPr>
          <w:p w:rsidR="00A149E1" w:rsidRPr="00322299" w:rsidRDefault="00A149E1" w:rsidP="00344FC7">
            <w:r w:rsidRPr="00322299">
              <w:rPr>
                <w:rFonts w:hint="eastAsia"/>
              </w:rPr>
              <w:t>对粮食流通违法行为的处罚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tcPr>
          <w:p w:rsidR="00A149E1" w:rsidRPr="00A412FE" w:rsidRDefault="00A149E1" w:rsidP="00344FC7">
            <w:pPr>
              <w:rPr>
                <w:rFonts w:asciiTheme="minorEastAsia" w:hAnsiTheme="minorEastAsia"/>
                <w:szCs w:val="21"/>
              </w:rPr>
            </w:pPr>
            <w:r w:rsidRPr="00A412FE">
              <w:rPr>
                <w:rFonts w:asciiTheme="minorEastAsia" w:hAnsiTheme="minorEastAsia"/>
                <w:szCs w:val="21"/>
              </w:rPr>
              <w:t>177</w:t>
            </w:r>
          </w:p>
        </w:tc>
        <w:tc>
          <w:tcPr>
            <w:tcW w:w="5926" w:type="dxa"/>
          </w:tcPr>
          <w:p w:rsidR="00A149E1" w:rsidRPr="00322299" w:rsidRDefault="00A149E1" w:rsidP="00344FC7">
            <w:r w:rsidRPr="00322299">
              <w:rPr>
                <w:rFonts w:hint="eastAsia"/>
              </w:rPr>
              <w:t>对违反《棉花加工资格认定和市场管理暂行办法》行为的处罚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tcPr>
          <w:p w:rsidR="00A149E1" w:rsidRPr="00A412FE" w:rsidRDefault="00A149E1" w:rsidP="00344FC7">
            <w:pPr>
              <w:rPr>
                <w:rFonts w:asciiTheme="minorEastAsia" w:hAnsiTheme="minorEastAsia"/>
                <w:szCs w:val="21"/>
              </w:rPr>
            </w:pPr>
            <w:r w:rsidRPr="00A412FE">
              <w:rPr>
                <w:rFonts w:asciiTheme="minorEastAsia" w:hAnsiTheme="minorEastAsia"/>
                <w:szCs w:val="21"/>
              </w:rPr>
              <w:t>178</w:t>
            </w:r>
          </w:p>
        </w:tc>
        <w:tc>
          <w:tcPr>
            <w:tcW w:w="5926" w:type="dxa"/>
          </w:tcPr>
          <w:p w:rsidR="00A149E1" w:rsidRPr="00322299" w:rsidRDefault="00A149E1" w:rsidP="00344FC7">
            <w:r w:rsidRPr="00322299">
              <w:rPr>
                <w:rFonts w:hint="eastAsia"/>
              </w:rPr>
              <w:t>对棉花经营者棉花质量违法行为的处罚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tcPr>
          <w:p w:rsidR="00A149E1" w:rsidRPr="00A412FE" w:rsidRDefault="00A149E1" w:rsidP="00344FC7">
            <w:pPr>
              <w:rPr>
                <w:rFonts w:asciiTheme="minorEastAsia" w:hAnsiTheme="minorEastAsia"/>
                <w:szCs w:val="21"/>
              </w:rPr>
            </w:pPr>
            <w:r w:rsidRPr="00A412FE">
              <w:rPr>
                <w:rFonts w:asciiTheme="minorEastAsia" w:hAnsiTheme="minorEastAsia"/>
                <w:szCs w:val="21"/>
              </w:rPr>
              <w:t>179</w:t>
            </w:r>
          </w:p>
        </w:tc>
        <w:tc>
          <w:tcPr>
            <w:tcW w:w="5926" w:type="dxa"/>
          </w:tcPr>
          <w:p w:rsidR="00A149E1" w:rsidRPr="00322299" w:rsidRDefault="00A149E1" w:rsidP="00344FC7">
            <w:r w:rsidRPr="00322299">
              <w:rPr>
                <w:rFonts w:hint="eastAsia"/>
              </w:rPr>
              <w:t>对使用童工违法行为的处罚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tcPr>
          <w:p w:rsidR="00A149E1" w:rsidRPr="00A412FE" w:rsidRDefault="00A149E1" w:rsidP="00344FC7">
            <w:pPr>
              <w:rPr>
                <w:rFonts w:asciiTheme="minorEastAsia" w:hAnsiTheme="minorEastAsia"/>
                <w:szCs w:val="21"/>
              </w:rPr>
            </w:pPr>
            <w:r w:rsidRPr="00A412FE">
              <w:rPr>
                <w:rFonts w:asciiTheme="minorEastAsia" w:hAnsiTheme="minorEastAsia"/>
                <w:szCs w:val="21"/>
              </w:rPr>
              <w:t>180</w:t>
            </w:r>
          </w:p>
        </w:tc>
        <w:tc>
          <w:tcPr>
            <w:tcW w:w="5926" w:type="dxa"/>
          </w:tcPr>
          <w:p w:rsidR="00A149E1" w:rsidRPr="00322299" w:rsidRDefault="00A149E1" w:rsidP="00344FC7">
            <w:r w:rsidRPr="00322299">
              <w:rPr>
                <w:rFonts w:hint="eastAsia"/>
              </w:rPr>
              <w:t>对人才中介服务机构超出许可业务范围发布广告、广告发布者为超出许可业务范围或无许可证的中介服务机构发布广告行为的处罚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tcPr>
          <w:p w:rsidR="00A149E1" w:rsidRPr="00A412FE" w:rsidRDefault="00A149E1" w:rsidP="00344FC7">
            <w:pPr>
              <w:rPr>
                <w:rFonts w:asciiTheme="minorEastAsia" w:hAnsiTheme="minorEastAsia"/>
                <w:szCs w:val="21"/>
              </w:rPr>
            </w:pPr>
            <w:r w:rsidRPr="00A412FE">
              <w:rPr>
                <w:rFonts w:asciiTheme="minorEastAsia" w:hAnsiTheme="minorEastAsia"/>
                <w:szCs w:val="21"/>
              </w:rPr>
              <w:t>181</w:t>
            </w:r>
          </w:p>
        </w:tc>
        <w:tc>
          <w:tcPr>
            <w:tcW w:w="5926" w:type="dxa"/>
          </w:tcPr>
          <w:p w:rsidR="00A149E1" w:rsidRPr="00322299" w:rsidRDefault="00A149E1" w:rsidP="00344FC7">
            <w:r w:rsidRPr="00322299">
              <w:rPr>
                <w:rFonts w:hint="eastAsia"/>
              </w:rPr>
              <w:t>对擅自从事实行国营贸易管理或者指定经营管理的货物进出口贸易行为的处罚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tcPr>
          <w:p w:rsidR="00A149E1" w:rsidRPr="00A412FE" w:rsidRDefault="00A149E1" w:rsidP="00344FC7">
            <w:pPr>
              <w:rPr>
                <w:rFonts w:asciiTheme="minorEastAsia" w:hAnsiTheme="minorEastAsia"/>
                <w:szCs w:val="21"/>
              </w:rPr>
            </w:pPr>
            <w:r w:rsidRPr="00A412FE">
              <w:rPr>
                <w:rFonts w:asciiTheme="minorEastAsia" w:hAnsiTheme="minorEastAsia"/>
                <w:szCs w:val="21"/>
              </w:rPr>
              <w:t>182</w:t>
            </w:r>
          </w:p>
        </w:tc>
        <w:tc>
          <w:tcPr>
            <w:tcW w:w="5926" w:type="dxa"/>
          </w:tcPr>
          <w:p w:rsidR="00A149E1" w:rsidRPr="00322299" w:rsidRDefault="00A149E1" w:rsidP="00344FC7">
            <w:r w:rsidRPr="00322299">
              <w:rPr>
                <w:rFonts w:hint="eastAsia"/>
              </w:rPr>
              <w:t>对违法销售商用密码产品行为的处罚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tcPr>
          <w:p w:rsidR="00A149E1" w:rsidRPr="00A412FE" w:rsidRDefault="00A149E1" w:rsidP="00344FC7">
            <w:pPr>
              <w:rPr>
                <w:rFonts w:asciiTheme="minorEastAsia" w:hAnsiTheme="minorEastAsia"/>
                <w:szCs w:val="21"/>
              </w:rPr>
            </w:pPr>
            <w:r w:rsidRPr="00A412FE">
              <w:rPr>
                <w:rFonts w:asciiTheme="minorEastAsia" w:hAnsiTheme="minorEastAsia"/>
                <w:szCs w:val="21"/>
              </w:rPr>
              <w:t>183</w:t>
            </w:r>
          </w:p>
        </w:tc>
        <w:tc>
          <w:tcPr>
            <w:tcW w:w="5926" w:type="dxa"/>
          </w:tcPr>
          <w:p w:rsidR="00A149E1" w:rsidRPr="00322299" w:rsidRDefault="00A149E1" w:rsidP="00344FC7">
            <w:r w:rsidRPr="00322299">
              <w:rPr>
                <w:rFonts w:hint="eastAsia"/>
              </w:rPr>
              <w:t>对著作权集体管理组织从事营利性经营活动的处罚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tcPr>
          <w:p w:rsidR="00A149E1" w:rsidRPr="00A412FE" w:rsidRDefault="00A149E1" w:rsidP="00344FC7">
            <w:pPr>
              <w:rPr>
                <w:rFonts w:asciiTheme="minorEastAsia" w:hAnsiTheme="minorEastAsia"/>
                <w:szCs w:val="21"/>
              </w:rPr>
            </w:pPr>
            <w:r w:rsidRPr="00A412FE">
              <w:rPr>
                <w:rFonts w:asciiTheme="minorEastAsia" w:hAnsiTheme="minorEastAsia"/>
                <w:szCs w:val="21"/>
              </w:rPr>
              <w:t>184</w:t>
            </w:r>
          </w:p>
        </w:tc>
        <w:tc>
          <w:tcPr>
            <w:tcW w:w="5926" w:type="dxa"/>
          </w:tcPr>
          <w:p w:rsidR="00A149E1" w:rsidRPr="00322299" w:rsidRDefault="00A149E1" w:rsidP="00344FC7">
            <w:r w:rsidRPr="00322299">
              <w:rPr>
                <w:rFonts w:hint="eastAsia"/>
              </w:rPr>
              <w:t>对采用不正当手段垄断种苗市场，或者哄抬种苗价格行为的处罚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tcPr>
          <w:p w:rsidR="00A149E1" w:rsidRPr="00A412FE" w:rsidRDefault="00A149E1" w:rsidP="00344FC7">
            <w:pPr>
              <w:rPr>
                <w:rFonts w:asciiTheme="minorEastAsia" w:hAnsiTheme="minorEastAsia"/>
                <w:szCs w:val="21"/>
              </w:rPr>
            </w:pPr>
            <w:r w:rsidRPr="00A412FE">
              <w:rPr>
                <w:rFonts w:asciiTheme="minorEastAsia" w:hAnsiTheme="minorEastAsia"/>
                <w:szCs w:val="21"/>
              </w:rPr>
              <w:t>185</w:t>
            </w:r>
          </w:p>
        </w:tc>
        <w:tc>
          <w:tcPr>
            <w:tcW w:w="5926" w:type="dxa"/>
          </w:tcPr>
          <w:p w:rsidR="00A149E1" w:rsidRPr="00322299" w:rsidRDefault="00A149E1" w:rsidP="00344FC7">
            <w:r w:rsidRPr="00322299">
              <w:rPr>
                <w:rFonts w:hint="eastAsia"/>
              </w:rPr>
              <w:t>对因私出入境中介活动违法行为的处罚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tcPr>
          <w:p w:rsidR="00A149E1" w:rsidRPr="00A412FE" w:rsidRDefault="00A149E1" w:rsidP="00344FC7">
            <w:pPr>
              <w:rPr>
                <w:rFonts w:asciiTheme="minorEastAsia" w:hAnsiTheme="minorEastAsia"/>
                <w:szCs w:val="21"/>
              </w:rPr>
            </w:pPr>
            <w:r w:rsidRPr="00A412FE">
              <w:rPr>
                <w:rFonts w:asciiTheme="minorEastAsia" w:hAnsiTheme="minorEastAsia"/>
                <w:szCs w:val="21"/>
              </w:rPr>
              <w:t>186</w:t>
            </w:r>
          </w:p>
        </w:tc>
        <w:tc>
          <w:tcPr>
            <w:tcW w:w="5926" w:type="dxa"/>
          </w:tcPr>
          <w:p w:rsidR="00A149E1" w:rsidRPr="00322299" w:rsidRDefault="00A149E1" w:rsidP="00344FC7">
            <w:r w:rsidRPr="00322299">
              <w:rPr>
                <w:rFonts w:hint="eastAsia"/>
              </w:rPr>
              <w:t>对境外就业中介违法行为的处罚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tcPr>
          <w:p w:rsidR="00A149E1" w:rsidRPr="00A412FE" w:rsidRDefault="00A149E1" w:rsidP="00344FC7">
            <w:pPr>
              <w:rPr>
                <w:rFonts w:asciiTheme="minorEastAsia" w:hAnsiTheme="minorEastAsia"/>
                <w:szCs w:val="21"/>
              </w:rPr>
            </w:pPr>
            <w:r w:rsidRPr="00A412FE">
              <w:rPr>
                <w:rFonts w:asciiTheme="minorEastAsia" w:hAnsiTheme="minorEastAsia"/>
                <w:szCs w:val="21"/>
              </w:rPr>
              <w:t>187</w:t>
            </w:r>
          </w:p>
        </w:tc>
        <w:tc>
          <w:tcPr>
            <w:tcW w:w="5926" w:type="dxa"/>
          </w:tcPr>
          <w:p w:rsidR="00A149E1" w:rsidRPr="00322299" w:rsidRDefault="00A149E1" w:rsidP="00344FC7">
            <w:r w:rsidRPr="00322299">
              <w:rPr>
                <w:rFonts w:hint="eastAsia"/>
              </w:rPr>
              <w:t>对从事非法经营的自费出国留学中介服务机构拒不办理注销登记行为的处罚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tcPr>
          <w:p w:rsidR="00A149E1" w:rsidRPr="00A412FE" w:rsidRDefault="00A149E1" w:rsidP="00344FC7">
            <w:pPr>
              <w:rPr>
                <w:rFonts w:asciiTheme="minorEastAsia" w:hAnsiTheme="minorEastAsia"/>
                <w:szCs w:val="21"/>
              </w:rPr>
            </w:pPr>
            <w:r w:rsidRPr="00A412FE">
              <w:rPr>
                <w:rFonts w:asciiTheme="minorEastAsia" w:hAnsiTheme="minorEastAsia"/>
                <w:szCs w:val="21"/>
              </w:rPr>
              <w:t>188</w:t>
            </w:r>
          </w:p>
        </w:tc>
        <w:tc>
          <w:tcPr>
            <w:tcW w:w="5926" w:type="dxa"/>
          </w:tcPr>
          <w:p w:rsidR="00A149E1" w:rsidRPr="00322299" w:rsidRDefault="00A149E1" w:rsidP="00344FC7">
            <w:r w:rsidRPr="00322299">
              <w:rPr>
                <w:rFonts w:hint="eastAsia"/>
              </w:rPr>
              <w:t>对特许人在推广、宣传活动中，有欺骗、误导的行为，其发布的广告中含有宣传被特许人从事特许经营活动收益内容行为的处罚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tcPr>
          <w:p w:rsidR="00A149E1" w:rsidRPr="00A412FE" w:rsidRDefault="00A149E1" w:rsidP="00344FC7">
            <w:pPr>
              <w:rPr>
                <w:rFonts w:asciiTheme="minorEastAsia" w:hAnsiTheme="minorEastAsia"/>
                <w:szCs w:val="21"/>
              </w:rPr>
            </w:pPr>
            <w:r w:rsidRPr="00A412FE">
              <w:rPr>
                <w:rFonts w:asciiTheme="minorEastAsia" w:hAnsiTheme="minorEastAsia"/>
                <w:szCs w:val="21"/>
              </w:rPr>
              <w:t>189</w:t>
            </w:r>
          </w:p>
        </w:tc>
        <w:tc>
          <w:tcPr>
            <w:tcW w:w="5926" w:type="dxa"/>
          </w:tcPr>
          <w:p w:rsidR="00A149E1" w:rsidRPr="00322299" w:rsidRDefault="00A149E1" w:rsidP="00344FC7">
            <w:r w:rsidRPr="00322299">
              <w:rPr>
                <w:rFonts w:hint="eastAsia"/>
              </w:rPr>
              <w:t>对使用不合格的计量器具或者破坏计量器具准确度，给国家和消费者造成损失行为的处罚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tcPr>
          <w:p w:rsidR="00A149E1" w:rsidRPr="00A412FE" w:rsidRDefault="00A149E1" w:rsidP="00344FC7">
            <w:pPr>
              <w:rPr>
                <w:rFonts w:asciiTheme="minorEastAsia" w:hAnsiTheme="minorEastAsia"/>
                <w:szCs w:val="21"/>
              </w:rPr>
            </w:pPr>
            <w:r w:rsidRPr="00A412FE">
              <w:rPr>
                <w:rFonts w:asciiTheme="minorEastAsia" w:hAnsiTheme="minorEastAsia"/>
                <w:szCs w:val="21"/>
              </w:rPr>
              <w:t>190</w:t>
            </w:r>
          </w:p>
        </w:tc>
        <w:tc>
          <w:tcPr>
            <w:tcW w:w="5926" w:type="dxa"/>
          </w:tcPr>
          <w:p w:rsidR="00A149E1" w:rsidRPr="00322299" w:rsidRDefault="00A149E1" w:rsidP="00344FC7">
            <w:r w:rsidRPr="00322299">
              <w:rPr>
                <w:rFonts w:hint="eastAsia"/>
              </w:rPr>
              <w:t>对经营销售残次计量器具零配件行为的处罚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tcPr>
          <w:p w:rsidR="00A149E1" w:rsidRPr="00A412FE" w:rsidRDefault="00A149E1" w:rsidP="00344FC7">
            <w:pPr>
              <w:rPr>
                <w:rFonts w:asciiTheme="minorEastAsia" w:hAnsiTheme="minorEastAsia"/>
                <w:szCs w:val="21"/>
              </w:rPr>
            </w:pPr>
            <w:r w:rsidRPr="00A412FE">
              <w:rPr>
                <w:rFonts w:asciiTheme="minorEastAsia" w:hAnsiTheme="minorEastAsia"/>
                <w:szCs w:val="21"/>
              </w:rPr>
              <w:t>191</w:t>
            </w:r>
          </w:p>
        </w:tc>
        <w:tc>
          <w:tcPr>
            <w:tcW w:w="5926" w:type="dxa"/>
          </w:tcPr>
          <w:p w:rsidR="00A149E1" w:rsidRPr="00322299" w:rsidRDefault="00A149E1" w:rsidP="00344FC7">
            <w:r w:rsidRPr="00322299">
              <w:rPr>
                <w:rFonts w:hint="eastAsia"/>
              </w:rPr>
              <w:t>对生产、销售、进口不符合强制性标准产品行为的处罚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tcPr>
          <w:p w:rsidR="00A149E1" w:rsidRPr="00A412FE" w:rsidRDefault="00A149E1" w:rsidP="00344FC7">
            <w:pPr>
              <w:rPr>
                <w:rFonts w:asciiTheme="minorEastAsia" w:hAnsiTheme="minorEastAsia"/>
                <w:szCs w:val="21"/>
              </w:rPr>
            </w:pPr>
            <w:r w:rsidRPr="00A412FE">
              <w:rPr>
                <w:rFonts w:asciiTheme="minorEastAsia" w:hAnsiTheme="minorEastAsia"/>
                <w:szCs w:val="21"/>
              </w:rPr>
              <w:t>192</w:t>
            </w:r>
          </w:p>
        </w:tc>
        <w:tc>
          <w:tcPr>
            <w:tcW w:w="5926" w:type="dxa"/>
          </w:tcPr>
          <w:p w:rsidR="00A149E1" w:rsidRPr="00322299" w:rsidRDefault="00A149E1" w:rsidP="00344FC7">
            <w:r w:rsidRPr="00322299">
              <w:rPr>
                <w:rFonts w:hint="eastAsia"/>
              </w:rPr>
              <w:t>对销售不符合强制性标准商品行为的处罚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tcPr>
          <w:p w:rsidR="00A149E1" w:rsidRPr="00A412FE" w:rsidRDefault="00A149E1" w:rsidP="00344FC7">
            <w:pPr>
              <w:rPr>
                <w:rFonts w:asciiTheme="minorEastAsia" w:hAnsiTheme="minorEastAsia"/>
                <w:szCs w:val="21"/>
              </w:rPr>
            </w:pPr>
            <w:r w:rsidRPr="00A412FE">
              <w:rPr>
                <w:rFonts w:asciiTheme="minorEastAsia" w:hAnsiTheme="minorEastAsia"/>
                <w:szCs w:val="21"/>
              </w:rPr>
              <w:t>193</w:t>
            </w:r>
          </w:p>
        </w:tc>
        <w:tc>
          <w:tcPr>
            <w:tcW w:w="5926" w:type="dxa"/>
          </w:tcPr>
          <w:p w:rsidR="00A149E1" w:rsidRPr="00322299" w:rsidRDefault="00A149E1" w:rsidP="00344FC7">
            <w:r w:rsidRPr="00322299">
              <w:rPr>
                <w:rFonts w:hint="eastAsia"/>
              </w:rPr>
              <w:t>对零售商品经销者销售商品时使用不合格的计量器具或者销售零售商品超过规定的负偏差的处罚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tcPr>
          <w:p w:rsidR="00A149E1" w:rsidRPr="00A412FE" w:rsidRDefault="00A149E1" w:rsidP="00344FC7">
            <w:pPr>
              <w:rPr>
                <w:rFonts w:asciiTheme="minorEastAsia" w:hAnsiTheme="minorEastAsia"/>
                <w:szCs w:val="21"/>
              </w:rPr>
            </w:pPr>
            <w:r w:rsidRPr="00A412FE">
              <w:rPr>
                <w:rFonts w:asciiTheme="minorEastAsia" w:hAnsiTheme="minorEastAsia"/>
                <w:szCs w:val="21"/>
              </w:rPr>
              <w:t>194</w:t>
            </w:r>
          </w:p>
        </w:tc>
        <w:tc>
          <w:tcPr>
            <w:tcW w:w="5926" w:type="dxa"/>
          </w:tcPr>
          <w:p w:rsidR="00A149E1" w:rsidRPr="00322299" w:rsidRDefault="00A149E1" w:rsidP="00344FC7">
            <w:r w:rsidRPr="00322299">
              <w:rPr>
                <w:rFonts w:hint="eastAsia"/>
              </w:rPr>
              <w:t>对销售质监部门监督抽查的质量不合格产品，且整顿期满复查产品质量仍不合格行为的处罚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tcPr>
          <w:p w:rsidR="00A149E1" w:rsidRPr="00A412FE" w:rsidRDefault="00A149E1" w:rsidP="00344FC7">
            <w:pPr>
              <w:rPr>
                <w:rFonts w:asciiTheme="minorEastAsia" w:hAnsiTheme="minorEastAsia"/>
                <w:szCs w:val="21"/>
              </w:rPr>
            </w:pPr>
            <w:r w:rsidRPr="00A412FE">
              <w:rPr>
                <w:rFonts w:asciiTheme="minorEastAsia" w:hAnsiTheme="minorEastAsia"/>
                <w:szCs w:val="21"/>
              </w:rPr>
              <w:t>195</w:t>
            </w:r>
          </w:p>
        </w:tc>
        <w:tc>
          <w:tcPr>
            <w:tcW w:w="5926" w:type="dxa"/>
          </w:tcPr>
          <w:p w:rsidR="00A149E1" w:rsidRPr="00322299" w:rsidRDefault="00A149E1" w:rsidP="00344FC7">
            <w:r w:rsidRPr="00322299">
              <w:rPr>
                <w:rFonts w:hint="eastAsia"/>
              </w:rPr>
              <w:t>对隐匿、转移、变卖、损毁被产品质量监督部门或者工商行政管理部门查封、扣押的物品行为的处罚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tcPr>
          <w:p w:rsidR="00A149E1" w:rsidRPr="00A412FE" w:rsidRDefault="00A149E1" w:rsidP="00344FC7">
            <w:pPr>
              <w:rPr>
                <w:rFonts w:asciiTheme="minorEastAsia" w:hAnsiTheme="minorEastAsia"/>
                <w:szCs w:val="21"/>
              </w:rPr>
            </w:pPr>
            <w:r w:rsidRPr="00A412FE">
              <w:rPr>
                <w:rFonts w:asciiTheme="minorEastAsia" w:hAnsiTheme="minorEastAsia"/>
                <w:szCs w:val="21"/>
              </w:rPr>
              <w:t>196</w:t>
            </w:r>
          </w:p>
        </w:tc>
        <w:tc>
          <w:tcPr>
            <w:tcW w:w="5926" w:type="dxa"/>
          </w:tcPr>
          <w:p w:rsidR="00A149E1" w:rsidRPr="00322299" w:rsidRDefault="00A149E1" w:rsidP="00344FC7">
            <w:r w:rsidRPr="00322299">
              <w:rPr>
                <w:rFonts w:hint="eastAsia"/>
              </w:rPr>
              <w:t>对经销企业违反《工业产品质量责任条例》第二十四条规定的行为的处罚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tcPr>
          <w:p w:rsidR="00A149E1" w:rsidRPr="00A412FE" w:rsidRDefault="00A149E1" w:rsidP="00344FC7">
            <w:pPr>
              <w:rPr>
                <w:rFonts w:asciiTheme="minorEastAsia" w:hAnsiTheme="minorEastAsia"/>
                <w:szCs w:val="21"/>
              </w:rPr>
            </w:pPr>
            <w:r w:rsidRPr="00A412FE">
              <w:rPr>
                <w:rFonts w:asciiTheme="minorEastAsia" w:hAnsiTheme="minorEastAsia"/>
                <w:szCs w:val="21"/>
              </w:rPr>
              <w:t>197</w:t>
            </w:r>
          </w:p>
        </w:tc>
        <w:tc>
          <w:tcPr>
            <w:tcW w:w="5926" w:type="dxa"/>
          </w:tcPr>
          <w:p w:rsidR="00A149E1" w:rsidRPr="00322299" w:rsidRDefault="00A149E1" w:rsidP="00344FC7">
            <w:r w:rsidRPr="00322299">
              <w:rPr>
                <w:rFonts w:hint="eastAsia"/>
              </w:rPr>
              <w:t>对擅自销售未经国家机动车产品主管部门许可生产的机动车型，生产、销售拼装的机动车或者生产、销售擅自改装的机动车行为的处罚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tcPr>
          <w:p w:rsidR="00A149E1" w:rsidRPr="00A412FE" w:rsidRDefault="00A149E1" w:rsidP="00344FC7">
            <w:pPr>
              <w:rPr>
                <w:rFonts w:asciiTheme="minorEastAsia" w:hAnsiTheme="minorEastAsia"/>
                <w:szCs w:val="21"/>
              </w:rPr>
            </w:pPr>
            <w:r w:rsidRPr="00A412FE">
              <w:rPr>
                <w:rFonts w:asciiTheme="minorEastAsia" w:hAnsiTheme="minorEastAsia"/>
                <w:szCs w:val="21"/>
              </w:rPr>
              <w:t>198</w:t>
            </w:r>
          </w:p>
        </w:tc>
        <w:tc>
          <w:tcPr>
            <w:tcW w:w="5926" w:type="dxa"/>
          </w:tcPr>
          <w:p w:rsidR="00A149E1" w:rsidRPr="00322299" w:rsidRDefault="00A149E1" w:rsidP="00344FC7">
            <w:r w:rsidRPr="00322299">
              <w:rPr>
                <w:rFonts w:hint="eastAsia"/>
              </w:rPr>
              <w:t>对危险化学品安全管理违法行为的处罚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tcPr>
          <w:p w:rsidR="00A149E1" w:rsidRPr="00A412FE" w:rsidRDefault="00A149E1" w:rsidP="00344FC7">
            <w:pPr>
              <w:rPr>
                <w:rFonts w:asciiTheme="minorEastAsia" w:hAnsiTheme="minorEastAsia"/>
                <w:szCs w:val="21"/>
              </w:rPr>
            </w:pPr>
            <w:r w:rsidRPr="00A412FE">
              <w:rPr>
                <w:rFonts w:asciiTheme="minorEastAsia" w:hAnsiTheme="minorEastAsia"/>
                <w:szCs w:val="21"/>
              </w:rPr>
              <w:t>199</w:t>
            </w:r>
          </w:p>
        </w:tc>
        <w:tc>
          <w:tcPr>
            <w:tcW w:w="5926" w:type="dxa"/>
          </w:tcPr>
          <w:p w:rsidR="00A149E1" w:rsidRPr="00322299" w:rsidRDefault="00A149E1" w:rsidP="00344FC7">
            <w:r w:rsidRPr="00322299">
              <w:rPr>
                <w:rFonts w:hint="eastAsia"/>
              </w:rPr>
              <w:t>对未经许可或者备案擅自生产、经营、购买、运输易制毒化学品，伪造申请材料骗取易制毒化学品生产、经营、购买或者运输许可证，使用他人的或者伪造、变造、失效的许可证生产、经营、购买、运输易制毒化学品行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tcPr>
          <w:p w:rsidR="00A149E1" w:rsidRPr="00A412FE" w:rsidRDefault="00A149E1" w:rsidP="00344FC7">
            <w:pPr>
              <w:rPr>
                <w:rFonts w:asciiTheme="minorEastAsia" w:hAnsiTheme="minorEastAsia"/>
                <w:szCs w:val="21"/>
              </w:rPr>
            </w:pPr>
            <w:r w:rsidRPr="00A412FE">
              <w:rPr>
                <w:rFonts w:asciiTheme="minorEastAsia" w:hAnsiTheme="minorEastAsia"/>
                <w:szCs w:val="21"/>
              </w:rPr>
              <w:t>200</w:t>
            </w:r>
          </w:p>
        </w:tc>
        <w:tc>
          <w:tcPr>
            <w:tcW w:w="5926" w:type="dxa"/>
          </w:tcPr>
          <w:p w:rsidR="00A149E1" w:rsidRDefault="00A149E1" w:rsidP="00344FC7">
            <w:r w:rsidRPr="00322299">
              <w:rPr>
                <w:rFonts w:hint="eastAsia"/>
              </w:rPr>
              <w:t>对经营者从事不正当价格行为的处罚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tcPr>
          <w:p w:rsidR="00A149E1" w:rsidRPr="00A412FE" w:rsidRDefault="00A149E1" w:rsidP="00344FC7">
            <w:pPr>
              <w:rPr>
                <w:rFonts w:asciiTheme="minorEastAsia" w:hAnsiTheme="minorEastAsia"/>
                <w:szCs w:val="21"/>
              </w:rPr>
            </w:pPr>
            <w:r w:rsidRPr="00A412FE">
              <w:rPr>
                <w:rFonts w:asciiTheme="minorEastAsia" w:hAnsiTheme="minorEastAsia"/>
                <w:szCs w:val="21"/>
              </w:rPr>
              <w:t>201</w:t>
            </w:r>
          </w:p>
        </w:tc>
        <w:tc>
          <w:tcPr>
            <w:tcW w:w="5926" w:type="dxa"/>
          </w:tcPr>
          <w:p w:rsidR="00A149E1" w:rsidRPr="002B7358" w:rsidRDefault="00A149E1" w:rsidP="00344FC7">
            <w:r w:rsidRPr="002B7358">
              <w:rPr>
                <w:rFonts w:hint="eastAsia"/>
              </w:rPr>
              <w:t>对违反《价格违法行为行政处罚规定》行为的处罚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tcPr>
          <w:p w:rsidR="00A149E1" w:rsidRPr="00A412FE" w:rsidRDefault="00A149E1" w:rsidP="00344FC7">
            <w:pPr>
              <w:rPr>
                <w:rFonts w:asciiTheme="minorEastAsia" w:hAnsiTheme="minorEastAsia"/>
                <w:szCs w:val="21"/>
              </w:rPr>
            </w:pPr>
            <w:r w:rsidRPr="00A412FE">
              <w:rPr>
                <w:rFonts w:asciiTheme="minorEastAsia" w:hAnsiTheme="minorEastAsia"/>
                <w:szCs w:val="21"/>
              </w:rPr>
              <w:t>202</w:t>
            </w:r>
          </w:p>
        </w:tc>
        <w:tc>
          <w:tcPr>
            <w:tcW w:w="5926" w:type="dxa"/>
          </w:tcPr>
          <w:p w:rsidR="00A149E1" w:rsidRPr="002B7358" w:rsidRDefault="00A149E1" w:rsidP="00344FC7">
            <w:r w:rsidRPr="002B7358">
              <w:rPr>
                <w:rFonts w:hint="eastAsia"/>
              </w:rPr>
              <w:t>对农业生产资料市场违法行为的处罚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tcPr>
          <w:p w:rsidR="00A149E1" w:rsidRPr="00A412FE" w:rsidRDefault="00A149E1" w:rsidP="00344FC7">
            <w:pPr>
              <w:rPr>
                <w:rFonts w:asciiTheme="minorEastAsia" w:hAnsiTheme="minorEastAsia"/>
                <w:szCs w:val="21"/>
              </w:rPr>
            </w:pPr>
            <w:r w:rsidRPr="00A412FE">
              <w:rPr>
                <w:rFonts w:asciiTheme="minorEastAsia" w:hAnsiTheme="minorEastAsia"/>
                <w:szCs w:val="21"/>
              </w:rPr>
              <w:t>203</w:t>
            </w:r>
          </w:p>
        </w:tc>
        <w:tc>
          <w:tcPr>
            <w:tcW w:w="5926" w:type="dxa"/>
          </w:tcPr>
          <w:p w:rsidR="00A149E1" w:rsidRPr="002B7358" w:rsidRDefault="00A149E1" w:rsidP="00344FC7">
            <w:r w:rsidRPr="002B7358">
              <w:rPr>
                <w:rFonts w:hint="eastAsia"/>
              </w:rPr>
              <w:t>为违反文物保护规定行为的处罚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tcPr>
          <w:p w:rsidR="00A149E1" w:rsidRPr="00A412FE" w:rsidRDefault="00A149E1" w:rsidP="00344FC7">
            <w:pPr>
              <w:rPr>
                <w:rFonts w:asciiTheme="minorEastAsia" w:hAnsiTheme="minorEastAsia"/>
                <w:szCs w:val="21"/>
              </w:rPr>
            </w:pPr>
            <w:r w:rsidRPr="00A412FE">
              <w:rPr>
                <w:rFonts w:asciiTheme="minorEastAsia" w:hAnsiTheme="minorEastAsia"/>
                <w:szCs w:val="21"/>
              </w:rPr>
              <w:t>204</w:t>
            </w:r>
          </w:p>
        </w:tc>
        <w:tc>
          <w:tcPr>
            <w:tcW w:w="5926" w:type="dxa"/>
          </w:tcPr>
          <w:p w:rsidR="00A149E1" w:rsidRPr="002B7358" w:rsidRDefault="00A149E1" w:rsidP="00344FC7">
            <w:r w:rsidRPr="002B7358">
              <w:rPr>
                <w:rFonts w:hint="eastAsia"/>
              </w:rPr>
              <w:t>对违反国家野生动物保护规定的处罚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tcPr>
          <w:p w:rsidR="00A149E1" w:rsidRPr="00A412FE" w:rsidRDefault="00A149E1" w:rsidP="00344FC7">
            <w:pPr>
              <w:rPr>
                <w:rFonts w:asciiTheme="minorEastAsia" w:hAnsiTheme="minorEastAsia"/>
                <w:szCs w:val="21"/>
              </w:rPr>
            </w:pPr>
            <w:r w:rsidRPr="00A412FE">
              <w:rPr>
                <w:rFonts w:asciiTheme="minorEastAsia" w:hAnsiTheme="minorEastAsia"/>
                <w:szCs w:val="21"/>
              </w:rPr>
              <w:t>205</w:t>
            </w:r>
          </w:p>
        </w:tc>
        <w:tc>
          <w:tcPr>
            <w:tcW w:w="5926" w:type="dxa"/>
          </w:tcPr>
          <w:p w:rsidR="00A149E1" w:rsidRPr="002B7358" w:rsidRDefault="00A149E1" w:rsidP="00344FC7">
            <w:r w:rsidRPr="002B7358">
              <w:rPr>
                <w:rFonts w:hint="eastAsia"/>
              </w:rPr>
              <w:t>对出售、收购、运输、携带国家或者地方重点保护野生动物或</w:t>
            </w:r>
            <w:r w:rsidRPr="002B7358">
              <w:rPr>
                <w:rFonts w:hint="eastAsia"/>
              </w:rPr>
              <w:lastRenderedPageBreak/>
              <w:t>者其产品的行为的处罚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tcPr>
          <w:p w:rsidR="00A149E1" w:rsidRPr="00A412FE" w:rsidRDefault="00A149E1" w:rsidP="00344FC7">
            <w:pPr>
              <w:rPr>
                <w:rFonts w:asciiTheme="minorEastAsia" w:hAnsiTheme="minorEastAsia"/>
                <w:szCs w:val="21"/>
              </w:rPr>
            </w:pPr>
            <w:r w:rsidRPr="00A412FE">
              <w:rPr>
                <w:rFonts w:asciiTheme="minorEastAsia" w:hAnsiTheme="minorEastAsia"/>
                <w:szCs w:val="21"/>
              </w:rPr>
              <w:t>206</w:t>
            </w:r>
          </w:p>
        </w:tc>
        <w:tc>
          <w:tcPr>
            <w:tcW w:w="5926" w:type="dxa"/>
          </w:tcPr>
          <w:p w:rsidR="00A149E1" w:rsidRPr="002B7358" w:rsidRDefault="00A149E1" w:rsidP="00344FC7">
            <w:r w:rsidRPr="002B7358">
              <w:rPr>
                <w:rFonts w:hint="eastAsia"/>
              </w:rPr>
              <w:t>对出售、收购、运输、携带国家重点保护的或者地方重点保护的水生野生动物或者其产品的行为的处罚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tcPr>
          <w:p w:rsidR="00A149E1" w:rsidRPr="00A412FE" w:rsidRDefault="00A149E1" w:rsidP="00344FC7">
            <w:pPr>
              <w:rPr>
                <w:rFonts w:asciiTheme="minorEastAsia" w:hAnsiTheme="minorEastAsia"/>
                <w:szCs w:val="21"/>
              </w:rPr>
            </w:pPr>
            <w:r w:rsidRPr="00A412FE">
              <w:rPr>
                <w:rFonts w:asciiTheme="minorEastAsia" w:hAnsiTheme="minorEastAsia"/>
                <w:szCs w:val="21"/>
              </w:rPr>
              <w:t>207</w:t>
            </w:r>
          </w:p>
        </w:tc>
        <w:tc>
          <w:tcPr>
            <w:tcW w:w="5926" w:type="dxa"/>
          </w:tcPr>
          <w:p w:rsidR="00A149E1" w:rsidRPr="002B7358" w:rsidRDefault="00A149E1" w:rsidP="00344FC7">
            <w:r w:rsidRPr="002B7358">
              <w:rPr>
                <w:rFonts w:hint="eastAsia"/>
              </w:rPr>
              <w:t>对违反国家野生植物保护规定的处罚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tcPr>
          <w:p w:rsidR="00A149E1" w:rsidRPr="00A412FE" w:rsidRDefault="00A149E1" w:rsidP="00344FC7">
            <w:pPr>
              <w:rPr>
                <w:rFonts w:asciiTheme="minorEastAsia" w:hAnsiTheme="minorEastAsia"/>
                <w:szCs w:val="21"/>
              </w:rPr>
            </w:pPr>
            <w:r w:rsidRPr="00A412FE">
              <w:rPr>
                <w:rFonts w:asciiTheme="minorEastAsia" w:hAnsiTheme="minorEastAsia"/>
                <w:szCs w:val="21"/>
              </w:rPr>
              <w:t>208</w:t>
            </w:r>
          </w:p>
        </w:tc>
        <w:tc>
          <w:tcPr>
            <w:tcW w:w="5926" w:type="dxa"/>
          </w:tcPr>
          <w:p w:rsidR="00A149E1" w:rsidRPr="002B7358" w:rsidRDefault="00A149E1" w:rsidP="00344FC7">
            <w:r w:rsidRPr="002B7358">
              <w:rPr>
                <w:rFonts w:hint="eastAsia"/>
              </w:rPr>
              <w:t>对非法招用未满十六周岁的未成年人或者招用已满十六周岁的未成年人从事过重、有毒、有害等危害未成年人身心健康的劳动或者危险作业的处罚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tcPr>
          <w:p w:rsidR="00A149E1" w:rsidRPr="00A412FE" w:rsidRDefault="00A149E1" w:rsidP="00344FC7">
            <w:pPr>
              <w:rPr>
                <w:rFonts w:asciiTheme="minorEastAsia" w:hAnsiTheme="minorEastAsia"/>
                <w:szCs w:val="21"/>
              </w:rPr>
            </w:pPr>
            <w:r w:rsidRPr="00A412FE">
              <w:rPr>
                <w:rFonts w:asciiTheme="minorEastAsia" w:hAnsiTheme="minorEastAsia"/>
                <w:szCs w:val="21"/>
              </w:rPr>
              <w:t>209</w:t>
            </w:r>
          </w:p>
        </w:tc>
        <w:tc>
          <w:tcPr>
            <w:tcW w:w="5926" w:type="dxa"/>
          </w:tcPr>
          <w:p w:rsidR="00A149E1" w:rsidRPr="002B7358" w:rsidRDefault="00A149E1" w:rsidP="00344FC7">
            <w:r w:rsidRPr="002B7358">
              <w:rPr>
                <w:rFonts w:hint="eastAsia"/>
              </w:rPr>
              <w:t>对违法制造、销售仿真枪的处罚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tcPr>
          <w:p w:rsidR="00A149E1" w:rsidRPr="00A412FE" w:rsidRDefault="00A149E1" w:rsidP="00344FC7">
            <w:pPr>
              <w:rPr>
                <w:rFonts w:asciiTheme="minorEastAsia" w:hAnsiTheme="minorEastAsia"/>
                <w:szCs w:val="21"/>
              </w:rPr>
            </w:pPr>
            <w:r w:rsidRPr="00A412FE">
              <w:rPr>
                <w:rFonts w:asciiTheme="minorEastAsia" w:hAnsiTheme="minorEastAsia"/>
                <w:szCs w:val="21"/>
              </w:rPr>
              <w:t>210</w:t>
            </w:r>
          </w:p>
        </w:tc>
        <w:tc>
          <w:tcPr>
            <w:tcW w:w="5926" w:type="dxa"/>
          </w:tcPr>
          <w:p w:rsidR="00A149E1" w:rsidRPr="002B7358" w:rsidRDefault="00A149E1" w:rsidP="00344FC7">
            <w:r w:rsidRPr="002B7358">
              <w:rPr>
                <w:rFonts w:hint="eastAsia"/>
              </w:rPr>
              <w:t>对劳务派遣单位劳动合同违法行为的处罚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tcPr>
          <w:p w:rsidR="00A149E1" w:rsidRPr="00A412FE" w:rsidRDefault="00A149E1" w:rsidP="00344FC7">
            <w:pPr>
              <w:rPr>
                <w:rFonts w:asciiTheme="minorEastAsia" w:hAnsiTheme="minorEastAsia"/>
                <w:szCs w:val="21"/>
              </w:rPr>
            </w:pPr>
            <w:r w:rsidRPr="00A412FE">
              <w:rPr>
                <w:rFonts w:asciiTheme="minorEastAsia" w:hAnsiTheme="minorEastAsia"/>
                <w:szCs w:val="21"/>
              </w:rPr>
              <w:t>211</w:t>
            </w:r>
          </w:p>
        </w:tc>
        <w:tc>
          <w:tcPr>
            <w:tcW w:w="5926" w:type="dxa"/>
          </w:tcPr>
          <w:p w:rsidR="00A149E1" w:rsidRPr="002B7358" w:rsidRDefault="00A149E1" w:rsidP="00344FC7">
            <w:r w:rsidRPr="002B7358">
              <w:rPr>
                <w:rFonts w:hint="eastAsia"/>
              </w:rPr>
              <w:t>对循环经济促进相关违法行为的处罚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tcPr>
          <w:p w:rsidR="00A149E1" w:rsidRPr="00A412FE" w:rsidRDefault="00A149E1" w:rsidP="00344FC7">
            <w:pPr>
              <w:rPr>
                <w:rFonts w:asciiTheme="minorEastAsia" w:hAnsiTheme="minorEastAsia"/>
                <w:szCs w:val="21"/>
              </w:rPr>
            </w:pPr>
            <w:r w:rsidRPr="00A412FE">
              <w:rPr>
                <w:rFonts w:asciiTheme="minorEastAsia" w:hAnsiTheme="minorEastAsia"/>
                <w:szCs w:val="21"/>
              </w:rPr>
              <w:t>212</w:t>
            </w:r>
          </w:p>
        </w:tc>
        <w:tc>
          <w:tcPr>
            <w:tcW w:w="5926" w:type="dxa"/>
          </w:tcPr>
          <w:p w:rsidR="00A149E1" w:rsidRPr="002B7358" w:rsidRDefault="00A149E1" w:rsidP="00344FC7">
            <w:r w:rsidRPr="002B7358">
              <w:rPr>
                <w:rFonts w:hint="eastAsia"/>
              </w:rPr>
              <w:t>对单位或者个人违反规定买卖重点保护古生物化石的处罚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tcPr>
          <w:p w:rsidR="00A149E1" w:rsidRPr="00A412FE" w:rsidRDefault="00A149E1" w:rsidP="00344FC7">
            <w:pPr>
              <w:rPr>
                <w:rFonts w:asciiTheme="minorEastAsia" w:hAnsiTheme="minorEastAsia"/>
                <w:szCs w:val="21"/>
              </w:rPr>
            </w:pPr>
            <w:r w:rsidRPr="00A412FE">
              <w:rPr>
                <w:rFonts w:asciiTheme="minorEastAsia" w:hAnsiTheme="minorEastAsia"/>
                <w:szCs w:val="21"/>
              </w:rPr>
              <w:t>213</w:t>
            </w:r>
          </w:p>
        </w:tc>
        <w:tc>
          <w:tcPr>
            <w:tcW w:w="5926" w:type="dxa"/>
          </w:tcPr>
          <w:p w:rsidR="00A149E1" w:rsidRPr="002B7358" w:rsidRDefault="00A149E1" w:rsidP="00344FC7">
            <w:r w:rsidRPr="002B7358">
              <w:rPr>
                <w:rFonts w:hint="eastAsia"/>
              </w:rPr>
              <w:t>对拒不执行有关暂停销售，听候检查，不得转移、隐匿、销毁有关财物命令的处罚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tcPr>
          <w:p w:rsidR="00A149E1" w:rsidRPr="00A412FE" w:rsidRDefault="00A149E1" w:rsidP="00344FC7">
            <w:pPr>
              <w:rPr>
                <w:rFonts w:asciiTheme="minorEastAsia" w:hAnsiTheme="minorEastAsia"/>
                <w:szCs w:val="21"/>
              </w:rPr>
            </w:pPr>
            <w:r w:rsidRPr="00A412FE">
              <w:rPr>
                <w:rFonts w:asciiTheme="minorEastAsia" w:hAnsiTheme="minorEastAsia"/>
                <w:szCs w:val="21"/>
              </w:rPr>
              <w:t>214</w:t>
            </w:r>
          </w:p>
        </w:tc>
        <w:tc>
          <w:tcPr>
            <w:tcW w:w="5926" w:type="dxa"/>
          </w:tcPr>
          <w:p w:rsidR="00A149E1" w:rsidRPr="002B7358" w:rsidRDefault="00A149E1" w:rsidP="00344FC7">
            <w:r w:rsidRPr="002B7358">
              <w:rPr>
                <w:rFonts w:hint="eastAsia"/>
              </w:rPr>
              <w:t>对公务员辞去公职或者退休后到与原工作业务直接相关的企业或者其他营利性组织任职，从事与原工作业务直接相关的营利性活动的处罚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tcPr>
          <w:p w:rsidR="00A149E1" w:rsidRPr="00A412FE" w:rsidRDefault="00A149E1" w:rsidP="00344FC7">
            <w:pPr>
              <w:rPr>
                <w:rFonts w:asciiTheme="minorEastAsia" w:hAnsiTheme="minorEastAsia"/>
                <w:szCs w:val="21"/>
              </w:rPr>
            </w:pPr>
            <w:r w:rsidRPr="00A412FE">
              <w:rPr>
                <w:rFonts w:asciiTheme="minorEastAsia" w:hAnsiTheme="minorEastAsia"/>
                <w:szCs w:val="21"/>
              </w:rPr>
              <w:t>215</w:t>
            </w:r>
          </w:p>
        </w:tc>
        <w:tc>
          <w:tcPr>
            <w:tcW w:w="5926" w:type="dxa"/>
          </w:tcPr>
          <w:p w:rsidR="00A149E1" w:rsidRPr="002B7358" w:rsidRDefault="00A149E1" w:rsidP="00344FC7">
            <w:r w:rsidRPr="002B7358">
              <w:rPr>
                <w:rFonts w:hint="eastAsia"/>
              </w:rPr>
              <w:t>对政府采购供应商提供虚假材料谋取中标、成交等违法行为的处罚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tcPr>
          <w:p w:rsidR="00A149E1" w:rsidRPr="00A412FE" w:rsidRDefault="00A149E1" w:rsidP="00344FC7">
            <w:pPr>
              <w:rPr>
                <w:rFonts w:asciiTheme="minorEastAsia" w:hAnsiTheme="minorEastAsia"/>
                <w:szCs w:val="21"/>
              </w:rPr>
            </w:pPr>
            <w:r w:rsidRPr="00A412FE">
              <w:rPr>
                <w:rFonts w:asciiTheme="minorEastAsia" w:hAnsiTheme="minorEastAsia"/>
                <w:szCs w:val="21"/>
              </w:rPr>
              <w:t>216</w:t>
            </w:r>
          </w:p>
        </w:tc>
        <w:tc>
          <w:tcPr>
            <w:tcW w:w="5926" w:type="dxa"/>
          </w:tcPr>
          <w:p w:rsidR="00A149E1" w:rsidRPr="002B7358" w:rsidRDefault="00A149E1" w:rsidP="00344FC7">
            <w:r w:rsidRPr="002B7358">
              <w:rPr>
                <w:rFonts w:hint="eastAsia"/>
              </w:rPr>
              <w:t>对违法招标投标行为的处罚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tcPr>
          <w:p w:rsidR="00A149E1" w:rsidRPr="00A412FE" w:rsidRDefault="00A149E1" w:rsidP="00344FC7">
            <w:pPr>
              <w:rPr>
                <w:rFonts w:asciiTheme="minorEastAsia" w:hAnsiTheme="minorEastAsia"/>
                <w:szCs w:val="21"/>
              </w:rPr>
            </w:pPr>
            <w:r w:rsidRPr="00A412FE">
              <w:rPr>
                <w:rFonts w:asciiTheme="minorEastAsia" w:hAnsiTheme="minorEastAsia"/>
                <w:szCs w:val="21"/>
              </w:rPr>
              <w:t>217</w:t>
            </w:r>
          </w:p>
        </w:tc>
        <w:tc>
          <w:tcPr>
            <w:tcW w:w="5926" w:type="dxa"/>
          </w:tcPr>
          <w:p w:rsidR="00A149E1" w:rsidRPr="002B7358" w:rsidRDefault="00A149E1" w:rsidP="00344FC7">
            <w:r w:rsidRPr="002B7358">
              <w:rPr>
                <w:rFonts w:hint="eastAsia"/>
              </w:rPr>
              <w:t>对制造、销售不符合国家技术标准的殡葬设备或者封建迷信殡葬用品的处罚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tcPr>
          <w:p w:rsidR="00A149E1" w:rsidRPr="00A412FE" w:rsidRDefault="00A149E1" w:rsidP="00344FC7">
            <w:pPr>
              <w:rPr>
                <w:rFonts w:asciiTheme="minorEastAsia" w:hAnsiTheme="minorEastAsia"/>
                <w:szCs w:val="21"/>
              </w:rPr>
            </w:pPr>
            <w:r w:rsidRPr="00A412FE">
              <w:rPr>
                <w:rFonts w:asciiTheme="minorEastAsia" w:hAnsiTheme="minorEastAsia"/>
                <w:szCs w:val="21"/>
              </w:rPr>
              <w:t>218</w:t>
            </w:r>
          </w:p>
        </w:tc>
        <w:tc>
          <w:tcPr>
            <w:tcW w:w="5926" w:type="dxa"/>
          </w:tcPr>
          <w:p w:rsidR="00A149E1" w:rsidRPr="002B7358" w:rsidRDefault="00A149E1" w:rsidP="00344FC7">
            <w:r w:rsidRPr="002B7358">
              <w:rPr>
                <w:rFonts w:hint="eastAsia"/>
              </w:rPr>
              <w:t>对能源效率标识、标准违法行为的处罚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tcPr>
          <w:p w:rsidR="00A149E1" w:rsidRPr="00A412FE" w:rsidRDefault="00A149E1" w:rsidP="00344FC7">
            <w:pPr>
              <w:rPr>
                <w:rFonts w:asciiTheme="minorEastAsia" w:hAnsiTheme="minorEastAsia"/>
                <w:szCs w:val="21"/>
              </w:rPr>
            </w:pPr>
            <w:r w:rsidRPr="00A412FE">
              <w:rPr>
                <w:rFonts w:asciiTheme="minorEastAsia" w:hAnsiTheme="minorEastAsia"/>
                <w:szCs w:val="21"/>
              </w:rPr>
              <w:t>219</w:t>
            </w:r>
          </w:p>
        </w:tc>
        <w:tc>
          <w:tcPr>
            <w:tcW w:w="5926" w:type="dxa"/>
          </w:tcPr>
          <w:p w:rsidR="00A149E1" w:rsidRPr="002B7358" w:rsidRDefault="00A149E1" w:rsidP="00344FC7">
            <w:r w:rsidRPr="002B7358">
              <w:rPr>
                <w:rFonts w:hint="eastAsia"/>
              </w:rPr>
              <w:t>对饲料和饲料添加剂违规经营行为的处罚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tcPr>
          <w:p w:rsidR="00A149E1" w:rsidRPr="00A412FE" w:rsidRDefault="00A149E1" w:rsidP="00344FC7">
            <w:pPr>
              <w:rPr>
                <w:rFonts w:asciiTheme="minorEastAsia" w:hAnsiTheme="minorEastAsia"/>
                <w:szCs w:val="21"/>
              </w:rPr>
            </w:pPr>
            <w:r w:rsidRPr="00A412FE">
              <w:rPr>
                <w:rFonts w:asciiTheme="minorEastAsia" w:hAnsiTheme="minorEastAsia"/>
                <w:szCs w:val="21"/>
              </w:rPr>
              <w:t>220</w:t>
            </w:r>
          </w:p>
        </w:tc>
        <w:tc>
          <w:tcPr>
            <w:tcW w:w="5926" w:type="dxa"/>
          </w:tcPr>
          <w:p w:rsidR="00A149E1" w:rsidRPr="002B7358" w:rsidRDefault="00A149E1" w:rsidP="00344FC7">
            <w:r w:rsidRPr="002B7358">
              <w:rPr>
                <w:rFonts w:hint="eastAsia"/>
              </w:rPr>
              <w:t>对洗染业经营者欺诈消费者的处罚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tcPr>
          <w:p w:rsidR="00A149E1" w:rsidRPr="00A412FE" w:rsidRDefault="00A149E1" w:rsidP="00344FC7">
            <w:pPr>
              <w:rPr>
                <w:rFonts w:asciiTheme="minorEastAsia" w:hAnsiTheme="minorEastAsia"/>
                <w:szCs w:val="21"/>
              </w:rPr>
            </w:pPr>
            <w:r w:rsidRPr="00A412FE">
              <w:rPr>
                <w:rFonts w:asciiTheme="minorEastAsia" w:hAnsiTheme="minorEastAsia"/>
                <w:szCs w:val="21"/>
              </w:rPr>
              <w:t>221</w:t>
            </w:r>
          </w:p>
        </w:tc>
        <w:tc>
          <w:tcPr>
            <w:tcW w:w="5926" w:type="dxa"/>
          </w:tcPr>
          <w:p w:rsidR="00A149E1" w:rsidRPr="002B7358" w:rsidRDefault="00A149E1" w:rsidP="00344FC7">
            <w:r w:rsidRPr="002B7358">
              <w:rPr>
                <w:rFonts w:hint="eastAsia"/>
              </w:rPr>
              <w:t>对农业机械安全违法行为的处罚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tcPr>
          <w:p w:rsidR="00A149E1" w:rsidRPr="00A412FE" w:rsidRDefault="00A149E1" w:rsidP="00344FC7">
            <w:pPr>
              <w:rPr>
                <w:rFonts w:asciiTheme="minorEastAsia" w:hAnsiTheme="minorEastAsia"/>
                <w:szCs w:val="21"/>
              </w:rPr>
            </w:pPr>
            <w:r w:rsidRPr="00A412FE">
              <w:rPr>
                <w:rFonts w:asciiTheme="minorEastAsia" w:hAnsiTheme="minorEastAsia"/>
                <w:szCs w:val="21"/>
              </w:rPr>
              <w:t>222</w:t>
            </w:r>
          </w:p>
        </w:tc>
        <w:tc>
          <w:tcPr>
            <w:tcW w:w="5926" w:type="dxa"/>
          </w:tcPr>
          <w:p w:rsidR="00A149E1" w:rsidRPr="002B7358" w:rsidRDefault="00A149E1" w:rsidP="00344FC7">
            <w:r w:rsidRPr="002B7358">
              <w:rPr>
                <w:rFonts w:hint="eastAsia"/>
              </w:rPr>
              <w:t>对销售、供应未经检验合格的种苗或者未附具标签、质量检验合格证、检疫合格证种苗的处罚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tcPr>
          <w:p w:rsidR="00A149E1" w:rsidRPr="00A412FE" w:rsidRDefault="00A149E1" w:rsidP="00344FC7">
            <w:pPr>
              <w:rPr>
                <w:rFonts w:asciiTheme="minorEastAsia" w:hAnsiTheme="minorEastAsia"/>
                <w:szCs w:val="21"/>
              </w:rPr>
            </w:pPr>
            <w:r w:rsidRPr="00A412FE">
              <w:rPr>
                <w:rFonts w:asciiTheme="minorEastAsia" w:hAnsiTheme="minorEastAsia"/>
                <w:szCs w:val="21"/>
              </w:rPr>
              <w:t>223</w:t>
            </w:r>
          </w:p>
        </w:tc>
        <w:tc>
          <w:tcPr>
            <w:tcW w:w="5926" w:type="dxa"/>
          </w:tcPr>
          <w:p w:rsidR="00A149E1" w:rsidRPr="002B7358" w:rsidRDefault="00A149E1" w:rsidP="00344FC7">
            <w:r w:rsidRPr="002B7358">
              <w:rPr>
                <w:rFonts w:hint="eastAsia"/>
              </w:rPr>
              <w:t>对未经许可经营旅行社业务的处罚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tcPr>
          <w:p w:rsidR="00A149E1" w:rsidRPr="00A412FE" w:rsidRDefault="00A149E1" w:rsidP="00344FC7">
            <w:pPr>
              <w:rPr>
                <w:rFonts w:asciiTheme="minorEastAsia" w:hAnsiTheme="minorEastAsia"/>
                <w:szCs w:val="21"/>
              </w:rPr>
            </w:pPr>
            <w:r w:rsidRPr="00A412FE">
              <w:rPr>
                <w:rFonts w:asciiTheme="minorEastAsia" w:hAnsiTheme="minorEastAsia"/>
                <w:szCs w:val="21"/>
              </w:rPr>
              <w:t>224</w:t>
            </w:r>
          </w:p>
        </w:tc>
        <w:tc>
          <w:tcPr>
            <w:tcW w:w="5926" w:type="dxa"/>
          </w:tcPr>
          <w:p w:rsidR="00A149E1" w:rsidRPr="002B7358" w:rsidRDefault="00A149E1" w:rsidP="00344FC7">
            <w:r w:rsidRPr="002B7358">
              <w:rPr>
                <w:rFonts w:hint="eastAsia"/>
              </w:rPr>
              <w:t>对旅行社及其分社违法行为的处罚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tcPr>
          <w:p w:rsidR="00A149E1" w:rsidRPr="00A412FE" w:rsidRDefault="00A149E1" w:rsidP="00344FC7">
            <w:pPr>
              <w:rPr>
                <w:rFonts w:asciiTheme="minorEastAsia" w:hAnsiTheme="minorEastAsia"/>
                <w:szCs w:val="21"/>
              </w:rPr>
            </w:pPr>
            <w:r w:rsidRPr="00A412FE">
              <w:rPr>
                <w:rFonts w:asciiTheme="minorEastAsia" w:hAnsiTheme="minorEastAsia"/>
                <w:szCs w:val="21"/>
              </w:rPr>
              <w:t>225</w:t>
            </w:r>
          </w:p>
        </w:tc>
        <w:tc>
          <w:tcPr>
            <w:tcW w:w="5926" w:type="dxa"/>
          </w:tcPr>
          <w:p w:rsidR="00A149E1" w:rsidRPr="002B7358" w:rsidRDefault="00A149E1" w:rsidP="00344FC7">
            <w:r w:rsidRPr="002B7358">
              <w:rPr>
                <w:rFonts w:hint="eastAsia"/>
              </w:rPr>
              <w:t>对单位和个人销售或者在经营活动中使用未取得生产许可证的列入目录产品的处罚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tcPr>
          <w:p w:rsidR="00A149E1" w:rsidRPr="00A412FE" w:rsidRDefault="00A149E1" w:rsidP="00344FC7">
            <w:pPr>
              <w:rPr>
                <w:rFonts w:asciiTheme="minorEastAsia" w:hAnsiTheme="minorEastAsia"/>
                <w:szCs w:val="21"/>
              </w:rPr>
            </w:pPr>
            <w:r w:rsidRPr="00A412FE">
              <w:rPr>
                <w:rFonts w:asciiTheme="minorEastAsia" w:hAnsiTheme="minorEastAsia"/>
                <w:szCs w:val="21"/>
              </w:rPr>
              <w:t>226</w:t>
            </w:r>
          </w:p>
        </w:tc>
        <w:tc>
          <w:tcPr>
            <w:tcW w:w="5926" w:type="dxa"/>
          </w:tcPr>
          <w:p w:rsidR="00A149E1" w:rsidRPr="002B7358" w:rsidRDefault="00A149E1" w:rsidP="00344FC7">
            <w:r w:rsidRPr="002B7358">
              <w:rPr>
                <w:rFonts w:hint="eastAsia"/>
              </w:rPr>
              <w:t>对销售不符合强制性标准和国家安全认证管理规定产品的处罚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tcPr>
          <w:p w:rsidR="00A149E1" w:rsidRPr="00A412FE" w:rsidRDefault="00A149E1" w:rsidP="00344FC7">
            <w:pPr>
              <w:rPr>
                <w:rFonts w:asciiTheme="minorEastAsia" w:hAnsiTheme="minorEastAsia"/>
                <w:szCs w:val="21"/>
              </w:rPr>
            </w:pPr>
            <w:r w:rsidRPr="00A412FE">
              <w:rPr>
                <w:rFonts w:asciiTheme="minorEastAsia" w:hAnsiTheme="minorEastAsia"/>
                <w:szCs w:val="21"/>
              </w:rPr>
              <w:t>227</w:t>
            </w:r>
          </w:p>
        </w:tc>
        <w:tc>
          <w:tcPr>
            <w:tcW w:w="5926" w:type="dxa"/>
          </w:tcPr>
          <w:p w:rsidR="00A149E1" w:rsidRPr="002B7358" w:rsidRDefault="00A149E1" w:rsidP="00344FC7">
            <w:r w:rsidRPr="002B7358">
              <w:rPr>
                <w:rFonts w:hint="eastAsia"/>
              </w:rPr>
              <w:t>对违法收购和销售国家统一收购的矿产品的处罚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tcPr>
          <w:p w:rsidR="00A149E1" w:rsidRPr="00A412FE" w:rsidRDefault="00A149E1" w:rsidP="00344FC7">
            <w:pPr>
              <w:rPr>
                <w:rFonts w:asciiTheme="minorEastAsia" w:hAnsiTheme="minorEastAsia"/>
                <w:szCs w:val="21"/>
              </w:rPr>
            </w:pPr>
            <w:r w:rsidRPr="00A412FE">
              <w:rPr>
                <w:rFonts w:asciiTheme="minorEastAsia" w:hAnsiTheme="minorEastAsia"/>
                <w:szCs w:val="21"/>
              </w:rPr>
              <w:t>228</w:t>
            </w:r>
          </w:p>
        </w:tc>
        <w:tc>
          <w:tcPr>
            <w:tcW w:w="5926" w:type="dxa"/>
          </w:tcPr>
          <w:p w:rsidR="00A149E1" w:rsidRPr="002B7358" w:rsidRDefault="00A149E1" w:rsidP="00344FC7">
            <w:r w:rsidRPr="002B7358">
              <w:rPr>
                <w:rFonts w:hint="eastAsia"/>
              </w:rPr>
              <w:t>对已经取得许可的特种设备制造、安装、改造或者维修单位从事相关活动未经国务院特种设备安全监督管理部门核准的检验检测机构按照安全技术规范的要求进行监督检验的处罚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tcPr>
          <w:p w:rsidR="00A149E1" w:rsidRPr="00A412FE" w:rsidRDefault="00A149E1" w:rsidP="00344FC7">
            <w:pPr>
              <w:rPr>
                <w:rFonts w:asciiTheme="minorEastAsia" w:hAnsiTheme="minorEastAsia"/>
                <w:szCs w:val="21"/>
              </w:rPr>
            </w:pPr>
            <w:r w:rsidRPr="00A412FE">
              <w:rPr>
                <w:rFonts w:asciiTheme="minorEastAsia" w:hAnsiTheme="minorEastAsia"/>
                <w:szCs w:val="21"/>
              </w:rPr>
              <w:t>229</w:t>
            </w:r>
          </w:p>
        </w:tc>
        <w:tc>
          <w:tcPr>
            <w:tcW w:w="5926" w:type="dxa"/>
          </w:tcPr>
          <w:p w:rsidR="00A149E1" w:rsidRPr="002B7358" w:rsidRDefault="00A149E1" w:rsidP="00344FC7">
            <w:r w:rsidRPr="002B7358">
              <w:rPr>
                <w:rFonts w:hint="eastAsia"/>
              </w:rPr>
              <w:t>对涉及安全生产事项未依法取得批准擅自从事有关活动的经营单位的处罚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tcPr>
          <w:p w:rsidR="00A149E1" w:rsidRPr="00A412FE" w:rsidRDefault="00A149E1" w:rsidP="00344FC7">
            <w:pPr>
              <w:rPr>
                <w:rFonts w:asciiTheme="minorEastAsia" w:hAnsiTheme="minorEastAsia"/>
                <w:szCs w:val="21"/>
              </w:rPr>
            </w:pPr>
            <w:r w:rsidRPr="00A412FE">
              <w:rPr>
                <w:rFonts w:asciiTheme="minorEastAsia" w:hAnsiTheme="minorEastAsia"/>
                <w:szCs w:val="21"/>
              </w:rPr>
              <w:t>230</w:t>
            </w:r>
          </w:p>
        </w:tc>
        <w:tc>
          <w:tcPr>
            <w:tcW w:w="5926" w:type="dxa"/>
          </w:tcPr>
          <w:p w:rsidR="00A149E1" w:rsidRPr="002B7358" w:rsidRDefault="00A149E1" w:rsidP="00344FC7">
            <w:r w:rsidRPr="002B7358">
              <w:rPr>
                <w:rFonts w:hint="eastAsia"/>
              </w:rPr>
              <w:t>对被依法吊销易制毒化学品生产经营许可的企业未办理变更或注销登记的处罚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tcPr>
          <w:p w:rsidR="00A149E1" w:rsidRPr="00A412FE" w:rsidRDefault="00A149E1" w:rsidP="00344FC7">
            <w:pPr>
              <w:rPr>
                <w:rFonts w:asciiTheme="minorEastAsia" w:hAnsiTheme="minorEastAsia"/>
                <w:szCs w:val="21"/>
              </w:rPr>
            </w:pPr>
            <w:r w:rsidRPr="00A412FE">
              <w:rPr>
                <w:rFonts w:asciiTheme="minorEastAsia" w:hAnsiTheme="minorEastAsia"/>
                <w:szCs w:val="21"/>
              </w:rPr>
              <w:t>231</w:t>
            </w:r>
          </w:p>
        </w:tc>
        <w:tc>
          <w:tcPr>
            <w:tcW w:w="5926" w:type="dxa"/>
          </w:tcPr>
          <w:p w:rsidR="00A149E1" w:rsidRPr="002B7358" w:rsidRDefault="00A149E1" w:rsidP="00344FC7">
            <w:r w:rsidRPr="002B7358">
              <w:rPr>
                <w:rFonts w:hint="eastAsia"/>
              </w:rPr>
              <w:t>对药品的生产企业、经营企业、医疗机构在药品购销中暗中给予、收受回扣或者其他利益的，药品的生产企业、经营企业或者其代理人给予使用其药品的医疗机构的负责人、药品采购人</w:t>
            </w:r>
            <w:r w:rsidRPr="002B7358">
              <w:rPr>
                <w:rFonts w:hint="eastAsia"/>
              </w:rPr>
              <w:lastRenderedPageBreak/>
              <w:t>员、医师等有关人员以财物或者其他利益的处罚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tcPr>
          <w:p w:rsidR="00A149E1" w:rsidRPr="00A412FE" w:rsidRDefault="00A149E1" w:rsidP="00344FC7">
            <w:pPr>
              <w:rPr>
                <w:rFonts w:asciiTheme="minorEastAsia" w:hAnsiTheme="minorEastAsia"/>
                <w:szCs w:val="21"/>
              </w:rPr>
            </w:pPr>
            <w:r w:rsidRPr="00A412FE">
              <w:rPr>
                <w:rFonts w:asciiTheme="minorEastAsia" w:hAnsiTheme="minorEastAsia"/>
                <w:szCs w:val="21"/>
              </w:rPr>
              <w:t>232</w:t>
            </w:r>
          </w:p>
        </w:tc>
        <w:tc>
          <w:tcPr>
            <w:tcW w:w="5926" w:type="dxa"/>
          </w:tcPr>
          <w:p w:rsidR="00A149E1" w:rsidRPr="002B7358" w:rsidRDefault="00A149E1" w:rsidP="00344FC7">
            <w:r w:rsidRPr="002B7358">
              <w:rPr>
                <w:rFonts w:hint="eastAsia"/>
              </w:rPr>
              <w:t>对被吊销采矿许可证、煤炭生产许可证企业的处罚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tcPr>
          <w:p w:rsidR="00A149E1" w:rsidRPr="00A412FE" w:rsidRDefault="00A149E1" w:rsidP="00344FC7">
            <w:pPr>
              <w:rPr>
                <w:rFonts w:asciiTheme="minorEastAsia" w:hAnsiTheme="minorEastAsia"/>
                <w:szCs w:val="21"/>
              </w:rPr>
            </w:pPr>
            <w:r w:rsidRPr="00A412FE">
              <w:rPr>
                <w:rFonts w:asciiTheme="minorEastAsia" w:hAnsiTheme="minorEastAsia"/>
                <w:szCs w:val="21"/>
              </w:rPr>
              <w:t>233</w:t>
            </w:r>
          </w:p>
        </w:tc>
        <w:tc>
          <w:tcPr>
            <w:tcW w:w="5926" w:type="dxa"/>
          </w:tcPr>
          <w:p w:rsidR="00A149E1" w:rsidRPr="002B7358" w:rsidRDefault="00A149E1" w:rsidP="00344FC7">
            <w:r w:rsidRPr="002B7358">
              <w:rPr>
                <w:rFonts w:hint="eastAsia"/>
              </w:rPr>
              <w:t>对被吊销或收缴经营许可证危险废物经营单位的处罚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tcPr>
          <w:p w:rsidR="00A149E1" w:rsidRPr="00A412FE" w:rsidRDefault="00A149E1" w:rsidP="00344FC7">
            <w:pPr>
              <w:rPr>
                <w:rFonts w:asciiTheme="minorEastAsia" w:hAnsiTheme="minorEastAsia"/>
                <w:szCs w:val="21"/>
              </w:rPr>
            </w:pPr>
            <w:r w:rsidRPr="00A412FE">
              <w:rPr>
                <w:rFonts w:asciiTheme="minorEastAsia" w:hAnsiTheme="minorEastAsia"/>
                <w:szCs w:val="21"/>
              </w:rPr>
              <w:t>234</w:t>
            </w:r>
          </w:p>
        </w:tc>
        <w:tc>
          <w:tcPr>
            <w:tcW w:w="5926" w:type="dxa"/>
          </w:tcPr>
          <w:p w:rsidR="00A149E1" w:rsidRPr="002B7358" w:rsidRDefault="00A149E1" w:rsidP="00344FC7">
            <w:r w:rsidRPr="002B7358">
              <w:rPr>
                <w:rFonts w:hint="eastAsia"/>
              </w:rPr>
              <w:t>对被吊销经营许可证的公共航空运输企业、通用航空企业的处罚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tcPr>
          <w:p w:rsidR="00A149E1" w:rsidRPr="00A412FE" w:rsidRDefault="00A149E1" w:rsidP="00344FC7">
            <w:pPr>
              <w:rPr>
                <w:rFonts w:asciiTheme="minorEastAsia" w:hAnsiTheme="minorEastAsia"/>
                <w:szCs w:val="21"/>
              </w:rPr>
            </w:pPr>
            <w:r w:rsidRPr="00A412FE">
              <w:rPr>
                <w:rFonts w:asciiTheme="minorEastAsia" w:hAnsiTheme="minorEastAsia"/>
                <w:szCs w:val="21"/>
              </w:rPr>
              <w:t>235</w:t>
            </w:r>
          </w:p>
        </w:tc>
        <w:tc>
          <w:tcPr>
            <w:tcW w:w="5926" w:type="dxa"/>
          </w:tcPr>
          <w:p w:rsidR="00A149E1" w:rsidRPr="002B7358" w:rsidRDefault="00A149E1" w:rsidP="00344FC7">
            <w:r w:rsidRPr="002B7358">
              <w:rPr>
                <w:rFonts w:hint="eastAsia"/>
              </w:rPr>
              <w:t>对违反《电影管理条例》行为的处罚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tcPr>
          <w:p w:rsidR="00A149E1" w:rsidRPr="00A412FE" w:rsidRDefault="00A149E1" w:rsidP="00344FC7">
            <w:pPr>
              <w:rPr>
                <w:rFonts w:asciiTheme="minorEastAsia" w:hAnsiTheme="minorEastAsia"/>
                <w:szCs w:val="21"/>
              </w:rPr>
            </w:pPr>
            <w:r w:rsidRPr="00A412FE">
              <w:rPr>
                <w:rFonts w:asciiTheme="minorEastAsia" w:hAnsiTheme="minorEastAsia"/>
                <w:szCs w:val="21"/>
              </w:rPr>
              <w:t>236</w:t>
            </w:r>
          </w:p>
        </w:tc>
        <w:tc>
          <w:tcPr>
            <w:tcW w:w="5926" w:type="dxa"/>
          </w:tcPr>
          <w:p w:rsidR="00A149E1" w:rsidRPr="002B7358" w:rsidRDefault="00A149E1" w:rsidP="00344FC7">
            <w:r w:rsidRPr="002B7358">
              <w:rPr>
                <w:rFonts w:hint="eastAsia"/>
              </w:rPr>
              <w:t>对违反《出版管理条例》行为的处罚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tcPr>
          <w:p w:rsidR="00A149E1" w:rsidRPr="00A412FE" w:rsidRDefault="00A149E1" w:rsidP="00344FC7">
            <w:pPr>
              <w:rPr>
                <w:rFonts w:asciiTheme="minorEastAsia" w:hAnsiTheme="minorEastAsia"/>
                <w:szCs w:val="21"/>
              </w:rPr>
            </w:pPr>
            <w:r w:rsidRPr="00A412FE">
              <w:rPr>
                <w:rFonts w:asciiTheme="minorEastAsia" w:hAnsiTheme="minorEastAsia"/>
                <w:szCs w:val="21"/>
              </w:rPr>
              <w:t>237</w:t>
            </w:r>
          </w:p>
        </w:tc>
        <w:tc>
          <w:tcPr>
            <w:tcW w:w="5926" w:type="dxa"/>
          </w:tcPr>
          <w:p w:rsidR="00A149E1" w:rsidRPr="002B7358" w:rsidRDefault="00A149E1" w:rsidP="00344FC7">
            <w:r w:rsidRPr="002B7358">
              <w:rPr>
                <w:rFonts w:hint="eastAsia"/>
              </w:rPr>
              <w:t>对违反《印刷业管理条例》行为的处罚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tcPr>
          <w:p w:rsidR="00A149E1" w:rsidRPr="00A412FE" w:rsidRDefault="00A149E1" w:rsidP="00344FC7">
            <w:pPr>
              <w:rPr>
                <w:rFonts w:asciiTheme="minorEastAsia" w:hAnsiTheme="minorEastAsia"/>
                <w:szCs w:val="21"/>
              </w:rPr>
            </w:pPr>
            <w:r w:rsidRPr="00A412FE">
              <w:rPr>
                <w:rFonts w:asciiTheme="minorEastAsia" w:hAnsiTheme="minorEastAsia"/>
                <w:szCs w:val="21"/>
              </w:rPr>
              <w:t>238</w:t>
            </w:r>
          </w:p>
        </w:tc>
        <w:tc>
          <w:tcPr>
            <w:tcW w:w="5926" w:type="dxa"/>
          </w:tcPr>
          <w:p w:rsidR="00A149E1" w:rsidRPr="002B7358" w:rsidRDefault="00A149E1" w:rsidP="00344FC7">
            <w:r w:rsidRPr="002B7358">
              <w:rPr>
                <w:rFonts w:hint="eastAsia"/>
              </w:rPr>
              <w:t>对从事建筑活动的建筑施工企业、勘察单位、设计单位和工程监理单位被依法吊销资质证书，未按规定办理注销登记的处罚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tcPr>
          <w:p w:rsidR="00A149E1" w:rsidRPr="00A412FE" w:rsidRDefault="00A149E1" w:rsidP="00344FC7">
            <w:pPr>
              <w:rPr>
                <w:rFonts w:asciiTheme="minorEastAsia" w:hAnsiTheme="minorEastAsia"/>
                <w:szCs w:val="21"/>
              </w:rPr>
            </w:pPr>
            <w:r w:rsidRPr="00A412FE">
              <w:rPr>
                <w:rFonts w:asciiTheme="minorEastAsia" w:hAnsiTheme="minorEastAsia"/>
                <w:szCs w:val="21"/>
              </w:rPr>
              <w:t>239</w:t>
            </w:r>
          </w:p>
        </w:tc>
        <w:tc>
          <w:tcPr>
            <w:tcW w:w="5926" w:type="dxa"/>
          </w:tcPr>
          <w:p w:rsidR="00A149E1" w:rsidRPr="002B7358" w:rsidRDefault="00A149E1" w:rsidP="00344FC7">
            <w:r w:rsidRPr="002B7358">
              <w:rPr>
                <w:rFonts w:hint="eastAsia"/>
              </w:rPr>
              <w:t>对未取得营业执照擅自从事房地产中介服务业务的处罚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tcPr>
          <w:p w:rsidR="00A149E1" w:rsidRPr="00A412FE" w:rsidRDefault="00A149E1" w:rsidP="00344FC7">
            <w:pPr>
              <w:rPr>
                <w:rFonts w:asciiTheme="minorEastAsia" w:hAnsiTheme="minorEastAsia"/>
                <w:szCs w:val="21"/>
              </w:rPr>
            </w:pPr>
            <w:r w:rsidRPr="00A412FE">
              <w:rPr>
                <w:rFonts w:asciiTheme="minorEastAsia" w:hAnsiTheme="minorEastAsia"/>
                <w:szCs w:val="21"/>
              </w:rPr>
              <w:t>240</w:t>
            </w:r>
          </w:p>
        </w:tc>
        <w:tc>
          <w:tcPr>
            <w:tcW w:w="5926" w:type="dxa"/>
          </w:tcPr>
          <w:p w:rsidR="00A149E1" w:rsidRPr="002B7358" w:rsidRDefault="00A149E1" w:rsidP="00344FC7">
            <w:r w:rsidRPr="002B7358">
              <w:rPr>
                <w:rFonts w:hint="eastAsia"/>
              </w:rPr>
              <w:t>对未取得资质等级证书或者超越资质等级从事房地产开发经营，房地产开发主管部门责令限期改正，逾期不改正的处罚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tcPr>
          <w:p w:rsidR="00A149E1" w:rsidRPr="00A412FE" w:rsidRDefault="00A149E1" w:rsidP="00344FC7">
            <w:pPr>
              <w:rPr>
                <w:rFonts w:asciiTheme="minorEastAsia" w:hAnsiTheme="minorEastAsia"/>
                <w:szCs w:val="21"/>
              </w:rPr>
            </w:pPr>
            <w:r w:rsidRPr="00A412FE">
              <w:rPr>
                <w:rFonts w:asciiTheme="minorEastAsia" w:hAnsiTheme="minorEastAsia"/>
                <w:szCs w:val="21"/>
              </w:rPr>
              <w:t>241</w:t>
            </w:r>
          </w:p>
        </w:tc>
        <w:tc>
          <w:tcPr>
            <w:tcW w:w="5926" w:type="dxa"/>
          </w:tcPr>
          <w:p w:rsidR="00A149E1" w:rsidRDefault="00A149E1" w:rsidP="00344FC7">
            <w:r w:rsidRPr="002B7358">
              <w:rPr>
                <w:rFonts w:hint="eastAsia"/>
              </w:rPr>
              <w:t>对娱乐场所被吊销或者撤销娱乐场所经营许可证后，逾期不办理变更登记或者注销登记的处罚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restart"/>
            <w:vAlign w:val="center"/>
          </w:tcPr>
          <w:p w:rsidR="00A149E1" w:rsidRPr="00CC6FE8" w:rsidRDefault="00A149E1" w:rsidP="00344FC7">
            <w:pPr>
              <w:jc w:val="center"/>
              <w:rPr>
                <w:rFonts w:asciiTheme="minorEastAsia" w:hAnsiTheme="minorEastAsia"/>
                <w:szCs w:val="21"/>
              </w:rPr>
            </w:pPr>
            <w:r w:rsidRPr="00CC6FE8">
              <w:rPr>
                <w:rFonts w:asciiTheme="minorEastAsia" w:hAnsiTheme="minorEastAsia" w:hint="eastAsia"/>
                <w:szCs w:val="21"/>
              </w:rPr>
              <w:t>质监部门（301项）</w:t>
            </w: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w:t>
            </w:r>
          </w:p>
        </w:tc>
        <w:tc>
          <w:tcPr>
            <w:tcW w:w="5926" w:type="dxa"/>
            <w:vAlign w:val="center"/>
          </w:tcPr>
          <w:p w:rsidR="00A149E1" w:rsidRPr="00654C95" w:rsidRDefault="00A149E1" w:rsidP="00344FC7">
            <w:pPr>
              <w:spacing w:line="300" w:lineRule="exact"/>
              <w:jc w:val="left"/>
              <w:rPr>
                <w:rFonts w:asciiTheme="minorEastAsia" w:hAnsiTheme="minorEastAsia"/>
                <w:spacing w:val="-6"/>
                <w:szCs w:val="21"/>
              </w:rPr>
            </w:pPr>
            <w:r w:rsidRPr="00654C95">
              <w:rPr>
                <w:rFonts w:asciiTheme="minorEastAsia" w:hAnsiTheme="minorEastAsia" w:hint="eastAsia"/>
                <w:spacing w:val="-6"/>
                <w:szCs w:val="21"/>
              </w:rPr>
              <w:t>对生产、销售不符合保障人体健康和人身、财产安全的国家标准、行业标准的产品的处罚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2</w:t>
            </w:r>
          </w:p>
        </w:tc>
        <w:tc>
          <w:tcPr>
            <w:tcW w:w="5926" w:type="dxa"/>
            <w:vAlign w:val="center"/>
          </w:tcPr>
          <w:p w:rsidR="00A149E1" w:rsidRPr="00654C95" w:rsidRDefault="00A149E1" w:rsidP="00344FC7">
            <w:pPr>
              <w:spacing w:line="300" w:lineRule="exact"/>
              <w:jc w:val="left"/>
              <w:rPr>
                <w:rFonts w:asciiTheme="minorEastAsia" w:hAnsiTheme="minorEastAsia"/>
                <w:spacing w:val="-6"/>
                <w:szCs w:val="21"/>
              </w:rPr>
            </w:pPr>
            <w:r w:rsidRPr="00654C95">
              <w:rPr>
                <w:rFonts w:asciiTheme="minorEastAsia" w:hAnsiTheme="minorEastAsia" w:hint="eastAsia"/>
                <w:spacing w:val="-6"/>
                <w:szCs w:val="21"/>
              </w:rPr>
              <w:t>对生产者、销售者在产品中掺杂、掺假的处罚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3</w:t>
            </w:r>
          </w:p>
        </w:tc>
        <w:tc>
          <w:tcPr>
            <w:tcW w:w="5926" w:type="dxa"/>
            <w:vAlign w:val="center"/>
          </w:tcPr>
          <w:p w:rsidR="00A149E1" w:rsidRPr="00654C95" w:rsidRDefault="00A149E1" w:rsidP="00344FC7">
            <w:pPr>
              <w:spacing w:line="300" w:lineRule="exact"/>
              <w:jc w:val="left"/>
              <w:rPr>
                <w:rFonts w:asciiTheme="minorEastAsia" w:hAnsiTheme="minorEastAsia"/>
                <w:spacing w:val="-6"/>
                <w:szCs w:val="21"/>
              </w:rPr>
            </w:pPr>
            <w:r w:rsidRPr="00654C95">
              <w:rPr>
                <w:rFonts w:asciiTheme="minorEastAsia" w:hAnsiTheme="minorEastAsia" w:hint="eastAsia"/>
                <w:spacing w:val="-6"/>
                <w:szCs w:val="21"/>
              </w:rPr>
              <w:t>对生产、销售以假充真产品的处罚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4</w:t>
            </w:r>
          </w:p>
        </w:tc>
        <w:tc>
          <w:tcPr>
            <w:tcW w:w="5926" w:type="dxa"/>
            <w:vAlign w:val="center"/>
          </w:tcPr>
          <w:p w:rsidR="00A149E1" w:rsidRPr="00654C95" w:rsidRDefault="00A149E1" w:rsidP="00344FC7">
            <w:pPr>
              <w:spacing w:line="300" w:lineRule="exact"/>
              <w:jc w:val="left"/>
              <w:rPr>
                <w:rFonts w:asciiTheme="minorEastAsia" w:hAnsiTheme="minorEastAsia"/>
                <w:spacing w:val="-6"/>
                <w:szCs w:val="21"/>
              </w:rPr>
            </w:pPr>
            <w:r w:rsidRPr="00654C95">
              <w:rPr>
                <w:rFonts w:asciiTheme="minorEastAsia" w:hAnsiTheme="minorEastAsia" w:hint="eastAsia"/>
                <w:spacing w:val="-6"/>
                <w:szCs w:val="21"/>
              </w:rPr>
              <w:t>对生产、销售以次充好产品的处罚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5</w:t>
            </w:r>
          </w:p>
        </w:tc>
        <w:tc>
          <w:tcPr>
            <w:tcW w:w="5926" w:type="dxa"/>
            <w:vAlign w:val="center"/>
          </w:tcPr>
          <w:p w:rsidR="00A149E1" w:rsidRPr="00654C95" w:rsidRDefault="00A149E1" w:rsidP="00344FC7">
            <w:pPr>
              <w:spacing w:line="300" w:lineRule="exact"/>
              <w:jc w:val="left"/>
              <w:rPr>
                <w:rFonts w:asciiTheme="minorEastAsia" w:hAnsiTheme="minorEastAsia"/>
                <w:spacing w:val="-6"/>
                <w:szCs w:val="21"/>
              </w:rPr>
            </w:pPr>
            <w:r w:rsidRPr="00654C95">
              <w:rPr>
                <w:rFonts w:asciiTheme="minorEastAsia" w:hAnsiTheme="minorEastAsia" w:hint="eastAsia"/>
                <w:spacing w:val="-6"/>
                <w:szCs w:val="21"/>
              </w:rPr>
              <w:t>对生产、销售以不合格产品冒充合格产品的处罚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6</w:t>
            </w:r>
          </w:p>
        </w:tc>
        <w:tc>
          <w:tcPr>
            <w:tcW w:w="5926" w:type="dxa"/>
            <w:vAlign w:val="center"/>
          </w:tcPr>
          <w:p w:rsidR="00A149E1" w:rsidRPr="00654C95" w:rsidRDefault="00A149E1" w:rsidP="00344FC7">
            <w:pPr>
              <w:spacing w:line="300" w:lineRule="exact"/>
              <w:jc w:val="left"/>
              <w:rPr>
                <w:rFonts w:asciiTheme="minorEastAsia" w:hAnsiTheme="minorEastAsia"/>
                <w:spacing w:val="-6"/>
                <w:szCs w:val="21"/>
              </w:rPr>
            </w:pPr>
            <w:r w:rsidRPr="00654C95">
              <w:rPr>
                <w:rFonts w:asciiTheme="minorEastAsia" w:hAnsiTheme="minorEastAsia" w:hint="eastAsia"/>
                <w:spacing w:val="-6"/>
                <w:szCs w:val="21"/>
              </w:rPr>
              <w:t>对生产、销售国家明令淘汰的产品的处罚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7</w:t>
            </w:r>
          </w:p>
        </w:tc>
        <w:tc>
          <w:tcPr>
            <w:tcW w:w="5926" w:type="dxa"/>
            <w:vAlign w:val="center"/>
          </w:tcPr>
          <w:p w:rsidR="00A149E1" w:rsidRPr="00654C95" w:rsidRDefault="00A149E1" w:rsidP="00344FC7">
            <w:pPr>
              <w:spacing w:line="300" w:lineRule="exact"/>
              <w:jc w:val="left"/>
              <w:rPr>
                <w:rFonts w:asciiTheme="minorEastAsia" w:hAnsiTheme="minorEastAsia"/>
                <w:spacing w:val="-6"/>
                <w:szCs w:val="21"/>
              </w:rPr>
            </w:pPr>
            <w:r w:rsidRPr="00654C95">
              <w:rPr>
                <w:rFonts w:asciiTheme="minorEastAsia" w:hAnsiTheme="minorEastAsia" w:hint="eastAsia"/>
                <w:spacing w:val="-6"/>
                <w:szCs w:val="21"/>
              </w:rPr>
              <w:t>对销售失效、变质的产品的处罚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8</w:t>
            </w:r>
          </w:p>
        </w:tc>
        <w:tc>
          <w:tcPr>
            <w:tcW w:w="5926" w:type="dxa"/>
            <w:vAlign w:val="center"/>
          </w:tcPr>
          <w:p w:rsidR="00A149E1" w:rsidRPr="00654C95" w:rsidRDefault="00A149E1" w:rsidP="00344FC7">
            <w:pPr>
              <w:spacing w:line="300" w:lineRule="exact"/>
              <w:jc w:val="left"/>
              <w:rPr>
                <w:rFonts w:asciiTheme="minorEastAsia" w:hAnsiTheme="minorEastAsia"/>
                <w:spacing w:val="-6"/>
                <w:szCs w:val="21"/>
              </w:rPr>
            </w:pPr>
            <w:r w:rsidRPr="00654C95">
              <w:rPr>
                <w:rFonts w:asciiTheme="minorEastAsia" w:hAnsiTheme="minorEastAsia" w:hint="eastAsia"/>
                <w:spacing w:val="-6"/>
                <w:szCs w:val="21"/>
              </w:rPr>
              <w:t>对伪造产品产地，伪造或者冒用他人厂名、厂址，伪造或冒用认证标志等质量标志的处罚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9</w:t>
            </w:r>
          </w:p>
        </w:tc>
        <w:tc>
          <w:tcPr>
            <w:tcW w:w="5926" w:type="dxa"/>
            <w:vAlign w:val="center"/>
          </w:tcPr>
          <w:p w:rsidR="00A149E1" w:rsidRPr="00654C95" w:rsidRDefault="00A149E1" w:rsidP="00344FC7">
            <w:pPr>
              <w:spacing w:line="300" w:lineRule="exact"/>
              <w:jc w:val="left"/>
              <w:rPr>
                <w:rFonts w:asciiTheme="minorEastAsia" w:hAnsiTheme="minorEastAsia"/>
                <w:spacing w:val="-6"/>
                <w:szCs w:val="21"/>
              </w:rPr>
            </w:pPr>
            <w:r w:rsidRPr="00654C95">
              <w:rPr>
                <w:rFonts w:asciiTheme="minorEastAsia" w:hAnsiTheme="minorEastAsia" w:hint="eastAsia"/>
                <w:spacing w:val="-6"/>
                <w:szCs w:val="21"/>
              </w:rPr>
              <w:t>对限期使用的产品，未在显著位置清晰地标明生产日期和安全使用期或者失效日期的处罚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10</w:t>
            </w:r>
          </w:p>
        </w:tc>
        <w:tc>
          <w:tcPr>
            <w:tcW w:w="5926" w:type="dxa"/>
            <w:vAlign w:val="center"/>
          </w:tcPr>
          <w:p w:rsidR="00A149E1" w:rsidRPr="00654C95" w:rsidRDefault="00A149E1" w:rsidP="00344FC7">
            <w:pPr>
              <w:spacing w:line="300" w:lineRule="exact"/>
              <w:jc w:val="left"/>
              <w:rPr>
                <w:rFonts w:asciiTheme="minorEastAsia" w:hAnsiTheme="minorEastAsia"/>
                <w:spacing w:val="-6"/>
                <w:szCs w:val="21"/>
              </w:rPr>
            </w:pPr>
            <w:r w:rsidRPr="00654C95">
              <w:rPr>
                <w:rFonts w:asciiTheme="minorEastAsia" w:hAnsiTheme="minorEastAsia" w:hint="eastAsia"/>
                <w:spacing w:val="-6"/>
                <w:szCs w:val="21"/>
              </w:rPr>
              <w:t>对使用不当，容易造成产品本身损坏或者可能危及人身、财产安全的产品，应当有警示标志或者中文警示说明的处罚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11</w:t>
            </w:r>
          </w:p>
        </w:tc>
        <w:tc>
          <w:tcPr>
            <w:tcW w:w="5926" w:type="dxa"/>
            <w:vAlign w:val="center"/>
          </w:tcPr>
          <w:p w:rsidR="00A149E1" w:rsidRPr="00654C95" w:rsidRDefault="00A149E1" w:rsidP="00344FC7">
            <w:pPr>
              <w:spacing w:line="300" w:lineRule="exact"/>
              <w:jc w:val="left"/>
              <w:rPr>
                <w:rFonts w:asciiTheme="minorEastAsia" w:hAnsiTheme="minorEastAsia"/>
                <w:spacing w:val="-6"/>
                <w:szCs w:val="21"/>
              </w:rPr>
            </w:pPr>
            <w:r w:rsidRPr="00654C95">
              <w:rPr>
                <w:rFonts w:asciiTheme="minorEastAsia" w:hAnsiTheme="minorEastAsia" w:hint="eastAsia"/>
                <w:spacing w:val="-6"/>
                <w:szCs w:val="21"/>
              </w:rPr>
              <w:t>对拒绝接受依法进行的产品质量监督检查的处罚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12</w:t>
            </w:r>
          </w:p>
        </w:tc>
        <w:tc>
          <w:tcPr>
            <w:tcW w:w="5926" w:type="dxa"/>
            <w:vAlign w:val="center"/>
          </w:tcPr>
          <w:p w:rsidR="00A149E1" w:rsidRPr="00654C95" w:rsidRDefault="00A149E1" w:rsidP="00344FC7">
            <w:pPr>
              <w:spacing w:line="300" w:lineRule="exact"/>
              <w:jc w:val="left"/>
              <w:rPr>
                <w:rFonts w:asciiTheme="minorEastAsia" w:hAnsiTheme="minorEastAsia"/>
                <w:spacing w:val="-6"/>
                <w:szCs w:val="21"/>
              </w:rPr>
            </w:pPr>
            <w:r w:rsidRPr="00654C95">
              <w:rPr>
                <w:rFonts w:asciiTheme="minorEastAsia" w:hAnsiTheme="minorEastAsia" w:hint="eastAsia"/>
                <w:spacing w:val="-6"/>
                <w:szCs w:val="21"/>
              </w:rPr>
              <w:t>对</w:t>
            </w:r>
            <w:r w:rsidRPr="00654C95">
              <w:rPr>
                <w:rFonts w:asciiTheme="minorEastAsia" w:hAnsiTheme="minorEastAsia" w:cs="方正仿宋简体" w:hint="eastAsia"/>
                <w:szCs w:val="21"/>
              </w:rPr>
              <w:t>产品质量检验机构、认证机构伪造检验结果或者出具虚假证明的处罚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13</w:t>
            </w:r>
          </w:p>
        </w:tc>
        <w:tc>
          <w:tcPr>
            <w:tcW w:w="5926" w:type="dxa"/>
            <w:vAlign w:val="center"/>
          </w:tcPr>
          <w:p w:rsidR="00A149E1" w:rsidRPr="00654C95" w:rsidRDefault="00A149E1" w:rsidP="00344FC7">
            <w:pPr>
              <w:spacing w:line="300" w:lineRule="exact"/>
              <w:jc w:val="left"/>
              <w:rPr>
                <w:rFonts w:asciiTheme="minorEastAsia" w:hAnsiTheme="minorEastAsia"/>
                <w:spacing w:val="-6"/>
                <w:szCs w:val="21"/>
              </w:rPr>
            </w:pPr>
            <w:r w:rsidRPr="00654C95">
              <w:rPr>
                <w:rFonts w:asciiTheme="minorEastAsia" w:hAnsiTheme="minorEastAsia" w:hint="eastAsia"/>
                <w:spacing w:val="-6"/>
                <w:szCs w:val="21"/>
              </w:rPr>
              <w:t>对知道或应当知道属于禁止生产销售的产品而为其提供运输、保管、仓储等便利条件的，或者为以假充真的产品提供制假生产技术的处罚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14</w:t>
            </w:r>
          </w:p>
        </w:tc>
        <w:tc>
          <w:tcPr>
            <w:tcW w:w="5926" w:type="dxa"/>
            <w:vAlign w:val="center"/>
          </w:tcPr>
          <w:p w:rsidR="00A149E1" w:rsidRPr="00654C95" w:rsidRDefault="00A149E1" w:rsidP="00344FC7">
            <w:pPr>
              <w:spacing w:line="300" w:lineRule="exact"/>
              <w:jc w:val="left"/>
              <w:rPr>
                <w:rFonts w:asciiTheme="minorEastAsia" w:hAnsiTheme="minorEastAsia"/>
                <w:spacing w:val="-6"/>
                <w:szCs w:val="21"/>
              </w:rPr>
            </w:pPr>
            <w:r w:rsidRPr="00654C95">
              <w:rPr>
                <w:rFonts w:asciiTheme="minorEastAsia" w:hAnsiTheme="minorEastAsia" w:hint="eastAsia"/>
                <w:spacing w:val="-6"/>
                <w:szCs w:val="21"/>
              </w:rPr>
              <w:t>对隐匿、转移、变卖、损毁被查封、扣押的物品的；转移、调换、动用查封扣押物品的处罚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15</w:t>
            </w:r>
          </w:p>
        </w:tc>
        <w:tc>
          <w:tcPr>
            <w:tcW w:w="5926" w:type="dxa"/>
            <w:vAlign w:val="center"/>
          </w:tcPr>
          <w:p w:rsidR="00A149E1" w:rsidRPr="00654C95" w:rsidRDefault="00A149E1" w:rsidP="00344FC7">
            <w:pPr>
              <w:spacing w:line="300" w:lineRule="exact"/>
              <w:jc w:val="left"/>
              <w:rPr>
                <w:rFonts w:asciiTheme="minorEastAsia" w:hAnsiTheme="minorEastAsia"/>
                <w:spacing w:val="-6"/>
                <w:szCs w:val="21"/>
              </w:rPr>
            </w:pPr>
            <w:r w:rsidRPr="00654C95">
              <w:rPr>
                <w:rFonts w:asciiTheme="minorEastAsia" w:hAnsiTheme="minorEastAsia" w:hint="eastAsia"/>
                <w:spacing w:val="-6"/>
                <w:szCs w:val="21"/>
              </w:rPr>
              <w:t>对产品质量检验机构向社会推荐生产者的产品或者以监制、监销等方式参与产品经营活动的处罚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16</w:t>
            </w:r>
          </w:p>
        </w:tc>
        <w:tc>
          <w:tcPr>
            <w:tcW w:w="5926" w:type="dxa"/>
            <w:vAlign w:val="center"/>
          </w:tcPr>
          <w:p w:rsidR="00A149E1" w:rsidRPr="00654C95" w:rsidRDefault="00A149E1" w:rsidP="00344FC7">
            <w:pPr>
              <w:spacing w:line="300" w:lineRule="exact"/>
              <w:jc w:val="left"/>
              <w:rPr>
                <w:rFonts w:asciiTheme="minorEastAsia" w:hAnsiTheme="minorEastAsia"/>
                <w:spacing w:val="-6"/>
                <w:szCs w:val="21"/>
              </w:rPr>
            </w:pPr>
            <w:r w:rsidRPr="00654C95">
              <w:rPr>
                <w:rFonts w:asciiTheme="minorEastAsia" w:hAnsiTheme="minorEastAsia" w:hint="eastAsia"/>
                <w:spacing w:val="-6"/>
                <w:szCs w:val="21"/>
              </w:rPr>
              <w:t>对检验机构和检验人员推荐、监制列入生产许可目录产品的处罚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17</w:t>
            </w:r>
          </w:p>
        </w:tc>
        <w:tc>
          <w:tcPr>
            <w:tcW w:w="5926" w:type="dxa"/>
            <w:vAlign w:val="center"/>
          </w:tcPr>
          <w:p w:rsidR="00A149E1" w:rsidRPr="00654C95" w:rsidRDefault="00A149E1" w:rsidP="00344FC7">
            <w:pPr>
              <w:spacing w:line="300" w:lineRule="exact"/>
              <w:jc w:val="left"/>
              <w:rPr>
                <w:rFonts w:asciiTheme="minorEastAsia" w:hAnsiTheme="minorEastAsia"/>
                <w:spacing w:val="-6"/>
                <w:szCs w:val="21"/>
              </w:rPr>
            </w:pPr>
            <w:r w:rsidRPr="00654C95">
              <w:rPr>
                <w:rFonts w:asciiTheme="minorEastAsia" w:hAnsiTheme="minorEastAsia" w:hint="eastAsia"/>
                <w:spacing w:val="-6"/>
                <w:szCs w:val="21"/>
              </w:rPr>
              <w:t>对有违法行为，无销售收入或者因销售者不如实提供有关资料，致使销售收入难以确认的处罚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18</w:t>
            </w:r>
          </w:p>
        </w:tc>
        <w:tc>
          <w:tcPr>
            <w:tcW w:w="5926" w:type="dxa"/>
            <w:vAlign w:val="center"/>
          </w:tcPr>
          <w:p w:rsidR="00A149E1" w:rsidRPr="00654C95" w:rsidRDefault="00A149E1" w:rsidP="00344FC7">
            <w:pPr>
              <w:spacing w:line="300" w:lineRule="exact"/>
              <w:jc w:val="left"/>
              <w:rPr>
                <w:rFonts w:asciiTheme="minorEastAsia" w:hAnsiTheme="minorEastAsia"/>
                <w:spacing w:val="-6"/>
                <w:szCs w:val="21"/>
              </w:rPr>
            </w:pPr>
            <w:r w:rsidRPr="00654C95">
              <w:rPr>
                <w:rFonts w:asciiTheme="minorEastAsia" w:hAnsiTheme="minorEastAsia" w:hint="eastAsia"/>
                <w:spacing w:val="-6"/>
                <w:szCs w:val="21"/>
              </w:rPr>
              <w:t>对未经考核合格或者未经省产品质量监督部门授权、委托，向社会提供检验数据和结论的处罚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19</w:t>
            </w:r>
          </w:p>
        </w:tc>
        <w:tc>
          <w:tcPr>
            <w:tcW w:w="5926" w:type="dxa"/>
            <w:vAlign w:val="center"/>
          </w:tcPr>
          <w:p w:rsidR="00A149E1" w:rsidRPr="00654C95" w:rsidRDefault="00A149E1" w:rsidP="00344FC7">
            <w:pPr>
              <w:spacing w:line="300" w:lineRule="exact"/>
              <w:jc w:val="left"/>
              <w:rPr>
                <w:rFonts w:asciiTheme="minorEastAsia" w:hAnsiTheme="minorEastAsia"/>
                <w:spacing w:val="-6"/>
                <w:szCs w:val="21"/>
              </w:rPr>
            </w:pPr>
            <w:r w:rsidRPr="00654C95">
              <w:rPr>
                <w:rFonts w:asciiTheme="minorEastAsia" w:hAnsiTheme="minorEastAsia" w:hint="eastAsia"/>
                <w:spacing w:val="-6"/>
                <w:szCs w:val="21"/>
              </w:rPr>
              <w:t>对企业未经许可擅自生产列入目录的产品的处罚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20</w:t>
            </w:r>
          </w:p>
        </w:tc>
        <w:tc>
          <w:tcPr>
            <w:tcW w:w="5926" w:type="dxa"/>
            <w:vAlign w:val="center"/>
          </w:tcPr>
          <w:p w:rsidR="00A149E1" w:rsidRPr="00654C95" w:rsidRDefault="00A149E1" w:rsidP="00344FC7">
            <w:pPr>
              <w:spacing w:line="300" w:lineRule="exact"/>
              <w:jc w:val="left"/>
              <w:rPr>
                <w:rFonts w:asciiTheme="minorEastAsia" w:hAnsiTheme="minorEastAsia"/>
                <w:spacing w:val="-6"/>
                <w:szCs w:val="21"/>
              </w:rPr>
            </w:pPr>
            <w:r w:rsidRPr="00654C95">
              <w:rPr>
                <w:rFonts w:asciiTheme="minorEastAsia" w:hAnsiTheme="minorEastAsia" w:hint="eastAsia"/>
                <w:spacing w:val="-6"/>
                <w:szCs w:val="21"/>
              </w:rPr>
              <w:t>对取证企业生产条件变化、检验手段、生产技术或者工艺发生变化而未重新办理审查手续继续生产产品的处罚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21</w:t>
            </w:r>
          </w:p>
        </w:tc>
        <w:tc>
          <w:tcPr>
            <w:tcW w:w="5926" w:type="dxa"/>
            <w:vAlign w:val="center"/>
          </w:tcPr>
          <w:p w:rsidR="00A149E1" w:rsidRPr="00654C95" w:rsidRDefault="00A149E1" w:rsidP="00344FC7">
            <w:pPr>
              <w:spacing w:line="300" w:lineRule="exact"/>
              <w:jc w:val="left"/>
              <w:rPr>
                <w:rFonts w:asciiTheme="minorEastAsia" w:hAnsiTheme="minorEastAsia"/>
                <w:spacing w:val="-6"/>
                <w:szCs w:val="21"/>
              </w:rPr>
            </w:pPr>
            <w:r w:rsidRPr="00654C95">
              <w:rPr>
                <w:rFonts w:asciiTheme="minorEastAsia" w:hAnsiTheme="minorEastAsia" w:hint="eastAsia"/>
                <w:spacing w:val="-6"/>
                <w:szCs w:val="21"/>
              </w:rPr>
              <w:t>对取证企业名称变化未办理变更手续的处罚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22</w:t>
            </w:r>
          </w:p>
        </w:tc>
        <w:tc>
          <w:tcPr>
            <w:tcW w:w="5926" w:type="dxa"/>
            <w:vAlign w:val="center"/>
          </w:tcPr>
          <w:p w:rsidR="00A149E1" w:rsidRPr="00654C95" w:rsidRDefault="00A149E1" w:rsidP="00344FC7">
            <w:pPr>
              <w:spacing w:line="300" w:lineRule="exact"/>
              <w:jc w:val="left"/>
              <w:rPr>
                <w:rFonts w:asciiTheme="minorEastAsia" w:hAnsiTheme="minorEastAsia"/>
                <w:spacing w:val="-6"/>
                <w:szCs w:val="21"/>
              </w:rPr>
            </w:pPr>
            <w:r w:rsidRPr="00654C95">
              <w:rPr>
                <w:rFonts w:asciiTheme="minorEastAsia" w:hAnsiTheme="minorEastAsia" w:hint="eastAsia"/>
                <w:spacing w:val="-6"/>
                <w:szCs w:val="21"/>
              </w:rPr>
              <w:t>对取证企业未在产品上标注相关标识的处罚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23</w:t>
            </w:r>
          </w:p>
        </w:tc>
        <w:tc>
          <w:tcPr>
            <w:tcW w:w="5926" w:type="dxa"/>
            <w:vAlign w:val="center"/>
          </w:tcPr>
          <w:p w:rsidR="00A149E1" w:rsidRPr="00654C95" w:rsidRDefault="00A149E1" w:rsidP="00344FC7">
            <w:pPr>
              <w:spacing w:line="300" w:lineRule="exact"/>
              <w:jc w:val="left"/>
              <w:rPr>
                <w:rFonts w:asciiTheme="minorEastAsia" w:hAnsiTheme="minorEastAsia"/>
                <w:spacing w:val="-6"/>
                <w:szCs w:val="21"/>
              </w:rPr>
            </w:pPr>
            <w:r w:rsidRPr="00654C95">
              <w:rPr>
                <w:rFonts w:asciiTheme="minorEastAsia" w:hAnsiTheme="minorEastAsia" w:hint="eastAsia"/>
                <w:spacing w:val="-6"/>
                <w:szCs w:val="21"/>
              </w:rPr>
              <w:t>对销售或者在经营活动中使用未取证产品的处罚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24</w:t>
            </w:r>
          </w:p>
        </w:tc>
        <w:tc>
          <w:tcPr>
            <w:tcW w:w="5926" w:type="dxa"/>
            <w:vAlign w:val="center"/>
          </w:tcPr>
          <w:p w:rsidR="00A149E1" w:rsidRPr="00654C95" w:rsidRDefault="00A149E1" w:rsidP="00344FC7">
            <w:pPr>
              <w:spacing w:line="300" w:lineRule="exact"/>
              <w:jc w:val="left"/>
              <w:rPr>
                <w:rFonts w:asciiTheme="minorEastAsia" w:hAnsiTheme="minorEastAsia"/>
                <w:spacing w:val="-6"/>
                <w:szCs w:val="21"/>
              </w:rPr>
            </w:pPr>
            <w:r w:rsidRPr="00654C95">
              <w:rPr>
                <w:rFonts w:asciiTheme="minorEastAsia" w:hAnsiTheme="minorEastAsia" w:hint="eastAsia"/>
                <w:spacing w:val="-6"/>
                <w:szCs w:val="21"/>
              </w:rPr>
              <w:t>对出租、出借、转让许可证证书、标志和编号的处罚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25</w:t>
            </w:r>
          </w:p>
        </w:tc>
        <w:tc>
          <w:tcPr>
            <w:tcW w:w="5926" w:type="dxa"/>
            <w:vAlign w:val="center"/>
          </w:tcPr>
          <w:p w:rsidR="00A149E1" w:rsidRPr="00654C95" w:rsidRDefault="00A149E1" w:rsidP="00344FC7">
            <w:pPr>
              <w:spacing w:line="300" w:lineRule="exact"/>
              <w:jc w:val="left"/>
              <w:rPr>
                <w:rFonts w:asciiTheme="minorEastAsia" w:hAnsiTheme="minorEastAsia"/>
                <w:spacing w:val="-6"/>
                <w:szCs w:val="21"/>
              </w:rPr>
            </w:pPr>
            <w:r w:rsidRPr="00654C95">
              <w:rPr>
                <w:rFonts w:asciiTheme="minorEastAsia" w:hAnsiTheme="minorEastAsia" w:hint="eastAsia"/>
                <w:spacing w:val="-6"/>
                <w:szCs w:val="21"/>
              </w:rPr>
              <w:t>对违法接受并使用他人提供的许可证证书、生产许可证标志和编号的处罚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26</w:t>
            </w:r>
          </w:p>
        </w:tc>
        <w:tc>
          <w:tcPr>
            <w:tcW w:w="5926" w:type="dxa"/>
            <w:vAlign w:val="center"/>
          </w:tcPr>
          <w:p w:rsidR="00A149E1" w:rsidRPr="00654C95" w:rsidRDefault="00A149E1" w:rsidP="00344FC7">
            <w:pPr>
              <w:spacing w:line="300" w:lineRule="exact"/>
              <w:jc w:val="left"/>
              <w:rPr>
                <w:rFonts w:asciiTheme="minorEastAsia" w:hAnsiTheme="minorEastAsia"/>
                <w:spacing w:val="-6"/>
                <w:szCs w:val="21"/>
              </w:rPr>
            </w:pPr>
            <w:r w:rsidRPr="00654C95">
              <w:rPr>
                <w:rFonts w:asciiTheme="minorEastAsia" w:hAnsiTheme="minorEastAsia" w:hint="eastAsia"/>
                <w:spacing w:val="-6"/>
                <w:szCs w:val="21"/>
              </w:rPr>
              <w:t>对伪造、变造许可证证书及标志编号的处罚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27</w:t>
            </w:r>
          </w:p>
        </w:tc>
        <w:tc>
          <w:tcPr>
            <w:tcW w:w="5926" w:type="dxa"/>
            <w:vAlign w:val="center"/>
          </w:tcPr>
          <w:p w:rsidR="00A149E1" w:rsidRPr="00654C95" w:rsidRDefault="00A149E1" w:rsidP="00344FC7">
            <w:pPr>
              <w:spacing w:line="300" w:lineRule="exact"/>
              <w:jc w:val="left"/>
              <w:rPr>
                <w:rFonts w:asciiTheme="minorEastAsia" w:hAnsiTheme="minorEastAsia"/>
                <w:spacing w:val="-6"/>
                <w:szCs w:val="21"/>
              </w:rPr>
            </w:pPr>
            <w:r w:rsidRPr="00654C95">
              <w:rPr>
                <w:rFonts w:asciiTheme="minorEastAsia" w:hAnsiTheme="minorEastAsia" w:hint="eastAsia"/>
                <w:spacing w:val="-6"/>
                <w:szCs w:val="21"/>
              </w:rPr>
              <w:t>对企业用不正当手段获取生产许可证的处罚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28</w:t>
            </w:r>
          </w:p>
        </w:tc>
        <w:tc>
          <w:tcPr>
            <w:tcW w:w="5926" w:type="dxa"/>
            <w:vAlign w:val="center"/>
          </w:tcPr>
          <w:p w:rsidR="00A149E1" w:rsidRPr="00654C95" w:rsidRDefault="00A149E1" w:rsidP="00344FC7">
            <w:pPr>
              <w:spacing w:line="300" w:lineRule="exact"/>
              <w:jc w:val="left"/>
              <w:rPr>
                <w:rFonts w:asciiTheme="minorEastAsia" w:hAnsiTheme="minorEastAsia"/>
                <w:spacing w:val="-6"/>
                <w:szCs w:val="21"/>
              </w:rPr>
            </w:pPr>
            <w:r w:rsidRPr="00654C95">
              <w:rPr>
                <w:rFonts w:asciiTheme="minorEastAsia" w:hAnsiTheme="minorEastAsia" w:hint="eastAsia"/>
                <w:spacing w:val="-6"/>
                <w:szCs w:val="21"/>
              </w:rPr>
              <w:t>对企业冒用他人的生产许可证证书、生产许可证标志和编号的处罚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29</w:t>
            </w:r>
          </w:p>
        </w:tc>
        <w:tc>
          <w:tcPr>
            <w:tcW w:w="5926" w:type="dxa"/>
            <w:vAlign w:val="center"/>
          </w:tcPr>
          <w:p w:rsidR="00A149E1" w:rsidRPr="00654C95" w:rsidRDefault="00A149E1" w:rsidP="00344FC7">
            <w:pPr>
              <w:spacing w:line="300" w:lineRule="exact"/>
              <w:jc w:val="left"/>
              <w:rPr>
                <w:rFonts w:asciiTheme="minorEastAsia" w:hAnsiTheme="minorEastAsia"/>
                <w:spacing w:val="-6"/>
                <w:szCs w:val="21"/>
              </w:rPr>
            </w:pPr>
            <w:r w:rsidRPr="00654C95">
              <w:rPr>
                <w:rFonts w:asciiTheme="minorEastAsia" w:hAnsiTheme="minorEastAsia" w:hint="eastAsia"/>
                <w:spacing w:val="-6"/>
                <w:szCs w:val="21"/>
              </w:rPr>
              <w:t>对企业试生产的产品未经出厂检验合格或者未在产品或者包装、说明书标明“试制品”即销售的处罚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30</w:t>
            </w:r>
          </w:p>
        </w:tc>
        <w:tc>
          <w:tcPr>
            <w:tcW w:w="5926" w:type="dxa"/>
            <w:vAlign w:val="center"/>
          </w:tcPr>
          <w:p w:rsidR="00A149E1" w:rsidRPr="00654C95" w:rsidRDefault="00A149E1" w:rsidP="00344FC7">
            <w:pPr>
              <w:spacing w:line="300" w:lineRule="exact"/>
              <w:jc w:val="left"/>
              <w:rPr>
                <w:rFonts w:asciiTheme="minorEastAsia" w:hAnsiTheme="minorEastAsia"/>
                <w:spacing w:val="-6"/>
                <w:szCs w:val="21"/>
              </w:rPr>
            </w:pPr>
            <w:r w:rsidRPr="00654C95">
              <w:rPr>
                <w:rFonts w:asciiTheme="minorEastAsia" w:hAnsiTheme="minorEastAsia" w:hint="eastAsia"/>
                <w:spacing w:val="-6"/>
                <w:szCs w:val="21"/>
              </w:rPr>
              <w:t>对取得生产许可的企业未能持续保持取得生产许可的规定条件的处罚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31</w:t>
            </w:r>
          </w:p>
        </w:tc>
        <w:tc>
          <w:tcPr>
            <w:tcW w:w="5926" w:type="dxa"/>
            <w:vAlign w:val="center"/>
          </w:tcPr>
          <w:p w:rsidR="00A149E1" w:rsidRPr="00654C95" w:rsidRDefault="00A149E1" w:rsidP="00344FC7">
            <w:pPr>
              <w:spacing w:line="300" w:lineRule="exact"/>
              <w:jc w:val="left"/>
              <w:rPr>
                <w:rFonts w:asciiTheme="minorEastAsia" w:hAnsiTheme="minorEastAsia"/>
                <w:spacing w:val="-6"/>
                <w:szCs w:val="21"/>
              </w:rPr>
            </w:pPr>
            <w:r w:rsidRPr="00654C95">
              <w:rPr>
                <w:rFonts w:asciiTheme="minorEastAsia" w:hAnsiTheme="minorEastAsia" w:hint="eastAsia"/>
                <w:spacing w:val="-6"/>
                <w:szCs w:val="21"/>
              </w:rPr>
              <w:t>对企业委托未取得与委托加工产品相应的生产许可的企业生产列入目录产品的处罚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32</w:t>
            </w:r>
          </w:p>
        </w:tc>
        <w:tc>
          <w:tcPr>
            <w:tcW w:w="5926" w:type="dxa"/>
            <w:vAlign w:val="center"/>
          </w:tcPr>
          <w:p w:rsidR="00A149E1" w:rsidRPr="00654C95" w:rsidRDefault="00A149E1" w:rsidP="00344FC7">
            <w:pPr>
              <w:spacing w:line="300" w:lineRule="exact"/>
              <w:jc w:val="left"/>
              <w:rPr>
                <w:rFonts w:asciiTheme="minorEastAsia" w:hAnsiTheme="minorEastAsia"/>
                <w:spacing w:val="-6"/>
                <w:szCs w:val="21"/>
              </w:rPr>
            </w:pPr>
            <w:r w:rsidRPr="00654C95">
              <w:rPr>
                <w:rFonts w:asciiTheme="minorEastAsia" w:hAnsiTheme="minorEastAsia" w:hint="eastAsia"/>
                <w:spacing w:val="-6"/>
                <w:szCs w:val="21"/>
              </w:rPr>
              <w:t>对未依法取得工业产品生产许可证从事危险化学品及其包装物、容器生产的处罚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33</w:t>
            </w:r>
          </w:p>
        </w:tc>
        <w:tc>
          <w:tcPr>
            <w:tcW w:w="5926" w:type="dxa"/>
            <w:vAlign w:val="center"/>
          </w:tcPr>
          <w:p w:rsidR="00A149E1" w:rsidRPr="00654C95" w:rsidRDefault="00A149E1" w:rsidP="00344FC7">
            <w:pPr>
              <w:spacing w:line="300" w:lineRule="exact"/>
              <w:jc w:val="left"/>
              <w:rPr>
                <w:rFonts w:asciiTheme="minorEastAsia" w:hAnsiTheme="minorEastAsia"/>
                <w:spacing w:val="-6"/>
                <w:szCs w:val="21"/>
              </w:rPr>
            </w:pPr>
            <w:r w:rsidRPr="00654C95">
              <w:rPr>
                <w:rFonts w:asciiTheme="minorEastAsia" w:hAnsiTheme="minorEastAsia" w:hint="eastAsia"/>
                <w:spacing w:val="-6"/>
                <w:szCs w:val="21"/>
              </w:rPr>
              <w:t>对危险化学品包装物、容器生产企业销售未经检验或者经检验不合格的危险化学品包装物、容器的处罚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34</w:t>
            </w:r>
          </w:p>
        </w:tc>
        <w:tc>
          <w:tcPr>
            <w:tcW w:w="5926" w:type="dxa"/>
            <w:vAlign w:val="center"/>
          </w:tcPr>
          <w:p w:rsidR="00A149E1" w:rsidRPr="00654C95" w:rsidRDefault="00A149E1" w:rsidP="00344FC7">
            <w:pPr>
              <w:spacing w:line="300" w:lineRule="exact"/>
              <w:jc w:val="left"/>
              <w:rPr>
                <w:rFonts w:asciiTheme="minorEastAsia" w:hAnsiTheme="minorEastAsia"/>
                <w:spacing w:val="-6"/>
                <w:szCs w:val="21"/>
              </w:rPr>
            </w:pPr>
            <w:r w:rsidRPr="00654C95">
              <w:rPr>
                <w:rFonts w:asciiTheme="minorEastAsia" w:hAnsiTheme="minorEastAsia" w:hint="eastAsia"/>
                <w:spacing w:val="-6"/>
                <w:szCs w:val="21"/>
              </w:rPr>
              <w:t>对伪造、变造或者出租、出借、转让危险化学品工业产品生产许可证的处罚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35</w:t>
            </w:r>
          </w:p>
        </w:tc>
        <w:tc>
          <w:tcPr>
            <w:tcW w:w="5926" w:type="dxa"/>
            <w:vAlign w:val="center"/>
          </w:tcPr>
          <w:p w:rsidR="00A149E1" w:rsidRPr="00654C95" w:rsidRDefault="00A149E1" w:rsidP="00344FC7">
            <w:pPr>
              <w:spacing w:line="300" w:lineRule="exact"/>
              <w:jc w:val="left"/>
              <w:rPr>
                <w:rFonts w:asciiTheme="minorEastAsia" w:hAnsiTheme="minorEastAsia"/>
                <w:spacing w:val="-6"/>
                <w:szCs w:val="21"/>
              </w:rPr>
            </w:pPr>
            <w:r w:rsidRPr="00654C95">
              <w:rPr>
                <w:rFonts w:asciiTheme="minorEastAsia" w:hAnsiTheme="minorEastAsia" w:hint="eastAsia"/>
                <w:spacing w:val="-6"/>
                <w:szCs w:val="21"/>
              </w:rPr>
              <w:t>对生产、销售利用残次零配件或者报废农业机械的发动机、方向机、变速器、车架等部件拼装的农业机械的处罚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36</w:t>
            </w:r>
          </w:p>
        </w:tc>
        <w:tc>
          <w:tcPr>
            <w:tcW w:w="5926" w:type="dxa"/>
            <w:vAlign w:val="center"/>
          </w:tcPr>
          <w:p w:rsidR="00A149E1" w:rsidRPr="00654C95" w:rsidRDefault="00A149E1" w:rsidP="00344FC7">
            <w:pPr>
              <w:spacing w:line="300" w:lineRule="exact"/>
              <w:jc w:val="left"/>
              <w:rPr>
                <w:rFonts w:asciiTheme="minorEastAsia" w:hAnsiTheme="minorEastAsia"/>
                <w:spacing w:val="-6"/>
                <w:szCs w:val="21"/>
              </w:rPr>
            </w:pPr>
            <w:r w:rsidRPr="00654C95">
              <w:rPr>
                <w:rFonts w:asciiTheme="minorEastAsia" w:hAnsiTheme="minorEastAsia" w:hint="eastAsia"/>
                <w:spacing w:val="-6"/>
                <w:szCs w:val="21"/>
              </w:rPr>
              <w:t>对电器电子产品生产者、进口电器电子产品的收货人或者其代理人生产、进口的电器电子产品上或者产品说明书中未按照规定提供有关有毒有害物质含量、回收处理提示性说明等信息的处罚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37</w:t>
            </w:r>
          </w:p>
        </w:tc>
        <w:tc>
          <w:tcPr>
            <w:tcW w:w="5926" w:type="dxa"/>
            <w:vAlign w:val="center"/>
          </w:tcPr>
          <w:p w:rsidR="00A149E1" w:rsidRPr="00654C95" w:rsidRDefault="00A149E1" w:rsidP="00344FC7">
            <w:pPr>
              <w:spacing w:line="300" w:lineRule="exact"/>
              <w:jc w:val="left"/>
              <w:rPr>
                <w:rFonts w:asciiTheme="minorEastAsia" w:hAnsiTheme="minorEastAsia"/>
                <w:spacing w:val="-6"/>
                <w:szCs w:val="21"/>
              </w:rPr>
            </w:pPr>
            <w:r w:rsidRPr="00654C95">
              <w:rPr>
                <w:rFonts w:asciiTheme="minorEastAsia" w:hAnsiTheme="minorEastAsia" w:hint="eastAsia"/>
                <w:spacing w:val="-6"/>
                <w:szCs w:val="21"/>
              </w:rPr>
              <w:t>对转让农药生产许可证或者农药生产许可证号的处罚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38</w:t>
            </w:r>
          </w:p>
        </w:tc>
        <w:tc>
          <w:tcPr>
            <w:tcW w:w="5926" w:type="dxa"/>
            <w:vAlign w:val="center"/>
          </w:tcPr>
          <w:p w:rsidR="00A149E1" w:rsidRPr="00654C95" w:rsidRDefault="00A149E1" w:rsidP="00344FC7">
            <w:pPr>
              <w:spacing w:line="300" w:lineRule="exact"/>
              <w:jc w:val="left"/>
              <w:rPr>
                <w:rFonts w:asciiTheme="minorEastAsia" w:hAnsiTheme="minorEastAsia"/>
                <w:spacing w:val="-6"/>
                <w:szCs w:val="21"/>
              </w:rPr>
            </w:pPr>
            <w:r w:rsidRPr="00654C95">
              <w:rPr>
                <w:rFonts w:asciiTheme="minorEastAsia" w:hAnsiTheme="minorEastAsia" w:hint="eastAsia"/>
                <w:spacing w:val="-6"/>
                <w:szCs w:val="21"/>
              </w:rPr>
              <w:t>对假冒、伪造农药生产许可证或者农药生产许可证号的处罚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39</w:t>
            </w:r>
          </w:p>
        </w:tc>
        <w:tc>
          <w:tcPr>
            <w:tcW w:w="5926" w:type="dxa"/>
            <w:vAlign w:val="center"/>
          </w:tcPr>
          <w:p w:rsidR="00A149E1" w:rsidRPr="00654C95" w:rsidRDefault="00A149E1" w:rsidP="00344FC7">
            <w:pPr>
              <w:spacing w:line="300" w:lineRule="exact"/>
              <w:jc w:val="left"/>
              <w:rPr>
                <w:rFonts w:asciiTheme="minorEastAsia" w:hAnsiTheme="minorEastAsia"/>
                <w:spacing w:val="-6"/>
                <w:szCs w:val="21"/>
              </w:rPr>
            </w:pPr>
            <w:r w:rsidRPr="00654C95">
              <w:rPr>
                <w:rFonts w:asciiTheme="minorEastAsia" w:hAnsiTheme="minorEastAsia" w:hint="eastAsia"/>
                <w:spacing w:val="-6"/>
                <w:szCs w:val="21"/>
              </w:rPr>
              <w:t>对生产、经营假农药、劣质农药的处罚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40</w:t>
            </w:r>
          </w:p>
        </w:tc>
        <w:tc>
          <w:tcPr>
            <w:tcW w:w="5926" w:type="dxa"/>
            <w:vAlign w:val="center"/>
          </w:tcPr>
          <w:p w:rsidR="00A149E1" w:rsidRPr="00654C95" w:rsidRDefault="00A149E1" w:rsidP="00344FC7">
            <w:pPr>
              <w:spacing w:line="300" w:lineRule="exact"/>
              <w:jc w:val="left"/>
              <w:rPr>
                <w:rFonts w:asciiTheme="minorEastAsia" w:hAnsiTheme="minorEastAsia"/>
                <w:spacing w:val="-6"/>
                <w:szCs w:val="21"/>
              </w:rPr>
            </w:pPr>
            <w:r w:rsidRPr="00654C95">
              <w:rPr>
                <w:rFonts w:asciiTheme="minorEastAsia" w:hAnsiTheme="minorEastAsia" w:hint="eastAsia"/>
                <w:spacing w:val="-6"/>
                <w:szCs w:val="21"/>
              </w:rPr>
              <w:t>对生产者未按照规定保存有关缺陷汽车产品、车主的信息记录的处罚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41</w:t>
            </w:r>
          </w:p>
        </w:tc>
        <w:tc>
          <w:tcPr>
            <w:tcW w:w="5926" w:type="dxa"/>
            <w:vAlign w:val="center"/>
          </w:tcPr>
          <w:p w:rsidR="00A149E1" w:rsidRPr="00654C95" w:rsidRDefault="00A149E1" w:rsidP="00344FC7">
            <w:pPr>
              <w:spacing w:line="300" w:lineRule="exact"/>
              <w:jc w:val="left"/>
              <w:rPr>
                <w:rFonts w:asciiTheme="minorEastAsia" w:hAnsiTheme="minorEastAsia"/>
                <w:spacing w:val="-6"/>
                <w:szCs w:val="21"/>
              </w:rPr>
            </w:pPr>
            <w:r w:rsidRPr="00654C95">
              <w:rPr>
                <w:rFonts w:asciiTheme="minorEastAsia" w:hAnsiTheme="minorEastAsia" w:hint="eastAsia"/>
                <w:spacing w:val="-6"/>
                <w:szCs w:val="21"/>
              </w:rPr>
              <w:t>对生产者未按照规定备案有关信息、召回计划的处罚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42</w:t>
            </w:r>
          </w:p>
        </w:tc>
        <w:tc>
          <w:tcPr>
            <w:tcW w:w="5926" w:type="dxa"/>
            <w:vAlign w:val="center"/>
          </w:tcPr>
          <w:p w:rsidR="00A149E1" w:rsidRPr="00654C95" w:rsidRDefault="00A149E1" w:rsidP="00344FC7">
            <w:pPr>
              <w:spacing w:line="300" w:lineRule="exact"/>
              <w:jc w:val="left"/>
              <w:rPr>
                <w:rFonts w:asciiTheme="minorEastAsia" w:hAnsiTheme="minorEastAsia"/>
                <w:spacing w:val="-6"/>
                <w:szCs w:val="21"/>
              </w:rPr>
            </w:pPr>
            <w:r w:rsidRPr="00654C95">
              <w:rPr>
                <w:rFonts w:asciiTheme="minorEastAsia" w:hAnsiTheme="minorEastAsia" w:hint="eastAsia"/>
                <w:spacing w:val="-6"/>
                <w:szCs w:val="21"/>
              </w:rPr>
              <w:t>对生产者未按照规定提交有关召回报告的处罚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43</w:t>
            </w:r>
          </w:p>
        </w:tc>
        <w:tc>
          <w:tcPr>
            <w:tcW w:w="5926" w:type="dxa"/>
            <w:vAlign w:val="center"/>
          </w:tcPr>
          <w:p w:rsidR="00A149E1" w:rsidRPr="00654C95" w:rsidRDefault="00A149E1" w:rsidP="00344FC7">
            <w:pPr>
              <w:spacing w:line="300" w:lineRule="exact"/>
              <w:jc w:val="left"/>
              <w:rPr>
                <w:rFonts w:asciiTheme="minorEastAsia" w:hAnsiTheme="minorEastAsia"/>
                <w:spacing w:val="-6"/>
                <w:szCs w:val="21"/>
              </w:rPr>
            </w:pPr>
            <w:r w:rsidRPr="00654C95">
              <w:rPr>
                <w:rFonts w:asciiTheme="minorEastAsia" w:hAnsiTheme="minorEastAsia" w:hint="eastAsia"/>
                <w:spacing w:val="-6"/>
                <w:szCs w:val="21"/>
              </w:rPr>
              <w:t>对</w:t>
            </w:r>
            <w:r w:rsidRPr="00654C95">
              <w:rPr>
                <w:rFonts w:asciiTheme="minorEastAsia" w:hAnsiTheme="minorEastAsia" w:hint="eastAsia"/>
                <w:szCs w:val="21"/>
              </w:rPr>
              <w:t>生产大型机电设备、机动运输工具以及国务院工业部门指定的其他产品的企业，未按照国务院标准化部门或者其授权机构制定的技术规范，在产品的主体构件上注明材料成分的标准牌号的处罚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44</w:t>
            </w:r>
          </w:p>
        </w:tc>
        <w:tc>
          <w:tcPr>
            <w:tcW w:w="5926" w:type="dxa"/>
            <w:vAlign w:val="center"/>
          </w:tcPr>
          <w:p w:rsidR="00A149E1" w:rsidRPr="00654C95" w:rsidRDefault="00A149E1" w:rsidP="00344FC7">
            <w:pPr>
              <w:spacing w:line="300" w:lineRule="exact"/>
              <w:jc w:val="left"/>
              <w:rPr>
                <w:rFonts w:asciiTheme="minorEastAsia" w:hAnsiTheme="minorEastAsia"/>
                <w:spacing w:val="-6"/>
                <w:szCs w:val="21"/>
              </w:rPr>
            </w:pPr>
            <w:r w:rsidRPr="00654C95">
              <w:rPr>
                <w:rFonts w:asciiTheme="minorEastAsia" w:hAnsiTheme="minorEastAsia" w:hint="eastAsia"/>
                <w:szCs w:val="21"/>
              </w:rPr>
              <w:t>对在拆解或者处置过程中可能造成环境污染的电器电子等产品，设计使用列入国家禁止使用名录的有毒有害物质的处罚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45</w:t>
            </w:r>
          </w:p>
        </w:tc>
        <w:tc>
          <w:tcPr>
            <w:tcW w:w="5926" w:type="dxa"/>
            <w:vAlign w:val="center"/>
          </w:tcPr>
          <w:p w:rsidR="00A149E1" w:rsidRPr="00654C95" w:rsidRDefault="00A149E1" w:rsidP="00344FC7">
            <w:pPr>
              <w:spacing w:line="300" w:lineRule="exact"/>
              <w:jc w:val="left"/>
              <w:rPr>
                <w:rFonts w:asciiTheme="minorEastAsia" w:hAnsiTheme="minorEastAsia"/>
                <w:szCs w:val="21"/>
              </w:rPr>
            </w:pPr>
            <w:r w:rsidRPr="00654C95">
              <w:rPr>
                <w:rFonts w:asciiTheme="minorEastAsia" w:hAnsiTheme="minorEastAsia" w:hint="eastAsia"/>
                <w:spacing w:val="-6"/>
                <w:szCs w:val="21"/>
              </w:rPr>
              <w:t>对生产者、经营者不配合产品质量监督部门缺陷调查的处罚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46</w:t>
            </w:r>
          </w:p>
        </w:tc>
        <w:tc>
          <w:tcPr>
            <w:tcW w:w="5926" w:type="dxa"/>
            <w:vAlign w:val="center"/>
          </w:tcPr>
          <w:p w:rsidR="00A149E1" w:rsidRPr="00654C95" w:rsidRDefault="00A149E1" w:rsidP="00344FC7">
            <w:pPr>
              <w:spacing w:line="300" w:lineRule="exact"/>
              <w:jc w:val="left"/>
              <w:rPr>
                <w:rFonts w:asciiTheme="minorEastAsia" w:hAnsiTheme="minorEastAsia"/>
                <w:spacing w:val="-6"/>
                <w:szCs w:val="21"/>
              </w:rPr>
            </w:pPr>
            <w:r w:rsidRPr="00654C95">
              <w:rPr>
                <w:rFonts w:asciiTheme="minorEastAsia" w:hAnsiTheme="minorEastAsia" w:hint="eastAsia"/>
                <w:spacing w:val="-6"/>
                <w:szCs w:val="21"/>
              </w:rPr>
              <w:t>对生产者未按照已备案的召回计划实施召回的处罚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47</w:t>
            </w:r>
          </w:p>
        </w:tc>
        <w:tc>
          <w:tcPr>
            <w:tcW w:w="5926" w:type="dxa"/>
            <w:vAlign w:val="center"/>
          </w:tcPr>
          <w:p w:rsidR="00A149E1" w:rsidRPr="00654C95" w:rsidRDefault="00A149E1" w:rsidP="00344FC7">
            <w:pPr>
              <w:spacing w:line="300" w:lineRule="exact"/>
              <w:jc w:val="left"/>
              <w:rPr>
                <w:rFonts w:asciiTheme="minorEastAsia" w:hAnsiTheme="minorEastAsia"/>
                <w:spacing w:val="-6"/>
                <w:szCs w:val="21"/>
              </w:rPr>
            </w:pPr>
            <w:r w:rsidRPr="00654C95">
              <w:rPr>
                <w:rFonts w:asciiTheme="minorEastAsia" w:hAnsiTheme="minorEastAsia" w:hint="eastAsia"/>
                <w:spacing w:val="-6"/>
                <w:szCs w:val="21"/>
              </w:rPr>
              <w:t>对生产者未将召回计划通报销售者的处罚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48</w:t>
            </w:r>
          </w:p>
        </w:tc>
        <w:tc>
          <w:tcPr>
            <w:tcW w:w="5926" w:type="dxa"/>
            <w:vAlign w:val="center"/>
          </w:tcPr>
          <w:p w:rsidR="00A149E1" w:rsidRPr="00654C95" w:rsidRDefault="00A149E1" w:rsidP="00344FC7">
            <w:pPr>
              <w:spacing w:line="300" w:lineRule="exact"/>
              <w:jc w:val="left"/>
              <w:rPr>
                <w:rFonts w:asciiTheme="minorEastAsia" w:hAnsiTheme="minorEastAsia"/>
                <w:spacing w:val="-6"/>
                <w:szCs w:val="21"/>
              </w:rPr>
            </w:pPr>
            <w:r w:rsidRPr="00654C95">
              <w:rPr>
                <w:rFonts w:asciiTheme="minorEastAsia" w:hAnsiTheme="minorEastAsia" w:hint="eastAsia"/>
                <w:spacing w:val="-6"/>
                <w:szCs w:val="21"/>
              </w:rPr>
              <w:t>对未停止生产、销售或者进口缺陷汽车产品；隐瞒缺陷情况；经责令召回拒不召回的处罚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49</w:t>
            </w:r>
          </w:p>
        </w:tc>
        <w:tc>
          <w:tcPr>
            <w:tcW w:w="5926" w:type="dxa"/>
            <w:vAlign w:val="center"/>
          </w:tcPr>
          <w:p w:rsidR="00A149E1" w:rsidRPr="00654C95" w:rsidRDefault="00A149E1" w:rsidP="00344FC7">
            <w:pPr>
              <w:spacing w:line="300" w:lineRule="exact"/>
              <w:jc w:val="left"/>
              <w:rPr>
                <w:rFonts w:asciiTheme="minorEastAsia" w:hAnsiTheme="minorEastAsia"/>
                <w:spacing w:val="-6"/>
                <w:szCs w:val="21"/>
              </w:rPr>
            </w:pPr>
            <w:r w:rsidRPr="00654C95">
              <w:rPr>
                <w:rFonts w:asciiTheme="minorEastAsia" w:hAnsiTheme="minorEastAsia" w:hint="eastAsia"/>
                <w:spacing w:val="-6"/>
                <w:szCs w:val="21"/>
              </w:rPr>
              <w:t>对安检机构未取得检验资格证书或者超范围开展机动车安全技术检验业务的处罚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50</w:t>
            </w:r>
          </w:p>
        </w:tc>
        <w:tc>
          <w:tcPr>
            <w:tcW w:w="5926" w:type="dxa"/>
            <w:vAlign w:val="center"/>
          </w:tcPr>
          <w:p w:rsidR="00A149E1" w:rsidRPr="00654C95" w:rsidRDefault="00A149E1" w:rsidP="00344FC7">
            <w:pPr>
              <w:spacing w:line="300" w:lineRule="exact"/>
              <w:jc w:val="left"/>
              <w:rPr>
                <w:rFonts w:asciiTheme="minorEastAsia" w:hAnsiTheme="minorEastAsia"/>
                <w:spacing w:val="-6"/>
                <w:szCs w:val="21"/>
              </w:rPr>
            </w:pPr>
            <w:r w:rsidRPr="00654C95">
              <w:rPr>
                <w:rFonts w:asciiTheme="minorEastAsia" w:hAnsiTheme="minorEastAsia" w:hint="eastAsia"/>
                <w:spacing w:val="-6"/>
                <w:szCs w:val="21"/>
              </w:rPr>
              <w:t>对涂改、倒卖、出租、出借检验资格证书的；未按照规定参加检验能力比对试验的；未按照国家有关规定对检验结果和有关技术资料进行保存，逾期未改的；未经省级质量技术监督部门批准，擅自迁址、改建或增加检测线开展机动车安全技术检验的；拒不接受监督检查和管理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51</w:t>
            </w:r>
          </w:p>
        </w:tc>
        <w:tc>
          <w:tcPr>
            <w:tcW w:w="5926" w:type="dxa"/>
            <w:vAlign w:val="center"/>
          </w:tcPr>
          <w:p w:rsidR="00A149E1" w:rsidRPr="00654C95" w:rsidRDefault="00A149E1" w:rsidP="00344FC7">
            <w:pPr>
              <w:spacing w:line="300" w:lineRule="exact"/>
              <w:jc w:val="left"/>
              <w:rPr>
                <w:rFonts w:asciiTheme="minorEastAsia" w:hAnsiTheme="minorEastAsia"/>
                <w:spacing w:val="-6"/>
                <w:szCs w:val="21"/>
              </w:rPr>
            </w:pPr>
            <w:r w:rsidRPr="00654C95">
              <w:rPr>
                <w:rFonts w:asciiTheme="minorEastAsia" w:hAnsiTheme="minorEastAsia" w:hint="eastAsia"/>
                <w:spacing w:val="-6"/>
                <w:szCs w:val="21"/>
              </w:rPr>
              <w:t>对安检机构使用未经考核或者考核不合格的人员从事机动车安全技术检验工作的处罚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52</w:t>
            </w:r>
          </w:p>
        </w:tc>
        <w:tc>
          <w:tcPr>
            <w:tcW w:w="5926" w:type="dxa"/>
            <w:vAlign w:val="center"/>
          </w:tcPr>
          <w:p w:rsidR="00A149E1" w:rsidRPr="00654C95" w:rsidRDefault="00A149E1" w:rsidP="00344FC7">
            <w:pPr>
              <w:spacing w:line="300" w:lineRule="exact"/>
              <w:jc w:val="left"/>
              <w:rPr>
                <w:rFonts w:asciiTheme="minorEastAsia" w:hAnsiTheme="minorEastAsia"/>
                <w:spacing w:val="-6"/>
                <w:szCs w:val="21"/>
              </w:rPr>
            </w:pPr>
            <w:r w:rsidRPr="00654C95">
              <w:rPr>
                <w:rFonts w:asciiTheme="minorEastAsia" w:hAnsiTheme="minorEastAsia" w:hint="eastAsia"/>
                <w:spacing w:val="-6"/>
                <w:szCs w:val="21"/>
              </w:rPr>
              <w:t>对未按照规定提交年度工作报告或检验信息的；要求机动车到指定的场所进行维修、保养的；推诿或拒绝处理用户的投诉或异议的处罚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53</w:t>
            </w:r>
          </w:p>
        </w:tc>
        <w:tc>
          <w:tcPr>
            <w:tcW w:w="5926" w:type="dxa"/>
            <w:vAlign w:val="center"/>
          </w:tcPr>
          <w:p w:rsidR="00A149E1" w:rsidRPr="00654C95" w:rsidRDefault="00A149E1" w:rsidP="00344FC7">
            <w:pPr>
              <w:spacing w:line="300" w:lineRule="exact"/>
              <w:jc w:val="left"/>
              <w:rPr>
                <w:rFonts w:asciiTheme="minorEastAsia" w:hAnsiTheme="minorEastAsia"/>
                <w:spacing w:val="-6"/>
                <w:szCs w:val="21"/>
              </w:rPr>
            </w:pPr>
            <w:r w:rsidRPr="00654C95">
              <w:rPr>
                <w:rFonts w:asciiTheme="minorEastAsia" w:hAnsiTheme="minorEastAsia" w:hint="eastAsia"/>
                <w:spacing w:val="-6"/>
                <w:szCs w:val="21"/>
              </w:rPr>
              <w:t>对停止检验工作3个月以上未报省级备案的；未上交检验资格证书、检验专用印章的；未向社会公告的处罚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54</w:t>
            </w:r>
          </w:p>
        </w:tc>
        <w:tc>
          <w:tcPr>
            <w:tcW w:w="5926" w:type="dxa"/>
            <w:vAlign w:val="center"/>
          </w:tcPr>
          <w:p w:rsidR="00A149E1" w:rsidRPr="00654C95" w:rsidRDefault="00A149E1" w:rsidP="00344FC7">
            <w:pPr>
              <w:spacing w:line="300" w:lineRule="exact"/>
              <w:jc w:val="left"/>
              <w:rPr>
                <w:rFonts w:asciiTheme="minorEastAsia" w:hAnsiTheme="minorEastAsia"/>
                <w:spacing w:val="-6"/>
                <w:szCs w:val="21"/>
              </w:rPr>
            </w:pPr>
            <w:r w:rsidRPr="00654C95">
              <w:rPr>
                <w:rFonts w:asciiTheme="minorEastAsia" w:hAnsiTheme="minorEastAsia" w:hint="eastAsia"/>
                <w:spacing w:val="-6"/>
                <w:szCs w:val="21"/>
              </w:rPr>
              <w:t>对儿童玩具生产者未按规定要求进行相关信息备案的、未按规定要求建立健全信息的档案的处罚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55</w:t>
            </w:r>
          </w:p>
        </w:tc>
        <w:tc>
          <w:tcPr>
            <w:tcW w:w="5926" w:type="dxa"/>
            <w:vAlign w:val="center"/>
          </w:tcPr>
          <w:p w:rsidR="00A149E1" w:rsidRPr="00654C95" w:rsidRDefault="00A149E1" w:rsidP="00344FC7">
            <w:pPr>
              <w:spacing w:line="300" w:lineRule="exact"/>
              <w:jc w:val="left"/>
              <w:rPr>
                <w:rFonts w:asciiTheme="minorEastAsia" w:hAnsiTheme="minorEastAsia"/>
                <w:spacing w:val="-6"/>
                <w:szCs w:val="21"/>
              </w:rPr>
            </w:pPr>
            <w:r w:rsidRPr="00654C95">
              <w:rPr>
                <w:rFonts w:asciiTheme="minorEastAsia" w:hAnsiTheme="minorEastAsia" w:hint="eastAsia"/>
                <w:spacing w:val="-6"/>
                <w:szCs w:val="21"/>
              </w:rPr>
              <w:t>对未按《产品防伪监督管理办法》取得生产许可证而擅自生产销售防伪技术产品，以及已获得防伪技术产品生产许可证，而超出规定范围生产防伪技术产品的处罚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56</w:t>
            </w:r>
          </w:p>
        </w:tc>
        <w:tc>
          <w:tcPr>
            <w:tcW w:w="5926" w:type="dxa"/>
            <w:vAlign w:val="center"/>
          </w:tcPr>
          <w:p w:rsidR="00A149E1" w:rsidRPr="00654C95" w:rsidRDefault="00A149E1" w:rsidP="00344FC7">
            <w:pPr>
              <w:spacing w:line="300" w:lineRule="exact"/>
              <w:jc w:val="left"/>
              <w:rPr>
                <w:rFonts w:asciiTheme="minorEastAsia" w:hAnsiTheme="minorEastAsia"/>
                <w:spacing w:val="-6"/>
                <w:szCs w:val="21"/>
              </w:rPr>
            </w:pPr>
            <w:r w:rsidRPr="00654C95">
              <w:rPr>
                <w:rFonts w:asciiTheme="minorEastAsia" w:hAnsiTheme="minorEastAsia" w:hint="eastAsia"/>
                <w:spacing w:val="-6"/>
                <w:szCs w:val="21"/>
              </w:rPr>
              <w:t>对生产假冒他人的防伪技术产品，为第三方生产相同或者近似的防伪技术产品，以及未订立合同或者违背合同非法生产、买卖防伪技术产品或者含有防伪技术产品的包装物、标签的处罚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57</w:t>
            </w:r>
          </w:p>
        </w:tc>
        <w:tc>
          <w:tcPr>
            <w:tcW w:w="5926" w:type="dxa"/>
            <w:vAlign w:val="center"/>
          </w:tcPr>
          <w:p w:rsidR="00A149E1" w:rsidRPr="00654C95" w:rsidRDefault="00A149E1" w:rsidP="00344FC7">
            <w:pPr>
              <w:spacing w:line="300" w:lineRule="exact"/>
              <w:jc w:val="left"/>
              <w:rPr>
                <w:rFonts w:asciiTheme="minorEastAsia" w:hAnsiTheme="minorEastAsia"/>
                <w:spacing w:val="-6"/>
                <w:szCs w:val="21"/>
              </w:rPr>
            </w:pPr>
            <w:r w:rsidRPr="00654C95">
              <w:rPr>
                <w:rFonts w:asciiTheme="minorEastAsia" w:hAnsiTheme="minorEastAsia" w:hint="eastAsia"/>
                <w:spacing w:val="-6"/>
                <w:szCs w:val="21"/>
              </w:rPr>
              <w:t>对选用未获得生产许可证的防伪技术产品生产企业生产的防伪技术产品的；选用未获得防伪注册登记的境外防伪技术产品的；在假冒产品上使用防伪技术产品的处罚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58</w:t>
            </w:r>
          </w:p>
        </w:tc>
        <w:tc>
          <w:tcPr>
            <w:tcW w:w="5926" w:type="dxa"/>
            <w:vAlign w:val="center"/>
          </w:tcPr>
          <w:p w:rsidR="00A149E1" w:rsidRPr="00654C95" w:rsidRDefault="00A149E1" w:rsidP="00344FC7">
            <w:pPr>
              <w:spacing w:line="300" w:lineRule="exact"/>
              <w:jc w:val="left"/>
              <w:rPr>
                <w:rFonts w:asciiTheme="minorEastAsia" w:hAnsiTheme="minorEastAsia"/>
                <w:spacing w:val="-6"/>
                <w:szCs w:val="21"/>
              </w:rPr>
            </w:pPr>
            <w:r w:rsidRPr="00654C95">
              <w:rPr>
                <w:rFonts w:asciiTheme="minorEastAsia" w:hAnsiTheme="minorEastAsia" w:hint="eastAsia"/>
                <w:spacing w:val="-6"/>
                <w:szCs w:val="21"/>
              </w:rPr>
              <w:t>对伪造或者冒用防伪技术评审、防伪技术产品生产许可及防伪注册登记等证书的处罚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59</w:t>
            </w:r>
          </w:p>
        </w:tc>
        <w:tc>
          <w:tcPr>
            <w:tcW w:w="5926" w:type="dxa"/>
            <w:vAlign w:val="center"/>
          </w:tcPr>
          <w:p w:rsidR="00A149E1" w:rsidRPr="00654C95" w:rsidRDefault="00A149E1" w:rsidP="00344FC7">
            <w:pPr>
              <w:spacing w:line="300" w:lineRule="exact"/>
              <w:jc w:val="left"/>
              <w:rPr>
                <w:rFonts w:asciiTheme="minorEastAsia" w:hAnsiTheme="minorEastAsia"/>
                <w:spacing w:val="-6"/>
                <w:szCs w:val="21"/>
              </w:rPr>
            </w:pPr>
            <w:r w:rsidRPr="00654C95">
              <w:rPr>
                <w:rFonts w:asciiTheme="minorEastAsia" w:hAnsiTheme="minorEastAsia" w:hint="eastAsia"/>
                <w:spacing w:val="-6"/>
                <w:szCs w:val="21"/>
              </w:rPr>
              <w:t>对生产者未备案相关家用汽车产品三包有关信息的处罚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60</w:t>
            </w:r>
          </w:p>
        </w:tc>
        <w:tc>
          <w:tcPr>
            <w:tcW w:w="5926" w:type="dxa"/>
            <w:vAlign w:val="center"/>
          </w:tcPr>
          <w:p w:rsidR="00A149E1" w:rsidRPr="00654C95" w:rsidRDefault="00A149E1" w:rsidP="00344FC7">
            <w:pPr>
              <w:spacing w:line="300" w:lineRule="exact"/>
              <w:jc w:val="left"/>
              <w:rPr>
                <w:rFonts w:asciiTheme="minorEastAsia" w:hAnsiTheme="minorEastAsia"/>
                <w:spacing w:val="-6"/>
                <w:szCs w:val="21"/>
              </w:rPr>
            </w:pPr>
            <w:r w:rsidRPr="00654C95">
              <w:rPr>
                <w:rFonts w:asciiTheme="minorEastAsia" w:hAnsiTheme="minorEastAsia" w:hint="eastAsia"/>
                <w:spacing w:val="-6"/>
                <w:szCs w:val="21"/>
              </w:rPr>
              <w:t>对家用汽车产品不具有中文的产品合格证或相关证明以及产品使用说明书、三包凭证、维修保养手册等随车文件的处罚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61</w:t>
            </w:r>
          </w:p>
        </w:tc>
        <w:tc>
          <w:tcPr>
            <w:tcW w:w="5926" w:type="dxa"/>
            <w:vAlign w:val="center"/>
          </w:tcPr>
          <w:p w:rsidR="00A149E1" w:rsidRPr="00654C95" w:rsidRDefault="00A149E1" w:rsidP="00344FC7">
            <w:pPr>
              <w:spacing w:line="300" w:lineRule="exact"/>
              <w:jc w:val="left"/>
              <w:rPr>
                <w:rFonts w:asciiTheme="minorEastAsia" w:hAnsiTheme="minorEastAsia"/>
                <w:spacing w:val="-6"/>
                <w:szCs w:val="21"/>
              </w:rPr>
            </w:pPr>
            <w:r w:rsidRPr="00654C95">
              <w:rPr>
                <w:rFonts w:asciiTheme="minorEastAsia" w:hAnsiTheme="minorEastAsia" w:hint="eastAsia"/>
                <w:spacing w:val="-6"/>
                <w:szCs w:val="21"/>
              </w:rPr>
              <w:t>对修理者未建立并执行修理记录存档制度、合理储备零部件、合格零部件、包修期出现产品质量问题或严重安全性能故障而不能安全行驶或者无法行驶的处罚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62</w:t>
            </w:r>
          </w:p>
        </w:tc>
        <w:tc>
          <w:tcPr>
            <w:tcW w:w="5926" w:type="dxa"/>
            <w:vAlign w:val="center"/>
          </w:tcPr>
          <w:p w:rsidR="00A149E1" w:rsidRPr="00654C95" w:rsidRDefault="00A149E1" w:rsidP="00344FC7">
            <w:pPr>
              <w:spacing w:line="300" w:lineRule="exact"/>
              <w:jc w:val="left"/>
              <w:rPr>
                <w:rFonts w:asciiTheme="minorEastAsia" w:hAnsiTheme="minorEastAsia"/>
                <w:spacing w:val="-6"/>
                <w:szCs w:val="21"/>
              </w:rPr>
            </w:pPr>
            <w:r w:rsidRPr="00654C95">
              <w:rPr>
                <w:rFonts w:asciiTheme="minorEastAsia" w:hAnsiTheme="minorEastAsia" w:hint="eastAsia"/>
                <w:spacing w:val="-6"/>
                <w:szCs w:val="21"/>
              </w:rPr>
              <w:t>对</w:t>
            </w:r>
            <w:r w:rsidRPr="00654C95">
              <w:rPr>
                <w:rFonts w:asciiTheme="minorEastAsia" w:hAnsiTheme="minorEastAsia" w:hint="eastAsia"/>
                <w:szCs w:val="21"/>
              </w:rPr>
              <w:t>未取得设备监理单位资格而承揽设备监理业务的处罚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63</w:t>
            </w:r>
          </w:p>
        </w:tc>
        <w:tc>
          <w:tcPr>
            <w:tcW w:w="5926" w:type="dxa"/>
            <w:vAlign w:val="center"/>
          </w:tcPr>
          <w:p w:rsidR="00A149E1" w:rsidRPr="00654C95" w:rsidRDefault="00A149E1" w:rsidP="00344FC7">
            <w:pPr>
              <w:spacing w:line="300" w:lineRule="exact"/>
              <w:jc w:val="left"/>
              <w:rPr>
                <w:rFonts w:asciiTheme="minorEastAsia" w:hAnsiTheme="minorEastAsia"/>
                <w:spacing w:val="-6"/>
                <w:szCs w:val="21"/>
              </w:rPr>
            </w:pPr>
            <w:r w:rsidRPr="00654C95">
              <w:rPr>
                <w:rFonts w:asciiTheme="minorEastAsia" w:hAnsiTheme="minorEastAsia" w:hint="eastAsia"/>
                <w:spacing w:val="-6"/>
                <w:szCs w:val="21"/>
              </w:rPr>
              <w:t>对</w:t>
            </w:r>
            <w:r w:rsidRPr="00654C95">
              <w:rPr>
                <w:rFonts w:asciiTheme="minorEastAsia" w:hAnsiTheme="minorEastAsia" w:hint="eastAsia"/>
                <w:szCs w:val="21"/>
              </w:rPr>
              <w:t>设备监理单位超越核准资格范围承揽设备监理业务的处罚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64</w:t>
            </w:r>
          </w:p>
        </w:tc>
        <w:tc>
          <w:tcPr>
            <w:tcW w:w="5926" w:type="dxa"/>
            <w:vAlign w:val="center"/>
          </w:tcPr>
          <w:p w:rsidR="00A149E1" w:rsidRPr="00654C95" w:rsidRDefault="00A149E1" w:rsidP="00344FC7">
            <w:pPr>
              <w:spacing w:line="300" w:lineRule="exact"/>
              <w:jc w:val="left"/>
              <w:rPr>
                <w:rFonts w:asciiTheme="minorEastAsia" w:hAnsiTheme="minorEastAsia"/>
                <w:spacing w:val="-4"/>
                <w:szCs w:val="21"/>
              </w:rPr>
            </w:pPr>
            <w:r w:rsidRPr="00654C95">
              <w:rPr>
                <w:rFonts w:asciiTheme="minorEastAsia" w:hAnsiTheme="minorEastAsia" w:hint="eastAsia"/>
                <w:spacing w:val="-4"/>
                <w:szCs w:val="21"/>
              </w:rPr>
              <w:t>对伪造、涂改、出租、转让设备监理单位资格证书的处罚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65</w:t>
            </w:r>
          </w:p>
        </w:tc>
        <w:tc>
          <w:tcPr>
            <w:tcW w:w="5926" w:type="dxa"/>
            <w:vAlign w:val="center"/>
          </w:tcPr>
          <w:p w:rsidR="00A149E1" w:rsidRPr="00654C95" w:rsidRDefault="00A149E1" w:rsidP="00344FC7">
            <w:pPr>
              <w:spacing w:line="300" w:lineRule="exact"/>
              <w:jc w:val="left"/>
              <w:rPr>
                <w:rFonts w:asciiTheme="minorEastAsia" w:hAnsiTheme="minorEastAsia"/>
                <w:spacing w:val="-6"/>
                <w:szCs w:val="21"/>
              </w:rPr>
            </w:pPr>
            <w:r w:rsidRPr="00654C95">
              <w:rPr>
                <w:rFonts w:asciiTheme="minorEastAsia" w:hAnsiTheme="minorEastAsia" w:hint="eastAsia"/>
                <w:spacing w:val="-6"/>
                <w:szCs w:val="21"/>
              </w:rPr>
              <w:t>对生产、销售不符合强制性标准的产品的处罚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66</w:t>
            </w:r>
          </w:p>
        </w:tc>
        <w:tc>
          <w:tcPr>
            <w:tcW w:w="5926" w:type="dxa"/>
            <w:vAlign w:val="center"/>
          </w:tcPr>
          <w:p w:rsidR="00A149E1" w:rsidRPr="00654C95" w:rsidRDefault="00A149E1" w:rsidP="00344FC7">
            <w:pPr>
              <w:spacing w:line="300" w:lineRule="exact"/>
              <w:jc w:val="left"/>
              <w:rPr>
                <w:rFonts w:asciiTheme="minorEastAsia" w:hAnsiTheme="minorEastAsia"/>
                <w:spacing w:val="-6"/>
                <w:szCs w:val="21"/>
              </w:rPr>
            </w:pPr>
            <w:r w:rsidRPr="00654C95">
              <w:rPr>
                <w:rFonts w:asciiTheme="minorEastAsia" w:hAnsiTheme="minorEastAsia" w:hint="eastAsia"/>
                <w:spacing w:val="-6"/>
                <w:szCs w:val="21"/>
              </w:rPr>
              <w:t>对进口不符合强制性标准的产品的处罚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67</w:t>
            </w:r>
          </w:p>
        </w:tc>
        <w:tc>
          <w:tcPr>
            <w:tcW w:w="5926" w:type="dxa"/>
            <w:vAlign w:val="center"/>
          </w:tcPr>
          <w:p w:rsidR="00A149E1" w:rsidRPr="00654C95" w:rsidRDefault="00A149E1" w:rsidP="00344FC7">
            <w:pPr>
              <w:spacing w:line="300" w:lineRule="exact"/>
              <w:jc w:val="left"/>
              <w:rPr>
                <w:rFonts w:asciiTheme="minorEastAsia" w:hAnsiTheme="minorEastAsia"/>
                <w:spacing w:val="-6"/>
                <w:szCs w:val="21"/>
              </w:rPr>
            </w:pPr>
            <w:r w:rsidRPr="00654C95">
              <w:rPr>
                <w:rFonts w:asciiTheme="minorEastAsia" w:hAnsiTheme="minorEastAsia" w:hint="eastAsia"/>
                <w:spacing w:val="-6"/>
                <w:szCs w:val="21"/>
              </w:rPr>
              <w:t>对获得认证证书的产品不符合认证标准而使用认证标志出厂销售的处罚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68</w:t>
            </w:r>
          </w:p>
        </w:tc>
        <w:tc>
          <w:tcPr>
            <w:tcW w:w="5926" w:type="dxa"/>
            <w:vAlign w:val="center"/>
          </w:tcPr>
          <w:p w:rsidR="00A149E1" w:rsidRPr="00654C95" w:rsidRDefault="00A149E1" w:rsidP="00344FC7">
            <w:pPr>
              <w:spacing w:line="300" w:lineRule="exact"/>
              <w:jc w:val="left"/>
              <w:rPr>
                <w:rFonts w:asciiTheme="minorEastAsia" w:hAnsiTheme="minorEastAsia"/>
                <w:spacing w:val="-6"/>
                <w:szCs w:val="21"/>
              </w:rPr>
            </w:pPr>
            <w:r w:rsidRPr="00654C95">
              <w:rPr>
                <w:rFonts w:asciiTheme="minorEastAsia" w:hAnsiTheme="minorEastAsia" w:hint="eastAsia"/>
                <w:spacing w:val="-6"/>
                <w:szCs w:val="21"/>
              </w:rPr>
              <w:t>对产品的标志、标签、使用说明、编码不符合强制性标准要求的处罚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69</w:t>
            </w:r>
          </w:p>
        </w:tc>
        <w:tc>
          <w:tcPr>
            <w:tcW w:w="5926" w:type="dxa"/>
            <w:vAlign w:val="center"/>
          </w:tcPr>
          <w:p w:rsidR="00A149E1" w:rsidRPr="00654C95" w:rsidRDefault="00A149E1" w:rsidP="00344FC7">
            <w:pPr>
              <w:spacing w:line="300" w:lineRule="exact"/>
              <w:jc w:val="left"/>
              <w:rPr>
                <w:rFonts w:asciiTheme="minorEastAsia" w:hAnsiTheme="minorEastAsia"/>
                <w:spacing w:val="-6"/>
                <w:szCs w:val="21"/>
              </w:rPr>
            </w:pPr>
            <w:r w:rsidRPr="00654C95">
              <w:rPr>
                <w:rFonts w:asciiTheme="minorEastAsia" w:hAnsiTheme="minorEastAsia" w:hint="eastAsia"/>
                <w:spacing w:val="-6"/>
                <w:szCs w:val="21"/>
              </w:rPr>
              <w:t>对公共场所和公共设施设置的公共信息标志不符合强制性标准的处罚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70</w:t>
            </w:r>
          </w:p>
        </w:tc>
        <w:tc>
          <w:tcPr>
            <w:tcW w:w="5926" w:type="dxa"/>
            <w:vAlign w:val="center"/>
          </w:tcPr>
          <w:p w:rsidR="00A149E1" w:rsidRPr="00654C95" w:rsidRDefault="00A149E1" w:rsidP="00344FC7">
            <w:pPr>
              <w:spacing w:line="300" w:lineRule="exact"/>
              <w:jc w:val="left"/>
              <w:rPr>
                <w:rFonts w:asciiTheme="minorEastAsia" w:hAnsiTheme="minorEastAsia"/>
                <w:spacing w:val="-6"/>
                <w:szCs w:val="21"/>
              </w:rPr>
            </w:pPr>
            <w:r w:rsidRPr="00654C95">
              <w:rPr>
                <w:rFonts w:asciiTheme="minorEastAsia" w:hAnsiTheme="minorEastAsia" w:hint="eastAsia"/>
                <w:spacing w:val="-6"/>
                <w:szCs w:val="21"/>
              </w:rPr>
              <w:t>对执行已废止的国家标准、行业标准、地方标准和企业产品标准；执行未备案或者到期未复审的企业产品标准的处罚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71</w:t>
            </w:r>
          </w:p>
        </w:tc>
        <w:tc>
          <w:tcPr>
            <w:tcW w:w="5926" w:type="dxa"/>
            <w:vAlign w:val="center"/>
          </w:tcPr>
          <w:p w:rsidR="00A149E1" w:rsidRPr="00654C95" w:rsidRDefault="00A149E1" w:rsidP="00344FC7">
            <w:pPr>
              <w:spacing w:line="300" w:lineRule="exact"/>
              <w:jc w:val="left"/>
              <w:rPr>
                <w:rFonts w:asciiTheme="minorEastAsia" w:hAnsiTheme="minorEastAsia"/>
                <w:spacing w:val="-6"/>
                <w:szCs w:val="21"/>
              </w:rPr>
            </w:pPr>
            <w:r w:rsidRPr="00654C95">
              <w:rPr>
                <w:rFonts w:asciiTheme="minorEastAsia" w:hAnsiTheme="minorEastAsia" w:hint="eastAsia"/>
                <w:spacing w:val="-6"/>
                <w:szCs w:val="21"/>
              </w:rPr>
              <w:t>对无标准生产或未按企业产品执行标准生产；伪造或者冒用企业产品执行标准编号的处罚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72</w:t>
            </w:r>
          </w:p>
        </w:tc>
        <w:tc>
          <w:tcPr>
            <w:tcW w:w="5926" w:type="dxa"/>
            <w:vAlign w:val="center"/>
          </w:tcPr>
          <w:p w:rsidR="00A149E1" w:rsidRPr="00654C95" w:rsidRDefault="00A149E1" w:rsidP="00344FC7">
            <w:pPr>
              <w:spacing w:line="300" w:lineRule="exact"/>
              <w:jc w:val="left"/>
              <w:rPr>
                <w:rFonts w:asciiTheme="minorEastAsia" w:hAnsiTheme="minorEastAsia"/>
                <w:spacing w:val="-6"/>
                <w:szCs w:val="21"/>
              </w:rPr>
            </w:pPr>
            <w:r w:rsidRPr="00654C95">
              <w:rPr>
                <w:rFonts w:asciiTheme="minorEastAsia" w:hAnsiTheme="minorEastAsia" w:hint="eastAsia"/>
                <w:spacing w:val="-6"/>
                <w:szCs w:val="21"/>
              </w:rPr>
              <w:t>对未取得《制造计量器具许可证》、《修理计量器具许可证》制造或者修理计量器具的处罚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73</w:t>
            </w:r>
          </w:p>
        </w:tc>
        <w:tc>
          <w:tcPr>
            <w:tcW w:w="5926" w:type="dxa"/>
            <w:vAlign w:val="center"/>
          </w:tcPr>
          <w:p w:rsidR="00A149E1" w:rsidRPr="00654C95" w:rsidRDefault="00A149E1" w:rsidP="00344FC7">
            <w:pPr>
              <w:spacing w:line="300" w:lineRule="exact"/>
              <w:jc w:val="left"/>
              <w:rPr>
                <w:rFonts w:asciiTheme="minorEastAsia" w:hAnsiTheme="minorEastAsia"/>
                <w:spacing w:val="-6"/>
                <w:szCs w:val="21"/>
              </w:rPr>
            </w:pPr>
            <w:r w:rsidRPr="00654C95">
              <w:rPr>
                <w:rFonts w:asciiTheme="minorEastAsia" w:hAnsiTheme="minorEastAsia" w:hint="eastAsia"/>
                <w:spacing w:val="-6"/>
                <w:szCs w:val="21"/>
              </w:rPr>
              <w:t>对制造、销售未经考核合格的计量器具新产品的处罚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74</w:t>
            </w:r>
          </w:p>
        </w:tc>
        <w:tc>
          <w:tcPr>
            <w:tcW w:w="5926" w:type="dxa"/>
            <w:vAlign w:val="center"/>
          </w:tcPr>
          <w:p w:rsidR="00A149E1" w:rsidRPr="00654C95" w:rsidRDefault="00A149E1" w:rsidP="00344FC7">
            <w:pPr>
              <w:spacing w:line="300" w:lineRule="exact"/>
              <w:jc w:val="left"/>
              <w:rPr>
                <w:rFonts w:asciiTheme="minorEastAsia" w:hAnsiTheme="minorEastAsia"/>
                <w:spacing w:val="-6"/>
                <w:szCs w:val="21"/>
              </w:rPr>
            </w:pPr>
            <w:r w:rsidRPr="00654C95">
              <w:rPr>
                <w:rFonts w:asciiTheme="minorEastAsia" w:hAnsiTheme="minorEastAsia" w:hint="eastAsia"/>
                <w:spacing w:val="-6"/>
                <w:szCs w:val="21"/>
              </w:rPr>
              <w:t>对制造、修理、销售的计量器具未经检定或者检定不合格而出厂的处罚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75</w:t>
            </w:r>
          </w:p>
        </w:tc>
        <w:tc>
          <w:tcPr>
            <w:tcW w:w="5926" w:type="dxa"/>
            <w:vAlign w:val="center"/>
          </w:tcPr>
          <w:p w:rsidR="00A149E1" w:rsidRPr="00654C95" w:rsidRDefault="00A149E1" w:rsidP="00344FC7">
            <w:pPr>
              <w:spacing w:line="300" w:lineRule="exact"/>
              <w:jc w:val="left"/>
              <w:rPr>
                <w:rFonts w:asciiTheme="minorEastAsia" w:hAnsiTheme="minorEastAsia"/>
                <w:spacing w:val="-6"/>
                <w:szCs w:val="21"/>
              </w:rPr>
            </w:pPr>
            <w:r w:rsidRPr="00654C95">
              <w:rPr>
                <w:rFonts w:asciiTheme="minorEastAsia" w:hAnsiTheme="minorEastAsia" w:hint="eastAsia"/>
                <w:spacing w:val="-6"/>
                <w:szCs w:val="21"/>
              </w:rPr>
              <w:t>对强检计量器具未按规定申请检定和非强制检定范围的计量器具未自行定期检定或者送其他计量检定机构定期检定的，以及经检定不合格继续使用的处罚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76</w:t>
            </w:r>
          </w:p>
        </w:tc>
        <w:tc>
          <w:tcPr>
            <w:tcW w:w="5926" w:type="dxa"/>
            <w:vAlign w:val="center"/>
          </w:tcPr>
          <w:p w:rsidR="00A149E1" w:rsidRPr="00654C95" w:rsidRDefault="00A149E1" w:rsidP="00344FC7">
            <w:pPr>
              <w:spacing w:line="300" w:lineRule="exact"/>
              <w:jc w:val="left"/>
              <w:rPr>
                <w:rFonts w:asciiTheme="minorEastAsia" w:hAnsiTheme="minorEastAsia"/>
                <w:spacing w:val="-6"/>
                <w:szCs w:val="21"/>
              </w:rPr>
            </w:pPr>
            <w:r w:rsidRPr="00654C95">
              <w:rPr>
                <w:rFonts w:asciiTheme="minorEastAsia" w:hAnsiTheme="minorEastAsia" w:hint="eastAsia"/>
                <w:spacing w:val="-6"/>
                <w:szCs w:val="21"/>
              </w:rPr>
              <w:t>对使用不合格的计量器具或者破坏计量器具准确度和伪造数据，给国家和消费者造成损失的处罚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77</w:t>
            </w:r>
          </w:p>
        </w:tc>
        <w:tc>
          <w:tcPr>
            <w:tcW w:w="5926" w:type="dxa"/>
            <w:vAlign w:val="center"/>
          </w:tcPr>
          <w:p w:rsidR="00A149E1" w:rsidRPr="00654C95" w:rsidRDefault="00A149E1" w:rsidP="00344FC7">
            <w:pPr>
              <w:spacing w:line="300" w:lineRule="exact"/>
              <w:jc w:val="left"/>
              <w:rPr>
                <w:rFonts w:asciiTheme="minorEastAsia" w:hAnsiTheme="minorEastAsia"/>
                <w:spacing w:val="-6"/>
                <w:szCs w:val="21"/>
              </w:rPr>
            </w:pPr>
            <w:r w:rsidRPr="00654C95">
              <w:rPr>
                <w:rFonts w:asciiTheme="minorEastAsia" w:hAnsiTheme="minorEastAsia" w:hint="eastAsia"/>
                <w:spacing w:val="-6"/>
                <w:szCs w:val="21"/>
              </w:rPr>
              <w:t>对制造、销售、使用以欺骗消费者为目的的计量器具的处罚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78</w:t>
            </w:r>
          </w:p>
        </w:tc>
        <w:tc>
          <w:tcPr>
            <w:tcW w:w="5926" w:type="dxa"/>
            <w:vAlign w:val="center"/>
          </w:tcPr>
          <w:p w:rsidR="00A149E1" w:rsidRPr="00654C95" w:rsidRDefault="00A149E1" w:rsidP="00344FC7">
            <w:pPr>
              <w:spacing w:line="300" w:lineRule="exact"/>
              <w:jc w:val="left"/>
              <w:rPr>
                <w:rFonts w:asciiTheme="minorEastAsia" w:hAnsiTheme="minorEastAsia"/>
                <w:spacing w:val="-6"/>
                <w:szCs w:val="21"/>
              </w:rPr>
            </w:pPr>
            <w:r w:rsidRPr="00654C95">
              <w:rPr>
                <w:rFonts w:asciiTheme="minorEastAsia" w:hAnsiTheme="minorEastAsia" w:hint="eastAsia"/>
                <w:spacing w:val="-6"/>
                <w:szCs w:val="21"/>
              </w:rPr>
              <w:t>对违反国家法定计量单位制度的处罚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79</w:t>
            </w:r>
          </w:p>
        </w:tc>
        <w:tc>
          <w:tcPr>
            <w:tcW w:w="5926" w:type="dxa"/>
            <w:vAlign w:val="center"/>
          </w:tcPr>
          <w:p w:rsidR="00A149E1" w:rsidRPr="00654C95" w:rsidRDefault="00A149E1" w:rsidP="00344FC7">
            <w:pPr>
              <w:spacing w:line="300" w:lineRule="exact"/>
              <w:jc w:val="left"/>
              <w:rPr>
                <w:rFonts w:asciiTheme="minorEastAsia" w:hAnsiTheme="minorEastAsia"/>
                <w:spacing w:val="-6"/>
                <w:szCs w:val="21"/>
              </w:rPr>
            </w:pPr>
            <w:r w:rsidRPr="00654C95">
              <w:rPr>
                <w:rFonts w:asciiTheme="minorEastAsia" w:hAnsiTheme="minorEastAsia" w:hint="eastAsia"/>
                <w:spacing w:val="-6"/>
                <w:szCs w:val="21"/>
              </w:rPr>
              <w:t>对制造、销售和进口国务院规定废除的非法定计量单位的计量器具和国务院禁止使用的其他计量器具的计量器具的处罚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80</w:t>
            </w:r>
          </w:p>
        </w:tc>
        <w:tc>
          <w:tcPr>
            <w:tcW w:w="5926" w:type="dxa"/>
            <w:vAlign w:val="center"/>
          </w:tcPr>
          <w:p w:rsidR="00A149E1" w:rsidRPr="00654C95" w:rsidRDefault="00A149E1" w:rsidP="00344FC7">
            <w:pPr>
              <w:spacing w:line="300" w:lineRule="exact"/>
              <w:jc w:val="left"/>
              <w:rPr>
                <w:rFonts w:asciiTheme="minorEastAsia" w:hAnsiTheme="minorEastAsia"/>
                <w:spacing w:val="-6"/>
                <w:szCs w:val="21"/>
              </w:rPr>
            </w:pPr>
            <w:r w:rsidRPr="00654C95">
              <w:rPr>
                <w:rFonts w:asciiTheme="minorEastAsia" w:hAnsiTheme="minorEastAsia" w:hint="eastAsia"/>
                <w:spacing w:val="-6"/>
                <w:szCs w:val="21"/>
              </w:rPr>
              <w:t>对计量标准未经考核合格而开展计量检定的处罚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81</w:t>
            </w:r>
          </w:p>
        </w:tc>
        <w:tc>
          <w:tcPr>
            <w:tcW w:w="5926" w:type="dxa"/>
            <w:vAlign w:val="center"/>
          </w:tcPr>
          <w:p w:rsidR="00A149E1" w:rsidRPr="00654C95" w:rsidRDefault="00A149E1" w:rsidP="00344FC7">
            <w:pPr>
              <w:spacing w:line="300" w:lineRule="exact"/>
              <w:jc w:val="left"/>
              <w:rPr>
                <w:rFonts w:asciiTheme="minorEastAsia" w:hAnsiTheme="minorEastAsia"/>
                <w:spacing w:val="-6"/>
                <w:szCs w:val="21"/>
              </w:rPr>
            </w:pPr>
            <w:r w:rsidRPr="00654C95">
              <w:rPr>
                <w:rFonts w:asciiTheme="minorEastAsia" w:hAnsiTheme="minorEastAsia" w:hint="eastAsia"/>
                <w:spacing w:val="-6"/>
                <w:szCs w:val="21"/>
              </w:rPr>
              <w:t>对进口计量器具未经省级以上人民政府计量行政部门检定合格而销售的处罚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82</w:t>
            </w:r>
          </w:p>
        </w:tc>
        <w:tc>
          <w:tcPr>
            <w:tcW w:w="5926" w:type="dxa"/>
            <w:vAlign w:val="center"/>
          </w:tcPr>
          <w:p w:rsidR="00A149E1" w:rsidRPr="00654C95" w:rsidRDefault="00A149E1" w:rsidP="00344FC7">
            <w:pPr>
              <w:spacing w:line="300" w:lineRule="exact"/>
              <w:jc w:val="left"/>
              <w:rPr>
                <w:rFonts w:asciiTheme="minorEastAsia" w:hAnsiTheme="minorEastAsia"/>
                <w:spacing w:val="-6"/>
                <w:szCs w:val="21"/>
              </w:rPr>
            </w:pPr>
            <w:r w:rsidRPr="00654C95">
              <w:rPr>
                <w:rFonts w:asciiTheme="minorEastAsia" w:hAnsiTheme="minorEastAsia" w:hint="eastAsia"/>
                <w:spacing w:val="-6"/>
                <w:szCs w:val="21"/>
              </w:rPr>
              <w:t>对经营销售残次计量器具零配件的处罚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83</w:t>
            </w:r>
          </w:p>
        </w:tc>
        <w:tc>
          <w:tcPr>
            <w:tcW w:w="5926" w:type="dxa"/>
            <w:vAlign w:val="center"/>
          </w:tcPr>
          <w:p w:rsidR="00A149E1" w:rsidRPr="00654C95" w:rsidRDefault="00A149E1" w:rsidP="00344FC7">
            <w:pPr>
              <w:spacing w:line="300" w:lineRule="exact"/>
              <w:jc w:val="left"/>
              <w:rPr>
                <w:rFonts w:asciiTheme="minorEastAsia" w:hAnsiTheme="minorEastAsia"/>
                <w:spacing w:val="-6"/>
                <w:szCs w:val="21"/>
              </w:rPr>
            </w:pPr>
            <w:r w:rsidRPr="00654C95">
              <w:rPr>
                <w:rFonts w:asciiTheme="minorEastAsia" w:hAnsiTheme="minorEastAsia" w:hint="eastAsia"/>
                <w:spacing w:val="-6"/>
                <w:szCs w:val="21"/>
              </w:rPr>
              <w:t>对个体工商户制造、修理国家规定范围以外的计量器具或不按照规定场所从事经营活动的处罚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84</w:t>
            </w:r>
          </w:p>
        </w:tc>
        <w:tc>
          <w:tcPr>
            <w:tcW w:w="5926" w:type="dxa"/>
            <w:vAlign w:val="center"/>
          </w:tcPr>
          <w:p w:rsidR="00A149E1" w:rsidRPr="00654C95" w:rsidRDefault="00A149E1" w:rsidP="00344FC7">
            <w:pPr>
              <w:spacing w:line="300" w:lineRule="exact"/>
              <w:jc w:val="left"/>
              <w:rPr>
                <w:rFonts w:asciiTheme="minorEastAsia" w:hAnsiTheme="minorEastAsia"/>
                <w:spacing w:val="-6"/>
                <w:szCs w:val="21"/>
              </w:rPr>
            </w:pPr>
            <w:r w:rsidRPr="00654C95">
              <w:rPr>
                <w:rFonts w:asciiTheme="minorEastAsia" w:hAnsiTheme="minorEastAsia" w:hint="eastAsia"/>
                <w:spacing w:val="-6"/>
                <w:szCs w:val="21"/>
              </w:rPr>
              <w:t>对未取得计量认证合格证书的产品质量检验机构，为社会提供公证数据的处罚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85</w:t>
            </w:r>
          </w:p>
        </w:tc>
        <w:tc>
          <w:tcPr>
            <w:tcW w:w="5926" w:type="dxa"/>
            <w:vAlign w:val="center"/>
          </w:tcPr>
          <w:p w:rsidR="00A149E1" w:rsidRPr="00654C95" w:rsidRDefault="00A149E1" w:rsidP="00344FC7">
            <w:pPr>
              <w:spacing w:line="300" w:lineRule="exact"/>
              <w:jc w:val="left"/>
              <w:rPr>
                <w:rFonts w:asciiTheme="minorEastAsia" w:hAnsiTheme="minorEastAsia"/>
                <w:spacing w:val="-6"/>
                <w:szCs w:val="21"/>
              </w:rPr>
            </w:pPr>
            <w:r w:rsidRPr="00654C95">
              <w:rPr>
                <w:rFonts w:asciiTheme="minorEastAsia" w:hAnsiTheme="minorEastAsia" w:hint="eastAsia"/>
                <w:spacing w:val="-6"/>
                <w:szCs w:val="21"/>
              </w:rPr>
              <w:t>对伪造、盗用、倒卖强制检定印、证的处罚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86</w:t>
            </w:r>
          </w:p>
        </w:tc>
        <w:tc>
          <w:tcPr>
            <w:tcW w:w="5926" w:type="dxa"/>
            <w:vAlign w:val="center"/>
          </w:tcPr>
          <w:p w:rsidR="00A149E1" w:rsidRPr="00654C95" w:rsidRDefault="00A149E1" w:rsidP="00344FC7">
            <w:pPr>
              <w:spacing w:line="300" w:lineRule="exact"/>
              <w:jc w:val="left"/>
              <w:rPr>
                <w:rFonts w:asciiTheme="minorEastAsia" w:hAnsiTheme="minorEastAsia"/>
                <w:spacing w:val="-6"/>
                <w:szCs w:val="21"/>
              </w:rPr>
            </w:pPr>
            <w:r w:rsidRPr="00654C95">
              <w:rPr>
                <w:rFonts w:asciiTheme="minorEastAsia" w:hAnsiTheme="minorEastAsia" w:hint="eastAsia"/>
                <w:spacing w:val="-6"/>
                <w:szCs w:val="21"/>
              </w:rPr>
              <w:t>对取得制造、修理计量器具许可的单位或个人应当办理许可证变更手续而未办理的处罚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87</w:t>
            </w:r>
          </w:p>
        </w:tc>
        <w:tc>
          <w:tcPr>
            <w:tcW w:w="5926" w:type="dxa"/>
            <w:vAlign w:val="center"/>
          </w:tcPr>
          <w:p w:rsidR="00A149E1" w:rsidRPr="00654C95" w:rsidRDefault="00A149E1" w:rsidP="00344FC7">
            <w:pPr>
              <w:spacing w:line="300" w:lineRule="exact"/>
              <w:jc w:val="left"/>
              <w:rPr>
                <w:rFonts w:asciiTheme="minorEastAsia" w:hAnsiTheme="minorEastAsia"/>
                <w:spacing w:val="-6"/>
                <w:szCs w:val="21"/>
              </w:rPr>
            </w:pPr>
            <w:r w:rsidRPr="00654C95">
              <w:rPr>
                <w:rFonts w:asciiTheme="minorEastAsia" w:hAnsiTheme="minorEastAsia" w:hint="eastAsia"/>
                <w:spacing w:val="-6"/>
                <w:szCs w:val="21"/>
              </w:rPr>
              <w:t>对未标注或者未按规定标注制造、修理计量器具许可证标志和编号的处罚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88</w:t>
            </w:r>
          </w:p>
        </w:tc>
        <w:tc>
          <w:tcPr>
            <w:tcW w:w="5926" w:type="dxa"/>
            <w:vAlign w:val="center"/>
          </w:tcPr>
          <w:p w:rsidR="00A149E1" w:rsidRPr="00654C95" w:rsidRDefault="00A149E1" w:rsidP="00344FC7">
            <w:pPr>
              <w:spacing w:line="300" w:lineRule="exact"/>
              <w:jc w:val="left"/>
              <w:rPr>
                <w:rFonts w:asciiTheme="minorEastAsia" w:hAnsiTheme="minorEastAsia"/>
                <w:spacing w:val="-6"/>
                <w:szCs w:val="21"/>
              </w:rPr>
            </w:pPr>
            <w:r w:rsidRPr="00654C95">
              <w:rPr>
                <w:rFonts w:asciiTheme="minorEastAsia" w:hAnsiTheme="minorEastAsia" w:hint="eastAsia"/>
                <w:spacing w:val="-6"/>
                <w:szCs w:val="21"/>
              </w:rPr>
              <w:t>对委托未取得与委托加工产品项目相应的制造计量器具许可的单位或个人加工计量器具的处罚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89</w:t>
            </w:r>
          </w:p>
        </w:tc>
        <w:tc>
          <w:tcPr>
            <w:tcW w:w="5926" w:type="dxa"/>
            <w:vAlign w:val="center"/>
          </w:tcPr>
          <w:p w:rsidR="00A149E1" w:rsidRPr="00654C95" w:rsidRDefault="00A149E1" w:rsidP="00344FC7">
            <w:pPr>
              <w:spacing w:line="300" w:lineRule="exact"/>
              <w:jc w:val="left"/>
              <w:rPr>
                <w:rFonts w:asciiTheme="minorEastAsia" w:hAnsiTheme="minorEastAsia"/>
                <w:spacing w:val="-6"/>
                <w:szCs w:val="21"/>
              </w:rPr>
            </w:pPr>
            <w:r w:rsidRPr="00654C95">
              <w:rPr>
                <w:rFonts w:asciiTheme="minorEastAsia" w:hAnsiTheme="minorEastAsia" w:hint="eastAsia"/>
                <w:spacing w:val="-6"/>
                <w:szCs w:val="21"/>
              </w:rPr>
              <w:t>对被委托单位或个人未取得与委托加工产品项目相应的制造计量器具许可而接受委托、制造计量器具的处罚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90</w:t>
            </w:r>
          </w:p>
        </w:tc>
        <w:tc>
          <w:tcPr>
            <w:tcW w:w="5926" w:type="dxa"/>
            <w:vAlign w:val="center"/>
          </w:tcPr>
          <w:p w:rsidR="00A149E1" w:rsidRPr="00654C95" w:rsidRDefault="00A149E1" w:rsidP="00344FC7">
            <w:pPr>
              <w:spacing w:line="300" w:lineRule="exact"/>
              <w:jc w:val="left"/>
              <w:rPr>
                <w:rFonts w:asciiTheme="minorEastAsia" w:hAnsiTheme="minorEastAsia"/>
                <w:spacing w:val="-6"/>
                <w:szCs w:val="21"/>
              </w:rPr>
            </w:pPr>
            <w:r w:rsidRPr="00654C95">
              <w:rPr>
                <w:rFonts w:asciiTheme="minorEastAsia" w:hAnsiTheme="minorEastAsia" w:hint="eastAsia"/>
                <w:spacing w:val="-6"/>
                <w:szCs w:val="21"/>
              </w:rPr>
              <w:t>对单位和个人伪造、冒用制造、修理计量器具许可证书及其标志和编号的处罚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91</w:t>
            </w:r>
          </w:p>
        </w:tc>
        <w:tc>
          <w:tcPr>
            <w:tcW w:w="5926" w:type="dxa"/>
            <w:vAlign w:val="center"/>
          </w:tcPr>
          <w:p w:rsidR="00A149E1" w:rsidRPr="00654C95" w:rsidRDefault="00A149E1" w:rsidP="00344FC7">
            <w:pPr>
              <w:spacing w:line="300" w:lineRule="exact"/>
              <w:jc w:val="left"/>
              <w:rPr>
                <w:rFonts w:asciiTheme="minorEastAsia" w:hAnsiTheme="minorEastAsia"/>
                <w:spacing w:val="-6"/>
                <w:szCs w:val="21"/>
              </w:rPr>
            </w:pPr>
            <w:r w:rsidRPr="00654C95">
              <w:rPr>
                <w:rFonts w:asciiTheme="minorEastAsia" w:hAnsiTheme="minorEastAsia" w:hint="eastAsia"/>
                <w:spacing w:val="-6"/>
                <w:szCs w:val="21"/>
              </w:rPr>
              <w:t>对取得制造、修理计量器具许可的单位或个人变造、倒卖、出租、出借或者以其他方式非法转让其证书及其标志和编号的处罚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92</w:t>
            </w:r>
          </w:p>
        </w:tc>
        <w:tc>
          <w:tcPr>
            <w:tcW w:w="5926" w:type="dxa"/>
            <w:vAlign w:val="center"/>
          </w:tcPr>
          <w:p w:rsidR="00A149E1" w:rsidRPr="00654C95" w:rsidRDefault="00A149E1" w:rsidP="00344FC7">
            <w:pPr>
              <w:spacing w:line="300" w:lineRule="exact"/>
              <w:jc w:val="left"/>
              <w:rPr>
                <w:rFonts w:asciiTheme="minorEastAsia" w:hAnsiTheme="minorEastAsia"/>
                <w:spacing w:val="-6"/>
                <w:szCs w:val="21"/>
              </w:rPr>
            </w:pPr>
            <w:r w:rsidRPr="00654C95">
              <w:rPr>
                <w:rFonts w:asciiTheme="minorEastAsia" w:hAnsiTheme="minorEastAsia" w:hint="eastAsia"/>
                <w:spacing w:val="-6"/>
                <w:szCs w:val="21"/>
              </w:rPr>
              <w:t>对销售未取得制造、修理计量器具许可的产品的处罚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93</w:t>
            </w:r>
          </w:p>
        </w:tc>
        <w:tc>
          <w:tcPr>
            <w:tcW w:w="5926" w:type="dxa"/>
            <w:vAlign w:val="center"/>
          </w:tcPr>
          <w:p w:rsidR="00A149E1" w:rsidRPr="00654C95" w:rsidRDefault="00A149E1" w:rsidP="00344FC7">
            <w:pPr>
              <w:spacing w:line="300" w:lineRule="exact"/>
              <w:jc w:val="left"/>
              <w:rPr>
                <w:rFonts w:asciiTheme="minorEastAsia" w:hAnsiTheme="minorEastAsia"/>
                <w:spacing w:val="-6"/>
                <w:szCs w:val="21"/>
              </w:rPr>
            </w:pPr>
            <w:r w:rsidRPr="00654C95">
              <w:rPr>
                <w:rFonts w:asciiTheme="minorEastAsia" w:hAnsiTheme="minorEastAsia" w:hint="eastAsia"/>
                <w:spacing w:val="-6"/>
                <w:szCs w:val="21"/>
              </w:rPr>
              <w:t>对以欺骗、贿赂等不正当手段取得制造、修理计量器具许可的处罚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94</w:t>
            </w:r>
          </w:p>
        </w:tc>
        <w:tc>
          <w:tcPr>
            <w:tcW w:w="5926" w:type="dxa"/>
            <w:vAlign w:val="center"/>
          </w:tcPr>
          <w:p w:rsidR="00A149E1" w:rsidRPr="00654C95" w:rsidRDefault="00A149E1" w:rsidP="00344FC7">
            <w:pPr>
              <w:spacing w:line="300" w:lineRule="exact"/>
              <w:jc w:val="left"/>
              <w:rPr>
                <w:rFonts w:asciiTheme="minorEastAsia" w:hAnsiTheme="minorEastAsia"/>
                <w:spacing w:val="-6"/>
                <w:szCs w:val="21"/>
              </w:rPr>
            </w:pPr>
            <w:r w:rsidRPr="00654C95">
              <w:rPr>
                <w:rFonts w:asciiTheme="minorEastAsia" w:hAnsiTheme="minorEastAsia" w:hint="eastAsia"/>
                <w:spacing w:val="-6"/>
                <w:szCs w:val="21"/>
              </w:rPr>
              <w:t>对定量包装商品未正确、清晰地标注净含量的处罚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95</w:t>
            </w:r>
          </w:p>
        </w:tc>
        <w:tc>
          <w:tcPr>
            <w:tcW w:w="5926" w:type="dxa"/>
            <w:vAlign w:val="center"/>
          </w:tcPr>
          <w:p w:rsidR="00A149E1" w:rsidRPr="00654C95" w:rsidRDefault="00A149E1" w:rsidP="00344FC7">
            <w:pPr>
              <w:spacing w:line="300" w:lineRule="exact"/>
              <w:jc w:val="left"/>
              <w:rPr>
                <w:rFonts w:asciiTheme="minorEastAsia" w:hAnsiTheme="minorEastAsia"/>
                <w:spacing w:val="-6"/>
                <w:szCs w:val="21"/>
              </w:rPr>
            </w:pPr>
            <w:r w:rsidRPr="00654C95">
              <w:rPr>
                <w:rFonts w:asciiTheme="minorEastAsia" w:hAnsiTheme="minorEastAsia" w:hint="eastAsia"/>
                <w:spacing w:val="-6"/>
                <w:szCs w:val="21"/>
              </w:rPr>
              <w:t>对定量包装商品实际量与标注量不相符的处罚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96</w:t>
            </w:r>
          </w:p>
        </w:tc>
        <w:tc>
          <w:tcPr>
            <w:tcW w:w="5926" w:type="dxa"/>
            <w:vAlign w:val="center"/>
          </w:tcPr>
          <w:p w:rsidR="00A149E1" w:rsidRPr="00654C95" w:rsidRDefault="00A149E1" w:rsidP="00344FC7">
            <w:pPr>
              <w:spacing w:line="300" w:lineRule="exact"/>
              <w:jc w:val="left"/>
              <w:rPr>
                <w:rFonts w:asciiTheme="minorEastAsia" w:hAnsiTheme="minorEastAsia"/>
                <w:spacing w:val="-6"/>
                <w:szCs w:val="21"/>
              </w:rPr>
            </w:pPr>
            <w:r w:rsidRPr="00654C95">
              <w:rPr>
                <w:rFonts w:asciiTheme="minorEastAsia" w:hAnsiTheme="minorEastAsia" w:hint="eastAsia"/>
                <w:spacing w:val="-6"/>
                <w:szCs w:val="21"/>
              </w:rPr>
              <w:t>对销售者销售的定量包装商品或者零售商品，其实际量与标注量或者实际量与贸易结算量不相符的处罚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97</w:t>
            </w:r>
          </w:p>
        </w:tc>
        <w:tc>
          <w:tcPr>
            <w:tcW w:w="5926" w:type="dxa"/>
            <w:vAlign w:val="center"/>
          </w:tcPr>
          <w:p w:rsidR="00A149E1" w:rsidRPr="00654C95" w:rsidRDefault="00A149E1" w:rsidP="00344FC7">
            <w:pPr>
              <w:spacing w:line="300" w:lineRule="exact"/>
              <w:jc w:val="left"/>
              <w:rPr>
                <w:rFonts w:asciiTheme="minorEastAsia" w:hAnsiTheme="minorEastAsia"/>
                <w:spacing w:val="-6"/>
                <w:szCs w:val="21"/>
              </w:rPr>
            </w:pPr>
            <w:r w:rsidRPr="00654C95">
              <w:rPr>
                <w:rFonts w:asciiTheme="minorEastAsia" w:hAnsiTheme="minorEastAsia" w:hint="eastAsia"/>
                <w:spacing w:val="-6"/>
                <w:szCs w:val="21"/>
              </w:rPr>
              <w:t>对销售者销售国家对计量偏差没有规定的商品，其实际量与贸易结算量之差，超过国家规定使用的计量器具极限误差的处罚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98</w:t>
            </w:r>
          </w:p>
        </w:tc>
        <w:tc>
          <w:tcPr>
            <w:tcW w:w="5926" w:type="dxa"/>
            <w:vAlign w:val="center"/>
          </w:tcPr>
          <w:p w:rsidR="00A149E1" w:rsidRPr="00654C95" w:rsidRDefault="00A149E1" w:rsidP="00344FC7">
            <w:pPr>
              <w:spacing w:line="300" w:lineRule="exact"/>
              <w:jc w:val="left"/>
              <w:rPr>
                <w:rFonts w:asciiTheme="minorEastAsia" w:hAnsiTheme="minorEastAsia"/>
                <w:spacing w:val="-6"/>
                <w:szCs w:val="21"/>
              </w:rPr>
            </w:pPr>
            <w:r w:rsidRPr="00654C95">
              <w:rPr>
                <w:rFonts w:asciiTheme="minorEastAsia" w:hAnsiTheme="minorEastAsia" w:hint="eastAsia"/>
                <w:spacing w:val="-6"/>
                <w:szCs w:val="21"/>
              </w:rPr>
              <w:t>对收购者收购商品，其实际量与贸易结算量之差，超过国家规定使用的计量器具极限误差的处罚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99</w:t>
            </w:r>
          </w:p>
        </w:tc>
        <w:tc>
          <w:tcPr>
            <w:tcW w:w="5926" w:type="dxa"/>
            <w:vAlign w:val="center"/>
          </w:tcPr>
          <w:p w:rsidR="00A149E1" w:rsidRPr="00654C95" w:rsidRDefault="00A149E1" w:rsidP="00344FC7">
            <w:pPr>
              <w:spacing w:line="300" w:lineRule="exact"/>
              <w:jc w:val="left"/>
              <w:rPr>
                <w:rFonts w:asciiTheme="minorEastAsia" w:hAnsiTheme="minorEastAsia"/>
                <w:spacing w:val="-6"/>
                <w:szCs w:val="21"/>
              </w:rPr>
            </w:pPr>
            <w:r w:rsidRPr="00654C95">
              <w:rPr>
                <w:rFonts w:asciiTheme="minorEastAsia" w:hAnsiTheme="minorEastAsia" w:hint="eastAsia"/>
                <w:spacing w:val="-6"/>
                <w:szCs w:val="21"/>
              </w:rPr>
              <w:t>对眼镜制配者配备的计量器具不具有制造计量器具许可证标志、编号、产品合格证的处罚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100</w:t>
            </w:r>
          </w:p>
        </w:tc>
        <w:tc>
          <w:tcPr>
            <w:tcW w:w="5926" w:type="dxa"/>
            <w:vAlign w:val="center"/>
          </w:tcPr>
          <w:p w:rsidR="00A149E1" w:rsidRPr="00654C95" w:rsidRDefault="00A149E1" w:rsidP="00344FC7">
            <w:pPr>
              <w:spacing w:line="300" w:lineRule="exact"/>
              <w:jc w:val="left"/>
              <w:rPr>
                <w:rFonts w:asciiTheme="minorEastAsia" w:hAnsiTheme="minorEastAsia"/>
                <w:spacing w:val="-6"/>
                <w:szCs w:val="21"/>
              </w:rPr>
            </w:pPr>
            <w:r w:rsidRPr="00654C95">
              <w:rPr>
                <w:rFonts w:asciiTheme="minorEastAsia" w:hAnsiTheme="minorEastAsia" w:hint="eastAsia"/>
                <w:spacing w:val="-6"/>
                <w:szCs w:val="21"/>
              </w:rPr>
              <w:t>对眼镜制配者使用属于强制检定的计量器具不按照规定登记造册，不报当地县级质量技术监督部门备案，不向其指定的计量检定机构申请周期检定；使用未经检定、超过检定周期或者经检定不合格的计量器具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101</w:t>
            </w:r>
          </w:p>
        </w:tc>
        <w:tc>
          <w:tcPr>
            <w:tcW w:w="5926" w:type="dxa"/>
            <w:vAlign w:val="center"/>
          </w:tcPr>
          <w:p w:rsidR="00A149E1" w:rsidRPr="00654C95" w:rsidRDefault="00A149E1" w:rsidP="00344FC7">
            <w:pPr>
              <w:spacing w:line="300" w:lineRule="exact"/>
              <w:jc w:val="left"/>
              <w:rPr>
                <w:rFonts w:asciiTheme="minorEastAsia" w:hAnsiTheme="minorEastAsia"/>
                <w:spacing w:val="-6"/>
                <w:szCs w:val="21"/>
              </w:rPr>
            </w:pPr>
            <w:r w:rsidRPr="00654C95">
              <w:rPr>
                <w:rFonts w:asciiTheme="minorEastAsia" w:hAnsiTheme="minorEastAsia" w:hint="eastAsia"/>
                <w:spacing w:val="-6"/>
                <w:szCs w:val="21"/>
              </w:rPr>
              <w:t>对眼镜制配者使用非法定计量单位，使用国务院规定废除的非法定计量单位的计量器具和国务院禁止使用的其他计量器具的处罚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102</w:t>
            </w:r>
          </w:p>
        </w:tc>
        <w:tc>
          <w:tcPr>
            <w:tcW w:w="5926" w:type="dxa"/>
            <w:vAlign w:val="center"/>
          </w:tcPr>
          <w:p w:rsidR="00A149E1" w:rsidRPr="00654C95" w:rsidRDefault="00A149E1" w:rsidP="00344FC7">
            <w:pPr>
              <w:spacing w:line="300" w:lineRule="exact"/>
              <w:jc w:val="left"/>
              <w:rPr>
                <w:rFonts w:asciiTheme="minorEastAsia" w:hAnsiTheme="minorEastAsia"/>
                <w:spacing w:val="-6"/>
                <w:szCs w:val="21"/>
              </w:rPr>
            </w:pPr>
            <w:r w:rsidRPr="00654C95">
              <w:rPr>
                <w:rFonts w:asciiTheme="minorEastAsia" w:hAnsiTheme="minorEastAsia" w:hint="eastAsia"/>
                <w:spacing w:val="-6"/>
                <w:szCs w:val="21"/>
              </w:rPr>
              <w:t>对眼镜镜片、角膜接触镜和成品眼镜生产者不配备与生产相适应的顶焦度、透过率和厚度等计量检测设备的处罚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103</w:t>
            </w:r>
          </w:p>
        </w:tc>
        <w:tc>
          <w:tcPr>
            <w:tcW w:w="5926" w:type="dxa"/>
            <w:vAlign w:val="center"/>
          </w:tcPr>
          <w:p w:rsidR="00A149E1" w:rsidRPr="00654C95" w:rsidRDefault="00A149E1" w:rsidP="00344FC7">
            <w:pPr>
              <w:spacing w:line="300" w:lineRule="exact"/>
              <w:jc w:val="left"/>
              <w:rPr>
                <w:rFonts w:asciiTheme="minorEastAsia" w:hAnsiTheme="minorEastAsia"/>
                <w:spacing w:val="-6"/>
                <w:szCs w:val="21"/>
              </w:rPr>
            </w:pPr>
            <w:r w:rsidRPr="00654C95">
              <w:rPr>
                <w:rFonts w:asciiTheme="minorEastAsia" w:hAnsiTheme="minorEastAsia" w:hint="eastAsia"/>
                <w:spacing w:val="-6"/>
                <w:szCs w:val="21"/>
              </w:rPr>
              <w:t>对眼镜镜片、角膜接触镜和成品眼镜生产者不保证出具的眼镜产品计量数据准确可靠的处罚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104</w:t>
            </w:r>
          </w:p>
        </w:tc>
        <w:tc>
          <w:tcPr>
            <w:tcW w:w="5926" w:type="dxa"/>
            <w:vAlign w:val="center"/>
          </w:tcPr>
          <w:p w:rsidR="00A149E1" w:rsidRPr="00654C95" w:rsidRDefault="00A149E1" w:rsidP="00344FC7">
            <w:pPr>
              <w:spacing w:line="300" w:lineRule="exact"/>
              <w:jc w:val="left"/>
              <w:rPr>
                <w:rFonts w:asciiTheme="minorEastAsia" w:hAnsiTheme="minorEastAsia"/>
                <w:spacing w:val="-6"/>
                <w:szCs w:val="21"/>
              </w:rPr>
            </w:pPr>
            <w:r w:rsidRPr="00654C95">
              <w:rPr>
                <w:rFonts w:asciiTheme="minorEastAsia" w:hAnsiTheme="minorEastAsia" w:hint="eastAsia"/>
                <w:spacing w:val="-6"/>
                <w:szCs w:val="21"/>
              </w:rPr>
              <w:t>对眼镜销售者以及从事配镜验光等经营者不配备与销售、经营业务相适应的验光、瞳距、顶焦度、透过率、厚度等计量检测设备的处罚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105</w:t>
            </w:r>
          </w:p>
        </w:tc>
        <w:tc>
          <w:tcPr>
            <w:tcW w:w="5926" w:type="dxa"/>
            <w:vAlign w:val="center"/>
          </w:tcPr>
          <w:p w:rsidR="00A149E1" w:rsidRPr="00654C95" w:rsidRDefault="00A149E1" w:rsidP="00344FC7">
            <w:pPr>
              <w:spacing w:line="300" w:lineRule="exact"/>
              <w:jc w:val="left"/>
              <w:rPr>
                <w:rFonts w:asciiTheme="minorEastAsia" w:hAnsiTheme="minorEastAsia"/>
                <w:spacing w:val="-6"/>
                <w:szCs w:val="21"/>
              </w:rPr>
            </w:pPr>
            <w:r w:rsidRPr="00654C95">
              <w:rPr>
                <w:rFonts w:asciiTheme="minorEastAsia" w:hAnsiTheme="minorEastAsia" w:hint="eastAsia"/>
                <w:spacing w:val="-6"/>
                <w:szCs w:val="21"/>
              </w:rPr>
              <w:t>对从事角膜接触镜配戴的经营者不配备与经营业务相适应的眼科计量检测设备的处罚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106</w:t>
            </w:r>
          </w:p>
        </w:tc>
        <w:tc>
          <w:tcPr>
            <w:tcW w:w="5926" w:type="dxa"/>
            <w:vAlign w:val="center"/>
          </w:tcPr>
          <w:p w:rsidR="00A149E1" w:rsidRPr="00654C95" w:rsidRDefault="00A149E1" w:rsidP="00344FC7">
            <w:pPr>
              <w:spacing w:line="300" w:lineRule="exact"/>
              <w:jc w:val="left"/>
              <w:rPr>
                <w:rFonts w:asciiTheme="minorEastAsia" w:hAnsiTheme="minorEastAsia"/>
                <w:spacing w:val="-6"/>
                <w:szCs w:val="21"/>
              </w:rPr>
            </w:pPr>
            <w:r w:rsidRPr="00654C95">
              <w:rPr>
                <w:rFonts w:asciiTheme="minorEastAsia" w:hAnsiTheme="minorEastAsia" w:hint="eastAsia"/>
                <w:spacing w:val="-6"/>
                <w:szCs w:val="21"/>
              </w:rPr>
              <w:t>对眼镜销售者以及从事配镜验光等经营者不保证出具的眼镜产品计量数据准确可靠的处罚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107</w:t>
            </w:r>
          </w:p>
        </w:tc>
        <w:tc>
          <w:tcPr>
            <w:tcW w:w="5926" w:type="dxa"/>
            <w:vAlign w:val="center"/>
          </w:tcPr>
          <w:p w:rsidR="00A149E1" w:rsidRPr="00654C95" w:rsidRDefault="00A149E1" w:rsidP="00344FC7">
            <w:pPr>
              <w:spacing w:line="300" w:lineRule="exact"/>
              <w:jc w:val="left"/>
              <w:rPr>
                <w:rFonts w:asciiTheme="minorEastAsia" w:hAnsiTheme="minorEastAsia"/>
                <w:spacing w:val="-6"/>
                <w:szCs w:val="21"/>
              </w:rPr>
            </w:pPr>
            <w:r w:rsidRPr="00654C95">
              <w:rPr>
                <w:rFonts w:asciiTheme="minorEastAsia" w:hAnsiTheme="minorEastAsia" w:hint="eastAsia"/>
                <w:spacing w:val="-6"/>
                <w:szCs w:val="21"/>
              </w:rPr>
              <w:t>对眼镜制配者违反本办法规定，拒不提供账目使违法所得难以计算的处罚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108</w:t>
            </w:r>
          </w:p>
        </w:tc>
        <w:tc>
          <w:tcPr>
            <w:tcW w:w="5926" w:type="dxa"/>
            <w:vAlign w:val="center"/>
          </w:tcPr>
          <w:p w:rsidR="00A149E1" w:rsidRPr="00654C95" w:rsidRDefault="00A149E1" w:rsidP="00344FC7">
            <w:pPr>
              <w:spacing w:line="300" w:lineRule="exact"/>
              <w:jc w:val="left"/>
              <w:rPr>
                <w:rFonts w:asciiTheme="minorEastAsia" w:hAnsiTheme="minorEastAsia"/>
                <w:spacing w:val="-6"/>
                <w:szCs w:val="21"/>
              </w:rPr>
            </w:pPr>
            <w:r w:rsidRPr="00654C95">
              <w:rPr>
                <w:rFonts w:asciiTheme="minorEastAsia" w:hAnsiTheme="minorEastAsia" w:hint="eastAsia"/>
                <w:spacing w:val="-6"/>
                <w:szCs w:val="21"/>
              </w:rPr>
              <w:t>对加油站经营者未按规定登记备案的处罚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109</w:t>
            </w:r>
          </w:p>
        </w:tc>
        <w:tc>
          <w:tcPr>
            <w:tcW w:w="5926" w:type="dxa"/>
            <w:vAlign w:val="center"/>
          </w:tcPr>
          <w:p w:rsidR="00A149E1" w:rsidRPr="00654C95" w:rsidRDefault="00A149E1" w:rsidP="00344FC7">
            <w:pPr>
              <w:spacing w:line="300" w:lineRule="exact"/>
              <w:jc w:val="left"/>
              <w:rPr>
                <w:rFonts w:asciiTheme="minorEastAsia" w:hAnsiTheme="minorEastAsia"/>
                <w:spacing w:val="-6"/>
                <w:szCs w:val="21"/>
              </w:rPr>
            </w:pPr>
            <w:r w:rsidRPr="00654C95">
              <w:rPr>
                <w:rFonts w:asciiTheme="minorEastAsia" w:hAnsiTheme="minorEastAsia" w:hint="eastAsia"/>
                <w:spacing w:val="-6"/>
                <w:szCs w:val="21"/>
              </w:rPr>
              <w:t>对加油站经营者使用的燃油加油机等不符合规定的处罚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110</w:t>
            </w:r>
          </w:p>
        </w:tc>
        <w:tc>
          <w:tcPr>
            <w:tcW w:w="5926" w:type="dxa"/>
            <w:vAlign w:val="center"/>
          </w:tcPr>
          <w:p w:rsidR="00A149E1" w:rsidRPr="00654C95" w:rsidRDefault="00A149E1" w:rsidP="00344FC7">
            <w:pPr>
              <w:spacing w:line="300" w:lineRule="exact"/>
              <w:jc w:val="left"/>
              <w:rPr>
                <w:rFonts w:asciiTheme="minorEastAsia" w:hAnsiTheme="minorEastAsia"/>
                <w:spacing w:val="-6"/>
                <w:szCs w:val="21"/>
              </w:rPr>
            </w:pPr>
            <w:r w:rsidRPr="00654C95">
              <w:rPr>
                <w:rFonts w:asciiTheme="minorEastAsia" w:hAnsiTheme="minorEastAsia" w:hint="eastAsia"/>
                <w:spacing w:val="-6"/>
                <w:szCs w:val="21"/>
              </w:rPr>
              <w:t>对燃油加油机安装后未报经质量技术监督部门授权的法定计量检定机构强制检定合格即投入使用的处罚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111</w:t>
            </w:r>
          </w:p>
        </w:tc>
        <w:tc>
          <w:tcPr>
            <w:tcW w:w="5926" w:type="dxa"/>
            <w:vAlign w:val="center"/>
          </w:tcPr>
          <w:p w:rsidR="00A149E1" w:rsidRPr="00654C95" w:rsidRDefault="00A149E1" w:rsidP="00344FC7">
            <w:pPr>
              <w:spacing w:line="300" w:lineRule="exact"/>
              <w:jc w:val="left"/>
              <w:rPr>
                <w:rFonts w:asciiTheme="minorEastAsia" w:hAnsiTheme="minorEastAsia"/>
                <w:spacing w:val="-6"/>
                <w:szCs w:val="21"/>
              </w:rPr>
            </w:pPr>
            <w:r w:rsidRPr="00654C95">
              <w:rPr>
                <w:rFonts w:asciiTheme="minorEastAsia" w:hAnsiTheme="minorEastAsia" w:hint="eastAsia"/>
                <w:spacing w:val="-6"/>
                <w:szCs w:val="21"/>
              </w:rPr>
              <w:t>对加油站经营者维修后的燃油加油机未经检定合格投入使用的处罚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112</w:t>
            </w:r>
          </w:p>
        </w:tc>
        <w:tc>
          <w:tcPr>
            <w:tcW w:w="5926" w:type="dxa"/>
            <w:vAlign w:val="center"/>
          </w:tcPr>
          <w:p w:rsidR="00A149E1" w:rsidRPr="00654C95" w:rsidRDefault="00A149E1" w:rsidP="00344FC7">
            <w:pPr>
              <w:spacing w:line="300" w:lineRule="exact"/>
              <w:jc w:val="left"/>
              <w:rPr>
                <w:rFonts w:asciiTheme="minorEastAsia" w:hAnsiTheme="minorEastAsia"/>
                <w:spacing w:val="-6"/>
                <w:szCs w:val="21"/>
              </w:rPr>
            </w:pPr>
            <w:r w:rsidRPr="00654C95">
              <w:rPr>
                <w:rFonts w:asciiTheme="minorEastAsia" w:hAnsiTheme="minorEastAsia" w:hint="eastAsia"/>
                <w:spacing w:val="-6"/>
                <w:szCs w:val="21"/>
              </w:rPr>
              <w:t>对加油站经营者使用非法定计量单位及违法计量器具用于贸易的处罚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113</w:t>
            </w:r>
          </w:p>
        </w:tc>
        <w:tc>
          <w:tcPr>
            <w:tcW w:w="5926" w:type="dxa"/>
            <w:vAlign w:val="center"/>
          </w:tcPr>
          <w:p w:rsidR="00A149E1" w:rsidRPr="00654C95" w:rsidRDefault="00A149E1" w:rsidP="00344FC7">
            <w:pPr>
              <w:spacing w:line="300" w:lineRule="exact"/>
              <w:jc w:val="left"/>
              <w:rPr>
                <w:rFonts w:asciiTheme="minorEastAsia" w:hAnsiTheme="minorEastAsia"/>
                <w:spacing w:val="-6"/>
                <w:szCs w:val="21"/>
              </w:rPr>
            </w:pPr>
            <w:r w:rsidRPr="00654C95">
              <w:rPr>
                <w:rFonts w:asciiTheme="minorEastAsia" w:hAnsiTheme="minorEastAsia" w:hint="eastAsia"/>
                <w:spacing w:val="-6"/>
                <w:szCs w:val="21"/>
              </w:rPr>
              <w:t>对加油站经营者未使用计量器具的处罚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114</w:t>
            </w:r>
          </w:p>
        </w:tc>
        <w:tc>
          <w:tcPr>
            <w:tcW w:w="5926" w:type="dxa"/>
            <w:vAlign w:val="center"/>
          </w:tcPr>
          <w:p w:rsidR="00A149E1" w:rsidRPr="00654C95" w:rsidRDefault="00A149E1" w:rsidP="00344FC7">
            <w:pPr>
              <w:spacing w:line="300" w:lineRule="exact"/>
              <w:jc w:val="left"/>
              <w:rPr>
                <w:rFonts w:asciiTheme="minorEastAsia" w:hAnsiTheme="minorEastAsia"/>
                <w:spacing w:val="-6"/>
                <w:szCs w:val="21"/>
              </w:rPr>
            </w:pPr>
            <w:r w:rsidRPr="00654C95">
              <w:rPr>
                <w:rFonts w:asciiTheme="minorEastAsia" w:hAnsiTheme="minorEastAsia" w:hint="eastAsia"/>
                <w:spacing w:val="-6"/>
                <w:szCs w:val="21"/>
              </w:rPr>
              <w:t>对成品油零售量的结算值与实际值之差超过国家规定允许误差的处罚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115</w:t>
            </w:r>
          </w:p>
        </w:tc>
        <w:tc>
          <w:tcPr>
            <w:tcW w:w="5926" w:type="dxa"/>
            <w:vAlign w:val="center"/>
          </w:tcPr>
          <w:p w:rsidR="00A149E1" w:rsidRPr="00654C95" w:rsidRDefault="00A149E1" w:rsidP="00344FC7">
            <w:pPr>
              <w:spacing w:line="300" w:lineRule="exact"/>
              <w:jc w:val="left"/>
              <w:rPr>
                <w:rFonts w:asciiTheme="minorEastAsia" w:hAnsiTheme="minorEastAsia"/>
                <w:spacing w:val="-6"/>
                <w:szCs w:val="21"/>
              </w:rPr>
            </w:pPr>
            <w:r w:rsidRPr="00654C95">
              <w:rPr>
                <w:rFonts w:asciiTheme="minorEastAsia" w:hAnsiTheme="minorEastAsia" w:hint="eastAsia"/>
                <w:spacing w:val="-6"/>
                <w:szCs w:val="21"/>
              </w:rPr>
              <w:t>对加油站经营者拒不提供账目或者提供不真实账目，使违法所得难以计算的处罚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116</w:t>
            </w:r>
          </w:p>
        </w:tc>
        <w:tc>
          <w:tcPr>
            <w:tcW w:w="5926" w:type="dxa"/>
            <w:vAlign w:val="center"/>
          </w:tcPr>
          <w:p w:rsidR="00A149E1" w:rsidRPr="00654C95" w:rsidRDefault="00A149E1" w:rsidP="00344FC7">
            <w:pPr>
              <w:spacing w:line="300" w:lineRule="exact"/>
              <w:jc w:val="left"/>
              <w:rPr>
                <w:rFonts w:asciiTheme="minorEastAsia" w:hAnsiTheme="minorEastAsia"/>
                <w:spacing w:val="-6"/>
                <w:szCs w:val="21"/>
              </w:rPr>
            </w:pPr>
            <w:r w:rsidRPr="00654C95">
              <w:rPr>
                <w:rFonts w:asciiTheme="minorEastAsia" w:hAnsiTheme="minorEastAsia" w:hint="eastAsia"/>
                <w:spacing w:val="-6"/>
                <w:szCs w:val="21"/>
              </w:rPr>
              <w:t>对集市使用的强制检定的计量器具未登记造册的处罚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117</w:t>
            </w:r>
          </w:p>
        </w:tc>
        <w:tc>
          <w:tcPr>
            <w:tcW w:w="5926" w:type="dxa"/>
            <w:vAlign w:val="center"/>
          </w:tcPr>
          <w:p w:rsidR="00A149E1" w:rsidRPr="00654C95" w:rsidRDefault="00A149E1" w:rsidP="00344FC7">
            <w:pPr>
              <w:spacing w:line="300" w:lineRule="exact"/>
              <w:jc w:val="left"/>
              <w:rPr>
                <w:rFonts w:asciiTheme="minorEastAsia" w:hAnsiTheme="minorEastAsia"/>
                <w:spacing w:val="-6"/>
                <w:szCs w:val="21"/>
              </w:rPr>
            </w:pPr>
            <w:r w:rsidRPr="00654C95">
              <w:rPr>
                <w:rFonts w:asciiTheme="minorEastAsia" w:hAnsiTheme="minorEastAsia" w:hint="eastAsia"/>
                <w:spacing w:val="-6"/>
                <w:szCs w:val="21"/>
              </w:rPr>
              <w:t>对集市主办者未按照规定使用计量器具的处罚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118</w:t>
            </w:r>
          </w:p>
        </w:tc>
        <w:tc>
          <w:tcPr>
            <w:tcW w:w="5926" w:type="dxa"/>
            <w:vAlign w:val="center"/>
          </w:tcPr>
          <w:p w:rsidR="00A149E1" w:rsidRPr="00654C95" w:rsidRDefault="00A149E1" w:rsidP="00344FC7">
            <w:pPr>
              <w:spacing w:line="300" w:lineRule="exact"/>
              <w:jc w:val="left"/>
              <w:rPr>
                <w:rFonts w:asciiTheme="minorEastAsia" w:hAnsiTheme="minorEastAsia"/>
                <w:spacing w:val="-6"/>
                <w:szCs w:val="21"/>
              </w:rPr>
            </w:pPr>
            <w:r w:rsidRPr="00654C95">
              <w:rPr>
                <w:rFonts w:asciiTheme="minorEastAsia" w:hAnsiTheme="minorEastAsia" w:hint="eastAsia"/>
                <w:spacing w:val="-6"/>
                <w:szCs w:val="21"/>
              </w:rPr>
              <w:t>对集市主办者未按规定设置公平称的处罚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119</w:t>
            </w:r>
          </w:p>
        </w:tc>
        <w:tc>
          <w:tcPr>
            <w:tcW w:w="5926" w:type="dxa"/>
            <w:vAlign w:val="center"/>
          </w:tcPr>
          <w:p w:rsidR="00A149E1" w:rsidRPr="00654C95" w:rsidRDefault="00A149E1" w:rsidP="00344FC7">
            <w:pPr>
              <w:spacing w:line="300" w:lineRule="exact"/>
              <w:jc w:val="left"/>
              <w:rPr>
                <w:rFonts w:asciiTheme="minorEastAsia" w:hAnsiTheme="minorEastAsia"/>
                <w:spacing w:val="-6"/>
                <w:szCs w:val="21"/>
              </w:rPr>
            </w:pPr>
            <w:r w:rsidRPr="00654C95">
              <w:rPr>
                <w:rFonts w:asciiTheme="minorEastAsia" w:hAnsiTheme="minorEastAsia" w:hint="eastAsia"/>
                <w:spacing w:val="-6"/>
                <w:szCs w:val="21"/>
              </w:rPr>
              <w:t>对经营者的计量器具未定期强制检定的处罚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120</w:t>
            </w:r>
          </w:p>
        </w:tc>
        <w:tc>
          <w:tcPr>
            <w:tcW w:w="5926" w:type="dxa"/>
            <w:vAlign w:val="center"/>
          </w:tcPr>
          <w:p w:rsidR="00A149E1" w:rsidRPr="00654C95" w:rsidRDefault="00A149E1" w:rsidP="00344FC7">
            <w:pPr>
              <w:spacing w:line="300" w:lineRule="exact"/>
              <w:jc w:val="left"/>
              <w:rPr>
                <w:rFonts w:asciiTheme="minorEastAsia" w:hAnsiTheme="minorEastAsia"/>
                <w:spacing w:val="-6"/>
                <w:szCs w:val="21"/>
              </w:rPr>
            </w:pPr>
            <w:r w:rsidRPr="00654C95">
              <w:rPr>
                <w:rFonts w:asciiTheme="minorEastAsia" w:hAnsiTheme="minorEastAsia" w:hint="eastAsia"/>
                <w:spacing w:val="-6"/>
                <w:szCs w:val="21"/>
              </w:rPr>
              <w:t>对经营者使用不合格的计量器具的处罚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121</w:t>
            </w:r>
          </w:p>
        </w:tc>
        <w:tc>
          <w:tcPr>
            <w:tcW w:w="5926" w:type="dxa"/>
            <w:vAlign w:val="center"/>
          </w:tcPr>
          <w:p w:rsidR="00A149E1" w:rsidRPr="00654C95" w:rsidRDefault="00A149E1" w:rsidP="00344FC7">
            <w:pPr>
              <w:spacing w:line="300" w:lineRule="exact"/>
              <w:jc w:val="left"/>
              <w:rPr>
                <w:rFonts w:asciiTheme="minorEastAsia" w:hAnsiTheme="minorEastAsia"/>
                <w:spacing w:val="-6"/>
                <w:szCs w:val="21"/>
              </w:rPr>
            </w:pPr>
            <w:r w:rsidRPr="00654C95">
              <w:rPr>
                <w:rFonts w:asciiTheme="minorEastAsia" w:hAnsiTheme="minorEastAsia" w:hint="eastAsia"/>
                <w:spacing w:val="-6"/>
                <w:szCs w:val="21"/>
              </w:rPr>
              <w:t>对经营者不使用计量器具量值作为结算依据的处罚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122</w:t>
            </w:r>
          </w:p>
        </w:tc>
        <w:tc>
          <w:tcPr>
            <w:tcW w:w="5926" w:type="dxa"/>
            <w:vAlign w:val="center"/>
          </w:tcPr>
          <w:p w:rsidR="00A149E1" w:rsidRPr="00654C95" w:rsidRDefault="00A149E1" w:rsidP="00344FC7">
            <w:pPr>
              <w:spacing w:line="300" w:lineRule="exact"/>
              <w:jc w:val="left"/>
              <w:rPr>
                <w:rFonts w:asciiTheme="minorEastAsia" w:hAnsiTheme="minorEastAsia"/>
                <w:spacing w:val="-6"/>
                <w:szCs w:val="21"/>
              </w:rPr>
            </w:pPr>
            <w:r w:rsidRPr="00654C95">
              <w:rPr>
                <w:rFonts w:asciiTheme="minorEastAsia" w:hAnsiTheme="minorEastAsia" w:hint="eastAsia"/>
                <w:spacing w:val="-6"/>
                <w:szCs w:val="21"/>
              </w:rPr>
              <w:t>对用次品零配件组装计量器具的处罚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123</w:t>
            </w:r>
          </w:p>
        </w:tc>
        <w:tc>
          <w:tcPr>
            <w:tcW w:w="5926" w:type="dxa"/>
            <w:vAlign w:val="center"/>
          </w:tcPr>
          <w:p w:rsidR="00A149E1" w:rsidRPr="00654C95" w:rsidRDefault="00A149E1" w:rsidP="00344FC7">
            <w:pPr>
              <w:spacing w:line="300" w:lineRule="exact"/>
              <w:jc w:val="left"/>
              <w:rPr>
                <w:rFonts w:asciiTheme="minorEastAsia" w:hAnsiTheme="minorEastAsia"/>
                <w:spacing w:val="-6"/>
                <w:szCs w:val="21"/>
              </w:rPr>
            </w:pPr>
            <w:r w:rsidRPr="00654C95">
              <w:rPr>
                <w:rFonts w:asciiTheme="minorEastAsia" w:hAnsiTheme="minorEastAsia" w:hint="eastAsia"/>
                <w:spacing w:val="-6"/>
                <w:szCs w:val="21"/>
              </w:rPr>
              <w:t>对破坏计量检定封印的处罚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124</w:t>
            </w:r>
          </w:p>
        </w:tc>
        <w:tc>
          <w:tcPr>
            <w:tcW w:w="5926" w:type="dxa"/>
            <w:vAlign w:val="center"/>
          </w:tcPr>
          <w:p w:rsidR="00A149E1" w:rsidRPr="00654C95" w:rsidRDefault="00A149E1" w:rsidP="00344FC7">
            <w:pPr>
              <w:spacing w:line="300" w:lineRule="exact"/>
              <w:jc w:val="left"/>
              <w:rPr>
                <w:rFonts w:asciiTheme="minorEastAsia" w:hAnsiTheme="minorEastAsia"/>
                <w:spacing w:val="-6"/>
                <w:szCs w:val="21"/>
              </w:rPr>
            </w:pPr>
            <w:r w:rsidRPr="00654C95">
              <w:rPr>
                <w:rFonts w:asciiTheme="minorEastAsia" w:hAnsiTheme="minorEastAsia" w:hint="eastAsia"/>
                <w:spacing w:val="-6"/>
                <w:szCs w:val="21"/>
              </w:rPr>
              <w:t>对伪造检定、校准、测试数据的处罚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125</w:t>
            </w:r>
          </w:p>
        </w:tc>
        <w:tc>
          <w:tcPr>
            <w:tcW w:w="5926" w:type="dxa"/>
            <w:vAlign w:val="center"/>
          </w:tcPr>
          <w:p w:rsidR="00A149E1" w:rsidRPr="00654C95" w:rsidRDefault="00A149E1" w:rsidP="00344FC7">
            <w:pPr>
              <w:spacing w:line="300" w:lineRule="exact"/>
              <w:jc w:val="left"/>
              <w:rPr>
                <w:rFonts w:asciiTheme="minorEastAsia" w:hAnsiTheme="minorEastAsia"/>
                <w:spacing w:val="-6"/>
                <w:szCs w:val="21"/>
              </w:rPr>
            </w:pPr>
            <w:r w:rsidRPr="00654C95">
              <w:rPr>
                <w:rFonts w:asciiTheme="minorEastAsia" w:hAnsiTheme="minorEastAsia" w:hint="eastAsia"/>
                <w:spacing w:val="-6"/>
                <w:szCs w:val="21"/>
              </w:rPr>
              <w:t>对伪造盗用计量器具的印证的处罚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126</w:t>
            </w:r>
          </w:p>
        </w:tc>
        <w:tc>
          <w:tcPr>
            <w:tcW w:w="5926" w:type="dxa"/>
            <w:vAlign w:val="center"/>
          </w:tcPr>
          <w:p w:rsidR="00A149E1" w:rsidRPr="00654C95" w:rsidRDefault="00A149E1" w:rsidP="00344FC7">
            <w:pPr>
              <w:spacing w:line="300" w:lineRule="exact"/>
              <w:jc w:val="left"/>
              <w:rPr>
                <w:rFonts w:asciiTheme="minorEastAsia" w:hAnsiTheme="minorEastAsia"/>
                <w:spacing w:val="-6"/>
                <w:szCs w:val="21"/>
              </w:rPr>
            </w:pPr>
            <w:r w:rsidRPr="00654C95">
              <w:rPr>
                <w:rFonts w:asciiTheme="minorEastAsia" w:hAnsiTheme="minorEastAsia" w:hint="eastAsia"/>
                <w:spacing w:val="-6"/>
                <w:szCs w:val="21"/>
              </w:rPr>
              <w:t>对计量器具检定超过限定的区域和项目范围的处罚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127</w:t>
            </w:r>
          </w:p>
        </w:tc>
        <w:tc>
          <w:tcPr>
            <w:tcW w:w="5926" w:type="dxa"/>
            <w:vAlign w:val="center"/>
          </w:tcPr>
          <w:p w:rsidR="00A149E1" w:rsidRPr="00654C95" w:rsidRDefault="00A149E1" w:rsidP="00344FC7">
            <w:pPr>
              <w:spacing w:line="300" w:lineRule="exact"/>
              <w:jc w:val="left"/>
              <w:rPr>
                <w:rFonts w:asciiTheme="minorEastAsia" w:hAnsiTheme="minorEastAsia"/>
                <w:spacing w:val="-6"/>
                <w:szCs w:val="21"/>
              </w:rPr>
            </w:pPr>
            <w:r w:rsidRPr="00654C95">
              <w:rPr>
                <w:rFonts w:asciiTheme="minorEastAsia" w:hAnsiTheme="minorEastAsia" w:hint="eastAsia"/>
                <w:spacing w:val="-6"/>
                <w:szCs w:val="21"/>
              </w:rPr>
              <w:t>对未将计量器具检定情况报主管部门审验、备案的处罚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128</w:t>
            </w:r>
          </w:p>
        </w:tc>
        <w:tc>
          <w:tcPr>
            <w:tcW w:w="5926" w:type="dxa"/>
            <w:vAlign w:val="center"/>
          </w:tcPr>
          <w:p w:rsidR="00A149E1" w:rsidRPr="00654C95" w:rsidRDefault="00A149E1" w:rsidP="00344FC7">
            <w:pPr>
              <w:spacing w:line="300" w:lineRule="exact"/>
              <w:jc w:val="left"/>
              <w:rPr>
                <w:rFonts w:asciiTheme="minorEastAsia" w:hAnsiTheme="minorEastAsia"/>
                <w:spacing w:val="-6"/>
                <w:szCs w:val="21"/>
              </w:rPr>
            </w:pPr>
            <w:r w:rsidRPr="00654C95">
              <w:rPr>
                <w:rFonts w:asciiTheme="minorEastAsia" w:hAnsiTheme="minorEastAsia" w:hint="eastAsia"/>
                <w:spacing w:val="-6"/>
                <w:szCs w:val="21"/>
              </w:rPr>
              <w:t>对配备使用的计量器具不符合国家规定的处罚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129</w:t>
            </w:r>
          </w:p>
        </w:tc>
        <w:tc>
          <w:tcPr>
            <w:tcW w:w="5926" w:type="dxa"/>
            <w:vAlign w:val="center"/>
          </w:tcPr>
          <w:p w:rsidR="00A149E1" w:rsidRPr="00654C95" w:rsidRDefault="00A149E1" w:rsidP="00344FC7">
            <w:pPr>
              <w:spacing w:line="300" w:lineRule="exact"/>
              <w:jc w:val="left"/>
              <w:rPr>
                <w:rFonts w:asciiTheme="minorEastAsia" w:hAnsiTheme="minorEastAsia"/>
                <w:spacing w:val="-6"/>
                <w:szCs w:val="21"/>
              </w:rPr>
            </w:pPr>
            <w:r w:rsidRPr="00654C95">
              <w:rPr>
                <w:rFonts w:asciiTheme="minorEastAsia" w:hAnsiTheme="minorEastAsia" w:hint="eastAsia"/>
                <w:spacing w:val="-6"/>
                <w:szCs w:val="21"/>
              </w:rPr>
              <w:t>对未按计量器具的量值作为结算的依据的处罚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130</w:t>
            </w:r>
          </w:p>
        </w:tc>
        <w:tc>
          <w:tcPr>
            <w:tcW w:w="5926" w:type="dxa"/>
            <w:vAlign w:val="center"/>
          </w:tcPr>
          <w:p w:rsidR="00A149E1" w:rsidRPr="00654C95" w:rsidRDefault="00A149E1" w:rsidP="00344FC7">
            <w:pPr>
              <w:spacing w:line="300" w:lineRule="exact"/>
              <w:jc w:val="left"/>
              <w:rPr>
                <w:rFonts w:asciiTheme="minorEastAsia" w:hAnsiTheme="minorEastAsia"/>
                <w:spacing w:val="-6"/>
                <w:szCs w:val="21"/>
              </w:rPr>
            </w:pPr>
            <w:r w:rsidRPr="00654C95">
              <w:rPr>
                <w:rFonts w:asciiTheme="minorEastAsia" w:hAnsiTheme="minorEastAsia" w:hint="eastAsia"/>
                <w:spacing w:val="-6"/>
                <w:szCs w:val="21"/>
              </w:rPr>
              <w:t>对擅自处理、转移被依法封存的计量嚣具的处罚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131</w:t>
            </w:r>
          </w:p>
        </w:tc>
        <w:tc>
          <w:tcPr>
            <w:tcW w:w="5926" w:type="dxa"/>
            <w:vAlign w:val="center"/>
          </w:tcPr>
          <w:p w:rsidR="00A149E1" w:rsidRPr="00654C95" w:rsidRDefault="00A149E1" w:rsidP="00344FC7">
            <w:pPr>
              <w:spacing w:line="300" w:lineRule="exact"/>
              <w:jc w:val="left"/>
              <w:rPr>
                <w:rFonts w:asciiTheme="minorEastAsia" w:hAnsiTheme="minorEastAsia"/>
                <w:spacing w:val="-6"/>
                <w:szCs w:val="21"/>
              </w:rPr>
            </w:pPr>
            <w:r w:rsidRPr="00654C95">
              <w:rPr>
                <w:rFonts w:asciiTheme="minorEastAsia" w:hAnsiTheme="minorEastAsia" w:hint="eastAsia"/>
                <w:spacing w:val="-6"/>
                <w:szCs w:val="21"/>
              </w:rPr>
              <w:t>对</w:t>
            </w:r>
            <w:r w:rsidRPr="00654C95">
              <w:rPr>
                <w:rFonts w:asciiTheme="minorEastAsia" w:hAnsiTheme="minorEastAsia" w:hint="eastAsia"/>
                <w:bCs/>
                <w:spacing w:val="-6"/>
                <w:szCs w:val="21"/>
              </w:rPr>
              <w:t>计量标准未经检定合格而继续使用的处罚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132</w:t>
            </w:r>
          </w:p>
        </w:tc>
        <w:tc>
          <w:tcPr>
            <w:tcW w:w="5926" w:type="dxa"/>
            <w:vAlign w:val="center"/>
          </w:tcPr>
          <w:p w:rsidR="00A149E1" w:rsidRPr="00654C95" w:rsidRDefault="00A149E1" w:rsidP="00344FC7">
            <w:pPr>
              <w:spacing w:line="300" w:lineRule="exact"/>
              <w:jc w:val="left"/>
              <w:rPr>
                <w:rFonts w:asciiTheme="minorEastAsia" w:hAnsiTheme="minorEastAsia"/>
                <w:spacing w:val="-6"/>
                <w:szCs w:val="21"/>
              </w:rPr>
            </w:pPr>
            <w:r w:rsidRPr="00654C95">
              <w:rPr>
                <w:rFonts w:asciiTheme="minorEastAsia" w:hAnsiTheme="minorEastAsia" w:hint="eastAsia"/>
                <w:spacing w:val="-6"/>
                <w:szCs w:val="21"/>
              </w:rPr>
              <w:t>对进口、销售未经型式批准的计量器具的处罚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133</w:t>
            </w:r>
          </w:p>
        </w:tc>
        <w:tc>
          <w:tcPr>
            <w:tcW w:w="5926" w:type="dxa"/>
            <w:vAlign w:val="center"/>
          </w:tcPr>
          <w:p w:rsidR="00A149E1" w:rsidRPr="00654C95" w:rsidRDefault="00A149E1" w:rsidP="00344FC7">
            <w:pPr>
              <w:spacing w:line="300" w:lineRule="exact"/>
              <w:jc w:val="left"/>
              <w:rPr>
                <w:rFonts w:asciiTheme="minorEastAsia" w:hAnsiTheme="minorEastAsia"/>
                <w:spacing w:val="-6"/>
                <w:szCs w:val="21"/>
              </w:rPr>
            </w:pPr>
            <w:r w:rsidRPr="00654C95">
              <w:rPr>
                <w:rFonts w:asciiTheme="minorEastAsia" w:hAnsiTheme="minorEastAsia" w:hint="eastAsia"/>
                <w:spacing w:val="-6"/>
                <w:szCs w:val="21"/>
              </w:rPr>
              <w:t>对擅自使用许可证标志和编号制造、销售计量器具的处罚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134</w:t>
            </w:r>
          </w:p>
        </w:tc>
        <w:tc>
          <w:tcPr>
            <w:tcW w:w="5926" w:type="dxa"/>
            <w:vAlign w:val="center"/>
          </w:tcPr>
          <w:p w:rsidR="00A149E1" w:rsidRPr="00654C95" w:rsidRDefault="00A149E1" w:rsidP="00344FC7">
            <w:pPr>
              <w:spacing w:line="300" w:lineRule="exact"/>
              <w:jc w:val="left"/>
              <w:rPr>
                <w:rFonts w:asciiTheme="minorEastAsia" w:hAnsiTheme="minorEastAsia"/>
                <w:spacing w:val="-6"/>
                <w:szCs w:val="21"/>
              </w:rPr>
            </w:pPr>
            <w:r w:rsidRPr="00654C95">
              <w:rPr>
                <w:rFonts w:asciiTheme="minorEastAsia" w:hAnsiTheme="minorEastAsia" w:hint="eastAsia"/>
                <w:spacing w:val="-6"/>
                <w:szCs w:val="21"/>
              </w:rPr>
              <w:t>对计量检定人员未取得计量检定人员资格，擅自在法定计量检定机构等技术机构中从事计量检定活动的处罚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135</w:t>
            </w:r>
          </w:p>
        </w:tc>
        <w:tc>
          <w:tcPr>
            <w:tcW w:w="5926" w:type="dxa"/>
            <w:vAlign w:val="center"/>
          </w:tcPr>
          <w:p w:rsidR="00A149E1" w:rsidRPr="00654C95" w:rsidRDefault="00A149E1" w:rsidP="00344FC7">
            <w:pPr>
              <w:spacing w:line="300" w:lineRule="exact"/>
              <w:jc w:val="left"/>
              <w:rPr>
                <w:rFonts w:asciiTheme="minorEastAsia" w:hAnsiTheme="minorEastAsia"/>
                <w:spacing w:val="-6"/>
                <w:szCs w:val="21"/>
              </w:rPr>
            </w:pPr>
            <w:r w:rsidRPr="00654C95">
              <w:rPr>
                <w:rFonts w:asciiTheme="minorEastAsia" w:hAnsiTheme="minorEastAsia" w:hint="eastAsia"/>
                <w:spacing w:val="-6"/>
                <w:szCs w:val="21"/>
              </w:rPr>
              <w:t>对计量检定人员伪造、冒用《计量检定员证》或者《注册计量师注册证》的处罚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136</w:t>
            </w:r>
          </w:p>
        </w:tc>
        <w:tc>
          <w:tcPr>
            <w:tcW w:w="5926" w:type="dxa"/>
            <w:vAlign w:val="center"/>
          </w:tcPr>
          <w:p w:rsidR="00A149E1" w:rsidRPr="00654C95" w:rsidRDefault="00A149E1" w:rsidP="00344FC7">
            <w:pPr>
              <w:spacing w:line="300" w:lineRule="exact"/>
              <w:jc w:val="left"/>
              <w:rPr>
                <w:rFonts w:asciiTheme="minorEastAsia" w:hAnsiTheme="minorEastAsia"/>
                <w:spacing w:val="-6"/>
                <w:szCs w:val="21"/>
              </w:rPr>
            </w:pPr>
            <w:r w:rsidRPr="00654C95">
              <w:rPr>
                <w:rFonts w:asciiTheme="minorEastAsia" w:hAnsiTheme="minorEastAsia" w:hint="eastAsia"/>
                <w:spacing w:val="-6"/>
                <w:szCs w:val="21"/>
              </w:rPr>
              <w:t>对计量检定人员伪造、篡改数据、报告、证书或技术档案等资料的处罚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137</w:t>
            </w:r>
          </w:p>
        </w:tc>
        <w:tc>
          <w:tcPr>
            <w:tcW w:w="5926" w:type="dxa"/>
            <w:vAlign w:val="center"/>
          </w:tcPr>
          <w:p w:rsidR="00A149E1" w:rsidRPr="00654C95" w:rsidRDefault="00A149E1" w:rsidP="00344FC7">
            <w:pPr>
              <w:spacing w:line="300" w:lineRule="exact"/>
              <w:jc w:val="left"/>
              <w:rPr>
                <w:rFonts w:asciiTheme="minorEastAsia" w:hAnsiTheme="minorEastAsia"/>
                <w:spacing w:val="-6"/>
                <w:szCs w:val="21"/>
              </w:rPr>
            </w:pPr>
            <w:r w:rsidRPr="00654C95">
              <w:rPr>
                <w:rFonts w:asciiTheme="minorEastAsia" w:hAnsiTheme="minorEastAsia" w:hint="eastAsia"/>
                <w:spacing w:val="-6"/>
                <w:szCs w:val="21"/>
              </w:rPr>
              <w:t>对计量检定人员违反计量检定规程开展计量检定的处罚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138</w:t>
            </w:r>
          </w:p>
        </w:tc>
        <w:tc>
          <w:tcPr>
            <w:tcW w:w="5926" w:type="dxa"/>
            <w:vAlign w:val="center"/>
          </w:tcPr>
          <w:p w:rsidR="00A149E1" w:rsidRPr="00654C95" w:rsidRDefault="00A149E1" w:rsidP="00344FC7">
            <w:pPr>
              <w:spacing w:line="300" w:lineRule="exact"/>
              <w:jc w:val="left"/>
              <w:rPr>
                <w:rFonts w:asciiTheme="minorEastAsia" w:hAnsiTheme="minorEastAsia"/>
                <w:spacing w:val="-6"/>
                <w:szCs w:val="21"/>
              </w:rPr>
            </w:pPr>
            <w:r w:rsidRPr="00654C95">
              <w:rPr>
                <w:rFonts w:asciiTheme="minorEastAsia" w:hAnsiTheme="minorEastAsia" w:hint="eastAsia"/>
                <w:spacing w:val="-6"/>
                <w:szCs w:val="21"/>
              </w:rPr>
              <w:t>对计量检定人员使用未经考核合格的计量标准开展计量检定的处罚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139</w:t>
            </w:r>
          </w:p>
        </w:tc>
        <w:tc>
          <w:tcPr>
            <w:tcW w:w="5926" w:type="dxa"/>
            <w:vAlign w:val="center"/>
          </w:tcPr>
          <w:p w:rsidR="00A149E1" w:rsidRPr="00654C95" w:rsidRDefault="00A149E1" w:rsidP="00344FC7">
            <w:pPr>
              <w:spacing w:line="300" w:lineRule="exact"/>
              <w:jc w:val="left"/>
              <w:rPr>
                <w:rFonts w:asciiTheme="minorEastAsia" w:hAnsiTheme="minorEastAsia"/>
                <w:spacing w:val="-6"/>
                <w:szCs w:val="21"/>
              </w:rPr>
            </w:pPr>
            <w:r w:rsidRPr="00654C95">
              <w:rPr>
                <w:rFonts w:asciiTheme="minorEastAsia" w:hAnsiTheme="minorEastAsia" w:hint="eastAsia"/>
                <w:spacing w:val="-6"/>
                <w:szCs w:val="21"/>
              </w:rPr>
              <w:t>对计量检定人员变造、倒卖、出租、出借或者以其他方式非法转让《计量检定员证》或《注册计量师注册证》的处罚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140</w:t>
            </w:r>
          </w:p>
        </w:tc>
        <w:tc>
          <w:tcPr>
            <w:tcW w:w="5926" w:type="dxa"/>
            <w:vAlign w:val="center"/>
          </w:tcPr>
          <w:p w:rsidR="00A149E1" w:rsidRPr="00654C95" w:rsidRDefault="00A149E1" w:rsidP="00344FC7">
            <w:pPr>
              <w:spacing w:line="300" w:lineRule="exact"/>
              <w:jc w:val="left"/>
              <w:rPr>
                <w:rFonts w:asciiTheme="minorEastAsia" w:hAnsiTheme="minorEastAsia"/>
                <w:spacing w:val="-6"/>
                <w:szCs w:val="21"/>
              </w:rPr>
            </w:pPr>
            <w:r w:rsidRPr="00654C95">
              <w:rPr>
                <w:rFonts w:asciiTheme="minorEastAsia" w:hAnsiTheme="minorEastAsia" w:hint="eastAsia"/>
                <w:spacing w:val="-6"/>
                <w:szCs w:val="21"/>
              </w:rPr>
              <w:t>对计量检定机构未经质量技术监督部门授权开展须经授权方可开展的工作的处罚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141</w:t>
            </w:r>
          </w:p>
        </w:tc>
        <w:tc>
          <w:tcPr>
            <w:tcW w:w="5926" w:type="dxa"/>
            <w:vAlign w:val="center"/>
          </w:tcPr>
          <w:p w:rsidR="00A149E1" w:rsidRPr="00654C95" w:rsidRDefault="00A149E1" w:rsidP="00344FC7">
            <w:pPr>
              <w:spacing w:line="300" w:lineRule="exact"/>
              <w:jc w:val="left"/>
              <w:rPr>
                <w:rFonts w:asciiTheme="minorEastAsia" w:hAnsiTheme="minorEastAsia"/>
                <w:spacing w:val="-6"/>
                <w:szCs w:val="21"/>
              </w:rPr>
            </w:pPr>
            <w:r w:rsidRPr="00654C95">
              <w:rPr>
                <w:rFonts w:asciiTheme="minorEastAsia" w:hAnsiTheme="minorEastAsia" w:hint="eastAsia"/>
                <w:spacing w:val="-6"/>
                <w:szCs w:val="21"/>
              </w:rPr>
              <w:t>对计量检定机构超过授权期限继续开展被授权项目工作的处罚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142</w:t>
            </w:r>
          </w:p>
        </w:tc>
        <w:tc>
          <w:tcPr>
            <w:tcW w:w="5926" w:type="dxa"/>
            <w:vAlign w:val="center"/>
          </w:tcPr>
          <w:p w:rsidR="00A149E1" w:rsidRPr="00654C95" w:rsidRDefault="00A149E1" w:rsidP="00344FC7">
            <w:pPr>
              <w:spacing w:line="300" w:lineRule="exact"/>
              <w:jc w:val="left"/>
              <w:rPr>
                <w:rFonts w:asciiTheme="minorEastAsia" w:hAnsiTheme="minorEastAsia"/>
                <w:spacing w:val="-6"/>
                <w:szCs w:val="21"/>
              </w:rPr>
            </w:pPr>
            <w:r w:rsidRPr="00654C95">
              <w:rPr>
                <w:rFonts w:asciiTheme="minorEastAsia" w:hAnsiTheme="minorEastAsia" w:hint="eastAsia"/>
                <w:spacing w:val="-6"/>
                <w:szCs w:val="21"/>
              </w:rPr>
              <w:t>对法定计量检定机构未经质量技术监督部门授权或者批准，擅自变更授权项目的处罚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143</w:t>
            </w:r>
          </w:p>
        </w:tc>
        <w:tc>
          <w:tcPr>
            <w:tcW w:w="5926" w:type="dxa"/>
            <w:vAlign w:val="center"/>
          </w:tcPr>
          <w:p w:rsidR="00A149E1" w:rsidRPr="00654C95" w:rsidRDefault="00A149E1" w:rsidP="00344FC7">
            <w:pPr>
              <w:spacing w:line="300" w:lineRule="exact"/>
              <w:jc w:val="left"/>
              <w:rPr>
                <w:rFonts w:asciiTheme="minorEastAsia" w:hAnsiTheme="minorEastAsia"/>
                <w:spacing w:val="-6"/>
                <w:szCs w:val="21"/>
              </w:rPr>
            </w:pPr>
            <w:r w:rsidRPr="00654C95">
              <w:rPr>
                <w:rFonts w:asciiTheme="minorEastAsia" w:hAnsiTheme="minorEastAsia" w:hint="eastAsia"/>
                <w:spacing w:val="-6"/>
                <w:szCs w:val="21"/>
              </w:rPr>
              <w:t>对法定计量检定机构伪造数据的处罚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144</w:t>
            </w:r>
          </w:p>
        </w:tc>
        <w:tc>
          <w:tcPr>
            <w:tcW w:w="5926" w:type="dxa"/>
            <w:vAlign w:val="center"/>
          </w:tcPr>
          <w:p w:rsidR="00A149E1" w:rsidRPr="00654C95" w:rsidRDefault="00A149E1" w:rsidP="00344FC7">
            <w:pPr>
              <w:spacing w:line="300" w:lineRule="exact"/>
              <w:jc w:val="left"/>
              <w:rPr>
                <w:rFonts w:asciiTheme="minorEastAsia" w:hAnsiTheme="minorEastAsia"/>
                <w:spacing w:val="-6"/>
                <w:szCs w:val="21"/>
              </w:rPr>
            </w:pPr>
            <w:r w:rsidRPr="00654C95">
              <w:rPr>
                <w:rFonts w:asciiTheme="minorEastAsia" w:hAnsiTheme="minorEastAsia" w:hint="eastAsia"/>
                <w:spacing w:val="-6"/>
                <w:szCs w:val="21"/>
              </w:rPr>
              <w:t>对法定计量检定机构违反计量检定规程进行计量检定的处罚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145</w:t>
            </w:r>
          </w:p>
        </w:tc>
        <w:tc>
          <w:tcPr>
            <w:tcW w:w="5926" w:type="dxa"/>
            <w:vAlign w:val="center"/>
          </w:tcPr>
          <w:p w:rsidR="00A149E1" w:rsidRPr="00654C95" w:rsidRDefault="00A149E1" w:rsidP="00344FC7">
            <w:pPr>
              <w:spacing w:line="300" w:lineRule="exact"/>
              <w:jc w:val="left"/>
              <w:rPr>
                <w:rFonts w:asciiTheme="minorEastAsia" w:hAnsiTheme="minorEastAsia"/>
                <w:spacing w:val="-6"/>
                <w:szCs w:val="21"/>
              </w:rPr>
            </w:pPr>
            <w:r w:rsidRPr="00654C95">
              <w:rPr>
                <w:rFonts w:asciiTheme="minorEastAsia" w:hAnsiTheme="minorEastAsia" w:hint="eastAsia"/>
                <w:spacing w:val="-6"/>
                <w:szCs w:val="21"/>
              </w:rPr>
              <w:t>对法定计量检定机构使用未经考核合格或者超过有效期的计量基、标准开展计量检定工作的处罚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146</w:t>
            </w:r>
          </w:p>
        </w:tc>
        <w:tc>
          <w:tcPr>
            <w:tcW w:w="5926" w:type="dxa"/>
            <w:vAlign w:val="center"/>
          </w:tcPr>
          <w:p w:rsidR="00A149E1" w:rsidRPr="00654C95" w:rsidRDefault="00A149E1" w:rsidP="00344FC7">
            <w:pPr>
              <w:spacing w:line="300" w:lineRule="exact"/>
              <w:jc w:val="left"/>
              <w:rPr>
                <w:rFonts w:asciiTheme="minorEastAsia" w:hAnsiTheme="minorEastAsia"/>
                <w:spacing w:val="-6"/>
                <w:szCs w:val="21"/>
              </w:rPr>
            </w:pPr>
            <w:r w:rsidRPr="00654C95">
              <w:rPr>
                <w:rFonts w:asciiTheme="minorEastAsia" w:hAnsiTheme="minorEastAsia" w:hint="eastAsia"/>
                <w:spacing w:val="-6"/>
                <w:szCs w:val="21"/>
              </w:rPr>
              <w:t>对法定计量检定机构指派未取得计量检定证件的人员开展计量检定工作的处罚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147</w:t>
            </w:r>
          </w:p>
        </w:tc>
        <w:tc>
          <w:tcPr>
            <w:tcW w:w="5926" w:type="dxa"/>
            <w:vAlign w:val="center"/>
          </w:tcPr>
          <w:p w:rsidR="00A149E1" w:rsidRPr="00654C95" w:rsidRDefault="00A149E1" w:rsidP="00344FC7">
            <w:pPr>
              <w:spacing w:line="300" w:lineRule="exact"/>
              <w:jc w:val="left"/>
              <w:rPr>
                <w:rFonts w:asciiTheme="minorEastAsia" w:hAnsiTheme="minorEastAsia"/>
                <w:spacing w:val="-6"/>
                <w:szCs w:val="21"/>
              </w:rPr>
            </w:pPr>
            <w:r w:rsidRPr="00654C95">
              <w:rPr>
                <w:rFonts w:asciiTheme="minorEastAsia" w:hAnsiTheme="minorEastAsia" w:hint="eastAsia"/>
                <w:spacing w:val="-6"/>
                <w:szCs w:val="21"/>
              </w:rPr>
              <w:t>对法定计量检定机构伪造、盗用、倒卖强制检定印、证的处罚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148</w:t>
            </w:r>
          </w:p>
        </w:tc>
        <w:tc>
          <w:tcPr>
            <w:tcW w:w="5926" w:type="dxa"/>
            <w:vAlign w:val="center"/>
          </w:tcPr>
          <w:p w:rsidR="00A149E1" w:rsidRPr="00654C95" w:rsidRDefault="00A149E1" w:rsidP="00344FC7">
            <w:pPr>
              <w:spacing w:line="300" w:lineRule="exact"/>
              <w:jc w:val="left"/>
              <w:rPr>
                <w:rFonts w:asciiTheme="minorEastAsia" w:hAnsiTheme="minorEastAsia"/>
                <w:spacing w:val="-6"/>
                <w:szCs w:val="21"/>
              </w:rPr>
            </w:pPr>
            <w:r w:rsidRPr="00654C95">
              <w:rPr>
                <w:rFonts w:asciiTheme="minorEastAsia" w:hAnsiTheme="minorEastAsia" w:hint="eastAsia"/>
                <w:spacing w:val="-6"/>
                <w:szCs w:val="21"/>
              </w:rPr>
              <w:t>对生产、进口、销售国家明令淘汰的用能产品、设备的处罚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149</w:t>
            </w:r>
          </w:p>
        </w:tc>
        <w:tc>
          <w:tcPr>
            <w:tcW w:w="5926" w:type="dxa"/>
            <w:vAlign w:val="center"/>
          </w:tcPr>
          <w:p w:rsidR="00A149E1" w:rsidRPr="00654C95" w:rsidRDefault="00A149E1" w:rsidP="00344FC7">
            <w:pPr>
              <w:spacing w:line="300" w:lineRule="exact"/>
              <w:jc w:val="left"/>
              <w:rPr>
                <w:rFonts w:asciiTheme="minorEastAsia" w:hAnsiTheme="minorEastAsia"/>
                <w:spacing w:val="-6"/>
                <w:szCs w:val="21"/>
              </w:rPr>
            </w:pPr>
            <w:r w:rsidRPr="00654C95">
              <w:rPr>
                <w:rFonts w:asciiTheme="minorEastAsia" w:hAnsiTheme="minorEastAsia" w:hint="eastAsia"/>
                <w:spacing w:val="-6"/>
                <w:szCs w:val="21"/>
              </w:rPr>
              <w:t>对生产、进口、销售不符合强制性能源效率标准的用能产品、设备的处罚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150</w:t>
            </w:r>
          </w:p>
        </w:tc>
        <w:tc>
          <w:tcPr>
            <w:tcW w:w="5926" w:type="dxa"/>
            <w:vAlign w:val="center"/>
          </w:tcPr>
          <w:p w:rsidR="00A149E1" w:rsidRPr="00654C95" w:rsidRDefault="00A149E1" w:rsidP="00344FC7">
            <w:pPr>
              <w:spacing w:line="300" w:lineRule="exact"/>
              <w:jc w:val="left"/>
              <w:rPr>
                <w:rFonts w:asciiTheme="minorEastAsia" w:hAnsiTheme="minorEastAsia"/>
                <w:spacing w:val="-6"/>
                <w:szCs w:val="21"/>
              </w:rPr>
            </w:pPr>
            <w:r w:rsidRPr="00654C95">
              <w:rPr>
                <w:rFonts w:asciiTheme="minorEastAsia" w:hAnsiTheme="minorEastAsia" w:hint="eastAsia"/>
                <w:spacing w:val="-6"/>
                <w:szCs w:val="21"/>
              </w:rPr>
              <w:t>对应当标注能源效率标识而未标注的处罚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151</w:t>
            </w:r>
          </w:p>
        </w:tc>
        <w:tc>
          <w:tcPr>
            <w:tcW w:w="5926" w:type="dxa"/>
            <w:vAlign w:val="center"/>
          </w:tcPr>
          <w:p w:rsidR="00A149E1" w:rsidRPr="00654C95" w:rsidRDefault="00A149E1" w:rsidP="00344FC7">
            <w:pPr>
              <w:spacing w:line="300" w:lineRule="exact"/>
              <w:jc w:val="left"/>
              <w:rPr>
                <w:rFonts w:asciiTheme="minorEastAsia" w:hAnsiTheme="minorEastAsia"/>
                <w:spacing w:val="-6"/>
                <w:szCs w:val="21"/>
              </w:rPr>
            </w:pPr>
            <w:r w:rsidRPr="00654C95">
              <w:rPr>
                <w:rFonts w:asciiTheme="minorEastAsia" w:hAnsiTheme="minorEastAsia" w:hint="eastAsia"/>
                <w:spacing w:val="-6"/>
                <w:szCs w:val="21"/>
              </w:rPr>
              <w:t>对未办理能源效率标识备案，或者使用的能源效率标识不符合规定的处罚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152</w:t>
            </w:r>
          </w:p>
        </w:tc>
        <w:tc>
          <w:tcPr>
            <w:tcW w:w="5926" w:type="dxa"/>
            <w:vAlign w:val="center"/>
          </w:tcPr>
          <w:p w:rsidR="00A149E1" w:rsidRPr="00654C95" w:rsidRDefault="00A149E1" w:rsidP="00344FC7">
            <w:pPr>
              <w:spacing w:line="300" w:lineRule="exact"/>
              <w:jc w:val="left"/>
              <w:rPr>
                <w:rFonts w:asciiTheme="minorEastAsia" w:hAnsiTheme="minorEastAsia"/>
                <w:spacing w:val="-6"/>
                <w:szCs w:val="21"/>
              </w:rPr>
            </w:pPr>
            <w:r w:rsidRPr="00654C95">
              <w:rPr>
                <w:rFonts w:asciiTheme="minorEastAsia" w:hAnsiTheme="minorEastAsia" w:hint="eastAsia"/>
                <w:spacing w:val="-6"/>
                <w:szCs w:val="21"/>
              </w:rPr>
              <w:t>对伪造、冒用能源效率标识或者利用能源效率标识进行虚假宣传的处罚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153</w:t>
            </w:r>
          </w:p>
        </w:tc>
        <w:tc>
          <w:tcPr>
            <w:tcW w:w="5926" w:type="dxa"/>
            <w:vAlign w:val="center"/>
          </w:tcPr>
          <w:p w:rsidR="00A149E1" w:rsidRPr="00654C95" w:rsidRDefault="00A149E1" w:rsidP="00344FC7">
            <w:pPr>
              <w:spacing w:line="300" w:lineRule="exact"/>
              <w:jc w:val="left"/>
              <w:rPr>
                <w:rFonts w:asciiTheme="minorEastAsia" w:hAnsiTheme="minorEastAsia"/>
                <w:spacing w:val="-6"/>
                <w:szCs w:val="21"/>
              </w:rPr>
            </w:pPr>
            <w:r w:rsidRPr="00654C95">
              <w:rPr>
                <w:rFonts w:asciiTheme="minorEastAsia" w:hAnsiTheme="minorEastAsia" w:hint="eastAsia"/>
                <w:spacing w:val="-6"/>
                <w:szCs w:val="21"/>
              </w:rPr>
              <w:t>对用能单位未按照规定配备、使用能源计量器具的处罚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154</w:t>
            </w:r>
          </w:p>
        </w:tc>
        <w:tc>
          <w:tcPr>
            <w:tcW w:w="5926" w:type="dxa"/>
            <w:vAlign w:val="center"/>
          </w:tcPr>
          <w:p w:rsidR="00A149E1" w:rsidRPr="00654C95" w:rsidRDefault="00A149E1" w:rsidP="00344FC7">
            <w:pPr>
              <w:spacing w:line="300" w:lineRule="exact"/>
              <w:jc w:val="left"/>
              <w:rPr>
                <w:rFonts w:asciiTheme="minorEastAsia" w:hAnsiTheme="minorEastAsia"/>
                <w:spacing w:val="-6"/>
                <w:szCs w:val="21"/>
              </w:rPr>
            </w:pPr>
            <w:r w:rsidRPr="00654C95">
              <w:rPr>
                <w:rFonts w:asciiTheme="minorEastAsia" w:hAnsiTheme="minorEastAsia" w:hint="eastAsia"/>
                <w:spacing w:val="-6"/>
                <w:szCs w:val="21"/>
              </w:rPr>
              <w:t>对重点用能单位未按照规定配备能源计量工作人员或者能源计量工作人员未接受能源计量专业知识培训的处罚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155</w:t>
            </w:r>
          </w:p>
        </w:tc>
        <w:tc>
          <w:tcPr>
            <w:tcW w:w="5926" w:type="dxa"/>
            <w:vAlign w:val="center"/>
          </w:tcPr>
          <w:p w:rsidR="00A149E1" w:rsidRPr="00654C95" w:rsidRDefault="00A149E1" w:rsidP="00344FC7">
            <w:pPr>
              <w:spacing w:line="300" w:lineRule="exact"/>
              <w:jc w:val="left"/>
              <w:rPr>
                <w:rFonts w:asciiTheme="minorEastAsia" w:hAnsiTheme="minorEastAsia"/>
                <w:spacing w:val="-6"/>
                <w:szCs w:val="21"/>
              </w:rPr>
            </w:pPr>
            <w:r w:rsidRPr="00654C95">
              <w:rPr>
                <w:rFonts w:asciiTheme="minorEastAsia" w:hAnsiTheme="minorEastAsia" w:hint="eastAsia"/>
                <w:spacing w:val="-6"/>
                <w:szCs w:val="21"/>
              </w:rPr>
              <w:t>对拒绝、阻碍能源计量监督检查的处罚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156</w:t>
            </w:r>
          </w:p>
        </w:tc>
        <w:tc>
          <w:tcPr>
            <w:tcW w:w="5926" w:type="dxa"/>
            <w:vAlign w:val="center"/>
          </w:tcPr>
          <w:p w:rsidR="00A149E1" w:rsidRPr="00654C95" w:rsidRDefault="00A149E1" w:rsidP="00344FC7">
            <w:pPr>
              <w:spacing w:line="300" w:lineRule="exact"/>
              <w:jc w:val="left"/>
              <w:rPr>
                <w:rFonts w:asciiTheme="minorEastAsia" w:hAnsiTheme="minorEastAsia"/>
                <w:spacing w:val="-6"/>
                <w:szCs w:val="21"/>
              </w:rPr>
            </w:pPr>
            <w:r w:rsidRPr="00654C95">
              <w:rPr>
                <w:rFonts w:asciiTheme="minorEastAsia" w:hAnsiTheme="minorEastAsia" w:hint="eastAsia"/>
                <w:spacing w:val="-6"/>
                <w:szCs w:val="21"/>
              </w:rPr>
              <w:t>对未办理能源效率标识备案的，或者应当办理变更手续而未办理的；使用的能源效率标识的样式和规格不符合规定要求的处罚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157</w:t>
            </w:r>
          </w:p>
        </w:tc>
        <w:tc>
          <w:tcPr>
            <w:tcW w:w="5926" w:type="dxa"/>
            <w:vAlign w:val="center"/>
          </w:tcPr>
          <w:p w:rsidR="00A149E1" w:rsidRPr="00654C95" w:rsidRDefault="00A149E1" w:rsidP="00344FC7">
            <w:pPr>
              <w:spacing w:line="300" w:lineRule="exact"/>
              <w:jc w:val="left"/>
              <w:rPr>
                <w:rFonts w:asciiTheme="minorEastAsia" w:hAnsiTheme="minorEastAsia"/>
                <w:spacing w:val="-6"/>
                <w:szCs w:val="21"/>
              </w:rPr>
            </w:pPr>
            <w:r w:rsidRPr="00654C95">
              <w:rPr>
                <w:rFonts w:asciiTheme="minorEastAsia" w:hAnsiTheme="minorEastAsia" w:hint="eastAsia"/>
                <w:spacing w:val="-6"/>
                <w:szCs w:val="21"/>
              </w:rPr>
              <w:t>对未经许可从事特种设备生产活动的处罚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158</w:t>
            </w:r>
          </w:p>
        </w:tc>
        <w:tc>
          <w:tcPr>
            <w:tcW w:w="5926" w:type="dxa"/>
            <w:vAlign w:val="center"/>
          </w:tcPr>
          <w:p w:rsidR="00A149E1" w:rsidRPr="00654C95" w:rsidRDefault="00A149E1" w:rsidP="00344FC7">
            <w:pPr>
              <w:spacing w:line="300" w:lineRule="exact"/>
              <w:jc w:val="left"/>
              <w:rPr>
                <w:rFonts w:asciiTheme="minorEastAsia" w:hAnsiTheme="minorEastAsia"/>
                <w:spacing w:val="-6"/>
                <w:szCs w:val="21"/>
              </w:rPr>
            </w:pPr>
            <w:r w:rsidRPr="00654C95">
              <w:rPr>
                <w:rFonts w:asciiTheme="minorEastAsia" w:hAnsiTheme="minorEastAsia" w:hint="eastAsia"/>
                <w:spacing w:val="-6"/>
                <w:szCs w:val="21"/>
              </w:rPr>
              <w:t>对特种设备的设计文件未经鉴定，擅自用于制造的处罚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159</w:t>
            </w:r>
          </w:p>
        </w:tc>
        <w:tc>
          <w:tcPr>
            <w:tcW w:w="5926" w:type="dxa"/>
            <w:vAlign w:val="center"/>
          </w:tcPr>
          <w:p w:rsidR="00A149E1" w:rsidRPr="00654C95" w:rsidRDefault="00A149E1" w:rsidP="00344FC7">
            <w:pPr>
              <w:spacing w:line="300" w:lineRule="exact"/>
              <w:jc w:val="left"/>
              <w:rPr>
                <w:rFonts w:asciiTheme="minorEastAsia" w:hAnsiTheme="minorEastAsia"/>
                <w:spacing w:val="-6"/>
                <w:szCs w:val="21"/>
              </w:rPr>
            </w:pPr>
            <w:r w:rsidRPr="00654C95">
              <w:rPr>
                <w:rFonts w:asciiTheme="minorEastAsia" w:hAnsiTheme="minorEastAsia" w:hint="eastAsia"/>
                <w:spacing w:val="-6"/>
                <w:szCs w:val="21"/>
              </w:rPr>
              <w:t>对特种设备产品、部件或者试制的特种设备新产品、新部件以及特种设备采用的新材料，未进行型式试验，且逾期未改的处罚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160</w:t>
            </w:r>
          </w:p>
        </w:tc>
        <w:tc>
          <w:tcPr>
            <w:tcW w:w="5926" w:type="dxa"/>
            <w:vAlign w:val="center"/>
          </w:tcPr>
          <w:p w:rsidR="00A149E1" w:rsidRPr="00654C95" w:rsidRDefault="00A149E1" w:rsidP="00344FC7">
            <w:pPr>
              <w:spacing w:line="300" w:lineRule="exact"/>
              <w:jc w:val="left"/>
              <w:rPr>
                <w:rFonts w:asciiTheme="minorEastAsia" w:hAnsiTheme="minorEastAsia"/>
                <w:spacing w:val="-6"/>
                <w:szCs w:val="21"/>
              </w:rPr>
            </w:pPr>
            <w:r w:rsidRPr="00654C95">
              <w:rPr>
                <w:rFonts w:asciiTheme="minorEastAsia" w:hAnsiTheme="minorEastAsia" w:hint="eastAsia"/>
                <w:spacing w:val="-6"/>
                <w:szCs w:val="21"/>
              </w:rPr>
              <w:t>对特种设备出厂时，未按照安全技术规范的要求随附相关技术资料和文件的，经责令限期改正，逾期未改正的处罚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161</w:t>
            </w:r>
          </w:p>
        </w:tc>
        <w:tc>
          <w:tcPr>
            <w:tcW w:w="5926" w:type="dxa"/>
            <w:vAlign w:val="center"/>
          </w:tcPr>
          <w:p w:rsidR="00A149E1" w:rsidRPr="00654C95" w:rsidRDefault="00A149E1" w:rsidP="00344FC7">
            <w:pPr>
              <w:spacing w:line="300" w:lineRule="exact"/>
              <w:jc w:val="left"/>
              <w:rPr>
                <w:rFonts w:asciiTheme="minorEastAsia" w:hAnsiTheme="minorEastAsia"/>
                <w:spacing w:val="-6"/>
                <w:szCs w:val="21"/>
              </w:rPr>
            </w:pPr>
            <w:r w:rsidRPr="00654C95">
              <w:rPr>
                <w:rFonts w:asciiTheme="minorEastAsia" w:hAnsiTheme="minorEastAsia" w:hint="eastAsia"/>
                <w:spacing w:val="-6"/>
                <w:szCs w:val="21"/>
              </w:rPr>
              <w:t>对特种设备安装、改造、修理的施工单位在施工前未书面告知负责特种设备安全监督管理的部门即行施工的，或者在验收后三十日内未将相关技术资料和文件移交特种设备使用单位，经责令限期改正，逾期未改正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162</w:t>
            </w:r>
          </w:p>
        </w:tc>
        <w:tc>
          <w:tcPr>
            <w:tcW w:w="5926" w:type="dxa"/>
            <w:vAlign w:val="center"/>
          </w:tcPr>
          <w:p w:rsidR="00A149E1" w:rsidRPr="00654C95" w:rsidRDefault="00A149E1" w:rsidP="00344FC7">
            <w:pPr>
              <w:spacing w:line="300" w:lineRule="exact"/>
              <w:jc w:val="left"/>
              <w:rPr>
                <w:rFonts w:asciiTheme="minorEastAsia" w:hAnsiTheme="minorEastAsia"/>
                <w:spacing w:val="-6"/>
                <w:szCs w:val="21"/>
              </w:rPr>
            </w:pPr>
            <w:r w:rsidRPr="00654C95">
              <w:rPr>
                <w:rFonts w:asciiTheme="minorEastAsia" w:hAnsiTheme="minorEastAsia" w:hint="eastAsia"/>
                <w:spacing w:val="-6"/>
                <w:szCs w:val="21"/>
              </w:rPr>
              <w:t>对特种设备的制造、安装、改造、重大修理以及锅炉清洗过程，未经监督检验，经责令限期改正，逾期未改正的处罚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163</w:t>
            </w:r>
          </w:p>
        </w:tc>
        <w:tc>
          <w:tcPr>
            <w:tcW w:w="5926" w:type="dxa"/>
            <w:vAlign w:val="center"/>
          </w:tcPr>
          <w:p w:rsidR="00A149E1" w:rsidRPr="00654C95" w:rsidRDefault="00A149E1" w:rsidP="00344FC7">
            <w:pPr>
              <w:spacing w:line="300" w:lineRule="exact"/>
              <w:jc w:val="left"/>
              <w:rPr>
                <w:rFonts w:asciiTheme="minorEastAsia" w:hAnsiTheme="minorEastAsia"/>
                <w:spacing w:val="-6"/>
                <w:szCs w:val="21"/>
              </w:rPr>
            </w:pPr>
            <w:r w:rsidRPr="00654C95">
              <w:rPr>
                <w:rFonts w:asciiTheme="minorEastAsia" w:hAnsiTheme="minorEastAsia" w:hint="eastAsia"/>
                <w:spacing w:val="-6"/>
                <w:szCs w:val="21"/>
              </w:rPr>
              <w:t>对电梯制造单位未按照安全技术规范的要求对电梯进行校验、调试，经责令限期改正，逾期未改正的处罚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164</w:t>
            </w:r>
          </w:p>
        </w:tc>
        <w:tc>
          <w:tcPr>
            <w:tcW w:w="5926" w:type="dxa"/>
            <w:vAlign w:val="center"/>
          </w:tcPr>
          <w:p w:rsidR="00A149E1" w:rsidRPr="00654C95" w:rsidRDefault="00A149E1" w:rsidP="00344FC7">
            <w:pPr>
              <w:spacing w:line="300" w:lineRule="exact"/>
              <w:jc w:val="left"/>
              <w:rPr>
                <w:rFonts w:asciiTheme="minorEastAsia" w:hAnsiTheme="minorEastAsia"/>
                <w:spacing w:val="-6"/>
                <w:szCs w:val="21"/>
              </w:rPr>
            </w:pPr>
            <w:r w:rsidRPr="00654C95">
              <w:rPr>
                <w:rFonts w:asciiTheme="minorEastAsia" w:hAnsiTheme="minorEastAsia" w:hint="eastAsia"/>
                <w:spacing w:val="-6"/>
                <w:szCs w:val="21"/>
              </w:rPr>
              <w:t>对电梯制造单位对电梯的安全运行情况进行跟踪调查和了解时，发现存在严重事故隐患，未及时告知电梯使用单位并向负责特种设备安全监督管理的部门报告，经责令限期改正，逾期未改正的处罚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165</w:t>
            </w:r>
          </w:p>
        </w:tc>
        <w:tc>
          <w:tcPr>
            <w:tcW w:w="5926" w:type="dxa"/>
            <w:vAlign w:val="center"/>
          </w:tcPr>
          <w:p w:rsidR="00A149E1" w:rsidRPr="00654C95" w:rsidRDefault="00A149E1" w:rsidP="00344FC7">
            <w:pPr>
              <w:spacing w:line="300" w:lineRule="exact"/>
              <w:jc w:val="left"/>
              <w:rPr>
                <w:rFonts w:asciiTheme="minorEastAsia" w:hAnsiTheme="minorEastAsia"/>
                <w:spacing w:val="-6"/>
                <w:szCs w:val="21"/>
              </w:rPr>
            </w:pPr>
            <w:r w:rsidRPr="00654C95">
              <w:rPr>
                <w:rFonts w:asciiTheme="minorEastAsia" w:hAnsiTheme="minorEastAsia" w:hint="eastAsia"/>
                <w:spacing w:val="-6"/>
                <w:szCs w:val="21"/>
              </w:rPr>
              <w:t>对特种设备生产单位不再具备生产条件、生产许可证已经过期或者超出许可范围生产，经责令限期改正，逾期未改正的处罚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166</w:t>
            </w:r>
          </w:p>
        </w:tc>
        <w:tc>
          <w:tcPr>
            <w:tcW w:w="5926" w:type="dxa"/>
            <w:vAlign w:val="center"/>
          </w:tcPr>
          <w:p w:rsidR="00A149E1" w:rsidRPr="00654C95" w:rsidRDefault="00A149E1" w:rsidP="00344FC7">
            <w:pPr>
              <w:spacing w:line="300" w:lineRule="exact"/>
              <w:jc w:val="left"/>
              <w:rPr>
                <w:rFonts w:asciiTheme="minorEastAsia" w:hAnsiTheme="minorEastAsia"/>
                <w:spacing w:val="-6"/>
                <w:szCs w:val="21"/>
              </w:rPr>
            </w:pPr>
            <w:r w:rsidRPr="00654C95">
              <w:rPr>
                <w:rFonts w:asciiTheme="minorEastAsia" w:hAnsiTheme="minorEastAsia" w:hint="eastAsia"/>
                <w:spacing w:val="-6"/>
                <w:szCs w:val="21"/>
              </w:rPr>
              <w:t>对特种设备生产单位明知特种设备存在同一性缺陷，未立即停止生产并召回，经责令限期改正，逾期未改正的处罚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167</w:t>
            </w:r>
          </w:p>
        </w:tc>
        <w:tc>
          <w:tcPr>
            <w:tcW w:w="5926" w:type="dxa"/>
            <w:vAlign w:val="center"/>
          </w:tcPr>
          <w:p w:rsidR="00A149E1" w:rsidRPr="00654C95" w:rsidRDefault="00A149E1" w:rsidP="00344FC7">
            <w:pPr>
              <w:spacing w:line="300" w:lineRule="exact"/>
              <w:jc w:val="left"/>
              <w:rPr>
                <w:rFonts w:asciiTheme="minorEastAsia" w:hAnsiTheme="minorEastAsia"/>
                <w:spacing w:val="-6"/>
                <w:szCs w:val="21"/>
              </w:rPr>
            </w:pPr>
            <w:r w:rsidRPr="00654C95">
              <w:rPr>
                <w:rFonts w:asciiTheme="minorEastAsia" w:hAnsiTheme="minorEastAsia" w:hint="eastAsia"/>
                <w:spacing w:val="-6"/>
                <w:szCs w:val="21"/>
              </w:rPr>
              <w:t>对特种设备生产单位生产、销售、交付国家明令淘汰的特种设备的处罚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168</w:t>
            </w:r>
          </w:p>
        </w:tc>
        <w:tc>
          <w:tcPr>
            <w:tcW w:w="5926" w:type="dxa"/>
            <w:vAlign w:val="center"/>
          </w:tcPr>
          <w:p w:rsidR="00A149E1" w:rsidRPr="00654C95" w:rsidRDefault="00A149E1" w:rsidP="00344FC7">
            <w:pPr>
              <w:spacing w:line="300" w:lineRule="exact"/>
              <w:jc w:val="left"/>
              <w:rPr>
                <w:rFonts w:asciiTheme="minorEastAsia" w:hAnsiTheme="minorEastAsia"/>
                <w:spacing w:val="-6"/>
                <w:szCs w:val="21"/>
              </w:rPr>
            </w:pPr>
            <w:r w:rsidRPr="00654C95">
              <w:rPr>
                <w:rFonts w:asciiTheme="minorEastAsia" w:hAnsiTheme="minorEastAsia" w:hint="eastAsia"/>
                <w:spacing w:val="-6"/>
                <w:szCs w:val="21"/>
              </w:rPr>
              <w:t>对特种设备生产单位涂改、倒卖、出租、出借生产许可证的处罚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169</w:t>
            </w:r>
          </w:p>
        </w:tc>
        <w:tc>
          <w:tcPr>
            <w:tcW w:w="5926" w:type="dxa"/>
            <w:vAlign w:val="center"/>
          </w:tcPr>
          <w:p w:rsidR="00A149E1" w:rsidRPr="00654C95" w:rsidRDefault="00A149E1" w:rsidP="00344FC7">
            <w:pPr>
              <w:spacing w:line="300" w:lineRule="exact"/>
              <w:jc w:val="left"/>
              <w:rPr>
                <w:rFonts w:asciiTheme="minorEastAsia" w:hAnsiTheme="minorEastAsia"/>
                <w:spacing w:val="-6"/>
                <w:szCs w:val="21"/>
              </w:rPr>
            </w:pPr>
            <w:r w:rsidRPr="00654C95">
              <w:rPr>
                <w:rFonts w:asciiTheme="minorEastAsia" w:hAnsiTheme="minorEastAsia" w:hint="eastAsia"/>
                <w:spacing w:val="-6"/>
                <w:szCs w:val="21"/>
              </w:rPr>
              <w:t>对特种设备经营单位销售、出租未取得许可生产，未经检验或者检验不合格的特种设备的处罚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170</w:t>
            </w:r>
          </w:p>
        </w:tc>
        <w:tc>
          <w:tcPr>
            <w:tcW w:w="5926" w:type="dxa"/>
            <w:vAlign w:val="center"/>
          </w:tcPr>
          <w:p w:rsidR="00A149E1" w:rsidRPr="00654C95" w:rsidRDefault="00A149E1" w:rsidP="00344FC7">
            <w:pPr>
              <w:spacing w:line="300" w:lineRule="exact"/>
              <w:jc w:val="left"/>
              <w:rPr>
                <w:rFonts w:asciiTheme="minorEastAsia" w:hAnsiTheme="minorEastAsia"/>
                <w:spacing w:val="-6"/>
                <w:szCs w:val="21"/>
              </w:rPr>
            </w:pPr>
            <w:r w:rsidRPr="00654C95">
              <w:rPr>
                <w:rFonts w:asciiTheme="minorEastAsia" w:hAnsiTheme="minorEastAsia" w:hint="eastAsia"/>
                <w:spacing w:val="-6"/>
                <w:szCs w:val="21"/>
              </w:rPr>
              <w:t>对特种设备经营单位销售、出租国家明令淘汰、已经报废的特种设备，或者未按照安全技术规范的要求进行维护保养的特种设备的处罚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171</w:t>
            </w:r>
          </w:p>
        </w:tc>
        <w:tc>
          <w:tcPr>
            <w:tcW w:w="5926" w:type="dxa"/>
            <w:vAlign w:val="center"/>
          </w:tcPr>
          <w:p w:rsidR="00A149E1" w:rsidRPr="00654C95" w:rsidRDefault="00A149E1" w:rsidP="00344FC7">
            <w:pPr>
              <w:spacing w:line="300" w:lineRule="exact"/>
              <w:jc w:val="left"/>
              <w:rPr>
                <w:rFonts w:asciiTheme="minorEastAsia" w:hAnsiTheme="minorEastAsia"/>
                <w:spacing w:val="-6"/>
                <w:szCs w:val="21"/>
              </w:rPr>
            </w:pPr>
            <w:r w:rsidRPr="00654C95">
              <w:rPr>
                <w:rFonts w:asciiTheme="minorEastAsia" w:hAnsiTheme="minorEastAsia" w:hint="eastAsia"/>
                <w:spacing w:val="-6"/>
                <w:szCs w:val="21"/>
              </w:rPr>
              <w:t>对特种设备销售单位未建立检查验收和销售记录制度，或者进口特种设备未履行提前告知义务的处罚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172</w:t>
            </w:r>
          </w:p>
        </w:tc>
        <w:tc>
          <w:tcPr>
            <w:tcW w:w="5926" w:type="dxa"/>
            <w:vAlign w:val="center"/>
          </w:tcPr>
          <w:p w:rsidR="00A149E1" w:rsidRPr="00654C95" w:rsidRDefault="00A149E1" w:rsidP="00344FC7">
            <w:pPr>
              <w:spacing w:line="300" w:lineRule="exact"/>
              <w:jc w:val="left"/>
              <w:rPr>
                <w:rFonts w:asciiTheme="minorEastAsia" w:hAnsiTheme="minorEastAsia"/>
                <w:spacing w:val="-6"/>
                <w:szCs w:val="21"/>
              </w:rPr>
            </w:pPr>
            <w:r w:rsidRPr="00654C95">
              <w:rPr>
                <w:rFonts w:asciiTheme="minorEastAsia" w:hAnsiTheme="minorEastAsia" w:hint="eastAsia"/>
                <w:spacing w:val="-6"/>
                <w:szCs w:val="21"/>
              </w:rPr>
              <w:t>对特种设备生产单位销售、交付未经检验或者检验不合格的特种设备的处罚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173</w:t>
            </w:r>
          </w:p>
        </w:tc>
        <w:tc>
          <w:tcPr>
            <w:tcW w:w="5926" w:type="dxa"/>
            <w:vAlign w:val="center"/>
          </w:tcPr>
          <w:p w:rsidR="00A149E1" w:rsidRPr="00654C95" w:rsidRDefault="00A149E1" w:rsidP="00344FC7">
            <w:pPr>
              <w:spacing w:line="300" w:lineRule="exact"/>
              <w:jc w:val="left"/>
              <w:rPr>
                <w:rFonts w:asciiTheme="minorEastAsia" w:hAnsiTheme="minorEastAsia"/>
                <w:spacing w:val="-6"/>
                <w:szCs w:val="21"/>
              </w:rPr>
            </w:pPr>
            <w:r w:rsidRPr="00654C95">
              <w:rPr>
                <w:rFonts w:asciiTheme="minorEastAsia" w:hAnsiTheme="minorEastAsia" w:hint="eastAsia"/>
                <w:spacing w:val="-6"/>
                <w:szCs w:val="21"/>
              </w:rPr>
              <w:t>对特种设备使用单位使用特种设备未按照规定办理使用登记，责令限期改正，逾期未改正的处罚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174</w:t>
            </w:r>
          </w:p>
        </w:tc>
        <w:tc>
          <w:tcPr>
            <w:tcW w:w="5926" w:type="dxa"/>
            <w:vAlign w:val="center"/>
          </w:tcPr>
          <w:p w:rsidR="00A149E1" w:rsidRPr="00654C95" w:rsidRDefault="00A149E1" w:rsidP="00344FC7">
            <w:pPr>
              <w:spacing w:line="300" w:lineRule="exact"/>
              <w:jc w:val="left"/>
              <w:rPr>
                <w:rFonts w:asciiTheme="minorEastAsia" w:hAnsiTheme="minorEastAsia"/>
                <w:spacing w:val="-6"/>
                <w:szCs w:val="21"/>
              </w:rPr>
            </w:pPr>
            <w:r w:rsidRPr="00654C95">
              <w:rPr>
                <w:rFonts w:asciiTheme="minorEastAsia" w:hAnsiTheme="minorEastAsia" w:hint="eastAsia"/>
                <w:spacing w:val="-6"/>
                <w:szCs w:val="21"/>
              </w:rPr>
              <w:t>对特种设备使用单位未建立特种设备安全技术档案或者安全技术档案不符合规定要求，或者未依法设置使用登记标志、定期检验标</w:t>
            </w:r>
            <w:r w:rsidRPr="00654C95">
              <w:rPr>
                <w:rFonts w:asciiTheme="minorEastAsia" w:hAnsiTheme="minorEastAsia" w:hint="eastAsia"/>
                <w:spacing w:val="-6"/>
                <w:szCs w:val="21"/>
              </w:rPr>
              <w:lastRenderedPageBreak/>
              <w:t>志，责令限期改正，逾期未改正的处罚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175</w:t>
            </w:r>
          </w:p>
        </w:tc>
        <w:tc>
          <w:tcPr>
            <w:tcW w:w="5926" w:type="dxa"/>
            <w:vAlign w:val="center"/>
          </w:tcPr>
          <w:p w:rsidR="00A149E1" w:rsidRPr="00654C95" w:rsidRDefault="00A149E1" w:rsidP="00344FC7">
            <w:pPr>
              <w:spacing w:line="300" w:lineRule="exact"/>
              <w:jc w:val="left"/>
              <w:rPr>
                <w:rFonts w:asciiTheme="minorEastAsia" w:hAnsiTheme="minorEastAsia"/>
                <w:spacing w:val="-6"/>
                <w:szCs w:val="21"/>
              </w:rPr>
            </w:pPr>
            <w:r w:rsidRPr="00654C95">
              <w:rPr>
                <w:rFonts w:asciiTheme="minorEastAsia" w:hAnsiTheme="minorEastAsia" w:hint="eastAsia"/>
                <w:spacing w:val="-6"/>
                <w:szCs w:val="21"/>
              </w:rPr>
              <w:t>对特种设备使用单位未对其使用的特种设备进行经常性维护保养和定期自行检查，或者未对其使用的特种设备的安全附件、安全保护装置进行定期校验、检修，并作出记录的，责令限期改正，逾期未改正的处罚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176</w:t>
            </w:r>
          </w:p>
        </w:tc>
        <w:tc>
          <w:tcPr>
            <w:tcW w:w="5926" w:type="dxa"/>
            <w:vAlign w:val="center"/>
          </w:tcPr>
          <w:p w:rsidR="00A149E1" w:rsidRPr="00654C95" w:rsidRDefault="00A149E1" w:rsidP="00344FC7">
            <w:pPr>
              <w:spacing w:line="300" w:lineRule="exact"/>
              <w:jc w:val="left"/>
              <w:rPr>
                <w:rFonts w:asciiTheme="minorEastAsia" w:hAnsiTheme="minorEastAsia"/>
                <w:spacing w:val="-6"/>
                <w:szCs w:val="21"/>
              </w:rPr>
            </w:pPr>
            <w:r w:rsidRPr="00654C95">
              <w:rPr>
                <w:rFonts w:asciiTheme="minorEastAsia" w:hAnsiTheme="minorEastAsia" w:hint="eastAsia"/>
                <w:spacing w:val="-6"/>
                <w:szCs w:val="21"/>
              </w:rPr>
              <w:t>对特种设备使用单位未按照安全技术规范的要求及时申报并接受检验的，责令限期改正，逾期未改正的处罚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177</w:t>
            </w:r>
          </w:p>
        </w:tc>
        <w:tc>
          <w:tcPr>
            <w:tcW w:w="5926" w:type="dxa"/>
            <w:vAlign w:val="center"/>
          </w:tcPr>
          <w:p w:rsidR="00A149E1" w:rsidRPr="00654C95" w:rsidRDefault="00A149E1" w:rsidP="00344FC7">
            <w:pPr>
              <w:spacing w:line="300" w:lineRule="exact"/>
              <w:jc w:val="left"/>
              <w:rPr>
                <w:rFonts w:asciiTheme="minorEastAsia" w:hAnsiTheme="minorEastAsia"/>
                <w:spacing w:val="-6"/>
                <w:szCs w:val="21"/>
              </w:rPr>
            </w:pPr>
            <w:r w:rsidRPr="00654C95">
              <w:rPr>
                <w:rFonts w:asciiTheme="minorEastAsia" w:hAnsiTheme="minorEastAsia" w:hint="eastAsia"/>
                <w:spacing w:val="-6"/>
                <w:szCs w:val="21"/>
              </w:rPr>
              <w:t>对特种设备使用单位未按照安全技术规范的要求进行锅炉水（介）质处理的，责令限期改正，逾期未改正的处罚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178</w:t>
            </w:r>
          </w:p>
        </w:tc>
        <w:tc>
          <w:tcPr>
            <w:tcW w:w="5926" w:type="dxa"/>
            <w:vAlign w:val="center"/>
          </w:tcPr>
          <w:p w:rsidR="00A149E1" w:rsidRPr="00654C95" w:rsidRDefault="00A149E1" w:rsidP="00344FC7">
            <w:pPr>
              <w:spacing w:line="300" w:lineRule="exact"/>
              <w:jc w:val="left"/>
              <w:rPr>
                <w:rFonts w:asciiTheme="minorEastAsia" w:hAnsiTheme="minorEastAsia"/>
                <w:spacing w:val="-6"/>
                <w:szCs w:val="21"/>
              </w:rPr>
            </w:pPr>
            <w:r w:rsidRPr="00654C95">
              <w:rPr>
                <w:rFonts w:asciiTheme="minorEastAsia" w:hAnsiTheme="minorEastAsia" w:hint="eastAsia"/>
                <w:spacing w:val="-6"/>
                <w:szCs w:val="21"/>
              </w:rPr>
              <w:t>对特种设备使用单位未制定特种设备事故应急专项预案的，责令限期改正，逾期未改正的处罚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179</w:t>
            </w:r>
          </w:p>
        </w:tc>
        <w:tc>
          <w:tcPr>
            <w:tcW w:w="5926" w:type="dxa"/>
            <w:vAlign w:val="center"/>
          </w:tcPr>
          <w:p w:rsidR="00A149E1" w:rsidRPr="00654C95" w:rsidRDefault="00A149E1" w:rsidP="00344FC7">
            <w:pPr>
              <w:spacing w:line="300" w:lineRule="exact"/>
              <w:jc w:val="left"/>
              <w:rPr>
                <w:rFonts w:asciiTheme="minorEastAsia" w:hAnsiTheme="minorEastAsia"/>
                <w:spacing w:val="-6"/>
                <w:szCs w:val="21"/>
              </w:rPr>
            </w:pPr>
            <w:r w:rsidRPr="00654C95">
              <w:rPr>
                <w:rFonts w:asciiTheme="minorEastAsia" w:hAnsiTheme="minorEastAsia" w:hint="eastAsia"/>
                <w:spacing w:val="-6"/>
                <w:szCs w:val="21"/>
              </w:rPr>
              <w:t>对特种设备使用单位使用未取得许可生产，未经检验或者检验不合格的特种设备，或者国家明令淘汰、已经报废的特种设备的处罚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180</w:t>
            </w:r>
          </w:p>
        </w:tc>
        <w:tc>
          <w:tcPr>
            <w:tcW w:w="5926" w:type="dxa"/>
            <w:vAlign w:val="center"/>
          </w:tcPr>
          <w:p w:rsidR="00A149E1" w:rsidRPr="00654C95" w:rsidRDefault="00A149E1" w:rsidP="00344FC7">
            <w:pPr>
              <w:spacing w:line="300" w:lineRule="exact"/>
              <w:jc w:val="left"/>
              <w:rPr>
                <w:rFonts w:asciiTheme="minorEastAsia" w:hAnsiTheme="minorEastAsia"/>
                <w:spacing w:val="-6"/>
                <w:szCs w:val="21"/>
              </w:rPr>
            </w:pPr>
            <w:r w:rsidRPr="00654C95">
              <w:rPr>
                <w:rFonts w:asciiTheme="minorEastAsia" w:hAnsiTheme="minorEastAsia" w:hint="eastAsia"/>
                <w:spacing w:val="-6"/>
                <w:szCs w:val="21"/>
              </w:rPr>
              <w:t>对特种设备使用单位在特种设备出现故障或者发生异常情况，未对其进行全面检查、消除事故隐患，继续使用的处罚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181</w:t>
            </w:r>
          </w:p>
        </w:tc>
        <w:tc>
          <w:tcPr>
            <w:tcW w:w="5926" w:type="dxa"/>
            <w:vAlign w:val="center"/>
          </w:tcPr>
          <w:p w:rsidR="00A149E1" w:rsidRPr="00654C95" w:rsidRDefault="00A149E1" w:rsidP="00344FC7">
            <w:pPr>
              <w:spacing w:line="300" w:lineRule="exact"/>
              <w:jc w:val="left"/>
              <w:rPr>
                <w:rFonts w:asciiTheme="minorEastAsia" w:hAnsiTheme="minorEastAsia"/>
                <w:spacing w:val="-6"/>
                <w:szCs w:val="21"/>
              </w:rPr>
            </w:pPr>
            <w:r w:rsidRPr="00654C95">
              <w:rPr>
                <w:rFonts w:asciiTheme="minorEastAsia" w:hAnsiTheme="minorEastAsia" w:hint="eastAsia"/>
                <w:spacing w:val="-6"/>
                <w:szCs w:val="21"/>
              </w:rPr>
              <w:t>对特种设备使用单位在特种设备存在严重事故隐患，无改造、修理价值，或者达到安全技术规范规定的其他报废条件，未依法履行报废义务，并办理使用登记证书注销手续的处罚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182</w:t>
            </w:r>
          </w:p>
        </w:tc>
        <w:tc>
          <w:tcPr>
            <w:tcW w:w="5926" w:type="dxa"/>
            <w:vAlign w:val="center"/>
          </w:tcPr>
          <w:p w:rsidR="00A149E1" w:rsidRPr="00654C95" w:rsidRDefault="00A149E1" w:rsidP="00344FC7">
            <w:pPr>
              <w:spacing w:line="300" w:lineRule="exact"/>
              <w:jc w:val="left"/>
              <w:rPr>
                <w:rFonts w:asciiTheme="minorEastAsia" w:hAnsiTheme="minorEastAsia"/>
                <w:spacing w:val="-6"/>
                <w:szCs w:val="21"/>
              </w:rPr>
            </w:pPr>
            <w:r w:rsidRPr="00654C95">
              <w:rPr>
                <w:rFonts w:asciiTheme="minorEastAsia" w:hAnsiTheme="minorEastAsia" w:hint="eastAsia"/>
                <w:spacing w:val="-6"/>
                <w:szCs w:val="21"/>
              </w:rPr>
              <w:t>对移动式压力容器、气瓶充装单位未按照规定实施充装前后的检查、记录制度的处罚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183</w:t>
            </w:r>
          </w:p>
        </w:tc>
        <w:tc>
          <w:tcPr>
            <w:tcW w:w="5926" w:type="dxa"/>
            <w:vAlign w:val="center"/>
          </w:tcPr>
          <w:p w:rsidR="00A149E1" w:rsidRPr="00654C95" w:rsidRDefault="00A149E1" w:rsidP="00344FC7">
            <w:pPr>
              <w:spacing w:line="300" w:lineRule="exact"/>
              <w:jc w:val="left"/>
              <w:rPr>
                <w:rFonts w:asciiTheme="minorEastAsia" w:hAnsiTheme="minorEastAsia"/>
                <w:spacing w:val="-6"/>
                <w:szCs w:val="21"/>
              </w:rPr>
            </w:pPr>
            <w:r w:rsidRPr="00654C95">
              <w:rPr>
                <w:rFonts w:asciiTheme="minorEastAsia" w:hAnsiTheme="minorEastAsia" w:hint="eastAsia"/>
                <w:spacing w:val="-6"/>
                <w:szCs w:val="21"/>
              </w:rPr>
              <w:t>对移动式压力容器、气瓶充装单位对不符合安全技术规范要求的移动式压力容器和气瓶进行充装的处罚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184</w:t>
            </w:r>
          </w:p>
        </w:tc>
        <w:tc>
          <w:tcPr>
            <w:tcW w:w="5926" w:type="dxa"/>
            <w:vAlign w:val="center"/>
          </w:tcPr>
          <w:p w:rsidR="00A149E1" w:rsidRPr="00654C95" w:rsidRDefault="00A149E1" w:rsidP="00344FC7">
            <w:pPr>
              <w:spacing w:line="300" w:lineRule="exact"/>
              <w:jc w:val="left"/>
              <w:rPr>
                <w:rFonts w:asciiTheme="minorEastAsia" w:hAnsiTheme="minorEastAsia"/>
                <w:spacing w:val="-6"/>
                <w:szCs w:val="21"/>
              </w:rPr>
            </w:pPr>
            <w:r w:rsidRPr="00654C95">
              <w:rPr>
                <w:rFonts w:asciiTheme="minorEastAsia" w:hAnsiTheme="minorEastAsia" w:hint="eastAsia"/>
                <w:spacing w:val="-6"/>
                <w:szCs w:val="21"/>
              </w:rPr>
              <w:t>对未经许可，擅自从事移动式压力容器或者气瓶充装活动的处罚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185</w:t>
            </w:r>
          </w:p>
        </w:tc>
        <w:tc>
          <w:tcPr>
            <w:tcW w:w="5926" w:type="dxa"/>
            <w:vAlign w:val="center"/>
          </w:tcPr>
          <w:p w:rsidR="00A149E1" w:rsidRPr="00654C95" w:rsidRDefault="00A149E1" w:rsidP="00344FC7">
            <w:pPr>
              <w:spacing w:line="300" w:lineRule="exact"/>
              <w:jc w:val="left"/>
              <w:rPr>
                <w:rFonts w:asciiTheme="minorEastAsia" w:hAnsiTheme="minorEastAsia"/>
                <w:spacing w:val="-6"/>
                <w:szCs w:val="21"/>
              </w:rPr>
            </w:pPr>
            <w:r w:rsidRPr="00654C95">
              <w:rPr>
                <w:rFonts w:asciiTheme="minorEastAsia" w:hAnsiTheme="minorEastAsia" w:hint="eastAsia"/>
                <w:spacing w:val="-6"/>
                <w:szCs w:val="21"/>
              </w:rPr>
              <w:t>对特种设备生产、经营、使用单位未配备具有相应资格的特种设备安全管理人员、检测人员和作业人员，责令限期改正，逾期未改正的处罚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186</w:t>
            </w:r>
          </w:p>
        </w:tc>
        <w:tc>
          <w:tcPr>
            <w:tcW w:w="5926" w:type="dxa"/>
            <w:vAlign w:val="center"/>
          </w:tcPr>
          <w:p w:rsidR="00A149E1" w:rsidRPr="00654C95" w:rsidRDefault="00A149E1" w:rsidP="00344FC7">
            <w:pPr>
              <w:spacing w:line="300" w:lineRule="exact"/>
              <w:jc w:val="left"/>
              <w:rPr>
                <w:rFonts w:asciiTheme="minorEastAsia" w:hAnsiTheme="minorEastAsia"/>
                <w:spacing w:val="-6"/>
                <w:szCs w:val="21"/>
              </w:rPr>
            </w:pPr>
            <w:r w:rsidRPr="00654C95">
              <w:rPr>
                <w:rFonts w:asciiTheme="minorEastAsia" w:hAnsiTheme="minorEastAsia" w:hint="eastAsia"/>
                <w:spacing w:val="-6"/>
                <w:szCs w:val="21"/>
              </w:rPr>
              <w:t>对特种设备生产、经营、使用单位 使用未取得相应资格的人员从事特种设备安全管理、检测和作业，责令限期改正，逾期未改正的处罚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187</w:t>
            </w:r>
          </w:p>
        </w:tc>
        <w:tc>
          <w:tcPr>
            <w:tcW w:w="5926" w:type="dxa"/>
            <w:vAlign w:val="center"/>
          </w:tcPr>
          <w:p w:rsidR="00A149E1" w:rsidRPr="00654C95" w:rsidRDefault="00A149E1" w:rsidP="00344FC7">
            <w:pPr>
              <w:spacing w:line="300" w:lineRule="exact"/>
              <w:jc w:val="left"/>
              <w:rPr>
                <w:rFonts w:asciiTheme="minorEastAsia" w:hAnsiTheme="minorEastAsia"/>
                <w:spacing w:val="-6"/>
                <w:szCs w:val="21"/>
              </w:rPr>
            </w:pPr>
            <w:r w:rsidRPr="00654C95">
              <w:rPr>
                <w:rFonts w:asciiTheme="minorEastAsia" w:hAnsiTheme="minorEastAsia" w:hint="eastAsia"/>
                <w:spacing w:val="-6"/>
                <w:szCs w:val="21"/>
              </w:rPr>
              <w:t>对特种设备生产、经营、使用单位未对特种设备安全管理人员、检测人员和作业人员进行安全教育和技能培训，责令限期改正，逾期未改正的处罚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188</w:t>
            </w:r>
          </w:p>
        </w:tc>
        <w:tc>
          <w:tcPr>
            <w:tcW w:w="5926" w:type="dxa"/>
            <w:vAlign w:val="center"/>
          </w:tcPr>
          <w:p w:rsidR="00A149E1" w:rsidRPr="00654C95" w:rsidRDefault="00A149E1" w:rsidP="00344FC7">
            <w:pPr>
              <w:spacing w:line="300" w:lineRule="exact"/>
              <w:jc w:val="left"/>
              <w:rPr>
                <w:rFonts w:asciiTheme="minorEastAsia" w:hAnsiTheme="minorEastAsia"/>
                <w:spacing w:val="-6"/>
                <w:szCs w:val="21"/>
              </w:rPr>
            </w:pPr>
            <w:r w:rsidRPr="00654C95">
              <w:rPr>
                <w:rFonts w:asciiTheme="minorEastAsia" w:hAnsiTheme="minorEastAsia" w:hint="eastAsia"/>
                <w:spacing w:val="-6"/>
                <w:szCs w:val="21"/>
              </w:rPr>
              <w:t>对电梯、客运索道、大型游乐设施的运营使用单位未设置特种设备安全管理机构或者配备专职的特种设备安全管理人员，责令限期改正，逾期未改正的处罚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189</w:t>
            </w:r>
          </w:p>
        </w:tc>
        <w:tc>
          <w:tcPr>
            <w:tcW w:w="5926" w:type="dxa"/>
            <w:vAlign w:val="center"/>
          </w:tcPr>
          <w:p w:rsidR="00A149E1" w:rsidRPr="00654C95" w:rsidRDefault="00A149E1" w:rsidP="00344FC7">
            <w:pPr>
              <w:spacing w:line="300" w:lineRule="exact"/>
              <w:jc w:val="left"/>
              <w:rPr>
                <w:rFonts w:asciiTheme="minorEastAsia" w:hAnsiTheme="minorEastAsia"/>
                <w:spacing w:val="-6"/>
                <w:szCs w:val="21"/>
              </w:rPr>
            </w:pPr>
            <w:r w:rsidRPr="00654C95">
              <w:rPr>
                <w:rFonts w:asciiTheme="minorEastAsia" w:hAnsiTheme="minorEastAsia" w:hint="eastAsia"/>
                <w:spacing w:val="-6"/>
                <w:szCs w:val="21"/>
              </w:rPr>
              <w:t>对电梯、客运索道、大型游乐设施的运营使用单位的客运索道、大型游乐设施每日投入使用前，未进行试运行和例行安全检查，未对安全附件和安全保护装置进行检查确认的，责令限期改正，逾期未改正的处罚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190</w:t>
            </w:r>
          </w:p>
        </w:tc>
        <w:tc>
          <w:tcPr>
            <w:tcW w:w="5926" w:type="dxa"/>
            <w:vAlign w:val="center"/>
          </w:tcPr>
          <w:p w:rsidR="00A149E1" w:rsidRPr="00654C95" w:rsidRDefault="00A149E1" w:rsidP="00344FC7">
            <w:pPr>
              <w:spacing w:line="300" w:lineRule="exact"/>
              <w:jc w:val="left"/>
              <w:rPr>
                <w:rFonts w:asciiTheme="minorEastAsia" w:hAnsiTheme="minorEastAsia"/>
                <w:spacing w:val="-6"/>
                <w:szCs w:val="21"/>
              </w:rPr>
            </w:pPr>
            <w:r w:rsidRPr="00654C95">
              <w:rPr>
                <w:rFonts w:asciiTheme="minorEastAsia" w:hAnsiTheme="minorEastAsia" w:hint="eastAsia"/>
                <w:spacing w:val="-6"/>
                <w:szCs w:val="21"/>
              </w:rPr>
              <w:t>对电梯、客运索道、大型游乐设施的运营使用单位未将电梯、客运索道、大型游乐设施的安全使用说明、安全注意事项和警示标志置于易于为乘客注意的显著位置的，责令限期改正，逾期未改正的处罚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191</w:t>
            </w:r>
          </w:p>
        </w:tc>
        <w:tc>
          <w:tcPr>
            <w:tcW w:w="5926" w:type="dxa"/>
            <w:vAlign w:val="center"/>
          </w:tcPr>
          <w:p w:rsidR="00A149E1" w:rsidRPr="00654C95" w:rsidRDefault="00A149E1" w:rsidP="00344FC7">
            <w:pPr>
              <w:spacing w:line="300" w:lineRule="exact"/>
              <w:jc w:val="left"/>
              <w:rPr>
                <w:rFonts w:asciiTheme="minorEastAsia" w:hAnsiTheme="minorEastAsia"/>
                <w:spacing w:val="-6"/>
                <w:szCs w:val="21"/>
              </w:rPr>
            </w:pPr>
            <w:r w:rsidRPr="00654C95">
              <w:rPr>
                <w:rFonts w:asciiTheme="minorEastAsia" w:hAnsiTheme="minorEastAsia" w:hint="eastAsia"/>
                <w:spacing w:val="-6"/>
                <w:szCs w:val="21"/>
              </w:rPr>
              <w:t>对未经许可，擅自从事电梯维护保养的处罚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192</w:t>
            </w:r>
          </w:p>
        </w:tc>
        <w:tc>
          <w:tcPr>
            <w:tcW w:w="5926" w:type="dxa"/>
            <w:vAlign w:val="center"/>
          </w:tcPr>
          <w:p w:rsidR="00A149E1" w:rsidRPr="00654C95" w:rsidRDefault="00A149E1" w:rsidP="00344FC7">
            <w:pPr>
              <w:spacing w:line="300" w:lineRule="exact"/>
              <w:jc w:val="left"/>
              <w:rPr>
                <w:rFonts w:asciiTheme="minorEastAsia" w:hAnsiTheme="minorEastAsia"/>
                <w:spacing w:val="-6"/>
                <w:szCs w:val="21"/>
              </w:rPr>
            </w:pPr>
            <w:r w:rsidRPr="00654C95">
              <w:rPr>
                <w:rFonts w:asciiTheme="minorEastAsia" w:hAnsiTheme="minorEastAsia" w:hint="eastAsia"/>
                <w:spacing w:val="-6"/>
                <w:szCs w:val="21"/>
              </w:rPr>
              <w:t>对电梯的维护保养单位未按照本法规定以及安全技术规范的要求，</w:t>
            </w:r>
            <w:r w:rsidRPr="00654C95">
              <w:rPr>
                <w:rFonts w:asciiTheme="minorEastAsia" w:hAnsiTheme="minorEastAsia" w:hint="eastAsia"/>
                <w:spacing w:val="-6"/>
                <w:szCs w:val="21"/>
              </w:rPr>
              <w:lastRenderedPageBreak/>
              <w:t>进行电梯维护保养的处罚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193</w:t>
            </w:r>
          </w:p>
        </w:tc>
        <w:tc>
          <w:tcPr>
            <w:tcW w:w="5926" w:type="dxa"/>
            <w:vAlign w:val="center"/>
          </w:tcPr>
          <w:p w:rsidR="00A149E1" w:rsidRPr="00654C95" w:rsidRDefault="00A149E1" w:rsidP="00344FC7">
            <w:pPr>
              <w:spacing w:line="300" w:lineRule="exact"/>
              <w:jc w:val="left"/>
              <w:rPr>
                <w:rFonts w:asciiTheme="minorEastAsia" w:hAnsiTheme="minorEastAsia"/>
                <w:spacing w:val="-6"/>
                <w:szCs w:val="21"/>
              </w:rPr>
            </w:pPr>
            <w:r w:rsidRPr="00654C95">
              <w:rPr>
                <w:rFonts w:asciiTheme="minorEastAsia" w:hAnsiTheme="minorEastAsia" w:hint="eastAsia"/>
                <w:spacing w:val="-6"/>
                <w:szCs w:val="21"/>
              </w:rPr>
              <w:t>对发生特种设备事故时，不立即组织抢救或者在事故调查处理期间擅离职守或者逃匿的处罚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194</w:t>
            </w:r>
          </w:p>
        </w:tc>
        <w:tc>
          <w:tcPr>
            <w:tcW w:w="5926" w:type="dxa"/>
            <w:vAlign w:val="center"/>
          </w:tcPr>
          <w:p w:rsidR="00A149E1" w:rsidRPr="00654C95" w:rsidRDefault="00A149E1" w:rsidP="00344FC7">
            <w:pPr>
              <w:spacing w:line="300" w:lineRule="exact"/>
              <w:jc w:val="left"/>
              <w:rPr>
                <w:rFonts w:asciiTheme="minorEastAsia" w:hAnsiTheme="minorEastAsia"/>
                <w:spacing w:val="-6"/>
                <w:szCs w:val="21"/>
              </w:rPr>
            </w:pPr>
            <w:r w:rsidRPr="00654C95">
              <w:rPr>
                <w:rFonts w:asciiTheme="minorEastAsia" w:hAnsiTheme="minorEastAsia" w:hint="eastAsia"/>
                <w:spacing w:val="-6"/>
                <w:szCs w:val="21"/>
              </w:rPr>
              <w:t>对特种设备事故迟报、谎报或者瞒报的处罚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195</w:t>
            </w:r>
          </w:p>
        </w:tc>
        <w:tc>
          <w:tcPr>
            <w:tcW w:w="5926" w:type="dxa"/>
            <w:vAlign w:val="center"/>
          </w:tcPr>
          <w:p w:rsidR="00A149E1" w:rsidRPr="00654C95" w:rsidRDefault="00A149E1" w:rsidP="00344FC7">
            <w:pPr>
              <w:spacing w:line="300" w:lineRule="exact"/>
              <w:jc w:val="left"/>
              <w:rPr>
                <w:rFonts w:asciiTheme="minorEastAsia" w:hAnsiTheme="minorEastAsia"/>
                <w:spacing w:val="-6"/>
                <w:szCs w:val="21"/>
              </w:rPr>
            </w:pPr>
            <w:r w:rsidRPr="00654C95">
              <w:rPr>
                <w:rFonts w:asciiTheme="minorEastAsia" w:hAnsiTheme="minorEastAsia" w:hint="eastAsia"/>
                <w:spacing w:val="-6"/>
                <w:szCs w:val="21"/>
              </w:rPr>
              <w:t>对单位对发生特种设备事故负有责任的；对特种设备安全管理人员、检测人员和作业人员不履行岗位职责，违反操作规范和有关安全规章制度，造成事故的处罚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196</w:t>
            </w:r>
          </w:p>
        </w:tc>
        <w:tc>
          <w:tcPr>
            <w:tcW w:w="5926" w:type="dxa"/>
            <w:vAlign w:val="center"/>
          </w:tcPr>
          <w:p w:rsidR="00A149E1" w:rsidRPr="00654C95" w:rsidRDefault="00A149E1" w:rsidP="00344FC7">
            <w:pPr>
              <w:spacing w:line="300" w:lineRule="exact"/>
              <w:jc w:val="left"/>
              <w:rPr>
                <w:rFonts w:asciiTheme="minorEastAsia" w:hAnsiTheme="minorEastAsia"/>
                <w:spacing w:val="-6"/>
                <w:szCs w:val="21"/>
              </w:rPr>
            </w:pPr>
            <w:r w:rsidRPr="00654C95">
              <w:rPr>
                <w:rFonts w:asciiTheme="minorEastAsia" w:hAnsiTheme="minorEastAsia" w:hint="eastAsia"/>
                <w:spacing w:val="-6"/>
                <w:szCs w:val="21"/>
              </w:rPr>
              <w:t>对特种设备检验、检测机构未经核准或者超出核准范围从事检验、检测的处罚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197</w:t>
            </w:r>
          </w:p>
        </w:tc>
        <w:tc>
          <w:tcPr>
            <w:tcW w:w="5926" w:type="dxa"/>
            <w:vAlign w:val="center"/>
          </w:tcPr>
          <w:p w:rsidR="00A149E1" w:rsidRPr="00654C95" w:rsidRDefault="00A149E1" w:rsidP="00344FC7">
            <w:pPr>
              <w:spacing w:line="300" w:lineRule="exact"/>
              <w:jc w:val="left"/>
              <w:rPr>
                <w:rFonts w:asciiTheme="minorEastAsia" w:hAnsiTheme="minorEastAsia"/>
                <w:spacing w:val="-6"/>
                <w:szCs w:val="21"/>
              </w:rPr>
            </w:pPr>
            <w:r w:rsidRPr="00654C95">
              <w:rPr>
                <w:rFonts w:asciiTheme="minorEastAsia" w:hAnsiTheme="minorEastAsia" w:hint="eastAsia"/>
                <w:spacing w:val="-6"/>
                <w:szCs w:val="21"/>
              </w:rPr>
              <w:t>对特种设备检验、检测机构使用未取得相应资格的人员从事检验、检测的处罚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198</w:t>
            </w:r>
          </w:p>
        </w:tc>
        <w:tc>
          <w:tcPr>
            <w:tcW w:w="5926" w:type="dxa"/>
            <w:vAlign w:val="center"/>
          </w:tcPr>
          <w:p w:rsidR="00A149E1" w:rsidRPr="00654C95" w:rsidRDefault="00A149E1" w:rsidP="00344FC7">
            <w:pPr>
              <w:spacing w:line="300" w:lineRule="exact"/>
              <w:jc w:val="left"/>
              <w:rPr>
                <w:rFonts w:asciiTheme="minorEastAsia" w:hAnsiTheme="minorEastAsia"/>
                <w:spacing w:val="-6"/>
                <w:szCs w:val="21"/>
              </w:rPr>
            </w:pPr>
            <w:r w:rsidRPr="00654C95">
              <w:rPr>
                <w:rFonts w:asciiTheme="minorEastAsia" w:hAnsiTheme="minorEastAsia" w:hint="eastAsia"/>
                <w:spacing w:val="-6"/>
                <w:szCs w:val="21"/>
              </w:rPr>
              <w:t>对特种设备检验、检测机构及其检验、检测人员未按照安全技术规范的要求进行检验、检测的处罚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199</w:t>
            </w:r>
          </w:p>
        </w:tc>
        <w:tc>
          <w:tcPr>
            <w:tcW w:w="5926" w:type="dxa"/>
            <w:vAlign w:val="center"/>
          </w:tcPr>
          <w:p w:rsidR="00A149E1" w:rsidRPr="00654C95" w:rsidRDefault="00A149E1" w:rsidP="00344FC7">
            <w:pPr>
              <w:spacing w:line="300" w:lineRule="exact"/>
              <w:jc w:val="left"/>
              <w:rPr>
                <w:rFonts w:asciiTheme="minorEastAsia" w:hAnsiTheme="minorEastAsia"/>
                <w:spacing w:val="-6"/>
                <w:szCs w:val="21"/>
              </w:rPr>
            </w:pPr>
            <w:r w:rsidRPr="00654C95">
              <w:rPr>
                <w:rFonts w:asciiTheme="minorEastAsia" w:hAnsiTheme="minorEastAsia" w:hint="eastAsia"/>
                <w:spacing w:val="-6"/>
                <w:szCs w:val="21"/>
              </w:rPr>
              <w:t>对特种设备检验、检测机构及其检验、检测人员出具虚假的检验、检测结果和鉴定结论或者检验、检测结果和鉴定结论严重失实的处罚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200</w:t>
            </w:r>
          </w:p>
        </w:tc>
        <w:tc>
          <w:tcPr>
            <w:tcW w:w="5926" w:type="dxa"/>
            <w:vAlign w:val="center"/>
          </w:tcPr>
          <w:p w:rsidR="00A149E1" w:rsidRPr="00654C95" w:rsidRDefault="00A149E1" w:rsidP="00344FC7">
            <w:pPr>
              <w:spacing w:line="300" w:lineRule="exact"/>
              <w:jc w:val="left"/>
              <w:rPr>
                <w:rFonts w:asciiTheme="minorEastAsia" w:hAnsiTheme="minorEastAsia"/>
                <w:spacing w:val="-6"/>
                <w:szCs w:val="21"/>
              </w:rPr>
            </w:pPr>
            <w:r w:rsidRPr="00654C95">
              <w:rPr>
                <w:rFonts w:asciiTheme="minorEastAsia" w:hAnsiTheme="minorEastAsia" w:hint="eastAsia"/>
                <w:spacing w:val="-6"/>
                <w:szCs w:val="21"/>
              </w:rPr>
              <w:t>对特种设备检验、检测机构及其检验、检测人员发现特种设备存在严重事故隐患，未及时告知相关单位，并立即向负责特种设备安全监督管理的部门报告的处罚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201</w:t>
            </w:r>
          </w:p>
        </w:tc>
        <w:tc>
          <w:tcPr>
            <w:tcW w:w="5926" w:type="dxa"/>
            <w:vAlign w:val="center"/>
          </w:tcPr>
          <w:p w:rsidR="00A149E1" w:rsidRPr="00654C95" w:rsidRDefault="00A149E1" w:rsidP="00344FC7">
            <w:pPr>
              <w:spacing w:line="300" w:lineRule="exact"/>
              <w:jc w:val="left"/>
              <w:rPr>
                <w:rFonts w:asciiTheme="minorEastAsia" w:hAnsiTheme="minorEastAsia"/>
                <w:spacing w:val="-6"/>
                <w:szCs w:val="21"/>
              </w:rPr>
            </w:pPr>
            <w:r w:rsidRPr="00654C95">
              <w:rPr>
                <w:rFonts w:asciiTheme="minorEastAsia" w:hAnsiTheme="minorEastAsia" w:hint="eastAsia"/>
                <w:spacing w:val="-6"/>
                <w:szCs w:val="21"/>
              </w:rPr>
              <w:t>对特种设备检验、检测机构及其检验、检测人员泄露检验、检测过程中知悉的商业秘密的处罚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202</w:t>
            </w:r>
          </w:p>
        </w:tc>
        <w:tc>
          <w:tcPr>
            <w:tcW w:w="5926" w:type="dxa"/>
            <w:vAlign w:val="center"/>
          </w:tcPr>
          <w:p w:rsidR="00A149E1" w:rsidRPr="00654C95" w:rsidRDefault="00A149E1" w:rsidP="00344FC7">
            <w:pPr>
              <w:spacing w:line="300" w:lineRule="exact"/>
              <w:jc w:val="left"/>
              <w:rPr>
                <w:rFonts w:asciiTheme="minorEastAsia" w:hAnsiTheme="minorEastAsia"/>
                <w:spacing w:val="-6"/>
                <w:szCs w:val="21"/>
              </w:rPr>
            </w:pPr>
            <w:r w:rsidRPr="00654C95">
              <w:rPr>
                <w:rFonts w:asciiTheme="minorEastAsia" w:hAnsiTheme="minorEastAsia" w:hint="eastAsia"/>
                <w:spacing w:val="-6"/>
                <w:szCs w:val="21"/>
              </w:rPr>
              <w:t>对特种设备检验、检测机构及其检验、检测人员从事有关特种设备的生产、经营活动的处罚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203</w:t>
            </w:r>
          </w:p>
        </w:tc>
        <w:tc>
          <w:tcPr>
            <w:tcW w:w="5926" w:type="dxa"/>
            <w:vAlign w:val="center"/>
          </w:tcPr>
          <w:p w:rsidR="00A149E1" w:rsidRPr="00654C95" w:rsidRDefault="00A149E1" w:rsidP="00344FC7">
            <w:pPr>
              <w:spacing w:line="300" w:lineRule="exact"/>
              <w:jc w:val="left"/>
              <w:rPr>
                <w:rFonts w:asciiTheme="minorEastAsia" w:hAnsiTheme="minorEastAsia"/>
                <w:spacing w:val="-6"/>
                <w:szCs w:val="21"/>
              </w:rPr>
            </w:pPr>
            <w:r w:rsidRPr="00654C95">
              <w:rPr>
                <w:rFonts w:asciiTheme="minorEastAsia" w:hAnsiTheme="minorEastAsia" w:hint="eastAsia"/>
                <w:spacing w:val="-6"/>
                <w:szCs w:val="21"/>
              </w:rPr>
              <w:t>对特种设备检验、检测机构及其检验、检测人员推荐或者监制、监销特种设备的处罚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204</w:t>
            </w:r>
          </w:p>
        </w:tc>
        <w:tc>
          <w:tcPr>
            <w:tcW w:w="5926" w:type="dxa"/>
            <w:vAlign w:val="center"/>
          </w:tcPr>
          <w:p w:rsidR="00A149E1" w:rsidRPr="00654C95" w:rsidRDefault="00A149E1" w:rsidP="00344FC7">
            <w:pPr>
              <w:spacing w:line="300" w:lineRule="exact"/>
              <w:jc w:val="left"/>
              <w:rPr>
                <w:rFonts w:asciiTheme="minorEastAsia" w:hAnsiTheme="minorEastAsia"/>
                <w:spacing w:val="-6"/>
                <w:szCs w:val="21"/>
              </w:rPr>
            </w:pPr>
            <w:r w:rsidRPr="00654C95">
              <w:rPr>
                <w:rFonts w:asciiTheme="minorEastAsia" w:hAnsiTheme="minorEastAsia" w:hint="eastAsia"/>
                <w:spacing w:val="-6"/>
                <w:szCs w:val="21"/>
              </w:rPr>
              <w:t>对特种设备检验、检测机构及其检验、检测人员利用检验工作故意刁难相关单位的处罚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205</w:t>
            </w:r>
          </w:p>
        </w:tc>
        <w:tc>
          <w:tcPr>
            <w:tcW w:w="5926" w:type="dxa"/>
            <w:vAlign w:val="center"/>
          </w:tcPr>
          <w:p w:rsidR="00A149E1" w:rsidRPr="00654C95" w:rsidRDefault="00A149E1" w:rsidP="00344FC7">
            <w:pPr>
              <w:spacing w:line="300" w:lineRule="exact"/>
              <w:jc w:val="left"/>
              <w:rPr>
                <w:rFonts w:asciiTheme="minorEastAsia" w:hAnsiTheme="minorEastAsia"/>
                <w:spacing w:val="-6"/>
                <w:szCs w:val="21"/>
              </w:rPr>
            </w:pPr>
            <w:r w:rsidRPr="00654C95">
              <w:rPr>
                <w:rFonts w:asciiTheme="minorEastAsia" w:hAnsiTheme="minorEastAsia" w:hint="eastAsia"/>
                <w:spacing w:val="-6"/>
                <w:szCs w:val="21"/>
              </w:rPr>
              <w:t>对特种设备检验、检测机构的检验、检测人员同时在两个以上检验、检测机构中执业的处罚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206</w:t>
            </w:r>
          </w:p>
        </w:tc>
        <w:tc>
          <w:tcPr>
            <w:tcW w:w="5926" w:type="dxa"/>
            <w:vAlign w:val="center"/>
          </w:tcPr>
          <w:p w:rsidR="00A149E1" w:rsidRPr="00654C95" w:rsidRDefault="00A149E1" w:rsidP="00344FC7">
            <w:pPr>
              <w:spacing w:line="300" w:lineRule="exact"/>
              <w:jc w:val="left"/>
              <w:rPr>
                <w:rFonts w:asciiTheme="minorEastAsia" w:hAnsiTheme="minorEastAsia"/>
                <w:spacing w:val="-6"/>
                <w:szCs w:val="21"/>
              </w:rPr>
            </w:pPr>
            <w:r w:rsidRPr="00654C95">
              <w:rPr>
                <w:rFonts w:asciiTheme="minorEastAsia" w:hAnsiTheme="minorEastAsia" w:hint="eastAsia"/>
                <w:spacing w:val="-6"/>
                <w:szCs w:val="21"/>
              </w:rPr>
              <w:t>对特种设备生产、经营、使用单位或者检验、检测机构拒不接受负责特种设备安全监督管理的部门依法实施的监督检查的，责令限期改正；逾期未改正的处罚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207</w:t>
            </w:r>
          </w:p>
        </w:tc>
        <w:tc>
          <w:tcPr>
            <w:tcW w:w="5926" w:type="dxa"/>
            <w:vAlign w:val="center"/>
          </w:tcPr>
          <w:p w:rsidR="00A149E1" w:rsidRPr="00654C95" w:rsidRDefault="00A149E1" w:rsidP="00344FC7">
            <w:pPr>
              <w:spacing w:line="300" w:lineRule="exact"/>
              <w:jc w:val="left"/>
              <w:rPr>
                <w:rFonts w:asciiTheme="minorEastAsia" w:hAnsiTheme="minorEastAsia"/>
                <w:spacing w:val="-6"/>
                <w:szCs w:val="21"/>
              </w:rPr>
            </w:pPr>
            <w:r w:rsidRPr="00654C95">
              <w:rPr>
                <w:rFonts w:asciiTheme="minorEastAsia" w:hAnsiTheme="minorEastAsia" w:hint="eastAsia"/>
                <w:spacing w:val="-6"/>
                <w:szCs w:val="21"/>
              </w:rPr>
              <w:t>对特种设备生产、经营、使用单位擅自动用、调换、转移、损毁被查封、扣押的特种设备或者其主要部件的处罚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208</w:t>
            </w:r>
          </w:p>
        </w:tc>
        <w:tc>
          <w:tcPr>
            <w:tcW w:w="5926" w:type="dxa"/>
            <w:vAlign w:val="center"/>
          </w:tcPr>
          <w:p w:rsidR="00A149E1" w:rsidRPr="00654C95" w:rsidRDefault="00A149E1" w:rsidP="00344FC7">
            <w:pPr>
              <w:spacing w:line="300" w:lineRule="exact"/>
              <w:jc w:val="left"/>
              <w:rPr>
                <w:rFonts w:asciiTheme="minorEastAsia" w:hAnsiTheme="minorEastAsia"/>
                <w:spacing w:val="-6"/>
                <w:szCs w:val="21"/>
              </w:rPr>
            </w:pPr>
            <w:r w:rsidRPr="00654C95">
              <w:rPr>
                <w:rFonts w:asciiTheme="minorEastAsia" w:hAnsiTheme="minorEastAsia" w:hint="eastAsia"/>
                <w:spacing w:val="-6"/>
                <w:szCs w:val="21"/>
              </w:rPr>
              <w:t>对已经取得许可、核准的特种设备生产单位、检验检测机构未按照安全技术规范的要求办理许可证变更手续的处罚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209</w:t>
            </w:r>
          </w:p>
        </w:tc>
        <w:tc>
          <w:tcPr>
            <w:tcW w:w="5926" w:type="dxa"/>
            <w:vAlign w:val="center"/>
          </w:tcPr>
          <w:p w:rsidR="00A149E1" w:rsidRPr="00654C95" w:rsidRDefault="00A149E1" w:rsidP="00344FC7">
            <w:pPr>
              <w:spacing w:line="300" w:lineRule="exact"/>
              <w:jc w:val="left"/>
              <w:rPr>
                <w:rFonts w:asciiTheme="minorEastAsia" w:hAnsiTheme="minorEastAsia"/>
                <w:spacing w:val="-6"/>
                <w:szCs w:val="21"/>
              </w:rPr>
            </w:pPr>
            <w:r w:rsidRPr="00654C95">
              <w:rPr>
                <w:rFonts w:asciiTheme="minorEastAsia" w:hAnsiTheme="minorEastAsia" w:hint="eastAsia"/>
                <w:spacing w:val="-6"/>
                <w:szCs w:val="21"/>
              </w:rPr>
              <w:t>对已经取得许可的特种设备生产单位、检验检测机构伪造、变造、出租、出借、转让许可证书或监督检验报告的处罚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210</w:t>
            </w:r>
          </w:p>
        </w:tc>
        <w:tc>
          <w:tcPr>
            <w:tcW w:w="5926" w:type="dxa"/>
            <w:vAlign w:val="center"/>
          </w:tcPr>
          <w:p w:rsidR="00A149E1" w:rsidRPr="00654C95" w:rsidRDefault="00A149E1" w:rsidP="00344FC7">
            <w:pPr>
              <w:spacing w:line="300" w:lineRule="exact"/>
              <w:jc w:val="left"/>
              <w:rPr>
                <w:rFonts w:asciiTheme="minorEastAsia" w:hAnsiTheme="minorEastAsia"/>
                <w:spacing w:val="-6"/>
                <w:szCs w:val="21"/>
              </w:rPr>
            </w:pPr>
            <w:r w:rsidRPr="00654C95">
              <w:rPr>
                <w:rFonts w:asciiTheme="minorEastAsia" w:hAnsiTheme="minorEastAsia" w:hint="eastAsia"/>
                <w:spacing w:val="-6"/>
                <w:szCs w:val="21"/>
              </w:rPr>
              <w:t>对特种设备不符合能效指标，特种设备使用单位未及时采取相应措施进行整改。责令限期改正，逾期未改正的处罚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211</w:t>
            </w:r>
          </w:p>
        </w:tc>
        <w:tc>
          <w:tcPr>
            <w:tcW w:w="5926" w:type="dxa"/>
            <w:vAlign w:val="center"/>
          </w:tcPr>
          <w:p w:rsidR="00A149E1" w:rsidRPr="00654C95" w:rsidRDefault="00A149E1" w:rsidP="00344FC7">
            <w:pPr>
              <w:spacing w:line="300" w:lineRule="exact"/>
              <w:jc w:val="left"/>
              <w:rPr>
                <w:rFonts w:asciiTheme="minorEastAsia" w:hAnsiTheme="minorEastAsia"/>
                <w:spacing w:val="-6"/>
                <w:szCs w:val="21"/>
              </w:rPr>
            </w:pPr>
            <w:r w:rsidRPr="00654C95">
              <w:rPr>
                <w:rFonts w:asciiTheme="minorEastAsia" w:hAnsiTheme="minorEastAsia" w:hint="eastAsia"/>
                <w:spacing w:val="-6"/>
                <w:szCs w:val="21"/>
              </w:rPr>
              <w:t>对特种设备使用单位将非承压锅炉、非压力容器作为承压锅炉、压力容器使用的处罚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212</w:t>
            </w:r>
          </w:p>
        </w:tc>
        <w:tc>
          <w:tcPr>
            <w:tcW w:w="5926" w:type="dxa"/>
            <w:vAlign w:val="center"/>
          </w:tcPr>
          <w:p w:rsidR="00A149E1" w:rsidRPr="00654C95" w:rsidRDefault="00A149E1" w:rsidP="00344FC7">
            <w:pPr>
              <w:spacing w:line="300" w:lineRule="exact"/>
              <w:jc w:val="left"/>
              <w:rPr>
                <w:rFonts w:asciiTheme="minorEastAsia" w:hAnsiTheme="minorEastAsia"/>
                <w:spacing w:val="-6"/>
                <w:szCs w:val="21"/>
              </w:rPr>
            </w:pPr>
            <w:r w:rsidRPr="00654C95">
              <w:rPr>
                <w:rFonts w:asciiTheme="minorEastAsia" w:hAnsiTheme="minorEastAsia" w:hint="eastAsia"/>
                <w:spacing w:val="-6"/>
                <w:szCs w:val="21"/>
              </w:rPr>
              <w:t>对起重机械制造单位没有采用符合安全技术规范要求的起重机械设计文件的处罚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213</w:t>
            </w:r>
          </w:p>
        </w:tc>
        <w:tc>
          <w:tcPr>
            <w:tcW w:w="5926" w:type="dxa"/>
            <w:vAlign w:val="center"/>
          </w:tcPr>
          <w:p w:rsidR="00A149E1" w:rsidRPr="00654C95" w:rsidRDefault="00A149E1" w:rsidP="00344FC7">
            <w:pPr>
              <w:spacing w:line="300" w:lineRule="exact"/>
              <w:jc w:val="left"/>
              <w:rPr>
                <w:rFonts w:asciiTheme="minorEastAsia" w:hAnsiTheme="minorEastAsia"/>
                <w:spacing w:val="-6"/>
                <w:szCs w:val="21"/>
              </w:rPr>
            </w:pPr>
            <w:r w:rsidRPr="00654C95">
              <w:rPr>
                <w:rFonts w:asciiTheme="minorEastAsia" w:hAnsiTheme="minorEastAsia" w:hint="eastAsia"/>
                <w:spacing w:val="-6"/>
                <w:szCs w:val="21"/>
              </w:rPr>
              <w:t>对起重机械制造单位未在被许可的场所内制造起重机械的处罚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214</w:t>
            </w:r>
          </w:p>
        </w:tc>
        <w:tc>
          <w:tcPr>
            <w:tcW w:w="5926" w:type="dxa"/>
            <w:vAlign w:val="center"/>
          </w:tcPr>
          <w:p w:rsidR="00A149E1" w:rsidRPr="00654C95" w:rsidRDefault="00A149E1" w:rsidP="00344FC7">
            <w:pPr>
              <w:spacing w:line="300" w:lineRule="exact"/>
              <w:jc w:val="left"/>
              <w:rPr>
                <w:rFonts w:asciiTheme="minorEastAsia" w:hAnsiTheme="minorEastAsia"/>
                <w:spacing w:val="-6"/>
                <w:szCs w:val="21"/>
              </w:rPr>
            </w:pPr>
            <w:r w:rsidRPr="00654C95">
              <w:rPr>
                <w:rFonts w:asciiTheme="minorEastAsia" w:hAnsiTheme="minorEastAsia" w:hint="eastAsia"/>
                <w:spacing w:val="-6"/>
                <w:szCs w:val="21"/>
              </w:rPr>
              <w:t>对起重机械制造单位将主要受力结构件（主梁、主副吊臂、主支撑腿、标准节，下同）全部委托加工或者购买并用于起重机械制造的处罚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215</w:t>
            </w:r>
          </w:p>
        </w:tc>
        <w:tc>
          <w:tcPr>
            <w:tcW w:w="5926" w:type="dxa"/>
            <w:vAlign w:val="center"/>
          </w:tcPr>
          <w:p w:rsidR="00A149E1" w:rsidRPr="00654C95" w:rsidRDefault="00A149E1" w:rsidP="00344FC7">
            <w:pPr>
              <w:spacing w:line="300" w:lineRule="exact"/>
              <w:jc w:val="left"/>
              <w:rPr>
                <w:rFonts w:asciiTheme="minorEastAsia" w:hAnsiTheme="minorEastAsia"/>
                <w:spacing w:val="-6"/>
                <w:szCs w:val="21"/>
              </w:rPr>
            </w:pPr>
            <w:r w:rsidRPr="00654C95">
              <w:rPr>
                <w:rFonts w:asciiTheme="minorEastAsia" w:hAnsiTheme="minorEastAsia" w:hint="eastAsia"/>
                <w:spacing w:val="-6"/>
                <w:szCs w:val="21"/>
              </w:rPr>
              <w:t>对起重机械主要受力结构件需要部分委托加工或者购买的，制造单位未委托取得相应起重机械类型和级别资质的制造单位加工或者购买其加工的主要受力结构件并用于起重机械制造的处罚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216</w:t>
            </w:r>
          </w:p>
        </w:tc>
        <w:tc>
          <w:tcPr>
            <w:tcW w:w="5926" w:type="dxa"/>
            <w:vAlign w:val="center"/>
          </w:tcPr>
          <w:p w:rsidR="00A149E1" w:rsidRPr="00654C95" w:rsidRDefault="00A149E1" w:rsidP="00344FC7">
            <w:pPr>
              <w:spacing w:line="300" w:lineRule="exact"/>
              <w:jc w:val="left"/>
              <w:rPr>
                <w:rFonts w:asciiTheme="minorEastAsia" w:hAnsiTheme="minorEastAsia"/>
                <w:spacing w:val="-6"/>
                <w:szCs w:val="21"/>
              </w:rPr>
            </w:pPr>
            <w:r w:rsidRPr="00654C95">
              <w:rPr>
                <w:rFonts w:asciiTheme="minorEastAsia" w:hAnsiTheme="minorEastAsia" w:hint="eastAsia"/>
                <w:spacing w:val="-6"/>
                <w:szCs w:val="21"/>
              </w:rPr>
              <w:t>对起重机械拆卸施工前，未制定周密的拆卸作业指导书，未按照拆卸作业指导书的要求进行施工的处罚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217</w:t>
            </w:r>
          </w:p>
        </w:tc>
        <w:tc>
          <w:tcPr>
            <w:tcW w:w="5926" w:type="dxa"/>
            <w:vAlign w:val="center"/>
          </w:tcPr>
          <w:p w:rsidR="00A149E1" w:rsidRPr="00654C95" w:rsidRDefault="00A149E1" w:rsidP="00344FC7">
            <w:pPr>
              <w:spacing w:line="300" w:lineRule="exact"/>
              <w:jc w:val="left"/>
              <w:rPr>
                <w:rFonts w:asciiTheme="minorEastAsia" w:hAnsiTheme="minorEastAsia"/>
                <w:spacing w:val="-6"/>
                <w:szCs w:val="21"/>
              </w:rPr>
            </w:pPr>
            <w:r w:rsidRPr="00654C95">
              <w:rPr>
                <w:rFonts w:asciiTheme="minorEastAsia" w:hAnsiTheme="minorEastAsia" w:hint="eastAsia"/>
                <w:spacing w:val="-6"/>
                <w:szCs w:val="21"/>
              </w:rPr>
              <w:t>对气瓶充装单位充装非自有产权气瓶(车用气瓶、呼吸用气瓶、灭火用气瓶、非重复充装气瓶和其他经省级质监部门安全监察机构同意的气瓶除外)的处罚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218</w:t>
            </w:r>
          </w:p>
        </w:tc>
        <w:tc>
          <w:tcPr>
            <w:tcW w:w="5926" w:type="dxa"/>
            <w:vAlign w:val="center"/>
          </w:tcPr>
          <w:p w:rsidR="00A149E1" w:rsidRPr="00654C95" w:rsidRDefault="00A149E1" w:rsidP="00344FC7">
            <w:pPr>
              <w:spacing w:line="300" w:lineRule="exact"/>
              <w:jc w:val="left"/>
              <w:rPr>
                <w:rFonts w:asciiTheme="minorEastAsia" w:hAnsiTheme="minorEastAsia"/>
                <w:spacing w:val="-6"/>
                <w:szCs w:val="21"/>
              </w:rPr>
            </w:pPr>
            <w:r w:rsidRPr="00654C95">
              <w:rPr>
                <w:rFonts w:asciiTheme="minorEastAsia" w:hAnsiTheme="minorEastAsia" w:hint="eastAsia"/>
                <w:spacing w:val="-6"/>
                <w:szCs w:val="21"/>
              </w:rPr>
              <w:t>对气瓶检验机构对定期检验不合格应予以报废的气瓶，未进行破坏性处理而直接退回气瓶送检单位或者转卖给其他单位或个人的处罚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219</w:t>
            </w:r>
          </w:p>
        </w:tc>
        <w:tc>
          <w:tcPr>
            <w:tcW w:w="5926" w:type="dxa"/>
            <w:vAlign w:val="center"/>
          </w:tcPr>
          <w:p w:rsidR="00A149E1" w:rsidRPr="00654C95" w:rsidRDefault="00A149E1" w:rsidP="00344FC7">
            <w:pPr>
              <w:spacing w:line="300" w:lineRule="exact"/>
              <w:jc w:val="left"/>
              <w:rPr>
                <w:rFonts w:asciiTheme="minorEastAsia" w:hAnsiTheme="minorEastAsia"/>
                <w:spacing w:val="-6"/>
                <w:szCs w:val="21"/>
              </w:rPr>
            </w:pPr>
            <w:r w:rsidRPr="00654C95">
              <w:rPr>
                <w:rFonts w:asciiTheme="minorEastAsia" w:hAnsiTheme="minorEastAsia" w:hint="eastAsia"/>
                <w:spacing w:val="-6"/>
                <w:szCs w:val="21"/>
              </w:rPr>
              <w:t>对瓶装气体销售单位或者个人销售未经许可的充装单位充装的瓶装气体的处罚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220</w:t>
            </w:r>
          </w:p>
        </w:tc>
        <w:tc>
          <w:tcPr>
            <w:tcW w:w="5926" w:type="dxa"/>
            <w:vAlign w:val="center"/>
          </w:tcPr>
          <w:p w:rsidR="00A149E1" w:rsidRPr="00654C95" w:rsidRDefault="00A149E1" w:rsidP="00344FC7">
            <w:pPr>
              <w:spacing w:line="300" w:lineRule="exact"/>
              <w:jc w:val="left"/>
              <w:rPr>
                <w:rFonts w:asciiTheme="minorEastAsia" w:hAnsiTheme="minorEastAsia"/>
                <w:spacing w:val="-6"/>
                <w:szCs w:val="21"/>
              </w:rPr>
            </w:pPr>
            <w:r w:rsidRPr="00654C95">
              <w:rPr>
                <w:rFonts w:asciiTheme="minorEastAsia" w:hAnsiTheme="minorEastAsia" w:hint="eastAsia"/>
                <w:spacing w:val="-6"/>
                <w:szCs w:val="21"/>
              </w:rPr>
              <w:t>对瓶装气体销售单位或者个人收购、销售未经破坏性处理的报废气瓶或者使用过的非重复充装气瓶以及其他不符合安全要求的气瓶的处罚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221</w:t>
            </w:r>
          </w:p>
        </w:tc>
        <w:tc>
          <w:tcPr>
            <w:tcW w:w="5926" w:type="dxa"/>
            <w:vAlign w:val="center"/>
          </w:tcPr>
          <w:p w:rsidR="00A149E1" w:rsidRPr="00654C95" w:rsidRDefault="00A149E1" w:rsidP="00344FC7">
            <w:pPr>
              <w:spacing w:line="300" w:lineRule="exact"/>
              <w:jc w:val="left"/>
              <w:rPr>
                <w:rFonts w:asciiTheme="minorEastAsia" w:hAnsiTheme="minorEastAsia"/>
                <w:spacing w:val="-6"/>
                <w:szCs w:val="21"/>
              </w:rPr>
            </w:pPr>
            <w:r w:rsidRPr="00654C95">
              <w:rPr>
                <w:rFonts w:asciiTheme="minorEastAsia" w:hAnsiTheme="minorEastAsia" w:hint="eastAsia"/>
                <w:spacing w:val="-6"/>
                <w:szCs w:val="21"/>
              </w:rPr>
              <w:t>对大型游乐设施制造、安装单位未对设计进行安全评价，提出安全风险防控措施的处罚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222</w:t>
            </w:r>
          </w:p>
        </w:tc>
        <w:tc>
          <w:tcPr>
            <w:tcW w:w="5926" w:type="dxa"/>
            <w:vAlign w:val="center"/>
          </w:tcPr>
          <w:p w:rsidR="00A149E1" w:rsidRPr="00654C95" w:rsidRDefault="00A149E1" w:rsidP="00344FC7">
            <w:pPr>
              <w:spacing w:line="300" w:lineRule="exact"/>
              <w:jc w:val="left"/>
              <w:rPr>
                <w:rFonts w:asciiTheme="minorEastAsia" w:hAnsiTheme="minorEastAsia"/>
                <w:spacing w:val="-6"/>
                <w:szCs w:val="21"/>
              </w:rPr>
            </w:pPr>
            <w:r w:rsidRPr="00654C95">
              <w:rPr>
                <w:rFonts w:asciiTheme="minorEastAsia" w:hAnsiTheme="minorEastAsia" w:hint="eastAsia"/>
                <w:spacing w:val="-6"/>
                <w:szCs w:val="21"/>
              </w:rPr>
              <w:t>对大型游乐设施制造、安装单位未明确整机、主要受力部件的设计使用期限的处罚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223</w:t>
            </w:r>
          </w:p>
        </w:tc>
        <w:tc>
          <w:tcPr>
            <w:tcW w:w="5926" w:type="dxa"/>
            <w:vAlign w:val="center"/>
          </w:tcPr>
          <w:p w:rsidR="00A149E1" w:rsidRPr="00654C95" w:rsidRDefault="00A149E1" w:rsidP="00344FC7">
            <w:pPr>
              <w:spacing w:line="300" w:lineRule="exact"/>
              <w:jc w:val="left"/>
              <w:rPr>
                <w:rFonts w:asciiTheme="minorEastAsia" w:hAnsiTheme="minorEastAsia"/>
                <w:spacing w:val="-6"/>
                <w:szCs w:val="21"/>
              </w:rPr>
            </w:pPr>
            <w:r w:rsidRPr="00654C95">
              <w:rPr>
                <w:rFonts w:asciiTheme="minorEastAsia" w:hAnsiTheme="minorEastAsia" w:hint="eastAsia"/>
                <w:spacing w:val="-6"/>
                <w:szCs w:val="21"/>
              </w:rPr>
              <w:t>对大型游乐设施运营使用单位在设备运营期间，无安全管理人员在岗的处罚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224</w:t>
            </w:r>
          </w:p>
        </w:tc>
        <w:tc>
          <w:tcPr>
            <w:tcW w:w="5926" w:type="dxa"/>
            <w:vAlign w:val="center"/>
          </w:tcPr>
          <w:p w:rsidR="00A149E1" w:rsidRPr="00654C95" w:rsidRDefault="00A149E1" w:rsidP="00344FC7">
            <w:pPr>
              <w:spacing w:line="300" w:lineRule="exact"/>
              <w:jc w:val="left"/>
              <w:rPr>
                <w:rFonts w:asciiTheme="minorEastAsia" w:hAnsiTheme="minorEastAsia"/>
                <w:spacing w:val="-6"/>
                <w:szCs w:val="21"/>
              </w:rPr>
            </w:pPr>
            <w:r w:rsidRPr="00654C95">
              <w:rPr>
                <w:rFonts w:asciiTheme="minorEastAsia" w:hAnsiTheme="minorEastAsia" w:hint="eastAsia"/>
                <w:spacing w:val="-6"/>
                <w:szCs w:val="21"/>
              </w:rPr>
              <w:t>对大型游乐设施运营使用单位配备的持证操作人员未能满足安全运营要求的处罚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225</w:t>
            </w:r>
          </w:p>
        </w:tc>
        <w:tc>
          <w:tcPr>
            <w:tcW w:w="5926" w:type="dxa"/>
            <w:vAlign w:val="center"/>
          </w:tcPr>
          <w:p w:rsidR="00A149E1" w:rsidRPr="00654C95" w:rsidRDefault="00A149E1" w:rsidP="00344FC7">
            <w:pPr>
              <w:spacing w:line="300" w:lineRule="exact"/>
              <w:jc w:val="left"/>
              <w:rPr>
                <w:rFonts w:asciiTheme="minorEastAsia" w:hAnsiTheme="minorEastAsia"/>
                <w:spacing w:val="-6"/>
                <w:szCs w:val="21"/>
              </w:rPr>
            </w:pPr>
            <w:r w:rsidRPr="00654C95">
              <w:rPr>
                <w:rFonts w:asciiTheme="minorEastAsia" w:hAnsiTheme="minorEastAsia" w:hint="eastAsia"/>
                <w:spacing w:val="-6"/>
                <w:szCs w:val="21"/>
              </w:rPr>
              <w:t>、对大型游乐设施运营使用单位未及时更换超过设计使用期限要求的主要受力部件的处罚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226</w:t>
            </w:r>
          </w:p>
        </w:tc>
        <w:tc>
          <w:tcPr>
            <w:tcW w:w="5926" w:type="dxa"/>
            <w:vAlign w:val="center"/>
          </w:tcPr>
          <w:p w:rsidR="00A149E1" w:rsidRPr="00654C95" w:rsidRDefault="00A149E1" w:rsidP="00344FC7">
            <w:pPr>
              <w:spacing w:line="300" w:lineRule="exact"/>
              <w:jc w:val="left"/>
              <w:rPr>
                <w:rFonts w:asciiTheme="minorEastAsia" w:hAnsiTheme="minorEastAsia"/>
                <w:spacing w:val="-6"/>
                <w:szCs w:val="21"/>
              </w:rPr>
            </w:pPr>
            <w:r w:rsidRPr="00654C95">
              <w:rPr>
                <w:rFonts w:asciiTheme="minorEastAsia" w:hAnsiTheme="minorEastAsia" w:hint="eastAsia"/>
                <w:spacing w:val="-6"/>
                <w:szCs w:val="21"/>
              </w:rPr>
              <w:t>对大型游乐设施运营使用单位在租借场地开展大型游乐设施经营，未与场地提供单位签订安全管理协议，落实安全管理制度的处罚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227</w:t>
            </w:r>
          </w:p>
        </w:tc>
        <w:tc>
          <w:tcPr>
            <w:tcW w:w="5926" w:type="dxa"/>
            <w:vAlign w:val="center"/>
          </w:tcPr>
          <w:p w:rsidR="00A149E1" w:rsidRPr="00654C95" w:rsidRDefault="00A149E1" w:rsidP="00344FC7">
            <w:pPr>
              <w:spacing w:line="300" w:lineRule="exact"/>
              <w:jc w:val="left"/>
              <w:rPr>
                <w:rFonts w:asciiTheme="minorEastAsia" w:hAnsiTheme="minorEastAsia"/>
                <w:spacing w:val="-6"/>
                <w:szCs w:val="21"/>
              </w:rPr>
            </w:pPr>
            <w:r w:rsidRPr="00654C95">
              <w:rPr>
                <w:rFonts w:asciiTheme="minorEastAsia" w:hAnsiTheme="minorEastAsia" w:hint="eastAsia"/>
                <w:spacing w:val="-6"/>
                <w:szCs w:val="21"/>
              </w:rPr>
              <w:t>对大型游乐设施安装、改造和重大修理施工现场的作业人员数量不能满足施工要求或具有相应特种设备作业人员资格的人数不符合安全技术规范要求的处罚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228</w:t>
            </w:r>
          </w:p>
        </w:tc>
        <w:tc>
          <w:tcPr>
            <w:tcW w:w="5926" w:type="dxa"/>
            <w:vAlign w:val="center"/>
          </w:tcPr>
          <w:p w:rsidR="00A149E1" w:rsidRPr="00654C95" w:rsidRDefault="00A149E1" w:rsidP="00344FC7">
            <w:pPr>
              <w:spacing w:line="300" w:lineRule="exact"/>
              <w:jc w:val="left"/>
              <w:rPr>
                <w:rFonts w:asciiTheme="minorEastAsia" w:hAnsiTheme="minorEastAsia"/>
                <w:spacing w:val="-6"/>
                <w:szCs w:val="21"/>
              </w:rPr>
            </w:pPr>
            <w:r w:rsidRPr="00654C95">
              <w:rPr>
                <w:rFonts w:asciiTheme="minorEastAsia" w:hAnsiTheme="minorEastAsia" w:hint="eastAsia"/>
                <w:spacing w:val="-6"/>
                <w:szCs w:val="21"/>
              </w:rPr>
              <w:t>对发生特种设备事故，伪造或者故意破坏事故现场的处罚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229</w:t>
            </w:r>
          </w:p>
        </w:tc>
        <w:tc>
          <w:tcPr>
            <w:tcW w:w="5926" w:type="dxa"/>
            <w:vAlign w:val="center"/>
          </w:tcPr>
          <w:p w:rsidR="00A149E1" w:rsidRPr="00654C95" w:rsidRDefault="00A149E1" w:rsidP="00344FC7">
            <w:pPr>
              <w:spacing w:line="300" w:lineRule="exact"/>
              <w:jc w:val="left"/>
              <w:rPr>
                <w:rFonts w:asciiTheme="minorEastAsia" w:hAnsiTheme="minorEastAsia"/>
                <w:spacing w:val="-6"/>
                <w:szCs w:val="21"/>
              </w:rPr>
            </w:pPr>
            <w:r w:rsidRPr="00654C95">
              <w:rPr>
                <w:rFonts w:asciiTheme="minorEastAsia" w:hAnsiTheme="minorEastAsia" w:hint="eastAsia"/>
                <w:spacing w:val="-6"/>
                <w:szCs w:val="21"/>
              </w:rPr>
              <w:t>对发生特种设备事故，拒绝接受调查或者拒绝提供有关情况或者资料的处罚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230</w:t>
            </w:r>
          </w:p>
        </w:tc>
        <w:tc>
          <w:tcPr>
            <w:tcW w:w="5926" w:type="dxa"/>
            <w:vAlign w:val="center"/>
          </w:tcPr>
          <w:p w:rsidR="00A149E1" w:rsidRPr="00654C95" w:rsidRDefault="00A149E1" w:rsidP="00344FC7">
            <w:pPr>
              <w:spacing w:line="300" w:lineRule="exact"/>
              <w:jc w:val="left"/>
              <w:rPr>
                <w:rFonts w:asciiTheme="minorEastAsia" w:hAnsiTheme="minorEastAsia"/>
                <w:spacing w:val="-6"/>
                <w:szCs w:val="21"/>
              </w:rPr>
            </w:pPr>
            <w:r w:rsidRPr="00654C95">
              <w:rPr>
                <w:rFonts w:asciiTheme="minorEastAsia" w:hAnsiTheme="minorEastAsia" w:hint="eastAsia"/>
                <w:spacing w:val="-6"/>
                <w:szCs w:val="21"/>
              </w:rPr>
              <w:t>对发生特种设备事故，阻挠、干涉特种设备事故报告和调查处理工作的处罚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231</w:t>
            </w:r>
          </w:p>
        </w:tc>
        <w:tc>
          <w:tcPr>
            <w:tcW w:w="5926" w:type="dxa"/>
            <w:vAlign w:val="center"/>
          </w:tcPr>
          <w:p w:rsidR="00A149E1" w:rsidRPr="00654C95" w:rsidRDefault="00A149E1" w:rsidP="00344FC7">
            <w:pPr>
              <w:spacing w:line="300" w:lineRule="exact"/>
              <w:jc w:val="left"/>
              <w:rPr>
                <w:rFonts w:asciiTheme="minorEastAsia" w:hAnsiTheme="minorEastAsia"/>
                <w:spacing w:val="-6"/>
                <w:szCs w:val="21"/>
              </w:rPr>
            </w:pPr>
            <w:r w:rsidRPr="00654C95">
              <w:rPr>
                <w:rFonts w:asciiTheme="minorEastAsia" w:hAnsiTheme="minorEastAsia" w:hint="eastAsia"/>
                <w:spacing w:val="-6"/>
                <w:szCs w:val="21"/>
              </w:rPr>
              <w:t>对特种设备用人单位违章指挥特种设备作业的处罚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232</w:t>
            </w:r>
          </w:p>
        </w:tc>
        <w:tc>
          <w:tcPr>
            <w:tcW w:w="5926" w:type="dxa"/>
            <w:vAlign w:val="center"/>
          </w:tcPr>
          <w:p w:rsidR="00A149E1" w:rsidRPr="00654C95" w:rsidRDefault="00A149E1" w:rsidP="00344FC7">
            <w:pPr>
              <w:spacing w:line="300" w:lineRule="exact"/>
              <w:jc w:val="left"/>
              <w:rPr>
                <w:rFonts w:asciiTheme="minorEastAsia" w:hAnsiTheme="minorEastAsia"/>
                <w:spacing w:val="-6"/>
                <w:szCs w:val="21"/>
              </w:rPr>
            </w:pPr>
            <w:r w:rsidRPr="00654C95">
              <w:rPr>
                <w:rFonts w:asciiTheme="minorEastAsia" w:hAnsiTheme="minorEastAsia" w:hint="eastAsia"/>
                <w:spacing w:val="-6"/>
                <w:szCs w:val="21"/>
              </w:rPr>
              <w:t>对特种设备用人单位在作业人员违反特种设备的操作规程和有关的安全规章制度操作时，或者在作业过程中发现事故隐患或者其他不安全因素未立即向现场管理人员和单位有关负责人报告，未给予批评教育或者处分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233</w:t>
            </w:r>
          </w:p>
        </w:tc>
        <w:tc>
          <w:tcPr>
            <w:tcW w:w="5926" w:type="dxa"/>
            <w:vAlign w:val="center"/>
          </w:tcPr>
          <w:p w:rsidR="00A149E1" w:rsidRPr="00654C95" w:rsidRDefault="00A149E1" w:rsidP="00344FC7">
            <w:pPr>
              <w:spacing w:line="300" w:lineRule="exact"/>
              <w:jc w:val="left"/>
              <w:rPr>
                <w:rFonts w:asciiTheme="minorEastAsia" w:hAnsiTheme="minorEastAsia"/>
                <w:spacing w:val="-6"/>
                <w:szCs w:val="21"/>
              </w:rPr>
            </w:pPr>
            <w:r w:rsidRPr="00654C95">
              <w:rPr>
                <w:rFonts w:asciiTheme="minorEastAsia" w:hAnsiTheme="minorEastAsia" w:hint="eastAsia"/>
                <w:spacing w:val="-6"/>
                <w:szCs w:val="21"/>
              </w:rPr>
              <w:t>对非法印制、伪造、涂改、倒卖、出租、出借《特种设备作业人员</w:t>
            </w:r>
            <w:r w:rsidRPr="00654C95">
              <w:rPr>
                <w:rFonts w:asciiTheme="minorEastAsia" w:hAnsiTheme="minorEastAsia" w:hint="eastAsia"/>
                <w:spacing w:val="-6"/>
                <w:szCs w:val="21"/>
              </w:rPr>
              <w:lastRenderedPageBreak/>
              <w:t>证》，或者使用非法印制、伪造、涂改、倒卖、出租、出借《特种设备作业人员证》的处罚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234</w:t>
            </w:r>
          </w:p>
        </w:tc>
        <w:tc>
          <w:tcPr>
            <w:tcW w:w="5926" w:type="dxa"/>
            <w:vAlign w:val="center"/>
          </w:tcPr>
          <w:p w:rsidR="00A149E1" w:rsidRPr="00654C95" w:rsidRDefault="00A149E1" w:rsidP="00344FC7">
            <w:pPr>
              <w:spacing w:line="300" w:lineRule="exact"/>
              <w:jc w:val="left"/>
              <w:rPr>
                <w:rFonts w:asciiTheme="minorEastAsia" w:hAnsiTheme="minorEastAsia"/>
                <w:spacing w:val="-6"/>
                <w:szCs w:val="21"/>
              </w:rPr>
            </w:pPr>
            <w:r w:rsidRPr="00654C95">
              <w:rPr>
                <w:rFonts w:asciiTheme="minorEastAsia" w:hAnsiTheme="minorEastAsia" w:hint="eastAsia"/>
                <w:spacing w:val="-6"/>
                <w:szCs w:val="21"/>
              </w:rPr>
              <w:t>对棉花经营者收购棉花，不按照国家标准和技术规范排除异性纤维和其他有害物质后确定所收购棉花的类别、等级、数量，或者对所收购的超出国家规定水分标准的棉花不进行技术处理，或者对所收购的棉花不分类别、等级置放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235</w:t>
            </w:r>
          </w:p>
        </w:tc>
        <w:tc>
          <w:tcPr>
            <w:tcW w:w="5926" w:type="dxa"/>
            <w:vAlign w:val="center"/>
          </w:tcPr>
          <w:p w:rsidR="00A149E1" w:rsidRPr="00654C95" w:rsidRDefault="00A149E1" w:rsidP="00344FC7">
            <w:pPr>
              <w:spacing w:line="300" w:lineRule="exact"/>
              <w:jc w:val="left"/>
              <w:rPr>
                <w:rFonts w:asciiTheme="minorEastAsia" w:hAnsiTheme="minorEastAsia"/>
                <w:spacing w:val="-6"/>
                <w:szCs w:val="21"/>
              </w:rPr>
            </w:pPr>
            <w:r w:rsidRPr="00654C95">
              <w:rPr>
                <w:rFonts w:asciiTheme="minorEastAsia" w:hAnsiTheme="minorEastAsia" w:hint="eastAsia"/>
                <w:spacing w:val="-6"/>
                <w:szCs w:val="21"/>
              </w:rPr>
              <w:t>对棉花经营者加工棉花，不按照国家标准分拣、排除异性纤维和其他有害物质，不按照国家标准对棉花分等级加工、进行包装并标注标识，或者不按照国家标准成包组批放置的处罚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236</w:t>
            </w:r>
          </w:p>
        </w:tc>
        <w:tc>
          <w:tcPr>
            <w:tcW w:w="5926" w:type="dxa"/>
            <w:vAlign w:val="center"/>
          </w:tcPr>
          <w:p w:rsidR="00A149E1" w:rsidRPr="00654C95" w:rsidRDefault="00A149E1" w:rsidP="00344FC7">
            <w:pPr>
              <w:spacing w:line="300" w:lineRule="exact"/>
              <w:jc w:val="left"/>
              <w:rPr>
                <w:rFonts w:asciiTheme="minorEastAsia" w:hAnsiTheme="minorEastAsia"/>
                <w:spacing w:val="-6"/>
                <w:szCs w:val="21"/>
              </w:rPr>
            </w:pPr>
            <w:r w:rsidRPr="00654C95">
              <w:rPr>
                <w:rFonts w:asciiTheme="minorEastAsia" w:hAnsiTheme="minorEastAsia" w:hint="eastAsia"/>
                <w:spacing w:val="-6"/>
                <w:szCs w:val="21"/>
              </w:rPr>
              <w:t>对棉花经营者加工棉花，使用国家明令禁止的棉花加工设备的处罚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237</w:t>
            </w:r>
          </w:p>
        </w:tc>
        <w:tc>
          <w:tcPr>
            <w:tcW w:w="5926" w:type="dxa"/>
            <w:vAlign w:val="center"/>
          </w:tcPr>
          <w:p w:rsidR="00A149E1" w:rsidRPr="00654C95" w:rsidRDefault="00A149E1" w:rsidP="00344FC7">
            <w:pPr>
              <w:spacing w:line="300" w:lineRule="exact"/>
              <w:jc w:val="left"/>
              <w:rPr>
                <w:rFonts w:asciiTheme="minorEastAsia" w:hAnsiTheme="minorEastAsia"/>
                <w:spacing w:val="-6"/>
                <w:szCs w:val="21"/>
              </w:rPr>
            </w:pPr>
            <w:r w:rsidRPr="00654C95">
              <w:rPr>
                <w:rFonts w:asciiTheme="minorEastAsia" w:hAnsiTheme="minorEastAsia" w:hint="eastAsia"/>
                <w:spacing w:val="-6"/>
                <w:szCs w:val="21"/>
              </w:rPr>
              <w:t>对棉花经营者销售棉花，销售的棉花没有质量凭证，或者其包装、标识不符合国家标准，或者质量凭证、标识与实物不符，或者经公证检验的棉花没有公证检验证书、国家储备棉没有粘贴公证检验标志的处罚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238</w:t>
            </w:r>
          </w:p>
        </w:tc>
        <w:tc>
          <w:tcPr>
            <w:tcW w:w="5926" w:type="dxa"/>
            <w:vAlign w:val="center"/>
          </w:tcPr>
          <w:p w:rsidR="00A149E1" w:rsidRPr="00654C95" w:rsidRDefault="00A149E1" w:rsidP="00344FC7">
            <w:pPr>
              <w:spacing w:line="300" w:lineRule="exact"/>
              <w:jc w:val="left"/>
              <w:rPr>
                <w:rFonts w:asciiTheme="minorEastAsia" w:hAnsiTheme="minorEastAsia"/>
                <w:spacing w:val="-6"/>
                <w:szCs w:val="21"/>
              </w:rPr>
            </w:pPr>
            <w:r w:rsidRPr="00654C95">
              <w:rPr>
                <w:rFonts w:asciiTheme="minorEastAsia" w:hAnsiTheme="minorEastAsia" w:hint="eastAsia"/>
                <w:spacing w:val="-6"/>
                <w:szCs w:val="21"/>
              </w:rPr>
              <w:t>对棉花加工企业销售皮棉时未将棉花中异性纤维情况在外包装上标识或标识与实物不符的处罚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239</w:t>
            </w:r>
          </w:p>
        </w:tc>
        <w:tc>
          <w:tcPr>
            <w:tcW w:w="5926" w:type="dxa"/>
            <w:vAlign w:val="center"/>
          </w:tcPr>
          <w:p w:rsidR="00A149E1" w:rsidRPr="00654C95" w:rsidRDefault="00A149E1" w:rsidP="00344FC7">
            <w:pPr>
              <w:spacing w:line="300" w:lineRule="exact"/>
              <w:jc w:val="left"/>
              <w:rPr>
                <w:rFonts w:asciiTheme="minorEastAsia" w:hAnsiTheme="minorEastAsia"/>
                <w:spacing w:val="-6"/>
                <w:szCs w:val="21"/>
              </w:rPr>
            </w:pPr>
            <w:r w:rsidRPr="00654C95">
              <w:rPr>
                <w:rFonts w:asciiTheme="minorEastAsia" w:hAnsiTheme="minorEastAsia" w:hint="eastAsia"/>
                <w:spacing w:val="-6"/>
                <w:szCs w:val="21"/>
              </w:rPr>
              <w:t>对棉花经营者承储国家储备棉，未建立棉花入库、出库质量检查验收制度，或者入库、出库的国家储备棉实物与公证检验证书、标志不符，或者不按照国家规定维护、保养承储设施致使国家储备棉质量变异，或者将未经公证检验的棉花作为国家储备棉入库、出库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240</w:t>
            </w:r>
          </w:p>
        </w:tc>
        <w:tc>
          <w:tcPr>
            <w:tcW w:w="5926" w:type="dxa"/>
            <w:vAlign w:val="center"/>
          </w:tcPr>
          <w:p w:rsidR="00A149E1" w:rsidRPr="00654C95" w:rsidRDefault="00A149E1" w:rsidP="00344FC7">
            <w:pPr>
              <w:spacing w:line="300" w:lineRule="exact"/>
              <w:jc w:val="left"/>
              <w:rPr>
                <w:rFonts w:asciiTheme="minorEastAsia" w:hAnsiTheme="minorEastAsia"/>
                <w:spacing w:val="-6"/>
                <w:szCs w:val="21"/>
              </w:rPr>
            </w:pPr>
            <w:r w:rsidRPr="00654C95">
              <w:rPr>
                <w:rFonts w:asciiTheme="minorEastAsia" w:hAnsiTheme="minorEastAsia" w:hint="eastAsia"/>
                <w:spacing w:val="-6"/>
                <w:szCs w:val="21"/>
              </w:rPr>
              <w:t>对棉花经营者隐匿、转移、损毁被棉花质量监督机构查封、扣押的物品的处罚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241</w:t>
            </w:r>
          </w:p>
        </w:tc>
        <w:tc>
          <w:tcPr>
            <w:tcW w:w="5926" w:type="dxa"/>
            <w:vAlign w:val="center"/>
          </w:tcPr>
          <w:p w:rsidR="00A149E1" w:rsidRPr="00654C95" w:rsidRDefault="00A149E1" w:rsidP="00344FC7">
            <w:pPr>
              <w:spacing w:line="300" w:lineRule="exact"/>
              <w:jc w:val="left"/>
              <w:rPr>
                <w:rFonts w:asciiTheme="minorEastAsia" w:hAnsiTheme="minorEastAsia"/>
                <w:spacing w:val="-6"/>
                <w:szCs w:val="21"/>
              </w:rPr>
            </w:pPr>
            <w:r w:rsidRPr="00654C95">
              <w:rPr>
                <w:rFonts w:asciiTheme="minorEastAsia" w:hAnsiTheme="minorEastAsia" w:hint="eastAsia"/>
                <w:spacing w:val="-6"/>
                <w:szCs w:val="21"/>
              </w:rPr>
              <w:t>对棉花经营者伪造、变造、冒用棉花质量凭证、标识、公证检验证书、公证检验标志的处罚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242</w:t>
            </w:r>
          </w:p>
        </w:tc>
        <w:tc>
          <w:tcPr>
            <w:tcW w:w="5926" w:type="dxa"/>
            <w:vAlign w:val="center"/>
          </w:tcPr>
          <w:p w:rsidR="00A149E1" w:rsidRPr="00654C95" w:rsidRDefault="00A149E1" w:rsidP="00344FC7">
            <w:pPr>
              <w:spacing w:line="300" w:lineRule="exact"/>
              <w:jc w:val="left"/>
              <w:rPr>
                <w:rFonts w:asciiTheme="minorEastAsia" w:hAnsiTheme="minorEastAsia"/>
                <w:spacing w:val="-6"/>
                <w:szCs w:val="21"/>
              </w:rPr>
            </w:pPr>
            <w:r w:rsidRPr="00654C95">
              <w:rPr>
                <w:rFonts w:asciiTheme="minorEastAsia" w:hAnsiTheme="minorEastAsia" w:hint="eastAsia"/>
                <w:spacing w:val="-6"/>
                <w:szCs w:val="21"/>
              </w:rPr>
              <w:t>对棉花经营者在棉花经营活动中掺杂掺假、以次充好、以假充真的处罚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243</w:t>
            </w:r>
          </w:p>
        </w:tc>
        <w:tc>
          <w:tcPr>
            <w:tcW w:w="5926" w:type="dxa"/>
            <w:vAlign w:val="center"/>
          </w:tcPr>
          <w:p w:rsidR="00A149E1" w:rsidRPr="00654C95" w:rsidRDefault="00A149E1" w:rsidP="00344FC7">
            <w:pPr>
              <w:spacing w:line="300" w:lineRule="exact"/>
              <w:jc w:val="left"/>
              <w:rPr>
                <w:rFonts w:asciiTheme="minorEastAsia" w:hAnsiTheme="minorEastAsia"/>
                <w:spacing w:val="-6"/>
                <w:szCs w:val="21"/>
              </w:rPr>
            </w:pPr>
            <w:r w:rsidRPr="00654C95">
              <w:rPr>
                <w:rFonts w:asciiTheme="minorEastAsia" w:hAnsiTheme="minorEastAsia" w:hint="eastAsia"/>
                <w:spacing w:val="-6"/>
                <w:szCs w:val="21"/>
              </w:rPr>
              <w:t>对获得棉花加工资格认定的企业未保证各项质量保证能力条件得到正常运行和实施的；或加工的成包棉花没有参加仪器化公证检验的处罚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244</w:t>
            </w:r>
          </w:p>
        </w:tc>
        <w:tc>
          <w:tcPr>
            <w:tcW w:w="5926" w:type="dxa"/>
            <w:vAlign w:val="center"/>
          </w:tcPr>
          <w:p w:rsidR="00A149E1" w:rsidRPr="00654C95" w:rsidRDefault="00A149E1" w:rsidP="00344FC7">
            <w:pPr>
              <w:spacing w:line="300" w:lineRule="exact"/>
              <w:jc w:val="left"/>
              <w:rPr>
                <w:rFonts w:asciiTheme="minorEastAsia" w:hAnsiTheme="minorEastAsia"/>
                <w:spacing w:val="-6"/>
                <w:szCs w:val="21"/>
              </w:rPr>
            </w:pPr>
            <w:r w:rsidRPr="00654C95">
              <w:rPr>
                <w:rFonts w:asciiTheme="minorEastAsia" w:hAnsiTheme="minorEastAsia" w:hint="eastAsia"/>
                <w:spacing w:val="-6"/>
                <w:szCs w:val="21"/>
              </w:rPr>
              <w:t>对获得棉花加工资格认定的企业购买、使用国家明令禁止的设备加工棉花；向负责监督检查的行政机关或法律法规授权的组织隐瞒有关情况、提供虚假材料或者拒绝提供反映其活动的真实材料；拒绝、阻碍依法开展的监督检查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245</w:t>
            </w:r>
          </w:p>
        </w:tc>
        <w:tc>
          <w:tcPr>
            <w:tcW w:w="5926" w:type="dxa"/>
            <w:vAlign w:val="center"/>
          </w:tcPr>
          <w:p w:rsidR="00A149E1" w:rsidRPr="00654C95" w:rsidRDefault="00A149E1" w:rsidP="00344FC7">
            <w:pPr>
              <w:spacing w:line="300" w:lineRule="exact"/>
              <w:jc w:val="left"/>
              <w:rPr>
                <w:rFonts w:asciiTheme="minorEastAsia" w:hAnsiTheme="minorEastAsia"/>
                <w:spacing w:val="-6"/>
                <w:szCs w:val="21"/>
              </w:rPr>
            </w:pPr>
            <w:r w:rsidRPr="00654C95">
              <w:rPr>
                <w:rFonts w:asciiTheme="minorEastAsia" w:hAnsiTheme="minorEastAsia" w:hint="eastAsia"/>
                <w:spacing w:val="-6"/>
                <w:szCs w:val="21"/>
              </w:rPr>
              <w:t>对棉花加工企业以欺骗等非法手段获取《资格证书》、将获得的《资格证书》倒卖、出租、出借或其他形式非法转让、使用无效、失效的《资格证书》、伪造、变造、冒用《资格证书》的处罚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246</w:t>
            </w:r>
          </w:p>
        </w:tc>
        <w:tc>
          <w:tcPr>
            <w:tcW w:w="5926" w:type="dxa"/>
            <w:vAlign w:val="center"/>
          </w:tcPr>
          <w:p w:rsidR="00A149E1" w:rsidRPr="00654C95" w:rsidRDefault="00A149E1" w:rsidP="00344FC7">
            <w:pPr>
              <w:spacing w:line="300" w:lineRule="exact"/>
              <w:jc w:val="left"/>
              <w:rPr>
                <w:rFonts w:asciiTheme="minorEastAsia" w:hAnsiTheme="minorEastAsia"/>
                <w:spacing w:val="-6"/>
                <w:szCs w:val="21"/>
              </w:rPr>
            </w:pPr>
            <w:r w:rsidRPr="00654C95">
              <w:rPr>
                <w:rFonts w:asciiTheme="minorEastAsia" w:hAnsiTheme="minorEastAsia" w:hint="eastAsia"/>
                <w:spacing w:val="-6"/>
                <w:szCs w:val="21"/>
              </w:rPr>
              <w:t>对毛绒纤维经营者在毛绒纤维经营活动中掺杂掺假、以假充真、以次充好或经营掺杂掺假、以假充真、以次充好毛绒纤维的处罚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247</w:t>
            </w:r>
          </w:p>
        </w:tc>
        <w:tc>
          <w:tcPr>
            <w:tcW w:w="5926" w:type="dxa"/>
            <w:vAlign w:val="center"/>
          </w:tcPr>
          <w:p w:rsidR="00A149E1" w:rsidRPr="00654C95" w:rsidRDefault="00A149E1" w:rsidP="00344FC7">
            <w:pPr>
              <w:spacing w:line="300" w:lineRule="exact"/>
              <w:jc w:val="left"/>
              <w:rPr>
                <w:rFonts w:asciiTheme="minorEastAsia" w:hAnsiTheme="minorEastAsia"/>
                <w:spacing w:val="-6"/>
                <w:szCs w:val="21"/>
              </w:rPr>
            </w:pPr>
            <w:r w:rsidRPr="00654C95">
              <w:rPr>
                <w:rFonts w:asciiTheme="minorEastAsia" w:hAnsiTheme="minorEastAsia" w:hint="eastAsia"/>
                <w:spacing w:val="-6"/>
                <w:szCs w:val="21"/>
              </w:rPr>
              <w:t>对毛绒纤维经营者收购毛绒纤维不按照国家标准、技术规范真实确定所收购毛绒纤维的类别、等级、重量；不按照国家标准、技术规范挑拣、排除导致质量下降的异性纤维及其他非毛绒纤维物质；不对所收购毛绒纤维的水分含量超过国家标准规定的，进行晾晒、烘干等技术处理；不对所收购的毛绒纤维按类别、等级、型号分别置放，并妥善保管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248</w:t>
            </w:r>
          </w:p>
        </w:tc>
        <w:tc>
          <w:tcPr>
            <w:tcW w:w="5926" w:type="dxa"/>
            <w:vAlign w:val="center"/>
          </w:tcPr>
          <w:p w:rsidR="00A149E1" w:rsidRPr="00654C95" w:rsidRDefault="00A149E1" w:rsidP="00344FC7">
            <w:pPr>
              <w:spacing w:line="300" w:lineRule="exact"/>
              <w:jc w:val="left"/>
              <w:rPr>
                <w:rFonts w:asciiTheme="minorEastAsia" w:hAnsiTheme="minorEastAsia"/>
                <w:spacing w:val="-6"/>
                <w:szCs w:val="21"/>
              </w:rPr>
            </w:pPr>
            <w:r w:rsidRPr="00654C95">
              <w:rPr>
                <w:rFonts w:asciiTheme="minorEastAsia" w:hAnsiTheme="minorEastAsia" w:hint="eastAsia"/>
                <w:spacing w:val="-6"/>
                <w:szCs w:val="21"/>
              </w:rPr>
              <w:t>对毛绒纤维经营者对所收购的毛绒纤维不按净毛绒计算公量的处罚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249</w:t>
            </w:r>
          </w:p>
        </w:tc>
        <w:tc>
          <w:tcPr>
            <w:tcW w:w="5926" w:type="dxa"/>
            <w:vAlign w:val="center"/>
          </w:tcPr>
          <w:p w:rsidR="00A149E1" w:rsidRPr="00654C95" w:rsidRDefault="00A149E1" w:rsidP="00344FC7">
            <w:pPr>
              <w:spacing w:line="300" w:lineRule="exact"/>
              <w:jc w:val="left"/>
              <w:rPr>
                <w:rFonts w:asciiTheme="minorEastAsia" w:hAnsiTheme="minorEastAsia"/>
                <w:spacing w:val="-6"/>
                <w:szCs w:val="21"/>
              </w:rPr>
            </w:pPr>
            <w:r w:rsidRPr="00654C95">
              <w:rPr>
                <w:rFonts w:asciiTheme="minorEastAsia" w:hAnsiTheme="minorEastAsia" w:hint="eastAsia"/>
                <w:spacing w:val="-6"/>
                <w:szCs w:val="21"/>
              </w:rPr>
              <w:t>对毛绒纤维经营者加工毛绒纤维不具备符合规定的质量标准、检验设备和环境、检验人员、加工机械和加工场所、质量保证制度以及国家规定的其他条件的处罚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250</w:t>
            </w:r>
          </w:p>
        </w:tc>
        <w:tc>
          <w:tcPr>
            <w:tcW w:w="5926" w:type="dxa"/>
            <w:vAlign w:val="center"/>
          </w:tcPr>
          <w:p w:rsidR="00A149E1" w:rsidRPr="00654C95" w:rsidRDefault="00A149E1" w:rsidP="00344FC7">
            <w:pPr>
              <w:spacing w:line="300" w:lineRule="exact"/>
              <w:jc w:val="left"/>
              <w:rPr>
                <w:rFonts w:asciiTheme="minorEastAsia" w:hAnsiTheme="minorEastAsia"/>
                <w:spacing w:val="-6"/>
                <w:szCs w:val="21"/>
              </w:rPr>
            </w:pPr>
            <w:r w:rsidRPr="00654C95">
              <w:rPr>
                <w:rFonts w:asciiTheme="minorEastAsia" w:hAnsiTheme="minorEastAsia" w:hint="eastAsia"/>
                <w:spacing w:val="-6"/>
                <w:szCs w:val="21"/>
              </w:rPr>
              <w:t>对毛绒纤维经营者加工毛绒纤维不挑拣、排除毛绒纤维中导致质量下降的异性纤维及其他非毛绒纤维物质；不按照国家标准、技术规范，对毛绒纤维分类别、分等级加工，对加工后的毛绒纤维成包组批；不按国家标准、技术规范，对加工后的毛绒纤维进行包装并标注标识,且有中文标明的品种、等级、批次、包号、重量、生产日期、产名、厂址；标识与毛绒纤维的质量、数量相符；经公证检验的毛绒纤维，未附有毛绒纤维质量公证检验证书和标志；未经公证检验的毛绒纤维，未附有质量凭证，或质量凭证与实物质量相符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251</w:t>
            </w:r>
          </w:p>
        </w:tc>
        <w:tc>
          <w:tcPr>
            <w:tcW w:w="5926" w:type="dxa"/>
            <w:vAlign w:val="center"/>
          </w:tcPr>
          <w:p w:rsidR="00A149E1" w:rsidRPr="00654C95" w:rsidRDefault="00A149E1" w:rsidP="00344FC7">
            <w:pPr>
              <w:spacing w:line="300" w:lineRule="exact"/>
              <w:jc w:val="left"/>
              <w:rPr>
                <w:rFonts w:asciiTheme="minorEastAsia" w:hAnsiTheme="minorEastAsia"/>
                <w:spacing w:val="-6"/>
                <w:szCs w:val="21"/>
              </w:rPr>
            </w:pPr>
            <w:r w:rsidRPr="00654C95">
              <w:rPr>
                <w:rFonts w:asciiTheme="minorEastAsia" w:hAnsiTheme="minorEastAsia" w:hint="eastAsia"/>
                <w:spacing w:val="-6"/>
                <w:szCs w:val="21"/>
              </w:rPr>
              <w:t>对毛绒纤维经营者从事毛绒纤维加工活动使用国家明令禁用的加工设备的处罚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252</w:t>
            </w:r>
          </w:p>
        </w:tc>
        <w:tc>
          <w:tcPr>
            <w:tcW w:w="5926" w:type="dxa"/>
            <w:vAlign w:val="center"/>
          </w:tcPr>
          <w:p w:rsidR="00A149E1" w:rsidRPr="00654C95" w:rsidRDefault="00A149E1" w:rsidP="00344FC7">
            <w:pPr>
              <w:spacing w:line="300" w:lineRule="exact"/>
              <w:jc w:val="left"/>
              <w:rPr>
                <w:rFonts w:asciiTheme="minorEastAsia" w:hAnsiTheme="minorEastAsia"/>
                <w:spacing w:val="-6"/>
                <w:szCs w:val="21"/>
              </w:rPr>
            </w:pPr>
            <w:r w:rsidRPr="00654C95">
              <w:rPr>
                <w:rFonts w:asciiTheme="minorEastAsia" w:hAnsiTheme="minorEastAsia" w:hint="eastAsia"/>
                <w:spacing w:val="-6"/>
                <w:szCs w:val="21"/>
              </w:rPr>
              <w:t>对毛绒纤维经营者批量销售未经过加工的毛绒纤维进行包装未防止异性纤维及其它纤维物质混入包装的；纤维类别、型号、等级、标识与国家标准、技术规范不一致的；经公证检验或专业纤检机构检验，未附有检验证书、标识；既未经过公证检验也未向专业纤检机构申请检验的毛绒纤维，未附有质量凭证，或质量凭证与实物质量不相符的；销售经过加工的毛绒纤维不按国家标准、技术规范进行包装并标注标识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253</w:t>
            </w:r>
          </w:p>
        </w:tc>
        <w:tc>
          <w:tcPr>
            <w:tcW w:w="5926" w:type="dxa"/>
            <w:vAlign w:val="center"/>
          </w:tcPr>
          <w:p w:rsidR="00A149E1" w:rsidRPr="00654C95" w:rsidRDefault="00A149E1" w:rsidP="00344FC7">
            <w:pPr>
              <w:spacing w:line="300" w:lineRule="exact"/>
              <w:jc w:val="left"/>
              <w:rPr>
                <w:rFonts w:asciiTheme="minorEastAsia" w:hAnsiTheme="minorEastAsia"/>
                <w:spacing w:val="-6"/>
                <w:szCs w:val="21"/>
              </w:rPr>
            </w:pPr>
            <w:r w:rsidRPr="00654C95">
              <w:rPr>
                <w:rFonts w:asciiTheme="minorEastAsia" w:hAnsiTheme="minorEastAsia" w:hint="eastAsia"/>
                <w:spacing w:val="-6"/>
                <w:szCs w:val="21"/>
              </w:rPr>
              <w:t>对毛绒纤维经营者批量销售未经过加工的毛绒纤维对所销售的毛绒纤维不按净毛绒计算公量的处罚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254</w:t>
            </w:r>
          </w:p>
        </w:tc>
        <w:tc>
          <w:tcPr>
            <w:tcW w:w="5926" w:type="dxa"/>
            <w:vAlign w:val="center"/>
          </w:tcPr>
          <w:p w:rsidR="00A149E1" w:rsidRPr="00654C95" w:rsidRDefault="00A149E1" w:rsidP="00344FC7">
            <w:pPr>
              <w:spacing w:line="300" w:lineRule="exact"/>
              <w:jc w:val="left"/>
              <w:rPr>
                <w:rFonts w:asciiTheme="minorEastAsia" w:hAnsiTheme="minorEastAsia"/>
                <w:spacing w:val="-6"/>
                <w:szCs w:val="21"/>
              </w:rPr>
            </w:pPr>
            <w:r w:rsidRPr="00654C95">
              <w:rPr>
                <w:rFonts w:asciiTheme="minorEastAsia" w:hAnsiTheme="minorEastAsia" w:hint="eastAsia"/>
                <w:spacing w:val="-6"/>
                <w:szCs w:val="21"/>
              </w:rPr>
              <w:t>对山羊绒纤维经营者批量销售山羊绒未向专业纤维检验机构申请检验的处罚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255</w:t>
            </w:r>
          </w:p>
        </w:tc>
        <w:tc>
          <w:tcPr>
            <w:tcW w:w="5926" w:type="dxa"/>
            <w:vAlign w:val="center"/>
          </w:tcPr>
          <w:p w:rsidR="00A149E1" w:rsidRPr="00654C95" w:rsidRDefault="00A149E1" w:rsidP="00344FC7">
            <w:pPr>
              <w:spacing w:line="300" w:lineRule="exact"/>
              <w:jc w:val="left"/>
              <w:rPr>
                <w:rFonts w:asciiTheme="minorEastAsia" w:hAnsiTheme="minorEastAsia"/>
                <w:spacing w:val="-6"/>
                <w:szCs w:val="21"/>
              </w:rPr>
            </w:pPr>
            <w:r w:rsidRPr="00654C95">
              <w:rPr>
                <w:rFonts w:asciiTheme="minorEastAsia" w:hAnsiTheme="minorEastAsia" w:hint="eastAsia"/>
                <w:spacing w:val="-6"/>
                <w:szCs w:val="21"/>
              </w:rPr>
              <w:t>对毛绒纤维经营者承储国家储备毛绒纤维，未建立健全毛绒纤维入库质量验收、出库质量检查制度，入库、出库的国家储备毛绒纤维的类别、型号、等级、数量、包装、标识等与质量凭证不相符的处罚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256</w:t>
            </w:r>
          </w:p>
        </w:tc>
        <w:tc>
          <w:tcPr>
            <w:tcW w:w="5926" w:type="dxa"/>
            <w:vAlign w:val="center"/>
          </w:tcPr>
          <w:p w:rsidR="00A149E1" w:rsidRPr="00654C95" w:rsidRDefault="00A149E1" w:rsidP="00344FC7">
            <w:pPr>
              <w:spacing w:line="300" w:lineRule="exact"/>
              <w:jc w:val="left"/>
              <w:rPr>
                <w:rFonts w:asciiTheme="minorEastAsia" w:hAnsiTheme="minorEastAsia"/>
                <w:spacing w:val="-6"/>
                <w:szCs w:val="21"/>
              </w:rPr>
            </w:pPr>
            <w:r w:rsidRPr="00654C95">
              <w:rPr>
                <w:rFonts w:asciiTheme="minorEastAsia" w:hAnsiTheme="minorEastAsia" w:hint="eastAsia"/>
                <w:spacing w:val="-6"/>
                <w:szCs w:val="21"/>
              </w:rPr>
              <w:t>对单位或个人伪造、变造、冒用毛绒纤维质量凭证、标识、毛绒纤维质量公证检验证书和标志的处罚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257</w:t>
            </w:r>
          </w:p>
        </w:tc>
        <w:tc>
          <w:tcPr>
            <w:tcW w:w="5926" w:type="dxa"/>
            <w:vAlign w:val="center"/>
          </w:tcPr>
          <w:p w:rsidR="00A149E1" w:rsidRPr="00654C95" w:rsidRDefault="00A149E1" w:rsidP="00344FC7">
            <w:pPr>
              <w:spacing w:line="300" w:lineRule="exact"/>
              <w:jc w:val="left"/>
              <w:rPr>
                <w:rFonts w:asciiTheme="minorEastAsia" w:hAnsiTheme="minorEastAsia"/>
                <w:spacing w:val="-6"/>
                <w:szCs w:val="21"/>
              </w:rPr>
            </w:pPr>
            <w:r w:rsidRPr="00654C95">
              <w:rPr>
                <w:rFonts w:asciiTheme="minorEastAsia" w:hAnsiTheme="minorEastAsia" w:hint="eastAsia"/>
                <w:spacing w:val="-6"/>
                <w:szCs w:val="21"/>
              </w:rPr>
              <w:t>对麻类纤维经营者在麻类纤维经营活动中掺杂掺假、以假充真、以次充好构成犯罪的处罚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258</w:t>
            </w:r>
          </w:p>
        </w:tc>
        <w:tc>
          <w:tcPr>
            <w:tcW w:w="5926" w:type="dxa"/>
            <w:vAlign w:val="center"/>
          </w:tcPr>
          <w:p w:rsidR="00A149E1" w:rsidRPr="00654C95" w:rsidRDefault="00A149E1" w:rsidP="00344FC7">
            <w:pPr>
              <w:spacing w:line="300" w:lineRule="exact"/>
              <w:jc w:val="left"/>
              <w:rPr>
                <w:rFonts w:asciiTheme="minorEastAsia" w:hAnsiTheme="minorEastAsia"/>
                <w:spacing w:val="-6"/>
                <w:szCs w:val="21"/>
              </w:rPr>
            </w:pPr>
            <w:r w:rsidRPr="00654C95">
              <w:rPr>
                <w:rFonts w:asciiTheme="minorEastAsia" w:hAnsiTheme="minorEastAsia" w:hint="eastAsia"/>
                <w:spacing w:val="-6"/>
                <w:szCs w:val="21"/>
              </w:rPr>
              <w:t>对麻类纤维经营者收购麻类纤维，不具备麻类纤维收购质量验收制度、相应的文字标准和实物标准样品等质量保证基本条件的处罚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259</w:t>
            </w:r>
          </w:p>
        </w:tc>
        <w:tc>
          <w:tcPr>
            <w:tcW w:w="5926" w:type="dxa"/>
            <w:vAlign w:val="center"/>
          </w:tcPr>
          <w:p w:rsidR="00A149E1" w:rsidRPr="00654C95" w:rsidRDefault="00A149E1" w:rsidP="00344FC7">
            <w:pPr>
              <w:spacing w:line="300" w:lineRule="exact"/>
              <w:jc w:val="left"/>
              <w:rPr>
                <w:rFonts w:asciiTheme="minorEastAsia" w:hAnsiTheme="minorEastAsia"/>
                <w:spacing w:val="-6"/>
                <w:szCs w:val="21"/>
              </w:rPr>
            </w:pPr>
            <w:r w:rsidRPr="00654C95">
              <w:rPr>
                <w:rFonts w:asciiTheme="minorEastAsia" w:hAnsiTheme="minorEastAsia" w:hint="eastAsia"/>
                <w:spacing w:val="-6"/>
                <w:szCs w:val="21"/>
              </w:rPr>
              <w:t>对麻类纤维经营者收购麻类纤维不按照国家标准、技术规范确定所收购麻类纤维的品种、类别、季别、等级、重量，并分别置放；不按照国家标准、技术规范挑拣、排除麻类纤维中的异性纤维及其他非麻类纤维物质；不对所收购麻类纤维的水分含量超过国家标准规定的，进行晾晒等技术处理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260</w:t>
            </w:r>
          </w:p>
        </w:tc>
        <w:tc>
          <w:tcPr>
            <w:tcW w:w="5926" w:type="dxa"/>
            <w:vAlign w:val="center"/>
          </w:tcPr>
          <w:p w:rsidR="00A149E1" w:rsidRPr="00654C95" w:rsidRDefault="00A149E1" w:rsidP="00344FC7">
            <w:pPr>
              <w:spacing w:line="300" w:lineRule="exact"/>
              <w:jc w:val="left"/>
              <w:rPr>
                <w:rFonts w:asciiTheme="minorEastAsia" w:hAnsiTheme="minorEastAsia"/>
                <w:spacing w:val="-6"/>
                <w:szCs w:val="21"/>
              </w:rPr>
            </w:pPr>
            <w:r w:rsidRPr="00654C95">
              <w:rPr>
                <w:rFonts w:asciiTheme="minorEastAsia" w:hAnsiTheme="minorEastAsia" w:hint="eastAsia"/>
                <w:spacing w:val="-6"/>
                <w:szCs w:val="21"/>
              </w:rPr>
              <w:t>对麻类纤维经营者从事麻类纤维加工活动，不具备符合规定的质量标准、检验设备和环境、检验人员、加工机械和加工场所、质量保证制度等质量保证基本条件的处罚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261</w:t>
            </w:r>
          </w:p>
        </w:tc>
        <w:tc>
          <w:tcPr>
            <w:tcW w:w="5926" w:type="dxa"/>
            <w:vAlign w:val="center"/>
          </w:tcPr>
          <w:p w:rsidR="00A149E1" w:rsidRPr="00654C95" w:rsidRDefault="00A149E1" w:rsidP="00344FC7">
            <w:pPr>
              <w:spacing w:line="300" w:lineRule="exact"/>
              <w:jc w:val="left"/>
              <w:rPr>
                <w:rFonts w:asciiTheme="minorEastAsia" w:hAnsiTheme="minorEastAsia"/>
                <w:spacing w:val="-6"/>
                <w:szCs w:val="21"/>
              </w:rPr>
            </w:pPr>
            <w:r w:rsidRPr="00654C95">
              <w:rPr>
                <w:rFonts w:asciiTheme="minorEastAsia" w:hAnsiTheme="minorEastAsia" w:hint="eastAsia"/>
                <w:spacing w:val="-6"/>
                <w:szCs w:val="21"/>
              </w:rPr>
              <w:t>对麻类纤维经营者加工麻类纤维不挑拣、排除麻类纤维中的异性纤维及其他非麻类纤维物质；不按照规定，对麻类纤维分品种、分类别、分季别、分等级加工，对加工后的麻类纤维组批置放；不按照国家标准、技术规范，对加工后的麻类纤维进行包装；对加工后的麻类纤维不标注中文标明的产品名称、等级（规格型号）、重量、批号、执行标准编号、加工者名称、地址、生产日期标识；标识和质量凭证与质量、数量不相符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262</w:t>
            </w:r>
          </w:p>
        </w:tc>
        <w:tc>
          <w:tcPr>
            <w:tcW w:w="5926" w:type="dxa"/>
            <w:vAlign w:val="center"/>
          </w:tcPr>
          <w:p w:rsidR="00A149E1" w:rsidRPr="00654C95" w:rsidRDefault="00A149E1" w:rsidP="00344FC7">
            <w:pPr>
              <w:spacing w:line="300" w:lineRule="exact"/>
              <w:jc w:val="left"/>
              <w:rPr>
                <w:rFonts w:asciiTheme="minorEastAsia" w:hAnsiTheme="minorEastAsia"/>
                <w:spacing w:val="-10"/>
                <w:szCs w:val="21"/>
              </w:rPr>
            </w:pPr>
            <w:r w:rsidRPr="00654C95">
              <w:rPr>
                <w:rFonts w:asciiTheme="minorEastAsia" w:hAnsiTheme="minorEastAsia" w:hint="eastAsia"/>
                <w:spacing w:val="-10"/>
                <w:szCs w:val="21"/>
              </w:rPr>
              <w:t>对麻类纤维经营者销售麻类纤维，每批麻类纤维未附有质量凭证；麻类纤维包装、标识不符合国家标准、技术规范；麻类纤维品种、等级、重量与质量凭证、标识不相符；经公证检验的麻类纤维，未附有公证检验证书、公证检验标志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263</w:t>
            </w:r>
          </w:p>
        </w:tc>
        <w:tc>
          <w:tcPr>
            <w:tcW w:w="5926" w:type="dxa"/>
            <w:vAlign w:val="center"/>
          </w:tcPr>
          <w:p w:rsidR="00A149E1" w:rsidRPr="00654C95" w:rsidRDefault="00A149E1" w:rsidP="00344FC7">
            <w:pPr>
              <w:spacing w:line="300" w:lineRule="exact"/>
              <w:jc w:val="left"/>
              <w:rPr>
                <w:rFonts w:asciiTheme="minorEastAsia" w:hAnsiTheme="minorEastAsia"/>
                <w:spacing w:val="-6"/>
                <w:szCs w:val="21"/>
              </w:rPr>
            </w:pPr>
            <w:r w:rsidRPr="00654C95">
              <w:rPr>
                <w:rFonts w:asciiTheme="minorEastAsia" w:hAnsiTheme="minorEastAsia" w:hint="eastAsia"/>
                <w:spacing w:val="-6"/>
                <w:szCs w:val="21"/>
              </w:rPr>
              <w:t>对单位和个人伪造、变造、冒用麻类纤维质量凭证、标识、公证检验证书、公证检验标志的处罚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264</w:t>
            </w:r>
          </w:p>
        </w:tc>
        <w:tc>
          <w:tcPr>
            <w:tcW w:w="5926" w:type="dxa"/>
            <w:vAlign w:val="center"/>
          </w:tcPr>
          <w:p w:rsidR="00A149E1" w:rsidRPr="00654C95" w:rsidRDefault="00A149E1" w:rsidP="00344FC7">
            <w:pPr>
              <w:spacing w:line="300" w:lineRule="exact"/>
              <w:jc w:val="left"/>
              <w:rPr>
                <w:rFonts w:asciiTheme="minorEastAsia" w:hAnsiTheme="minorEastAsia"/>
                <w:szCs w:val="21"/>
              </w:rPr>
            </w:pPr>
            <w:r w:rsidRPr="00654C95">
              <w:rPr>
                <w:rFonts w:asciiTheme="minorEastAsia" w:hAnsiTheme="minorEastAsia" w:hint="eastAsia"/>
                <w:szCs w:val="21"/>
              </w:rPr>
              <w:t>对茧丝经营者收购蚕茧，从事收购桑蚕鲜茧的，不具备本办法第四条规定的质量保证条件；不按照国家标准、行业标准或者地方标准以及技术规范，保证收购蚕茧的质量；不按照国家标准、行业标准或者地方标准以及技术规范，对收购的桑蚕鲜茧进行仪评；不根据仪评的结果真实确定所收购桑蚕鲜茧的类别、等级、数量，并在与交售者结算前以书面形式将仪评结果告知交售者；收购毛脚茧、过潮茧、统茧等有严重质量问题的蚕茧；不分类别、分等级置放所收购的蚕茧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265</w:t>
            </w:r>
          </w:p>
        </w:tc>
        <w:tc>
          <w:tcPr>
            <w:tcW w:w="5926" w:type="dxa"/>
            <w:vAlign w:val="center"/>
          </w:tcPr>
          <w:p w:rsidR="00A149E1" w:rsidRPr="00654C95" w:rsidRDefault="00A149E1" w:rsidP="00344FC7">
            <w:pPr>
              <w:spacing w:line="300" w:lineRule="exact"/>
              <w:jc w:val="left"/>
              <w:rPr>
                <w:rFonts w:asciiTheme="minorEastAsia" w:hAnsiTheme="minorEastAsia"/>
                <w:spacing w:val="-6"/>
                <w:szCs w:val="21"/>
              </w:rPr>
            </w:pPr>
            <w:r w:rsidRPr="00654C95">
              <w:rPr>
                <w:rFonts w:asciiTheme="minorEastAsia" w:hAnsiTheme="minorEastAsia" w:hint="eastAsia"/>
                <w:spacing w:val="-6"/>
                <w:szCs w:val="21"/>
              </w:rPr>
              <w:t>对茧丝经营者加工茧丝，从事桑蚕干茧加工，不具备本规定的质量保证条件；从事生丝生产，不具备相应的质量保证条件；不按照国家标准、行业标准或者地方标准以及技术规范，对茧丝进行加工，使用土灶加工等可能导致茧丝资源被破坏的方法加工茧丝；不按规定对加工的茧丝进行包装；不按照规定对加工的茧丝标注标识； 标注的标识与茧丝的质量、数量不相符；对加工后的桑蚕干茧不进行合理放置，保证放置在一起的桑蚕干茧的品种、类别、等级、蚕茧收购期（茧季）、养殖地域（庄口）一致；不合理贮存，防止茧丝受潮、霉变、被污染、虫蛀鼠咬等质量损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266</w:t>
            </w:r>
          </w:p>
        </w:tc>
        <w:tc>
          <w:tcPr>
            <w:tcW w:w="5926" w:type="dxa"/>
            <w:vAlign w:val="center"/>
          </w:tcPr>
          <w:p w:rsidR="00A149E1" w:rsidRPr="00654C95" w:rsidRDefault="00A149E1" w:rsidP="00344FC7">
            <w:pPr>
              <w:spacing w:line="300" w:lineRule="exact"/>
              <w:jc w:val="left"/>
              <w:rPr>
                <w:rFonts w:asciiTheme="minorEastAsia" w:hAnsiTheme="minorEastAsia"/>
                <w:spacing w:val="-6"/>
                <w:szCs w:val="21"/>
              </w:rPr>
            </w:pPr>
            <w:r w:rsidRPr="00654C95">
              <w:rPr>
                <w:rFonts w:asciiTheme="minorEastAsia" w:hAnsiTheme="minorEastAsia" w:hint="eastAsia"/>
                <w:spacing w:val="-6"/>
                <w:szCs w:val="21"/>
              </w:rPr>
              <w:t>对茧丝经营者使用按国家规定应当淘汰、报废的生产设备生产生丝的处罚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267</w:t>
            </w:r>
          </w:p>
        </w:tc>
        <w:tc>
          <w:tcPr>
            <w:tcW w:w="5926" w:type="dxa"/>
            <w:vAlign w:val="center"/>
          </w:tcPr>
          <w:p w:rsidR="00A149E1" w:rsidRPr="00654C95" w:rsidRDefault="00A149E1" w:rsidP="00344FC7">
            <w:pPr>
              <w:spacing w:line="300" w:lineRule="exact"/>
              <w:jc w:val="left"/>
              <w:rPr>
                <w:rFonts w:asciiTheme="minorEastAsia" w:hAnsiTheme="minorEastAsia"/>
                <w:spacing w:val="-6"/>
                <w:szCs w:val="21"/>
              </w:rPr>
            </w:pPr>
            <w:r w:rsidRPr="00654C95">
              <w:rPr>
                <w:rFonts w:asciiTheme="minorEastAsia" w:hAnsiTheme="minorEastAsia" w:hint="eastAsia"/>
                <w:spacing w:val="-6"/>
                <w:szCs w:val="21"/>
              </w:rPr>
              <w:t>对茧丝经营者销售茧丝，销售的每批茧丝未附有有效的质量凭证的，在质量凭证有效期6个月内，发生茧丝受潮、霉变、被污染、虫蛀鼠咬等非正常质量变异的，质量凭证自行失效；茧丝包装、标识不符合标准及技术规范的规定；茧丝的质量、数量与质量凭证、标识不相符，销售经公证检验的茧丝未附有公证检验证书、有公证检验标记粘贴规定的，未附有公证检验标记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268</w:t>
            </w:r>
          </w:p>
        </w:tc>
        <w:tc>
          <w:tcPr>
            <w:tcW w:w="5926" w:type="dxa"/>
            <w:vAlign w:val="center"/>
          </w:tcPr>
          <w:p w:rsidR="00A149E1" w:rsidRPr="00654C95" w:rsidRDefault="00A149E1" w:rsidP="00344FC7">
            <w:pPr>
              <w:spacing w:line="300" w:lineRule="exact"/>
              <w:jc w:val="left"/>
              <w:rPr>
                <w:rFonts w:asciiTheme="minorEastAsia" w:hAnsiTheme="minorEastAsia"/>
                <w:spacing w:val="-6"/>
                <w:szCs w:val="21"/>
              </w:rPr>
            </w:pPr>
            <w:r w:rsidRPr="00654C95">
              <w:rPr>
                <w:rFonts w:asciiTheme="minorEastAsia" w:hAnsiTheme="minorEastAsia" w:hint="eastAsia"/>
                <w:spacing w:val="-6"/>
                <w:szCs w:val="21"/>
              </w:rPr>
              <w:t>对茧丝经营者承储国家储备茧丝，未建立健全茧丝入库、出库质量检查验收制度，保证入库、出库的国家储备茧丝的质量、数量与标识、质量凭证相符；不按照国家规定维护、保养承储设施，保证国家储备茧丝质量免受人为因素造成的质量变异；不履行国家规定的其他有关质量义务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269</w:t>
            </w:r>
          </w:p>
        </w:tc>
        <w:tc>
          <w:tcPr>
            <w:tcW w:w="5926" w:type="dxa"/>
            <w:vAlign w:val="center"/>
          </w:tcPr>
          <w:p w:rsidR="00A149E1" w:rsidRPr="00654C95" w:rsidRDefault="00A149E1" w:rsidP="00344FC7">
            <w:pPr>
              <w:spacing w:line="300" w:lineRule="exact"/>
              <w:jc w:val="left"/>
              <w:rPr>
                <w:rFonts w:asciiTheme="minorEastAsia" w:hAnsiTheme="minorEastAsia"/>
                <w:spacing w:val="-6"/>
                <w:szCs w:val="21"/>
              </w:rPr>
            </w:pPr>
            <w:r w:rsidRPr="00654C95">
              <w:rPr>
                <w:rFonts w:asciiTheme="minorEastAsia" w:hAnsiTheme="minorEastAsia" w:hint="eastAsia"/>
                <w:spacing w:val="-6"/>
                <w:szCs w:val="21"/>
              </w:rPr>
              <w:t>对茧丝经营者收购蚕茧伪造、变造仪评的数据或结论或者茧丝经营者收购、加工、销售、承储茧丝，不得伪造、变造、冒用质量保证条件审核意见书、茧丝质量凭证、标识、公证检验证书的处罚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270</w:t>
            </w:r>
          </w:p>
        </w:tc>
        <w:tc>
          <w:tcPr>
            <w:tcW w:w="5926" w:type="dxa"/>
            <w:vAlign w:val="center"/>
          </w:tcPr>
          <w:p w:rsidR="00A149E1" w:rsidRPr="00654C95" w:rsidRDefault="00A149E1" w:rsidP="00344FC7">
            <w:pPr>
              <w:spacing w:line="300" w:lineRule="exact"/>
              <w:jc w:val="left"/>
              <w:rPr>
                <w:rFonts w:asciiTheme="minorEastAsia" w:hAnsiTheme="minorEastAsia"/>
                <w:spacing w:val="-6"/>
                <w:szCs w:val="21"/>
              </w:rPr>
            </w:pPr>
            <w:r w:rsidRPr="00654C95">
              <w:rPr>
                <w:rFonts w:asciiTheme="minorEastAsia" w:hAnsiTheme="minorEastAsia" w:hint="eastAsia"/>
                <w:spacing w:val="-6"/>
                <w:szCs w:val="21"/>
              </w:rPr>
              <w:t>对茧丝经营者在收购、加工、销售、承储等茧丝经营活动中掺杂掺假、以次充好、以假充真或经营掺杂掺假、以次充好、以假充真的茧丝的处罚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271</w:t>
            </w:r>
          </w:p>
        </w:tc>
        <w:tc>
          <w:tcPr>
            <w:tcW w:w="5926" w:type="dxa"/>
            <w:vAlign w:val="center"/>
          </w:tcPr>
          <w:p w:rsidR="00A149E1" w:rsidRPr="00654C95" w:rsidRDefault="00A149E1" w:rsidP="00344FC7">
            <w:pPr>
              <w:spacing w:line="300" w:lineRule="exact"/>
              <w:jc w:val="left"/>
              <w:rPr>
                <w:rFonts w:asciiTheme="minorEastAsia" w:hAnsiTheme="minorEastAsia"/>
                <w:spacing w:val="-6"/>
                <w:szCs w:val="21"/>
              </w:rPr>
            </w:pPr>
            <w:r w:rsidRPr="00654C95">
              <w:rPr>
                <w:rFonts w:asciiTheme="minorEastAsia" w:hAnsiTheme="minorEastAsia" w:hint="eastAsia"/>
                <w:spacing w:val="-6"/>
                <w:szCs w:val="21"/>
              </w:rPr>
              <w:t>对生产、销售劣质生活用絮用纤维制品的处罚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272</w:t>
            </w:r>
          </w:p>
        </w:tc>
        <w:tc>
          <w:tcPr>
            <w:tcW w:w="5926" w:type="dxa"/>
            <w:vAlign w:val="center"/>
          </w:tcPr>
          <w:p w:rsidR="00A149E1" w:rsidRPr="00654C95" w:rsidRDefault="00A149E1" w:rsidP="00344FC7">
            <w:pPr>
              <w:spacing w:line="300" w:lineRule="exact"/>
              <w:jc w:val="left"/>
              <w:rPr>
                <w:rFonts w:asciiTheme="minorEastAsia" w:hAnsiTheme="minorEastAsia"/>
                <w:spacing w:val="-6"/>
                <w:szCs w:val="21"/>
              </w:rPr>
            </w:pPr>
            <w:r w:rsidRPr="00654C95">
              <w:rPr>
                <w:rFonts w:asciiTheme="minorEastAsia" w:hAnsiTheme="minorEastAsia" w:hint="eastAsia"/>
                <w:spacing w:val="-6"/>
                <w:szCs w:val="21"/>
              </w:rPr>
              <w:t>对在经营性服务或者公益活动中使用劣质生活用絮用纤维制品的处罚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273</w:t>
            </w:r>
          </w:p>
        </w:tc>
        <w:tc>
          <w:tcPr>
            <w:tcW w:w="5926" w:type="dxa"/>
            <w:vAlign w:val="center"/>
          </w:tcPr>
          <w:p w:rsidR="00A149E1" w:rsidRPr="00654C95" w:rsidRDefault="00A149E1" w:rsidP="00344FC7">
            <w:pPr>
              <w:spacing w:line="300" w:lineRule="exact"/>
              <w:jc w:val="left"/>
              <w:rPr>
                <w:rFonts w:asciiTheme="minorEastAsia" w:hAnsiTheme="minorEastAsia"/>
                <w:spacing w:val="-6"/>
                <w:szCs w:val="21"/>
              </w:rPr>
            </w:pPr>
            <w:r w:rsidRPr="00654C95">
              <w:rPr>
                <w:rFonts w:asciiTheme="minorEastAsia" w:hAnsiTheme="minorEastAsia" w:hint="eastAsia"/>
                <w:spacing w:val="-6"/>
                <w:szCs w:val="21"/>
              </w:rPr>
              <w:t>对絮用纤维制品生产者未进行原料进货检查验收和登记的处罚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274</w:t>
            </w:r>
          </w:p>
        </w:tc>
        <w:tc>
          <w:tcPr>
            <w:tcW w:w="5926" w:type="dxa"/>
            <w:vAlign w:val="center"/>
          </w:tcPr>
          <w:p w:rsidR="00A149E1" w:rsidRPr="00654C95" w:rsidRDefault="00A149E1" w:rsidP="00344FC7">
            <w:pPr>
              <w:spacing w:line="300" w:lineRule="exact"/>
              <w:jc w:val="left"/>
              <w:rPr>
                <w:rFonts w:asciiTheme="minorEastAsia" w:hAnsiTheme="minorEastAsia"/>
                <w:spacing w:val="-10"/>
                <w:szCs w:val="21"/>
              </w:rPr>
            </w:pPr>
            <w:r w:rsidRPr="00654C95">
              <w:rPr>
                <w:rFonts w:asciiTheme="minorEastAsia" w:hAnsiTheme="minorEastAsia" w:hint="eastAsia"/>
                <w:spacing w:val="-10"/>
                <w:szCs w:val="21"/>
              </w:rPr>
              <w:t>对生产者对再加工纤维原料未进行进货检查验和登记的处罚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275</w:t>
            </w:r>
          </w:p>
        </w:tc>
        <w:tc>
          <w:tcPr>
            <w:tcW w:w="5926" w:type="dxa"/>
            <w:vAlign w:val="center"/>
          </w:tcPr>
          <w:p w:rsidR="00A149E1" w:rsidRPr="00654C95" w:rsidRDefault="00A149E1" w:rsidP="00344FC7">
            <w:pPr>
              <w:spacing w:line="300" w:lineRule="exact"/>
              <w:jc w:val="left"/>
              <w:rPr>
                <w:rFonts w:asciiTheme="minorEastAsia" w:hAnsiTheme="minorEastAsia"/>
                <w:spacing w:val="-6"/>
                <w:szCs w:val="21"/>
              </w:rPr>
            </w:pPr>
            <w:r w:rsidRPr="00654C95">
              <w:rPr>
                <w:rFonts w:asciiTheme="minorEastAsia" w:hAnsiTheme="minorEastAsia" w:hint="eastAsia"/>
                <w:spacing w:val="-6"/>
                <w:szCs w:val="21"/>
              </w:rPr>
              <w:t>对未按《絮用纤维制品质量监督管理办法》要求标注标识的处罚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276</w:t>
            </w:r>
          </w:p>
        </w:tc>
        <w:tc>
          <w:tcPr>
            <w:tcW w:w="5926" w:type="dxa"/>
            <w:vAlign w:val="center"/>
          </w:tcPr>
          <w:p w:rsidR="00A149E1" w:rsidRPr="00654C95" w:rsidRDefault="00A149E1" w:rsidP="00344FC7">
            <w:pPr>
              <w:spacing w:line="300" w:lineRule="exact"/>
              <w:jc w:val="left"/>
              <w:rPr>
                <w:rFonts w:asciiTheme="minorEastAsia" w:hAnsiTheme="minorEastAsia"/>
                <w:spacing w:val="-6"/>
                <w:szCs w:val="21"/>
              </w:rPr>
            </w:pPr>
            <w:r w:rsidRPr="00654C95">
              <w:rPr>
                <w:rFonts w:asciiTheme="minorEastAsia" w:hAnsiTheme="minorEastAsia" w:hint="eastAsia"/>
                <w:spacing w:val="-6"/>
                <w:szCs w:val="21"/>
              </w:rPr>
              <w:t>对以不合格絮用纤维制品或原料冒充合格产品，或在絮用纤维制品中掺杂、掺假，以假充真，以次充好，或将不合格、掺杂、掺假，以假充真，以次充好絮棉制品用于经营性服务的处罚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277</w:t>
            </w:r>
          </w:p>
        </w:tc>
        <w:tc>
          <w:tcPr>
            <w:tcW w:w="5926" w:type="dxa"/>
            <w:vAlign w:val="center"/>
          </w:tcPr>
          <w:p w:rsidR="00A149E1" w:rsidRPr="00654C95" w:rsidRDefault="00A149E1" w:rsidP="00344FC7">
            <w:pPr>
              <w:spacing w:line="300" w:lineRule="exact"/>
              <w:jc w:val="left"/>
              <w:rPr>
                <w:rFonts w:asciiTheme="minorEastAsia" w:hAnsiTheme="minorEastAsia"/>
                <w:spacing w:val="-6"/>
                <w:szCs w:val="21"/>
              </w:rPr>
            </w:pPr>
            <w:r w:rsidRPr="00654C95">
              <w:rPr>
                <w:rFonts w:asciiTheme="minorEastAsia" w:hAnsiTheme="minorEastAsia" w:hint="eastAsia"/>
                <w:spacing w:val="-6"/>
                <w:szCs w:val="21"/>
              </w:rPr>
              <w:t>对伪造絮用纤维制品产地，伪造或冒用他人厂名、厂址的处罚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278</w:t>
            </w:r>
          </w:p>
        </w:tc>
        <w:tc>
          <w:tcPr>
            <w:tcW w:w="5926" w:type="dxa"/>
            <w:vAlign w:val="center"/>
          </w:tcPr>
          <w:p w:rsidR="00A149E1" w:rsidRPr="00654C95" w:rsidRDefault="00A149E1" w:rsidP="00344FC7">
            <w:pPr>
              <w:spacing w:line="300" w:lineRule="exact"/>
              <w:jc w:val="left"/>
              <w:rPr>
                <w:rFonts w:asciiTheme="minorEastAsia" w:hAnsiTheme="minorEastAsia"/>
                <w:spacing w:val="-6"/>
                <w:szCs w:val="21"/>
              </w:rPr>
            </w:pPr>
            <w:r w:rsidRPr="00654C95">
              <w:rPr>
                <w:rFonts w:asciiTheme="minorEastAsia" w:hAnsiTheme="minorEastAsia" w:hint="eastAsia"/>
                <w:spacing w:val="-6"/>
                <w:szCs w:val="21"/>
              </w:rPr>
              <w:t>对系统成员将其厂商识别代码和相应的商品条码转让他人使用的处罚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279</w:t>
            </w:r>
          </w:p>
        </w:tc>
        <w:tc>
          <w:tcPr>
            <w:tcW w:w="5926" w:type="dxa"/>
            <w:vAlign w:val="center"/>
          </w:tcPr>
          <w:p w:rsidR="00A149E1" w:rsidRPr="00654C95" w:rsidRDefault="00A149E1" w:rsidP="00344FC7">
            <w:pPr>
              <w:spacing w:line="300" w:lineRule="exact"/>
              <w:jc w:val="left"/>
              <w:rPr>
                <w:rFonts w:asciiTheme="minorEastAsia" w:hAnsiTheme="minorEastAsia"/>
                <w:spacing w:val="-6"/>
                <w:szCs w:val="21"/>
              </w:rPr>
            </w:pPr>
            <w:r w:rsidRPr="00654C95">
              <w:rPr>
                <w:rFonts w:asciiTheme="minorEastAsia" w:hAnsiTheme="minorEastAsia" w:hint="eastAsia"/>
                <w:spacing w:val="-6"/>
                <w:szCs w:val="21"/>
              </w:rPr>
              <w:t>对未经核准注册使用厂商识别代码和相应条码的处罚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280</w:t>
            </w:r>
          </w:p>
        </w:tc>
        <w:tc>
          <w:tcPr>
            <w:tcW w:w="5926" w:type="dxa"/>
            <w:vAlign w:val="center"/>
          </w:tcPr>
          <w:p w:rsidR="00A149E1" w:rsidRPr="00654C95" w:rsidRDefault="00A149E1" w:rsidP="00344FC7">
            <w:pPr>
              <w:spacing w:line="300" w:lineRule="exact"/>
              <w:jc w:val="left"/>
              <w:rPr>
                <w:rFonts w:asciiTheme="minorEastAsia" w:hAnsiTheme="minorEastAsia"/>
                <w:spacing w:val="-6"/>
                <w:szCs w:val="21"/>
              </w:rPr>
            </w:pPr>
            <w:r w:rsidRPr="00654C95">
              <w:rPr>
                <w:rFonts w:asciiTheme="minorEastAsia" w:hAnsiTheme="minorEastAsia" w:hint="eastAsia"/>
                <w:spacing w:val="-6"/>
                <w:szCs w:val="21"/>
              </w:rPr>
              <w:t>对在商品包装上使用其他条码冒充商品条码或伪造商品条码的处罚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281</w:t>
            </w:r>
          </w:p>
        </w:tc>
        <w:tc>
          <w:tcPr>
            <w:tcW w:w="5926" w:type="dxa"/>
            <w:vAlign w:val="center"/>
          </w:tcPr>
          <w:p w:rsidR="00A149E1" w:rsidRPr="00654C95" w:rsidRDefault="00A149E1" w:rsidP="00344FC7">
            <w:pPr>
              <w:spacing w:line="300" w:lineRule="exact"/>
              <w:jc w:val="left"/>
              <w:rPr>
                <w:rFonts w:asciiTheme="minorEastAsia" w:hAnsiTheme="minorEastAsia"/>
                <w:spacing w:val="-6"/>
                <w:szCs w:val="21"/>
              </w:rPr>
            </w:pPr>
            <w:r w:rsidRPr="00654C95">
              <w:rPr>
                <w:rFonts w:asciiTheme="minorEastAsia" w:hAnsiTheme="minorEastAsia" w:hint="eastAsia"/>
                <w:spacing w:val="-6"/>
                <w:szCs w:val="21"/>
              </w:rPr>
              <w:t>对使用已经注销的厂商识别代码和相应条码的处罚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282</w:t>
            </w:r>
          </w:p>
        </w:tc>
        <w:tc>
          <w:tcPr>
            <w:tcW w:w="5926" w:type="dxa"/>
            <w:vAlign w:val="center"/>
          </w:tcPr>
          <w:p w:rsidR="00A149E1" w:rsidRPr="00654C95" w:rsidRDefault="00A149E1" w:rsidP="00344FC7">
            <w:pPr>
              <w:spacing w:line="300" w:lineRule="exact"/>
              <w:jc w:val="left"/>
              <w:rPr>
                <w:rFonts w:asciiTheme="minorEastAsia" w:hAnsiTheme="minorEastAsia"/>
                <w:spacing w:val="-6"/>
                <w:szCs w:val="21"/>
              </w:rPr>
            </w:pPr>
            <w:r w:rsidRPr="00654C95">
              <w:rPr>
                <w:rFonts w:asciiTheme="minorEastAsia" w:hAnsiTheme="minorEastAsia" w:hint="eastAsia"/>
                <w:spacing w:val="-6"/>
                <w:szCs w:val="21"/>
              </w:rPr>
              <w:t>对经销的商品印有未经核准注册、备案或者伪造的商品条码的处罚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283</w:t>
            </w:r>
          </w:p>
        </w:tc>
        <w:tc>
          <w:tcPr>
            <w:tcW w:w="5926" w:type="dxa"/>
            <w:vAlign w:val="center"/>
          </w:tcPr>
          <w:p w:rsidR="00A149E1" w:rsidRPr="00654C95" w:rsidRDefault="00A149E1" w:rsidP="00344FC7">
            <w:pPr>
              <w:spacing w:line="300" w:lineRule="exact"/>
              <w:jc w:val="left"/>
              <w:rPr>
                <w:rFonts w:asciiTheme="minorEastAsia" w:hAnsiTheme="minorEastAsia"/>
                <w:spacing w:val="-6"/>
                <w:szCs w:val="21"/>
              </w:rPr>
            </w:pPr>
            <w:r w:rsidRPr="00654C95">
              <w:rPr>
                <w:rFonts w:asciiTheme="minorEastAsia" w:hAnsiTheme="minorEastAsia" w:hint="eastAsia"/>
                <w:spacing w:val="-6"/>
                <w:szCs w:val="21"/>
              </w:rPr>
              <w:t>对商品条码编码、设计不符合国家标准的处罚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284</w:t>
            </w:r>
          </w:p>
        </w:tc>
        <w:tc>
          <w:tcPr>
            <w:tcW w:w="5926" w:type="dxa"/>
            <w:vAlign w:val="center"/>
          </w:tcPr>
          <w:p w:rsidR="00A149E1" w:rsidRPr="00654C95" w:rsidRDefault="00A149E1" w:rsidP="00344FC7">
            <w:pPr>
              <w:spacing w:line="300" w:lineRule="exact"/>
              <w:jc w:val="left"/>
              <w:rPr>
                <w:rFonts w:asciiTheme="minorEastAsia" w:hAnsiTheme="minorEastAsia"/>
                <w:spacing w:val="-6"/>
                <w:szCs w:val="21"/>
              </w:rPr>
            </w:pPr>
            <w:r w:rsidRPr="00654C95">
              <w:rPr>
                <w:rFonts w:asciiTheme="minorEastAsia" w:hAnsiTheme="minorEastAsia" w:hint="eastAsia"/>
                <w:spacing w:val="-6"/>
                <w:szCs w:val="21"/>
              </w:rPr>
              <w:t>对以商品条码名义收取进店费等费用的处罚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285</w:t>
            </w:r>
          </w:p>
        </w:tc>
        <w:tc>
          <w:tcPr>
            <w:tcW w:w="5926" w:type="dxa"/>
            <w:vAlign w:val="center"/>
          </w:tcPr>
          <w:p w:rsidR="00A149E1" w:rsidRPr="00654C95" w:rsidRDefault="00A149E1" w:rsidP="00344FC7">
            <w:pPr>
              <w:spacing w:line="300" w:lineRule="exact"/>
              <w:jc w:val="left"/>
              <w:rPr>
                <w:rFonts w:asciiTheme="minorEastAsia" w:hAnsiTheme="minorEastAsia"/>
                <w:spacing w:val="-6"/>
                <w:szCs w:val="21"/>
              </w:rPr>
            </w:pPr>
            <w:r w:rsidRPr="00654C95">
              <w:rPr>
                <w:rFonts w:asciiTheme="minorEastAsia" w:hAnsiTheme="minorEastAsia" w:hint="eastAsia"/>
                <w:spacing w:val="-6"/>
                <w:szCs w:val="21"/>
              </w:rPr>
              <w:t>对违法承印或者提供商品条码的处罚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286</w:t>
            </w:r>
          </w:p>
        </w:tc>
        <w:tc>
          <w:tcPr>
            <w:tcW w:w="5926" w:type="dxa"/>
            <w:vAlign w:val="center"/>
          </w:tcPr>
          <w:p w:rsidR="00A149E1" w:rsidRPr="00654C95" w:rsidRDefault="00A149E1" w:rsidP="00344FC7">
            <w:pPr>
              <w:spacing w:line="300" w:lineRule="exact"/>
              <w:jc w:val="left"/>
              <w:rPr>
                <w:rFonts w:asciiTheme="minorEastAsia" w:hAnsiTheme="minorEastAsia"/>
                <w:spacing w:val="-6"/>
                <w:szCs w:val="21"/>
              </w:rPr>
            </w:pPr>
            <w:r w:rsidRPr="00654C95">
              <w:rPr>
                <w:rFonts w:asciiTheme="minorEastAsia" w:hAnsiTheme="minorEastAsia" w:hint="eastAsia"/>
                <w:spacing w:val="-6"/>
                <w:szCs w:val="21"/>
              </w:rPr>
              <w:t>对印刷质量不符合国家标准的处罚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287</w:t>
            </w:r>
          </w:p>
        </w:tc>
        <w:tc>
          <w:tcPr>
            <w:tcW w:w="5926" w:type="dxa"/>
            <w:vAlign w:val="center"/>
          </w:tcPr>
          <w:p w:rsidR="00A149E1" w:rsidRPr="00654C95" w:rsidRDefault="00A149E1" w:rsidP="00344FC7">
            <w:pPr>
              <w:spacing w:line="300" w:lineRule="exact"/>
              <w:jc w:val="left"/>
              <w:rPr>
                <w:rFonts w:asciiTheme="minorEastAsia" w:hAnsiTheme="minorEastAsia"/>
                <w:spacing w:val="-6"/>
                <w:szCs w:val="21"/>
              </w:rPr>
            </w:pPr>
            <w:r w:rsidRPr="00654C95">
              <w:rPr>
                <w:rFonts w:asciiTheme="minorEastAsia" w:hAnsiTheme="minorEastAsia" w:hint="eastAsia"/>
                <w:spacing w:val="-6"/>
                <w:szCs w:val="21"/>
              </w:rPr>
              <w:t>对组织机构未申请办理代码登记，申领代码证的处罚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288</w:t>
            </w:r>
          </w:p>
        </w:tc>
        <w:tc>
          <w:tcPr>
            <w:tcW w:w="5926" w:type="dxa"/>
            <w:vAlign w:val="center"/>
          </w:tcPr>
          <w:p w:rsidR="00A149E1" w:rsidRPr="00654C95" w:rsidRDefault="00A149E1" w:rsidP="00344FC7">
            <w:pPr>
              <w:spacing w:line="300" w:lineRule="exact"/>
              <w:jc w:val="left"/>
              <w:rPr>
                <w:rFonts w:asciiTheme="minorEastAsia" w:hAnsiTheme="minorEastAsia"/>
                <w:spacing w:val="-6"/>
                <w:szCs w:val="21"/>
              </w:rPr>
            </w:pPr>
            <w:r w:rsidRPr="00654C95">
              <w:rPr>
                <w:rFonts w:asciiTheme="minorEastAsia" w:hAnsiTheme="minorEastAsia" w:hint="eastAsia"/>
                <w:spacing w:val="-6"/>
                <w:szCs w:val="21"/>
              </w:rPr>
              <w:t>对组织机构的基本信息发生变更，未申请变更登记的处罚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289</w:t>
            </w:r>
          </w:p>
        </w:tc>
        <w:tc>
          <w:tcPr>
            <w:tcW w:w="5926" w:type="dxa"/>
            <w:vAlign w:val="center"/>
          </w:tcPr>
          <w:p w:rsidR="00A149E1" w:rsidRPr="00654C95" w:rsidRDefault="00A149E1" w:rsidP="00344FC7">
            <w:pPr>
              <w:spacing w:line="300" w:lineRule="exact"/>
              <w:jc w:val="left"/>
              <w:rPr>
                <w:rFonts w:asciiTheme="minorEastAsia" w:hAnsiTheme="minorEastAsia"/>
                <w:spacing w:val="-6"/>
                <w:szCs w:val="21"/>
              </w:rPr>
            </w:pPr>
            <w:r w:rsidRPr="00654C95">
              <w:rPr>
                <w:rFonts w:asciiTheme="minorEastAsia" w:hAnsiTheme="minorEastAsia" w:hint="eastAsia"/>
                <w:spacing w:val="-6"/>
                <w:szCs w:val="21"/>
              </w:rPr>
              <w:t>对组织机构依法终止，未办理代码注销手续的处罚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290</w:t>
            </w:r>
          </w:p>
        </w:tc>
        <w:tc>
          <w:tcPr>
            <w:tcW w:w="5926" w:type="dxa"/>
            <w:vAlign w:val="center"/>
          </w:tcPr>
          <w:p w:rsidR="00A149E1" w:rsidRPr="00654C95" w:rsidRDefault="00A149E1" w:rsidP="00344FC7">
            <w:pPr>
              <w:spacing w:line="300" w:lineRule="exact"/>
              <w:jc w:val="left"/>
              <w:rPr>
                <w:rFonts w:asciiTheme="minorEastAsia" w:hAnsiTheme="minorEastAsia"/>
                <w:spacing w:val="-6"/>
                <w:szCs w:val="21"/>
              </w:rPr>
            </w:pPr>
            <w:r w:rsidRPr="00654C95">
              <w:rPr>
                <w:rFonts w:asciiTheme="minorEastAsia" w:hAnsiTheme="minorEastAsia" w:hint="eastAsia"/>
                <w:spacing w:val="-6"/>
                <w:szCs w:val="21"/>
              </w:rPr>
              <w:t>对代码证遗失或者毁损，未申请补办代码证的处罚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291</w:t>
            </w:r>
          </w:p>
        </w:tc>
        <w:tc>
          <w:tcPr>
            <w:tcW w:w="5926" w:type="dxa"/>
            <w:vAlign w:val="center"/>
          </w:tcPr>
          <w:p w:rsidR="00A149E1" w:rsidRPr="00654C95" w:rsidRDefault="00A149E1" w:rsidP="00344FC7">
            <w:pPr>
              <w:spacing w:line="300" w:lineRule="exact"/>
              <w:jc w:val="left"/>
              <w:rPr>
                <w:rFonts w:asciiTheme="minorEastAsia" w:hAnsiTheme="minorEastAsia"/>
                <w:spacing w:val="-6"/>
                <w:szCs w:val="21"/>
              </w:rPr>
            </w:pPr>
            <w:r w:rsidRPr="00654C95">
              <w:rPr>
                <w:rFonts w:asciiTheme="minorEastAsia" w:hAnsiTheme="minorEastAsia" w:hint="eastAsia"/>
                <w:spacing w:val="-6"/>
                <w:szCs w:val="21"/>
              </w:rPr>
              <w:t>对未申请办理组织机构代码换证手续的处罚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292</w:t>
            </w:r>
          </w:p>
        </w:tc>
        <w:tc>
          <w:tcPr>
            <w:tcW w:w="5926" w:type="dxa"/>
            <w:vAlign w:val="center"/>
          </w:tcPr>
          <w:p w:rsidR="00A149E1" w:rsidRPr="00654C95" w:rsidRDefault="00A149E1" w:rsidP="00344FC7">
            <w:pPr>
              <w:spacing w:line="300" w:lineRule="exact"/>
              <w:jc w:val="left"/>
              <w:rPr>
                <w:rFonts w:asciiTheme="minorEastAsia" w:hAnsiTheme="minorEastAsia"/>
                <w:spacing w:val="-6"/>
                <w:szCs w:val="21"/>
              </w:rPr>
            </w:pPr>
            <w:r w:rsidRPr="00654C95">
              <w:rPr>
                <w:rFonts w:asciiTheme="minorEastAsia" w:hAnsiTheme="minorEastAsia" w:hint="eastAsia"/>
                <w:spacing w:val="-6"/>
                <w:szCs w:val="21"/>
              </w:rPr>
              <w:t>对盗用他人代码，或者伪造、涂改、出借、转让代码证，或者使用伪造的代码证，属经营性行为的处罚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293</w:t>
            </w:r>
          </w:p>
        </w:tc>
        <w:tc>
          <w:tcPr>
            <w:tcW w:w="5926" w:type="dxa"/>
            <w:vAlign w:val="center"/>
          </w:tcPr>
          <w:p w:rsidR="00A149E1" w:rsidRPr="00654C95" w:rsidRDefault="00A149E1" w:rsidP="00344FC7">
            <w:pPr>
              <w:spacing w:line="300" w:lineRule="exact"/>
              <w:jc w:val="left"/>
              <w:rPr>
                <w:rFonts w:asciiTheme="minorEastAsia" w:hAnsiTheme="minorEastAsia"/>
                <w:spacing w:val="-6"/>
                <w:szCs w:val="21"/>
              </w:rPr>
            </w:pPr>
            <w:r w:rsidRPr="00654C95">
              <w:rPr>
                <w:rFonts w:asciiTheme="minorEastAsia" w:hAnsiTheme="minorEastAsia" w:hint="eastAsia"/>
                <w:spacing w:val="-6"/>
                <w:szCs w:val="21"/>
              </w:rPr>
              <w:t>对盗用他人代码，或者伪造、涂改、出借、转让代码证，或者使用伪造的代码证，属非经营性行为的处罚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294</w:t>
            </w:r>
          </w:p>
        </w:tc>
        <w:tc>
          <w:tcPr>
            <w:tcW w:w="5926" w:type="dxa"/>
            <w:vAlign w:val="center"/>
          </w:tcPr>
          <w:p w:rsidR="00A149E1" w:rsidRPr="00654C95" w:rsidRDefault="00A149E1" w:rsidP="00344FC7">
            <w:pPr>
              <w:spacing w:line="300" w:lineRule="exact"/>
              <w:jc w:val="left"/>
              <w:rPr>
                <w:rFonts w:asciiTheme="minorEastAsia" w:hAnsiTheme="minorEastAsia"/>
                <w:spacing w:val="-6"/>
                <w:szCs w:val="21"/>
              </w:rPr>
            </w:pPr>
            <w:r w:rsidRPr="00654C95">
              <w:rPr>
                <w:rFonts w:asciiTheme="minorEastAsia" w:hAnsiTheme="minorEastAsia" w:hint="eastAsia"/>
                <w:spacing w:val="-6"/>
                <w:szCs w:val="21"/>
              </w:rPr>
              <w:t>对</w:t>
            </w:r>
            <w:r w:rsidRPr="00654C95">
              <w:rPr>
                <w:rFonts w:asciiTheme="minorEastAsia" w:hAnsiTheme="minorEastAsia" w:hint="eastAsia"/>
                <w:szCs w:val="21"/>
              </w:rPr>
              <w:t>食品相关产品未经过安全性评估生产的处罚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295</w:t>
            </w:r>
          </w:p>
        </w:tc>
        <w:tc>
          <w:tcPr>
            <w:tcW w:w="5926" w:type="dxa"/>
            <w:vAlign w:val="center"/>
          </w:tcPr>
          <w:p w:rsidR="00A149E1" w:rsidRPr="00654C95" w:rsidRDefault="00A149E1" w:rsidP="00344FC7">
            <w:pPr>
              <w:spacing w:line="300" w:lineRule="exact"/>
              <w:jc w:val="left"/>
              <w:rPr>
                <w:rFonts w:asciiTheme="minorEastAsia" w:hAnsiTheme="minorEastAsia"/>
                <w:spacing w:val="-6"/>
                <w:szCs w:val="21"/>
              </w:rPr>
            </w:pPr>
            <w:r w:rsidRPr="00654C95">
              <w:rPr>
                <w:rFonts w:asciiTheme="minorEastAsia" w:hAnsiTheme="minorEastAsia" w:hint="eastAsia"/>
                <w:szCs w:val="21"/>
              </w:rPr>
              <w:t>对食品生产者采购、使用不符合食品安全标准食品相关产品的处罚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296</w:t>
            </w:r>
          </w:p>
        </w:tc>
        <w:tc>
          <w:tcPr>
            <w:tcW w:w="5926" w:type="dxa"/>
            <w:vAlign w:val="center"/>
          </w:tcPr>
          <w:p w:rsidR="00A149E1" w:rsidRPr="00654C95" w:rsidRDefault="00A149E1" w:rsidP="00344FC7">
            <w:pPr>
              <w:spacing w:line="300" w:lineRule="exact"/>
              <w:jc w:val="left"/>
              <w:rPr>
                <w:rFonts w:asciiTheme="minorEastAsia" w:hAnsiTheme="minorEastAsia"/>
                <w:szCs w:val="21"/>
              </w:rPr>
            </w:pPr>
            <w:r w:rsidRPr="00654C95">
              <w:rPr>
                <w:rFonts w:asciiTheme="minorEastAsia" w:hAnsiTheme="minorEastAsia" w:hint="eastAsia"/>
                <w:szCs w:val="21"/>
              </w:rPr>
              <w:t>对采购的食品相关产品未经检验的处罚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297</w:t>
            </w:r>
          </w:p>
        </w:tc>
        <w:tc>
          <w:tcPr>
            <w:tcW w:w="5926" w:type="dxa"/>
            <w:vAlign w:val="center"/>
          </w:tcPr>
          <w:p w:rsidR="00A149E1" w:rsidRPr="00654C95" w:rsidRDefault="00A149E1" w:rsidP="00344FC7">
            <w:pPr>
              <w:spacing w:line="300" w:lineRule="exact"/>
              <w:jc w:val="left"/>
              <w:rPr>
                <w:rFonts w:asciiTheme="minorEastAsia" w:hAnsiTheme="minorEastAsia"/>
                <w:szCs w:val="21"/>
              </w:rPr>
            </w:pPr>
            <w:r w:rsidRPr="00654C95">
              <w:rPr>
                <w:rFonts w:asciiTheme="minorEastAsia" w:hAnsiTheme="minorEastAsia" w:hint="eastAsia"/>
                <w:spacing w:val="-6"/>
                <w:szCs w:val="21"/>
              </w:rPr>
              <w:t>对进口的</w:t>
            </w:r>
            <w:r w:rsidRPr="00654C95">
              <w:rPr>
                <w:rFonts w:asciiTheme="minorEastAsia" w:hAnsiTheme="minorEastAsia" w:hint="eastAsia"/>
                <w:szCs w:val="21"/>
              </w:rPr>
              <w:t>食品相关产品未经过安全性评估生产的处罚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298</w:t>
            </w:r>
          </w:p>
        </w:tc>
        <w:tc>
          <w:tcPr>
            <w:tcW w:w="5926" w:type="dxa"/>
            <w:vAlign w:val="center"/>
          </w:tcPr>
          <w:p w:rsidR="00A149E1" w:rsidRPr="00654C95" w:rsidRDefault="00A149E1" w:rsidP="00344FC7">
            <w:pPr>
              <w:spacing w:line="300" w:lineRule="exact"/>
              <w:jc w:val="left"/>
              <w:rPr>
                <w:rFonts w:asciiTheme="minorEastAsia" w:hAnsiTheme="minorEastAsia"/>
                <w:szCs w:val="21"/>
              </w:rPr>
            </w:pPr>
            <w:r w:rsidRPr="00654C95">
              <w:rPr>
                <w:rFonts w:asciiTheme="minorEastAsia" w:hAnsiTheme="minorEastAsia" w:hint="eastAsia"/>
                <w:szCs w:val="21"/>
              </w:rPr>
              <w:t>对儿童玩具生产者接到省级以上质量技术监督部门缺陷调查通知，但未及时进行缺陷调查的；拒绝配合省级以上质量技术监督部门进行缺陷调查的；未及时将缺陷调查结果报告省级以上质量技术监督部门的处罚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299</w:t>
            </w:r>
          </w:p>
        </w:tc>
        <w:tc>
          <w:tcPr>
            <w:tcW w:w="5926" w:type="dxa"/>
            <w:vAlign w:val="center"/>
          </w:tcPr>
          <w:p w:rsidR="00A149E1" w:rsidRPr="00654C95" w:rsidRDefault="00A149E1" w:rsidP="00344FC7">
            <w:pPr>
              <w:spacing w:line="300" w:lineRule="exact"/>
              <w:jc w:val="left"/>
              <w:rPr>
                <w:rFonts w:asciiTheme="minorEastAsia" w:hAnsiTheme="minorEastAsia"/>
                <w:szCs w:val="21"/>
              </w:rPr>
            </w:pPr>
            <w:r w:rsidRPr="00654C95">
              <w:rPr>
                <w:rFonts w:asciiTheme="minorEastAsia" w:hAnsiTheme="minorEastAsia" w:hint="eastAsia"/>
                <w:szCs w:val="21"/>
              </w:rPr>
              <w:t>对儿童玩具生产者未停止生产销售存在缺陷的儿童玩具的的处罚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300</w:t>
            </w:r>
          </w:p>
        </w:tc>
        <w:tc>
          <w:tcPr>
            <w:tcW w:w="5926" w:type="dxa"/>
            <w:vAlign w:val="center"/>
          </w:tcPr>
          <w:p w:rsidR="00A149E1" w:rsidRPr="00654C95" w:rsidRDefault="00A149E1" w:rsidP="00344FC7">
            <w:pPr>
              <w:spacing w:line="300" w:lineRule="exact"/>
              <w:jc w:val="left"/>
              <w:rPr>
                <w:rFonts w:asciiTheme="minorEastAsia" w:hAnsiTheme="minorEastAsia"/>
                <w:szCs w:val="21"/>
              </w:rPr>
            </w:pPr>
            <w:r w:rsidRPr="00654C95">
              <w:rPr>
                <w:rFonts w:asciiTheme="minorEastAsia" w:hAnsiTheme="minorEastAsia" w:hint="eastAsia"/>
                <w:szCs w:val="21"/>
              </w:rPr>
              <w:t>对儿童玩具生产者未依法向社会公布有关儿童玩具缺陷等信息、通知销售者停止销售存在缺陷的儿童玩具、通知消费者停止消费存在缺陷的儿童玩具，未实施主动召回的处罚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301</w:t>
            </w:r>
          </w:p>
        </w:tc>
        <w:tc>
          <w:tcPr>
            <w:tcW w:w="5926" w:type="dxa"/>
            <w:vAlign w:val="center"/>
          </w:tcPr>
          <w:p w:rsidR="00A149E1" w:rsidRPr="00654C95" w:rsidRDefault="00A149E1" w:rsidP="00344FC7">
            <w:pPr>
              <w:spacing w:line="300" w:lineRule="exact"/>
              <w:jc w:val="left"/>
              <w:rPr>
                <w:rFonts w:asciiTheme="minorEastAsia" w:hAnsiTheme="minorEastAsia"/>
                <w:szCs w:val="21"/>
              </w:rPr>
            </w:pPr>
            <w:r w:rsidRPr="00654C95">
              <w:rPr>
                <w:rFonts w:asciiTheme="minorEastAsia" w:hAnsiTheme="minorEastAsia" w:hint="eastAsia"/>
                <w:szCs w:val="21"/>
              </w:rPr>
              <w:t>对儿童玩具生产者召回儿童玩具的，未及时将主动召回计划提交所在地的省级质量技术监督部门备案的处罚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restart"/>
            <w:vAlign w:val="center"/>
          </w:tcPr>
          <w:p w:rsidR="00A149E1" w:rsidRPr="00CC6FE8" w:rsidRDefault="00A149E1" w:rsidP="00344FC7">
            <w:pPr>
              <w:jc w:val="center"/>
              <w:rPr>
                <w:rFonts w:asciiTheme="minorEastAsia" w:hAnsiTheme="minorEastAsia"/>
                <w:szCs w:val="21"/>
              </w:rPr>
            </w:pPr>
            <w:r w:rsidRPr="00CC6FE8">
              <w:rPr>
                <w:rFonts w:asciiTheme="minorEastAsia" w:hAnsiTheme="minorEastAsia" w:hint="eastAsia"/>
                <w:szCs w:val="21"/>
              </w:rPr>
              <w:t>食品药品监管部门（469项）</w:t>
            </w:r>
          </w:p>
        </w:tc>
        <w:tc>
          <w:tcPr>
            <w:tcW w:w="740" w:type="dxa"/>
            <w:vAlign w:val="center"/>
          </w:tcPr>
          <w:p w:rsidR="00A149E1" w:rsidRPr="00A412FE" w:rsidRDefault="00A149E1" w:rsidP="00344FC7">
            <w:pPr>
              <w:spacing w:line="320" w:lineRule="exact"/>
              <w:jc w:val="center"/>
              <w:rPr>
                <w:rFonts w:asciiTheme="minorEastAsia" w:hAnsiTheme="minorEastAsia"/>
                <w:color w:val="000000"/>
                <w:szCs w:val="21"/>
              </w:rPr>
            </w:pPr>
            <w:r w:rsidRPr="00A412FE">
              <w:rPr>
                <w:rFonts w:asciiTheme="minorEastAsia" w:hAnsiTheme="minorEastAsia" w:hint="eastAsia"/>
                <w:color w:val="000000"/>
                <w:szCs w:val="21"/>
              </w:rPr>
              <w:t>1</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对未取得《药品生产许可证》、《药品经营许可证》或者《医疗机构制剂许可证》生产药品、 经营药品的处罚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olor w:val="000000"/>
                <w:szCs w:val="21"/>
              </w:rPr>
            </w:pPr>
            <w:r w:rsidRPr="00A412FE">
              <w:rPr>
                <w:rFonts w:asciiTheme="minorEastAsia" w:hAnsiTheme="minorEastAsia" w:hint="eastAsia"/>
                <w:color w:val="000000"/>
                <w:szCs w:val="21"/>
              </w:rPr>
              <w:t>2</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对擅自在城乡集市贸易市场设点销售药品或者在城乡集市贸易市场设点销售的药品超出批准经营的药品范围的处罚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olor w:val="000000"/>
                <w:szCs w:val="21"/>
              </w:rPr>
            </w:pPr>
            <w:r w:rsidRPr="00A412FE">
              <w:rPr>
                <w:rFonts w:asciiTheme="minorEastAsia" w:hAnsiTheme="minorEastAsia" w:hint="eastAsia"/>
                <w:color w:val="000000"/>
                <w:szCs w:val="21"/>
              </w:rPr>
              <w:t>3</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对个人设置的门诊部、诊所等医疗机构向患者提供的药品超出规定的范围和品种的处罚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olor w:val="000000"/>
                <w:szCs w:val="21"/>
              </w:rPr>
            </w:pPr>
            <w:r w:rsidRPr="00A412FE">
              <w:rPr>
                <w:rFonts w:asciiTheme="minorEastAsia" w:hAnsiTheme="minorEastAsia" w:hint="eastAsia"/>
                <w:color w:val="000000"/>
                <w:szCs w:val="21"/>
              </w:rPr>
              <w:t>4</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对不具有疫苗经营资格的单位或者个人经营疫苗的处罚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olor w:val="000000"/>
                <w:szCs w:val="21"/>
              </w:rPr>
            </w:pPr>
            <w:r w:rsidRPr="00A412FE">
              <w:rPr>
                <w:rFonts w:asciiTheme="minorEastAsia" w:hAnsiTheme="minorEastAsia" w:hint="eastAsia"/>
                <w:color w:val="000000"/>
                <w:szCs w:val="21"/>
              </w:rPr>
              <w:t>5</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对药品生产、经营企业在经药品监督管理部门核准的地址以外的场所现货销售药品的处罚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olor w:val="000000"/>
                <w:szCs w:val="21"/>
              </w:rPr>
            </w:pPr>
            <w:r w:rsidRPr="00A412FE">
              <w:rPr>
                <w:rFonts w:asciiTheme="minorEastAsia" w:hAnsiTheme="minorEastAsia" w:hint="eastAsia"/>
                <w:color w:val="000000"/>
                <w:szCs w:val="21"/>
              </w:rPr>
              <w:t>6</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对药品生产企业销售本企业受委托生产的或者他人生产的药品的处罚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olor w:val="000000"/>
                <w:szCs w:val="21"/>
              </w:rPr>
            </w:pPr>
            <w:r w:rsidRPr="00A412FE">
              <w:rPr>
                <w:rFonts w:asciiTheme="minorEastAsia" w:hAnsiTheme="minorEastAsia" w:hint="eastAsia"/>
                <w:color w:val="000000"/>
                <w:szCs w:val="21"/>
              </w:rPr>
              <w:t>7</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对药品生产、经营企业以展示会、博览会、交易会、订货会、产品宣传会等方式现货销售药品的处罚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olor w:val="000000"/>
                <w:szCs w:val="21"/>
              </w:rPr>
            </w:pPr>
            <w:r w:rsidRPr="00A412FE">
              <w:rPr>
                <w:rFonts w:asciiTheme="minorEastAsia" w:hAnsiTheme="minorEastAsia" w:hint="eastAsia"/>
                <w:color w:val="000000"/>
                <w:szCs w:val="21"/>
              </w:rPr>
              <w:t>8</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对未经药品监督管理部门审核同意，药品经营企业改变经营方式的处罚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olor w:val="000000"/>
                <w:szCs w:val="21"/>
              </w:rPr>
            </w:pPr>
            <w:r w:rsidRPr="00A412FE">
              <w:rPr>
                <w:rFonts w:asciiTheme="minorEastAsia" w:hAnsiTheme="minorEastAsia" w:hint="eastAsia"/>
                <w:color w:val="000000"/>
                <w:szCs w:val="21"/>
              </w:rPr>
              <w:t>9</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对药品经营企业未按照《药品经营许可证》许可的经营范围经营药品的处罚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olor w:val="000000"/>
                <w:szCs w:val="21"/>
              </w:rPr>
            </w:pPr>
            <w:r w:rsidRPr="00A412FE">
              <w:rPr>
                <w:rFonts w:asciiTheme="minorEastAsia" w:hAnsiTheme="minorEastAsia" w:hint="eastAsia"/>
                <w:color w:val="000000"/>
                <w:szCs w:val="21"/>
              </w:rPr>
              <w:t>10</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对非法收购药品的处罚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olor w:val="000000"/>
                <w:szCs w:val="21"/>
              </w:rPr>
            </w:pPr>
            <w:r w:rsidRPr="00A412FE">
              <w:rPr>
                <w:rFonts w:asciiTheme="minorEastAsia" w:hAnsiTheme="minorEastAsia" w:hint="eastAsia"/>
                <w:color w:val="000000"/>
                <w:szCs w:val="21"/>
              </w:rPr>
              <w:t>11</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对生产、销售假药的处罚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olor w:val="000000"/>
                <w:szCs w:val="21"/>
              </w:rPr>
            </w:pPr>
            <w:r w:rsidRPr="00A412FE">
              <w:rPr>
                <w:rFonts w:asciiTheme="minorEastAsia" w:hAnsiTheme="minorEastAsia" w:hint="eastAsia"/>
                <w:color w:val="000000"/>
                <w:szCs w:val="21"/>
              </w:rPr>
              <w:t>12</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对药品生产企业擅自委托或者接受委托生产药品的处罚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olor w:val="000000"/>
                <w:szCs w:val="21"/>
              </w:rPr>
            </w:pPr>
            <w:r w:rsidRPr="00A412FE">
              <w:rPr>
                <w:rFonts w:asciiTheme="minorEastAsia" w:hAnsiTheme="minorEastAsia" w:hint="eastAsia"/>
                <w:color w:val="000000"/>
                <w:szCs w:val="21"/>
              </w:rPr>
              <w:t>13</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对医疗机构使用假药的处罚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olor w:val="000000"/>
                <w:szCs w:val="21"/>
              </w:rPr>
            </w:pPr>
            <w:r w:rsidRPr="00A412FE">
              <w:rPr>
                <w:rFonts w:asciiTheme="minorEastAsia" w:hAnsiTheme="minorEastAsia" w:hint="eastAsia"/>
                <w:color w:val="000000"/>
                <w:szCs w:val="21"/>
              </w:rPr>
              <w:t>14</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对违反规定，擅自仿制中药保护品种的处罚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olor w:val="000000"/>
                <w:szCs w:val="21"/>
              </w:rPr>
            </w:pPr>
            <w:r w:rsidRPr="00A412FE">
              <w:rPr>
                <w:rFonts w:asciiTheme="minorEastAsia" w:hAnsiTheme="minorEastAsia" w:hint="eastAsia"/>
                <w:color w:val="000000"/>
                <w:szCs w:val="21"/>
              </w:rPr>
              <w:t>15</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对销售未获得《生物制品批签发合格证》的生物制品的处罚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olor w:val="000000"/>
                <w:szCs w:val="21"/>
              </w:rPr>
            </w:pPr>
            <w:r w:rsidRPr="00A412FE">
              <w:rPr>
                <w:rFonts w:asciiTheme="minorEastAsia" w:hAnsiTheme="minorEastAsia" w:hint="eastAsia"/>
                <w:color w:val="000000"/>
                <w:szCs w:val="21"/>
              </w:rPr>
              <w:t>16</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对未经批准擅自委托或者接受委托配制制剂的处罚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olor w:val="000000"/>
                <w:szCs w:val="21"/>
              </w:rPr>
            </w:pPr>
            <w:r w:rsidRPr="00A412FE">
              <w:rPr>
                <w:rFonts w:asciiTheme="minorEastAsia" w:hAnsiTheme="minorEastAsia" w:hint="eastAsia"/>
                <w:color w:val="000000"/>
                <w:szCs w:val="21"/>
              </w:rPr>
              <w:t>17</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对生产、销售劣药的处罚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olor w:val="000000"/>
                <w:szCs w:val="21"/>
              </w:rPr>
            </w:pPr>
            <w:r w:rsidRPr="00A412FE">
              <w:rPr>
                <w:rFonts w:asciiTheme="minorEastAsia" w:hAnsiTheme="minorEastAsia" w:hint="eastAsia"/>
                <w:color w:val="000000"/>
                <w:szCs w:val="21"/>
              </w:rPr>
              <w:t>18</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对医疗机构使用劣药的处罚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olor w:val="000000"/>
                <w:szCs w:val="21"/>
              </w:rPr>
            </w:pPr>
            <w:r w:rsidRPr="00A412FE">
              <w:rPr>
                <w:rFonts w:asciiTheme="minorEastAsia" w:hAnsiTheme="minorEastAsia" w:hint="eastAsia"/>
                <w:color w:val="000000"/>
                <w:szCs w:val="21"/>
              </w:rPr>
              <w:t>19</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对生产没有国家药品标准的中药饮片，不符合炮制规范的处罚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olor w:val="000000"/>
                <w:szCs w:val="21"/>
              </w:rPr>
            </w:pPr>
            <w:r w:rsidRPr="00A412FE">
              <w:rPr>
                <w:rFonts w:asciiTheme="minorEastAsia" w:hAnsiTheme="minorEastAsia" w:hint="eastAsia"/>
                <w:color w:val="000000"/>
                <w:szCs w:val="21"/>
              </w:rPr>
              <w:t>20</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对医疗机构不按照标准配制制剂的处罚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olor w:val="000000"/>
                <w:szCs w:val="21"/>
              </w:rPr>
            </w:pPr>
            <w:r w:rsidRPr="00A412FE">
              <w:rPr>
                <w:rFonts w:asciiTheme="minorEastAsia" w:hAnsiTheme="minorEastAsia" w:hint="eastAsia"/>
                <w:color w:val="000000"/>
                <w:szCs w:val="21"/>
              </w:rPr>
              <w:t>21</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对知道或者应当知道属于假劣药品而为其提供运输、保管、仓储等便利条件的处罚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olor w:val="000000"/>
                <w:szCs w:val="21"/>
              </w:rPr>
            </w:pPr>
            <w:r w:rsidRPr="00A412FE">
              <w:rPr>
                <w:rFonts w:asciiTheme="minorEastAsia" w:hAnsiTheme="minorEastAsia" w:hint="eastAsia"/>
                <w:color w:val="000000"/>
                <w:szCs w:val="21"/>
              </w:rPr>
              <w:t>22</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对未按照规定实施《药品生产质量管理规范》、《药品经营质量管理规范》、药物非临床研究质量管理规范、药物临床试验质量管理规范的处罚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olor w:val="000000"/>
                <w:szCs w:val="21"/>
              </w:rPr>
            </w:pPr>
            <w:r w:rsidRPr="00A412FE">
              <w:rPr>
                <w:rFonts w:asciiTheme="minorEastAsia" w:hAnsiTheme="minorEastAsia" w:hint="eastAsia"/>
                <w:color w:val="000000"/>
                <w:szCs w:val="21"/>
              </w:rPr>
              <w:t>23</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对开办药品生产企业、药品生产企业新建药品生产车间、新增生产剂型，在规定的时间内未通过《药品生产质量管理规范》认证，仍进行药品生产的处罚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olor w:val="000000"/>
                <w:szCs w:val="21"/>
              </w:rPr>
            </w:pPr>
            <w:r w:rsidRPr="00A412FE">
              <w:rPr>
                <w:rFonts w:asciiTheme="minorEastAsia" w:hAnsiTheme="minorEastAsia" w:hint="eastAsia"/>
                <w:color w:val="000000"/>
                <w:szCs w:val="21"/>
              </w:rPr>
              <w:t>24</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对开办药品经营企业，在规定的时间内未通过《药品经营质量管理规范》认证，仍进行药品经营的处罚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olor w:val="000000"/>
                <w:szCs w:val="21"/>
              </w:rPr>
            </w:pPr>
            <w:r w:rsidRPr="00A412FE">
              <w:rPr>
                <w:rFonts w:asciiTheme="minorEastAsia" w:hAnsiTheme="minorEastAsia" w:hint="eastAsia"/>
                <w:color w:val="000000"/>
                <w:szCs w:val="21"/>
              </w:rPr>
              <w:t>25</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对医疗机构擅自进行临床试验的处罚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olor w:val="000000"/>
                <w:szCs w:val="21"/>
              </w:rPr>
            </w:pPr>
            <w:r w:rsidRPr="00A412FE">
              <w:rPr>
                <w:rFonts w:asciiTheme="minorEastAsia" w:hAnsiTheme="minorEastAsia" w:hint="eastAsia"/>
                <w:color w:val="000000"/>
                <w:szCs w:val="21"/>
              </w:rPr>
              <w:t>26</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对疫苗生产企业未依照规定建立并保存疫苗销售或者购销记录的处罚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olor w:val="000000"/>
                <w:szCs w:val="21"/>
              </w:rPr>
            </w:pPr>
            <w:r w:rsidRPr="00A412FE">
              <w:rPr>
                <w:rFonts w:asciiTheme="minorEastAsia" w:hAnsiTheme="minorEastAsia" w:hint="eastAsia"/>
                <w:color w:val="000000"/>
                <w:szCs w:val="21"/>
              </w:rPr>
              <w:t>27</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对药品生产、批发企业违反规定，未在药品说明书规定的低温、冷藏条件下储存药品的处罚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olor w:val="000000"/>
                <w:szCs w:val="21"/>
              </w:rPr>
            </w:pPr>
            <w:r w:rsidRPr="00A412FE">
              <w:rPr>
                <w:rFonts w:asciiTheme="minorEastAsia" w:hAnsiTheme="minorEastAsia" w:hint="eastAsia"/>
                <w:color w:val="000000"/>
                <w:szCs w:val="21"/>
              </w:rPr>
              <w:t>28</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对从无《药品生产许可证》、《药品经营许可证》的企业购进药品的处罚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olor w:val="000000"/>
                <w:szCs w:val="21"/>
              </w:rPr>
            </w:pPr>
            <w:r w:rsidRPr="00A412FE">
              <w:rPr>
                <w:rFonts w:asciiTheme="minorEastAsia" w:hAnsiTheme="minorEastAsia" w:hint="eastAsia"/>
                <w:color w:val="000000"/>
                <w:szCs w:val="21"/>
              </w:rPr>
              <w:t>29</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对医疗机构擅自使用其他医疗机构配制的制剂的处罚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olor w:val="000000"/>
                <w:szCs w:val="21"/>
              </w:rPr>
            </w:pPr>
            <w:r w:rsidRPr="00A412FE">
              <w:rPr>
                <w:rFonts w:asciiTheme="minorEastAsia" w:hAnsiTheme="minorEastAsia" w:hint="eastAsia"/>
                <w:color w:val="000000"/>
                <w:szCs w:val="21"/>
              </w:rPr>
              <w:t>30</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对地方医疗机构未经批准使用军队特需药品或者军队医疗机构制剂的处罚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olor w:val="000000"/>
                <w:szCs w:val="21"/>
              </w:rPr>
            </w:pPr>
            <w:r w:rsidRPr="00A412FE">
              <w:rPr>
                <w:rFonts w:asciiTheme="minorEastAsia" w:hAnsiTheme="minorEastAsia" w:hint="eastAsia"/>
                <w:color w:val="000000"/>
                <w:szCs w:val="21"/>
              </w:rPr>
              <w:t>31</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对药品经营企业购进或者销售医疗机构配制的制剂的处罚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olor w:val="000000"/>
                <w:szCs w:val="21"/>
              </w:rPr>
            </w:pPr>
            <w:r w:rsidRPr="00A412FE">
              <w:rPr>
                <w:rFonts w:asciiTheme="minorEastAsia" w:hAnsiTheme="minorEastAsia" w:hint="eastAsia"/>
                <w:color w:val="000000"/>
                <w:szCs w:val="21"/>
              </w:rPr>
              <w:t>32</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对伪造、变造、买卖、出租、出借许可证或者药品批准证明文件的处罚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olor w:val="000000"/>
                <w:szCs w:val="21"/>
              </w:rPr>
            </w:pPr>
            <w:r w:rsidRPr="00A412FE">
              <w:rPr>
                <w:rFonts w:asciiTheme="minorEastAsia" w:hAnsiTheme="minorEastAsia" w:hint="eastAsia"/>
                <w:color w:val="000000"/>
                <w:szCs w:val="21"/>
              </w:rPr>
              <w:t>33</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对伪造《生物制品批签发合格证》的处罚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olor w:val="000000"/>
                <w:szCs w:val="21"/>
              </w:rPr>
            </w:pPr>
            <w:r w:rsidRPr="00A412FE">
              <w:rPr>
                <w:rFonts w:asciiTheme="minorEastAsia" w:hAnsiTheme="minorEastAsia" w:hint="eastAsia"/>
                <w:color w:val="000000"/>
                <w:szCs w:val="21"/>
              </w:rPr>
              <w:t>34</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对药品生产、经营企业为他人以本企业的名义经营药品提供场所，或者资质证明文件，或者票据等便利条件的处罚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olor w:val="000000"/>
                <w:szCs w:val="21"/>
              </w:rPr>
            </w:pPr>
            <w:r w:rsidRPr="00A412FE">
              <w:rPr>
                <w:rFonts w:asciiTheme="minorEastAsia" w:hAnsiTheme="minorEastAsia" w:hint="eastAsia"/>
                <w:color w:val="000000"/>
                <w:szCs w:val="21"/>
              </w:rPr>
              <w:t>35</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对采取欺骗手段取得《药品生产许可证》、《药品经营许可证》、《医疗机构制剂许可证》的处罚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olor w:val="000000"/>
                <w:szCs w:val="21"/>
              </w:rPr>
            </w:pPr>
            <w:r w:rsidRPr="00A412FE">
              <w:rPr>
                <w:rFonts w:asciiTheme="minorEastAsia" w:hAnsiTheme="minorEastAsia" w:hint="eastAsia"/>
                <w:color w:val="000000"/>
                <w:szCs w:val="21"/>
              </w:rPr>
              <w:t>36</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对药品生产企业提供虚假资料或者样品申报《生物制品批签发合格证》的处罚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olor w:val="000000"/>
                <w:szCs w:val="21"/>
              </w:rPr>
            </w:pPr>
            <w:r w:rsidRPr="00A412FE">
              <w:rPr>
                <w:rFonts w:asciiTheme="minorEastAsia" w:hAnsiTheme="minorEastAsia" w:hint="eastAsia"/>
                <w:color w:val="000000"/>
                <w:szCs w:val="21"/>
              </w:rPr>
              <w:t>37</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对医疗机构将其配制的制剂在市场销售的处罚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olor w:val="000000"/>
                <w:szCs w:val="21"/>
              </w:rPr>
            </w:pPr>
            <w:r w:rsidRPr="00A412FE">
              <w:rPr>
                <w:rFonts w:asciiTheme="minorEastAsia" w:hAnsiTheme="minorEastAsia" w:hint="eastAsia"/>
                <w:color w:val="000000"/>
                <w:szCs w:val="21"/>
              </w:rPr>
              <w:t>38</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对地方医疗机构未经批准向军队医疗机构提供本医疗机构配制的制剂的处罚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olor w:val="000000"/>
                <w:szCs w:val="21"/>
              </w:rPr>
            </w:pPr>
            <w:r w:rsidRPr="00A412FE">
              <w:rPr>
                <w:rFonts w:asciiTheme="minorEastAsia" w:hAnsiTheme="minorEastAsia" w:hint="eastAsia"/>
                <w:color w:val="000000"/>
                <w:szCs w:val="21"/>
              </w:rPr>
              <w:t>39</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对药品经营企业未建立真实完整的药品购销记录的处罚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olor w:val="000000"/>
                <w:szCs w:val="21"/>
              </w:rPr>
            </w:pPr>
            <w:r w:rsidRPr="00A412FE">
              <w:rPr>
                <w:rFonts w:asciiTheme="minorEastAsia" w:hAnsiTheme="minorEastAsia" w:hint="eastAsia"/>
                <w:color w:val="000000"/>
                <w:szCs w:val="21"/>
              </w:rPr>
              <w:t>40</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对药品经营企业未按规定销售药品或者调配处方的处罚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olor w:val="000000"/>
                <w:szCs w:val="21"/>
              </w:rPr>
            </w:pPr>
            <w:r w:rsidRPr="00A412FE">
              <w:rPr>
                <w:rFonts w:asciiTheme="minorEastAsia" w:hAnsiTheme="minorEastAsia" w:hint="eastAsia"/>
                <w:color w:val="000000"/>
                <w:szCs w:val="21"/>
              </w:rPr>
              <w:t>41</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对药品经营企业销售的中药材未标明产地的处罚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olor w:val="000000"/>
                <w:szCs w:val="21"/>
              </w:rPr>
            </w:pPr>
            <w:r w:rsidRPr="00A412FE">
              <w:rPr>
                <w:rFonts w:asciiTheme="minorEastAsia" w:hAnsiTheme="minorEastAsia" w:hint="eastAsia"/>
                <w:color w:val="000000"/>
                <w:szCs w:val="21"/>
              </w:rPr>
              <w:t>42</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对疫苗批发企业未依照规定建立并保存疫苗销售或者购销记录的处罚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olor w:val="000000"/>
                <w:szCs w:val="21"/>
              </w:rPr>
            </w:pPr>
            <w:r w:rsidRPr="00A412FE">
              <w:rPr>
                <w:rFonts w:asciiTheme="minorEastAsia" w:hAnsiTheme="minorEastAsia" w:hint="eastAsia"/>
                <w:color w:val="000000"/>
                <w:szCs w:val="21"/>
              </w:rPr>
              <w:t>43</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对药品标识不符合规定（除依法应当按照假药、劣药论处的外）的处罚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olor w:val="000000"/>
                <w:szCs w:val="21"/>
              </w:rPr>
            </w:pPr>
            <w:r w:rsidRPr="00A412FE">
              <w:rPr>
                <w:rFonts w:asciiTheme="minorEastAsia" w:hAnsiTheme="minorEastAsia" w:hint="eastAsia"/>
                <w:color w:val="000000"/>
                <w:szCs w:val="21"/>
              </w:rPr>
              <w:t>44</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对药品生产企业、药品经营企业生产、经营的药品及医疗机构配制的制剂，其包装、标签、说明书违反规定（除依法应当按照假药、劣药论处的外）的处罚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olor w:val="000000"/>
                <w:szCs w:val="21"/>
              </w:rPr>
            </w:pPr>
            <w:r w:rsidRPr="00A412FE">
              <w:rPr>
                <w:rFonts w:asciiTheme="minorEastAsia" w:hAnsiTheme="minorEastAsia" w:hint="eastAsia"/>
                <w:color w:val="000000"/>
                <w:szCs w:val="21"/>
              </w:rPr>
              <w:t>45</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对药品检验机构出具虚假检验报告的处罚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olor w:val="000000"/>
                <w:szCs w:val="21"/>
              </w:rPr>
            </w:pPr>
            <w:r w:rsidRPr="00A412FE">
              <w:rPr>
                <w:rFonts w:asciiTheme="minorEastAsia" w:hAnsiTheme="minorEastAsia" w:hint="eastAsia"/>
                <w:color w:val="000000"/>
                <w:szCs w:val="21"/>
              </w:rPr>
              <w:t>46</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对药品检验机构出具虚假的疫苗检验报告的处罚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olor w:val="000000"/>
                <w:szCs w:val="21"/>
              </w:rPr>
            </w:pPr>
            <w:r w:rsidRPr="00A412FE">
              <w:rPr>
                <w:rFonts w:asciiTheme="minorEastAsia" w:hAnsiTheme="minorEastAsia" w:hint="eastAsia"/>
                <w:color w:val="000000"/>
                <w:szCs w:val="21"/>
              </w:rPr>
              <w:t>47</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对承担批签发检验或者审核的药品检验机构出具虚假检验报告的处罚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olor w:val="000000"/>
                <w:szCs w:val="21"/>
              </w:rPr>
            </w:pPr>
            <w:r w:rsidRPr="00A412FE">
              <w:rPr>
                <w:rFonts w:asciiTheme="minorEastAsia" w:hAnsiTheme="minorEastAsia" w:hint="eastAsia"/>
                <w:color w:val="000000"/>
                <w:szCs w:val="21"/>
              </w:rPr>
              <w:t>48</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对药品的生产企业、经营企业在药品购销中暗中给予、收受回扣或者其他利益的处罚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olor w:val="000000"/>
                <w:szCs w:val="21"/>
              </w:rPr>
            </w:pPr>
            <w:r w:rsidRPr="00A412FE">
              <w:rPr>
                <w:rFonts w:asciiTheme="minorEastAsia" w:hAnsiTheme="minorEastAsia" w:hint="eastAsia"/>
                <w:color w:val="000000"/>
                <w:szCs w:val="21"/>
              </w:rPr>
              <w:t>49</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对药品的生产企业、经营企业或者其代理人给予使用其药品的医疗机构的负责人、药品采购人员、医师等有关人员以财物或者其他利益的处罚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olor w:val="000000"/>
                <w:szCs w:val="21"/>
              </w:rPr>
            </w:pPr>
            <w:r w:rsidRPr="00A412FE">
              <w:rPr>
                <w:rFonts w:asciiTheme="minorEastAsia" w:hAnsiTheme="minorEastAsia" w:hint="eastAsia"/>
                <w:color w:val="000000"/>
                <w:szCs w:val="21"/>
              </w:rPr>
              <w:t>50</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对违反药品广告管理有关规定的处罚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olor w:val="000000"/>
                <w:szCs w:val="21"/>
              </w:rPr>
            </w:pPr>
            <w:r w:rsidRPr="00A412FE">
              <w:rPr>
                <w:rFonts w:asciiTheme="minorEastAsia" w:hAnsiTheme="minorEastAsia" w:hint="eastAsia"/>
                <w:color w:val="000000"/>
                <w:szCs w:val="21"/>
              </w:rPr>
              <w:t>51</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对篡改经批准的药品广告内容发布广告的处罚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olor w:val="000000"/>
                <w:szCs w:val="21"/>
              </w:rPr>
            </w:pPr>
            <w:r w:rsidRPr="00A412FE">
              <w:rPr>
                <w:rFonts w:asciiTheme="minorEastAsia" w:hAnsiTheme="minorEastAsia" w:hint="eastAsia"/>
                <w:color w:val="000000"/>
                <w:szCs w:val="21"/>
              </w:rPr>
              <w:t>52</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对变更药品生产经营许可事项，应当办理变更登记手续而未办理的处罚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olor w:val="000000"/>
                <w:szCs w:val="21"/>
              </w:rPr>
            </w:pPr>
            <w:r w:rsidRPr="00A412FE">
              <w:rPr>
                <w:rFonts w:asciiTheme="minorEastAsia" w:hAnsiTheme="minorEastAsia" w:hint="eastAsia"/>
                <w:color w:val="000000"/>
                <w:szCs w:val="21"/>
              </w:rPr>
              <w:t>53</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对药品生产、经营企业在经药品监督管理部门核准的地址以外的场所储存药品的处罚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olor w:val="000000"/>
                <w:szCs w:val="21"/>
              </w:rPr>
            </w:pPr>
            <w:r w:rsidRPr="00A412FE">
              <w:rPr>
                <w:rFonts w:asciiTheme="minorEastAsia" w:hAnsiTheme="minorEastAsia" w:hint="eastAsia"/>
                <w:color w:val="000000"/>
                <w:szCs w:val="21"/>
              </w:rPr>
              <w:t>54</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对擅自生产、收购、经营毒性药品的处罚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s="宋体"/>
                <w:color w:val="000000"/>
                <w:szCs w:val="21"/>
              </w:rPr>
            </w:pPr>
            <w:r w:rsidRPr="00A412FE">
              <w:rPr>
                <w:rFonts w:asciiTheme="minorEastAsia" w:hAnsiTheme="minorEastAsia" w:cs="宋体" w:hint="eastAsia"/>
                <w:color w:val="000000"/>
                <w:szCs w:val="21"/>
              </w:rPr>
              <w:t>55</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对伪造《中药品种保护证书》及有关证明文件进行生产、销售的处罚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s="宋体"/>
                <w:color w:val="000000"/>
                <w:szCs w:val="21"/>
              </w:rPr>
            </w:pPr>
            <w:r w:rsidRPr="00A412FE">
              <w:rPr>
                <w:rFonts w:asciiTheme="minorEastAsia" w:hAnsiTheme="minorEastAsia" w:hint="eastAsia"/>
                <w:color w:val="000000"/>
                <w:szCs w:val="21"/>
              </w:rPr>
              <w:t>56</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对违反规定，擅自进出口血液制品或者出口原料血浆的处罚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s="宋体"/>
                <w:color w:val="000000"/>
                <w:szCs w:val="21"/>
              </w:rPr>
            </w:pPr>
            <w:r w:rsidRPr="00A412FE">
              <w:rPr>
                <w:rFonts w:asciiTheme="minorEastAsia" w:hAnsiTheme="minorEastAsia" w:hint="eastAsia"/>
                <w:color w:val="000000"/>
                <w:szCs w:val="21"/>
              </w:rPr>
              <w:t>57</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对药品生产企业擅自生产蛋白同化制剂、肽类激素，或者未按照规定渠道供应蛋白同化制剂、肽类激素的处罚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s="宋体"/>
                <w:color w:val="000000"/>
                <w:szCs w:val="21"/>
              </w:rPr>
            </w:pPr>
            <w:r w:rsidRPr="00A412FE">
              <w:rPr>
                <w:rFonts w:asciiTheme="minorEastAsia" w:hAnsiTheme="minorEastAsia" w:hint="eastAsia"/>
                <w:color w:val="000000"/>
                <w:szCs w:val="21"/>
              </w:rPr>
              <w:t>58</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对药品批发企业擅自经营蛋白同化制剂、肽类激素，或者未按规定渠道供应蛋白同化制剂、肽类激素的处罚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s="宋体"/>
                <w:color w:val="000000"/>
                <w:szCs w:val="21"/>
              </w:rPr>
            </w:pPr>
            <w:r w:rsidRPr="00A412FE">
              <w:rPr>
                <w:rFonts w:asciiTheme="minorEastAsia" w:hAnsiTheme="minorEastAsia" w:hint="eastAsia"/>
                <w:color w:val="000000"/>
                <w:szCs w:val="21"/>
              </w:rPr>
              <w:t>59</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对药品零售企业擅自经营蛋白同化制剂、肽类激素的处罚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s="宋体"/>
                <w:color w:val="000000"/>
                <w:szCs w:val="21"/>
              </w:rPr>
            </w:pPr>
            <w:r w:rsidRPr="00A412FE">
              <w:rPr>
                <w:rFonts w:asciiTheme="minorEastAsia" w:hAnsiTheme="minorEastAsia" w:hint="eastAsia"/>
                <w:color w:val="000000"/>
                <w:szCs w:val="21"/>
              </w:rPr>
              <w:t>60</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对疫苗生产企业、疫苗批发企业未依照规定在纳入国家免疫规划疫苗的最小外包装上标明“免费”字样以及“免疫规划”专用标识的处罚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s="宋体"/>
                <w:color w:val="000000"/>
                <w:szCs w:val="21"/>
              </w:rPr>
            </w:pPr>
            <w:r w:rsidRPr="00A412FE">
              <w:rPr>
                <w:rFonts w:asciiTheme="minorEastAsia" w:hAnsiTheme="minorEastAsia" w:hint="eastAsia"/>
                <w:color w:val="000000"/>
                <w:szCs w:val="21"/>
              </w:rPr>
              <w:t>61</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对疫苗生产企业、疫苗批发企业向疾病预防控制机构、接种单位、疫苗批发企业以外的单位或者个人销售第二类疫苗的处罚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s="宋体"/>
                <w:color w:val="000000"/>
                <w:szCs w:val="21"/>
              </w:rPr>
            </w:pPr>
            <w:r w:rsidRPr="00A412FE">
              <w:rPr>
                <w:rFonts w:asciiTheme="minorEastAsia" w:hAnsiTheme="minorEastAsia" w:hint="eastAsia"/>
                <w:color w:val="000000"/>
                <w:szCs w:val="21"/>
              </w:rPr>
              <w:t>62</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对疫苗批发企业从不具有疫苗经营资格的单位或者个人购进第二类疫苗的处罚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s="宋体"/>
                <w:color w:val="000000"/>
                <w:szCs w:val="21"/>
              </w:rPr>
            </w:pPr>
            <w:r w:rsidRPr="00A412FE">
              <w:rPr>
                <w:rFonts w:asciiTheme="minorEastAsia" w:hAnsiTheme="minorEastAsia" w:hint="eastAsia"/>
                <w:color w:val="000000"/>
                <w:szCs w:val="21"/>
              </w:rPr>
              <w:t>63</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对疾病预防控制机构、接种单位、疫苗生产企业、疫苗批发企业未在规定的冷藏条件下储存运输疫苗的处罚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s="宋体"/>
                <w:color w:val="000000"/>
                <w:szCs w:val="21"/>
              </w:rPr>
            </w:pPr>
            <w:r w:rsidRPr="00A412FE">
              <w:rPr>
                <w:rFonts w:asciiTheme="minorEastAsia" w:hAnsiTheme="minorEastAsia" w:hint="eastAsia"/>
                <w:color w:val="000000"/>
                <w:szCs w:val="21"/>
              </w:rPr>
              <w:t>64</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对麻醉药品药用原植物种植企业违反规定,未依照麻醉药品药用原植物年度种植计划进行种植的处罚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s="宋体"/>
                <w:color w:val="000000"/>
                <w:szCs w:val="21"/>
              </w:rPr>
            </w:pPr>
            <w:r w:rsidRPr="00A412FE">
              <w:rPr>
                <w:rFonts w:asciiTheme="minorEastAsia" w:hAnsiTheme="minorEastAsia" w:hint="eastAsia"/>
                <w:color w:val="000000"/>
                <w:szCs w:val="21"/>
              </w:rPr>
              <w:t>65</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对麻醉药品药用原植物种植企业未依照规定报告种植情况的处罚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s="宋体"/>
                <w:color w:val="000000"/>
                <w:szCs w:val="21"/>
              </w:rPr>
            </w:pPr>
            <w:r w:rsidRPr="00A412FE">
              <w:rPr>
                <w:rFonts w:asciiTheme="minorEastAsia" w:hAnsiTheme="minorEastAsia" w:hint="eastAsia"/>
                <w:color w:val="000000"/>
                <w:szCs w:val="21"/>
              </w:rPr>
              <w:t>66</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对麻醉药品药用原植物种植企业未依照规定储存麻醉药品的处罚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s="宋体"/>
                <w:color w:val="000000"/>
                <w:szCs w:val="21"/>
              </w:rPr>
            </w:pPr>
            <w:r w:rsidRPr="00A412FE">
              <w:rPr>
                <w:rFonts w:asciiTheme="minorEastAsia" w:hAnsiTheme="minorEastAsia" w:hint="eastAsia"/>
                <w:color w:val="000000"/>
                <w:szCs w:val="21"/>
              </w:rPr>
              <w:t>67</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对麻醉药品和精神药品定点生产企业违反规定，未按照麻醉药品和精神药品年度生产计划安排生产的处罚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s="宋体"/>
                <w:color w:val="000000"/>
                <w:szCs w:val="21"/>
              </w:rPr>
            </w:pPr>
            <w:r w:rsidRPr="00A412FE">
              <w:rPr>
                <w:rFonts w:asciiTheme="minorEastAsia" w:hAnsiTheme="minorEastAsia" w:hint="eastAsia"/>
                <w:color w:val="000000"/>
                <w:szCs w:val="21"/>
              </w:rPr>
              <w:t>68</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对麻醉药品和精神药品定点生产企业违反规定，未依照规定向药品监督管理部门报告生产情况的处罚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s="宋体"/>
                <w:color w:val="000000"/>
                <w:szCs w:val="21"/>
              </w:rPr>
            </w:pPr>
            <w:r w:rsidRPr="00A412FE">
              <w:rPr>
                <w:rFonts w:asciiTheme="minorEastAsia" w:hAnsiTheme="minorEastAsia" w:hint="eastAsia"/>
                <w:color w:val="000000"/>
                <w:szCs w:val="21"/>
              </w:rPr>
              <w:t>69</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对麻醉药品和精神药品定点生产企业违反规定，未依照规定储存麻醉药品和精神药品，或者未依照规定建立、保存专用账册的处罚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s="宋体"/>
                <w:color w:val="000000"/>
                <w:szCs w:val="21"/>
              </w:rPr>
            </w:pPr>
            <w:r w:rsidRPr="00A412FE">
              <w:rPr>
                <w:rFonts w:asciiTheme="minorEastAsia" w:hAnsiTheme="minorEastAsia" w:hint="eastAsia"/>
                <w:color w:val="000000"/>
                <w:szCs w:val="21"/>
              </w:rPr>
              <w:t>70</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对麻醉药品和精神药品定点生产企业违反规定，未依照规定销售麻醉药品和精神药品的处罚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s="宋体"/>
                <w:color w:val="000000"/>
                <w:szCs w:val="21"/>
              </w:rPr>
            </w:pPr>
            <w:r w:rsidRPr="00A412FE">
              <w:rPr>
                <w:rFonts w:asciiTheme="minorEastAsia" w:hAnsiTheme="minorEastAsia" w:hint="eastAsia"/>
                <w:color w:val="000000"/>
                <w:szCs w:val="21"/>
              </w:rPr>
              <w:t>71</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对麻醉药品和精神药品定点生产企业违反规定，未依照规定销毁麻醉药品和精神药品的处罚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s="宋体"/>
                <w:color w:val="000000"/>
                <w:szCs w:val="21"/>
              </w:rPr>
            </w:pPr>
            <w:r w:rsidRPr="00A412FE">
              <w:rPr>
                <w:rFonts w:asciiTheme="minorEastAsia" w:hAnsiTheme="minorEastAsia" w:hint="eastAsia"/>
                <w:color w:val="000000"/>
                <w:szCs w:val="21"/>
              </w:rPr>
              <w:t>72</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对麻醉药品和精神药品定点批发企业违反规定销售麻醉药品和精神药品的处罚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s="宋体"/>
                <w:color w:val="000000"/>
                <w:szCs w:val="21"/>
              </w:rPr>
            </w:pPr>
            <w:r w:rsidRPr="00A412FE">
              <w:rPr>
                <w:rFonts w:asciiTheme="minorEastAsia" w:hAnsiTheme="minorEastAsia" w:hint="eastAsia"/>
                <w:color w:val="000000"/>
                <w:szCs w:val="21"/>
              </w:rPr>
              <w:t>73</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对麻醉药品和精神药品定点批发企业违反规定经营麻醉药品原料药和第一类精神药品原料药的处罚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s="宋体"/>
                <w:color w:val="000000"/>
                <w:szCs w:val="21"/>
              </w:rPr>
            </w:pPr>
            <w:r w:rsidRPr="00A412FE">
              <w:rPr>
                <w:rFonts w:asciiTheme="minorEastAsia" w:hAnsiTheme="minorEastAsia" w:hint="eastAsia"/>
                <w:color w:val="000000"/>
                <w:szCs w:val="21"/>
              </w:rPr>
              <w:t>74</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 xml:space="preserve">对麻醉药品和精神药品定点批发企业违反规定，未依照规定购进麻醉药品和第一类精神药品的处罚 </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s="宋体"/>
                <w:color w:val="000000"/>
                <w:szCs w:val="21"/>
              </w:rPr>
            </w:pPr>
            <w:r w:rsidRPr="00A412FE">
              <w:rPr>
                <w:rFonts w:asciiTheme="minorEastAsia" w:hAnsiTheme="minorEastAsia" w:hint="eastAsia"/>
                <w:color w:val="000000"/>
                <w:szCs w:val="21"/>
              </w:rPr>
              <w:t>75</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对麻醉药品和精神药品定点批发企业违反规定，未保证供药责任区域内的麻醉药品和第一类精神药品的供应的处罚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s="宋体"/>
                <w:color w:val="000000"/>
                <w:szCs w:val="21"/>
              </w:rPr>
            </w:pPr>
            <w:r w:rsidRPr="00A412FE">
              <w:rPr>
                <w:rFonts w:asciiTheme="minorEastAsia" w:hAnsiTheme="minorEastAsia" w:hint="eastAsia"/>
                <w:color w:val="000000"/>
                <w:szCs w:val="21"/>
              </w:rPr>
              <w:t>76</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对麻醉药品和精神药品定点批发企业违反规定，未对医疗机构履行送货义务的处罚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s="宋体"/>
                <w:color w:val="000000"/>
                <w:szCs w:val="21"/>
              </w:rPr>
            </w:pPr>
            <w:r w:rsidRPr="00A412FE">
              <w:rPr>
                <w:rFonts w:asciiTheme="minorEastAsia" w:hAnsiTheme="minorEastAsia" w:hint="eastAsia"/>
                <w:color w:val="000000"/>
                <w:szCs w:val="21"/>
              </w:rPr>
              <w:t>77</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对麻醉药品和精神药品定点批发企业违反规定，未依照规定报告麻醉药品和精神药品的进货、销售、库存数量以及流向的处罚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s="宋体"/>
                <w:color w:val="000000"/>
                <w:szCs w:val="21"/>
              </w:rPr>
            </w:pPr>
            <w:r w:rsidRPr="00A412FE">
              <w:rPr>
                <w:rFonts w:asciiTheme="minorEastAsia" w:hAnsiTheme="minorEastAsia" w:hint="eastAsia"/>
                <w:color w:val="000000"/>
                <w:szCs w:val="21"/>
              </w:rPr>
              <w:t>78</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对麻醉药品和精神药品定点批发企业违反规定，未依照规定储存麻醉药品和精神药品，或者未依照规定建立、保存专用账册的处罚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s="宋体"/>
                <w:color w:val="000000"/>
                <w:szCs w:val="21"/>
              </w:rPr>
            </w:pPr>
            <w:r w:rsidRPr="00A412FE">
              <w:rPr>
                <w:rFonts w:asciiTheme="minorEastAsia" w:hAnsiTheme="minorEastAsia" w:hint="eastAsia"/>
                <w:color w:val="000000"/>
                <w:szCs w:val="21"/>
              </w:rPr>
              <w:t>79</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对麻醉药品和精神药品定点批发企业违反规定，未依照规定销毁麻醉药品和精神药品的处罚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s="宋体"/>
                <w:color w:val="000000"/>
                <w:szCs w:val="21"/>
              </w:rPr>
            </w:pPr>
            <w:r w:rsidRPr="00A412FE">
              <w:rPr>
                <w:rFonts w:asciiTheme="minorEastAsia" w:hAnsiTheme="minorEastAsia" w:hint="eastAsia"/>
                <w:color w:val="000000"/>
                <w:szCs w:val="21"/>
              </w:rPr>
              <w:t>80</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对区域性批发企业之间违反规定调剂麻醉药品和第一类精神药品，或者因特殊情况调剂麻醉药品和第一类精神药品后未依照规定备案的处罚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s="宋体"/>
                <w:color w:val="000000"/>
                <w:szCs w:val="21"/>
              </w:rPr>
            </w:pPr>
            <w:r w:rsidRPr="00A412FE">
              <w:rPr>
                <w:rFonts w:asciiTheme="minorEastAsia" w:hAnsiTheme="minorEastAsia" w:hint="eastAsia"/>
                <w:color w:val="000000"/>
                <w:szCs w:val="21"/>
              </w:rPr>
              <w:t>81</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对第二类精神药品零售企业违反规定储存、销售或者销毁第二类精神药品的处罚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s="宋体"/>
                <w:color w:val="000000"/>
                <w:szCs w:val="21"/>
              </w:rPr>
            </w:pPr>
            <w:r w:rsidRPr="00A412FE">
              <w:rPr>
                <w:rFonts w:asciiTheme="minorEastAsia" w:hAnsiTheme="minorEastAsia" w:hint="eastAsia"/>
                <w:color w:val="000000"/>
                <w:szCs w:val="21"/>
              </w:rPr>
              <w:t>82</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对违反规定，购买麻醉药品和精神药品（药品生产企业未经批准购买麻醉药品和精神药品作为原料生产普通药品）的处罚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s="宋体"/>
                <w:color w:val="000000"/>
                <w:szCs w:val="21"/>
              </w:rPr>
            </w:pPr>
            <w:r w:rsidRPr="00A412FE">
              <w:rPr>
                <w:rFonts w:asciiTheme="minorEastAsia" w:hAnsiTheme="minorEastAsia" w:hint="eastAsia"/>
                <w:color w:val="000000"/>
                <w:szCs w:val="21"/>
              </w:rPr>
              <w:t>83</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对违反规定，购买麻醉药品和精神药品（非药品生产企业未经批准购买咖啡因作为原料）的处罚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s="宋体"/>
                <w:color w:val="000000"/>
                <w:szCs w:val="21"/>
              </w:rPr>
            </w:pPr>
            <w:r w:rsidRPr="00A412FE">
              <w:rPr>
                <w:rFonts w:asciiTheme="minorEastAsia" w:hAnsiTheme="minorEastAsia" w:hint="eastAsia"/>
                <w:color w:val="000000"/>
                <w:szCs w:val="21"/>
              </w:rPr>
              <w:t>84</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对违反规定，购买麻醉药品和精神药品（科学研究、教学单位未经批准购买麻醉药品和精神药品用于实验、教学活动）的处罚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s="宋体"/>
                <w:color w:val="000000"/>
                <w:szCs w:val="21"/>
              </w:rPr>
            </w:pPr>
            <w:r w:rsidRPr="00A412FE">
              <w:rPr>
                <w:rFonts w:asciiTheme="minorEastAsia" w:hAnsiTheme="minorEastAsia" w:hint="eastAsia"/>
                <w:color w:val="000000"/>
                <w:szCs w:val="21"/>
              </w:rPr>
              <w:t>85</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对违反规定，购买麻醉药品和精神药品（未经批准购买麻醉药品和精神药品的标准品、对照品）的处罚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s="宋体"/>
                <w:color w:val="000000"/>
                <w:szCs w:val="21"/>
              </w:rPr>
            </w:pPr>
            <w:r w:rsidRPr="00A412FE">
              <w:rPr>
                <w:rFonts w:asciiTheme="minorEastAsia" w:hAnsiTheme="minorEastAsia" w:hint="eastAsia"/>
                <w:color w:val="000000"/>
                <w:szCs w:val="21"/>
              </w:rPr>
              <w:t>86</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对违反规定运输麻醉药品和精神药品的处罚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s="宋体"/>
                <w:color w:val="000000"/>
                <w:szCs w:val="21"/>
              </w:rPr>
            </w:pPr>
            <w:r w:rsidRPr="00A412FE">
              <w:rPr>
                <w:rFonts w:asciiTheme="minorEastAsia" w:hAnsiTheme="minorEastAsia" w:hint="eastAsia"/>
                <w:color w:val="000000"/>
                <w:szCs w:val="21"/>
              </w:rPr>
              <w:t>87</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对采取欺骗手段取得麻醉药品和精神药品的实验研究、生产、经营、使用资格的处罚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s="宋体"/>
                <w:color w:val="000000"/>
                <w:szCs w:val="21"/>
              </w:rPr>
            </w:pPr>
            <w:r w:rsidRPr="00A412FE">
              <w:rPr>
                <w:rFonts w:asciiTheme="minorEastAsia" w:hAnsiTheme="minorEastAsia" w:hint="eastAsia"/>
                <w:color w:val="000000"/>
                <w:szCs w:val="21"/>
              </w:rPr>
              <w:t>88</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对药品研究单位在普通药品的实验研究和研制过程中，产生规定管制的麻醉药品和精神药品，未依照规定报告的处罚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s="宋体"/>
                <w:color w:val="000000"/>
                <w:szCs w:val="21"/>
              </w:rPr>
            </w:pPr>
            <w:r w:rsidRPr="00A412FE">
              <w:rPr>
                <w:rFonts w:asciiTheme="minorEastAsia" w:hAnsiTheme="minorEastAsia" w:hint="eastAsia"/>
                <w:color w:val="000000"/>
                <w:szCs w:val="21"/>
              </w:rPr>
              <w:t>89</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对药物临床试验机构以健康人为麻醉药品和第一类精神药品临床试验的受试对象的处罚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s="宋体"/>
                <w:color w:val="000000"/>
                <w:szCs w:val="21"/>
              </w:rPr>
            </w:pPr>
            <w:r w:rsidRPr="00A412FE">
              <w:rPr>
                <w:rFonts w:asciiTheme="minorEastAsia" w:hAnsiTheme="minorEastAsia" w:hint="eastAsia"/>
                <w:color w:val="000000"/>
                <w:szCs w:val="21"/>
              </w:rPr>
              <w:t>90</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对生产、销售假劣麻醉药品和精神药品的处罚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s="宋体"/>
                <w:color w:val="000000"/>
                <w:szCs w:val="21"/>
              </w:rPr>
            </w:pPr>
            <w:r w:rsidRPr="00A412FE">
              <w:rPr>
                <w:rFonts w:asciiTheme="minorEastAsia" w:hAnsiTheme="minorEastAsia" w:hint="eastAsia"/>
                <w:color w:val="000000"/>
                <w:szCs w:val="21"/>
              </w:rPr>
              <w:t>91</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对使用现金进行麻醉药品和精神药品交易的处罚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s="宋体"/>
                <w:color w:val="000000"/>
                <w:szCs w:val="21"/>
              </w:rPr>
            </w:pPr>
            <w:r w:rsidRPr="00A412FE">
              <w:rPr>
                <w:rFonts w:asciiTheme="minorEastAsia" w:hAnsiTheme="minorEastAsia" w:hint="eastAsia"/>
                <w:color w:val="000000"/>
                <w:szCs w:val="21"/>
              </w:rPr>
              <w:t>92</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对麻醉药品和精神药品被盗、被抢、丢失后，违反规定未采取必要的控制措施或者未依照规定报告的处罚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s="宋体"/>
                <w:color w:val="000000"/>
                <w:szCs w:val="21"/>
              </w:rPr>
            </w:pPr>
            <w:r w:rsidRPr="00A412FE">
              <w:rPr>
                <w:rFonts w:asciiTheme="minorEastAsia" w:hAnsiTheme="minorEastAsia" w:hint="eastAsia"/>
                <w:color w:val="000000"/>
                <w:szCs w:val="21"/>
              </w:rPr>
              <w:t>93</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对依法取得麻醉药品药用原植物种植或者麻醉药品和精神药品实验研究、生产、经营、使用、运输等资格的单位，倒卖、转让、出租、出借、涂改其麻醉药品和精神药品许可证明文件的处罚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s="宋体"/>
                <w:color w:val="000000"/>
                <w:szCs w:val="21"/>
              </w:rPr>
            </w:pPr>
            <w:r w:rsidRPr="00A412FE">
              <w:rPr>
                <w:rFonts w:asciiTheme="minorEastAsia" w:hAnsiTheme="minorEastAsia" w:hint="eastAsia"/>
                <w:color w:val="000000"/>
                <w:szCs w:val="21"/>
              </w:rPr>
              <w:t>94</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对违反规定，致使麻醉药品和精神药品流入非法渠道造成危害，情节严重的处罚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s="宋体"/>
                <w:color w:val="000000"/>
                <w:szCs w:val="21"/>
              </w:rPr>
            </w:pPr>
            <w:r w:rsidRPr="00A412FE">
              <w:rPr>
                <w:rFonts w:asciiTheme="minorEastAsia" w:hAnsiTheme="minorEastAsia" w:hint="eastAsia"/>
                <w:color w:val="000000"/>
                <w:szCs w:val="21"/>
              </w:rPr>
              <w:t>95</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对未经审批擅自生产、经营、购买药品类易制毒化学品的处罚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s="宋体"/>
                <w:color w:val="000000"/>
                <w:szCs w:val="21"/>
              </w:rPr>
            </w:pPr>
            <w:r w:rsidRPr="00A412FE">
              <w:rPr>
                <w:rFonts w:asciiTheme="minorEastAsia" w:hAnsiTheme="minorEastAsia" w:hint="eastAsia"/>
                <w:color w:val="000000"/>
                <w:szCs w:val="21"/>
              </w:rPr>
              <w:t>96</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对伪造申请材料骗取药品类易制毒化学品生产、经营、购买许可证的处罚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olor w:val="000000"/>
                <w:szCs w:val="21"/>
              </w:rPr>
            </w:pPr>
            <w:r w:rsidRPr="00A412FE">
              <w:rPr>
                <w:rFonts w:asciiTheme="minorEastAsia" w:hAnsiTheme="minorEastAsia" w:hint="eastAsia"/>
                <w:color w:val="000000"/>
                <w:szCs w:val="21"/>
              </w:rPr>
              <w:t>97</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对使用他人的或者伪造、变造、失效的许可证生产、经营、购买易</w:t>
            </w:r>
            <w:r w:rsidRPr="00654C95">
              <w:rPr>
                <w:rFonts w:asciiTheme="minorEastAsia" w:hAnsiTheme="minorEastAsia" w:hint="eastAsia"/>
                <w:spacing w:val="-6"/>
                <w:szCs w:val="21"/>
              </w:rPr>
              <w:lastRenderedPageBreak/>
              <w:t>制毒化学品的处罚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s="宋体"/>
                <w:color w:val="000000"/>
                <w:szCs w:val="21"/>
              </w:rPr>
            </w:pPr>
            <w:r w:rsidRPr="00A412FE">
              <w:rPr>
                <w:rFonts w:asciiTheme="minorEastAsia" w:hAnsiTheme="minorEastAsia" w:hint="eastAsia"/>
                <w:color w:val="000000"/>
                <w:szCs w:val="21"/>
              </w:rPr>
              <w:t>98</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 xml:space="preserve">对药品类易制毒化学品生产、经营、购买单位未按规定建立安全管理制度的处罚 </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olor w:val="000000"/>
                <w:szCs w:val="21"/>
              </w:rPr>
            </w:pPr>
            <w:r w:rsidRPr="00A412FE">
              <w:rPr>
                <w:rFonts w:asciiTheme="minorEastAsia" w:hAnsiTheme="minorEastAsia" w:hint="eastAsia"/>
                <w:color w:val="000000"/>
                <w:szCs w:val="21"/>
              </w:rPr>
              <w:t>99</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对药品类易制毒化学品生产、经营、购买单位将许可证转借他人使用的处罚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s="宋体"/>
                <w:color w:val="000000"/>
                <w:szCs w:val="21"/>
              </w:rPr>
            </w:pPr>
            <w:r w:rsidRPr="00A412FE">
              <w:rPr>
                <w:rFonts w:asciiTheme="minorEastAsia" w:hAnsiTheme="minorEastAsia" w:hint="eastAsia"/>
                <w:color w:val="000000"/>
                <w:szCs w:val="21"/>
              </w:rPr>
              <w:t>100</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对药品类易制毒化学品生产、经营、购买单位超出许可的品种、数量购买易制毒化学品的处罚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s="宋体"/>
                <w:color w:val="000000"/>
                <w:szCs w:val="21"/>
              </w:rPr>
            </w:pPr>
            <w:r w:rsidRPr="00A412FE">
              <w:rPr>
                <w:rFonts w:asciiTheme="minorEastAsia" w:hAnsiTheme="minorEastAsia" w:cs="宋体" w:hint="eastAsia"/>
                <w:color w:val="000000"/>
                <w:szCs w:val="21"/>
              </w:rPr>
              <w:t>101</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对药品类易制毒化学品生产、经营、购买单位不记录或者不如实记录交易情况、不按规定保存交易记录的处罚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s="宋体"/>
                <w:color w:val="000000"/>
                <w:szCs w:val="21"/>
              </w:rPr>
            </w:pPr>
            <w:r w:rsidRPr="00A412FE">
              <w:rPr>
                <w:rFonts w:asciiTheme="minorEastAsia" w:hAnsiTheme="minorEastAsia" w:hint="eastAsia"/>
                <w:color w:val="000000"/>
                <w:szCs w:val="21"/>
              </w:rPr>
              <w:t>102</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对药品类易制毒化学品生产、经营、购买单位易制毒化学品丢失、被盗、被抢后未及时报告，造成严重后果的处罚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s="宋体"/>
                <w:color w:val="000000"/>
                <w:szCs w:val="21"/>
              </w:rPr>
            </w:pPr>
            <w:r w:rsidRPr="00A412FE">
              <w:rPr>
                <w:rFonts w:asciiTheme="minorEastAsia" w:hAnsiTheme="minorEastAsia" w:hint="eastAsia"/>
                <w:color w:val="000000"/>
                <w:szCs w:val="21"/>
              </w:rPr>
              <w:t>103</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对除个人合法购买第一类中的药品类易制毒化学品药品制剂以及第三类易制毒化学品外，使用现金或者实物进行易制毒化学品交易的处罚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s="宋体"/>
                <w:color w:val="000000"/>
                <w:szCs w:val="21"/>
              </w:rPr>
            </w:pPr>
            <w:r w:rsidRPr="00A412FE">
              <w:rPr>
                <w:rFonts w:asciiTheme="minorEastAsia" w:hAnsiTheme="minorEastAsia" w:hint="eastAsia"/>
                <w:color w:val="000000"/>
                <w:szCs w:val="21"/>
              </w:rPr>
              <w:t>104</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对易制毒化学品的产品包装和使用说明书不符合规定要求的处罚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s="宋体"/>
                <w:color w:val="000000"/>
                <w:szCs w:val="21"/>
              </w:rPr>
            </w:pPr>
            <w:r w:rsidRPr="00A412FE">
              <w:rPr>
                <w:rFonts w:asciiTheme="minorEastAsia" w:hAnsiTheme="minorEastAsia" w:hint="eastAsia"/>
                <w:color w:val="000000"/>
                <w:szCs w:val="21"/>
              </w:rPr>
              <w:t>105</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对生产、经营、购买药品类易制毒化学品的单位或者个人拒不接受食品药品监督管理部门监督检查的处罚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olor w:val="000000"/>
                <w:szCs w:val="21"/>
              </w:rPr>
            </w:pPr>
            <w:r w:rsidRPr="00A412FE">
              <w:rPr>
                <w:rFonts w:asciiTheme="minorEastAsia" w:hAnsiTheme="minorEastAsia" w:hint="eastAsia"/>
                <w:color w:val="000000"/>
                <w:szCs w:val="21"/>
              </w:rPr>
              <w:t>106</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对不按照法定条件、要求从事医疗器械、保健食品生产经营活动的处罚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olor w:val="000000"/>
                <w:szCs w:val="21"/>
              </w:rPr>
            </w:pPr>
            <w:r w:rsidRPr="00A412FE">
              <w:rPr>
                <w:rFonts w:asciiTheme="minorEastAsia" w:hAnsiTheme="minorEastAsia" w:hint="eastAsia"/>
                <w:color w:val="000000"/>
                <w:szCs w:val="21"/>
              </w:rPr>
              <w:t>107</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对生产、销售不符合法定要求医疗器械、保健食品的处罚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olor w:val="000000"/>
                <w:szCs w:val="21"/>
              </w:rPr>
            </w:pPr>
            <w:r w:rsidRPr="00A412FE">
              <w:rPr>
                <w:rFonts w:asciiTheme="minorEastAsia" w:hAnsiTheme="minorEastAsia" w:hint="eastAsia"/>
                <w:color w:val="000000"/>
                <w:szCs w:val="21"/>
              </w:rPr>
              <w:t>108</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对药品、医疗器械、保健食品生产经营者不再符合法定条件、要求，继续从事生产经营活动的处罚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s="宋体"/>
                <w:color w:val="000000"/>
                <w:szCs w:val="21"/>
              </w:rPr>
            </w:pPr>
            <w:r w:rsidRPr="00A412FE">
              <w:rPr>
                <w:rFonts w:asciiTheme="minorEastAsia" w:hAnsiTheme="minorEastAsia" w:hint="eastAsia"/>
                <w:color w:val="000000"/>
                <w:szCs w:val="21"/>
              </w:rPr>
              <w:t>109</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对依法应当取得许可证照而未取得许可证照从事医疗器械、保健食品生产经营活动的处罚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s="宋体"/>
                <w:color w:val="000000"/>
                <w:szCs w:val="21"/>
              </w:rPr>
            </w:pPr>
            <w:r w:rsidRPr="00A412FE">
              <w:rPr>
                <w:rFonts w:asciiTheme="minorEastAsia" w:hAnsiTheme="minorEastAsia" w:hint="eastAsia"/>
                <w:color w:val="000000"/>
                <w:szCs w:val="21"/>
              </w:rPr>
              <w:t>110</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对违法使用原料、辅料或者添加剂生产药品、医疗器械（依照《药品管理法》第七十四条、第七十五条予以处罚的除外）的处罚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s="宋体"/>
                <w:color w:val="000000"/>
                <w:szCs w:val="21"/>
              </w:rPr>
            </w:pPr>
            <w:r w:rsidRPr="00A412FE">
              <w:rPr>
                <w:rFonts w:asciiTheme="minorEastAsia" w:hAnsiTheme="minorEastAsia" w:hint="eastAsia"/>
                <w:color w:val="000000"/>
                <w:szCs w:val="21"/>
              </w:rPr>
              <w:t>111</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对药品销售者未按照规定建立并执行进货检查验收制度，审验供货商的经营资格，验明产品合格证明和产品标识，建立产品购销记录，或者购销记录保存期限少于2年的处罚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s="宋体"/>
                <w:color w:val="000000"/>
                <w:szCs w:val="21"/>
              </w:rPr>
            </w:pPr>
            <w:r w:rsidRPr="00A412FE">
              <w:rPr>
                <w:rFonts w:asciiTheme="minorEastAsia" w:hAnsiTheme="minorEastAsia" w:hint="eastAsia"/>
                <w:color w:val="000000"/>
                <w:szCs w:val="21"/>
              </w:rPr>
              <w:t>112</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对医疗器械、保健食品销售者未按照规定建立并执行进货检查验收制度，审验供货商的经营资格，验明产品合格证明和产品标识，建立产品购销台账，或者购销台账保存期限不得少于2年的处罚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s="宋体"/>
                <w:color w:val="000000"/>
                <w:szCs w:val="21"/>
              </w:rPr>
            </w:pPr>
            <w:r w:rsidRPr="00A412FE">
              <w:rPr>
                <w:rFonts w:asciiTheme="minorEastAsia" w:hAnsiTheme="minorEastAsia" w:hint="eastAsia"/>
                <w:color w:val="000000"/>
                <w:szCs w:val="21"/>
              </w:rPr>
              <w:t>113</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药品、医疗器械、保健食品销售者进货时，未按照产品生产批次索要药品出厂检验报告、生物制品批签发文件、医疗器械产品合格证明、或者由供货生产企业签字、盖章的出厂检验报告、医疗器械、保健食品产品合格证的复印件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s="宋体"/>
                <w:color w:val="000000"/>
                <w:szCs w:val="21"/>
              </w:rPr>
            </w:pPr>
            <w:r w:rsidRPr="00A412FE">
              <w:rPr>
                <w:rFonts w:asciiTheme="minorEastAsia" w:hAnsiTheme="minorEastAsia" w:hint="eastAsia"/>
                <w:color w:val="000000"/>
                <w:szCs w:val="21"/>
              </w:rPr>
              <w:t>114</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对药品、医疗器械、保健食品销售者不能提供药品出厂检验报告、生物制品批签发文件、医疗器械、保健食品产品合格证明、或者由供货生产企业签字、盖章的出厂检验报告、医疗器械产品合格证进行销售的处罚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s="宋体"/>
                <w:color w:val="000000"/>
                <w:szCs w:val="21"/>
              </w:rPr>
            </w:pPr>
            <w:r w:rsidRPr="00A412FE">
              <w:rPr>
                <w:rFonts w:asciiTheme="minorEastAsia" w:hAnsiTheme="minorEastAsia" w:hint="eastAsia"/>
                <w:color w:val="000000"/>
                <w:szCs w:val="21"/>
              </w:rPr>
              <w:t>115</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对药品销售者向进口产品代理机构进货时，未按照产品生产批次索要口岸药检所出具的检验报告或者由供货商签字或者盖章的检验报告复印件，或者不能提供检验报告或者检验报告复印件进行销售的处罚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s="宋体"/>
                <w:color w:val="000000"/>
                <w:szCs w:val="21"/>
              </w:rPr>
            </w:pPr>
            <w:r w:rsidRPr="00A412FE">
              <w:rPr>
                <w:rFonts w:asciiTheme="minorEastAsia" w:hAnsiTheme="minorEastAsia" w:hint="eastAsia"/>
                <w:color w:val="000000"/>
                <w:szCs w:val="21"/>
              </w:rPr>
              <w:t>116</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生产企业发现其生产的药品、医疗器械、保健食品存在安全隐患，可能对人体健康和生命安全造成损害的，未向社会公布有关信息，通知销售者停止销售，告知消费者停止使用，主动召回产品，并向药品监督管理部门报告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olor w:val="000000"/>
                <w:szCs w:val="21"/>
              </w:rPr>
            </w:pPr>
            <w:r w:rsidRPr="00A412FE">
              <w:rPr>
                <w:rFonts w:asciiTheme="minorEastAsia" w:hAnsiTheme="minorEastAsia" w:hint="eastAsia"/>
                <w:color w:val="000000"/>
                <w:szCs w:val="21"/>
              </w:rPr>
              <w:t>117</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对生产企业发现其生产的药品、医疗器械、保健食品存在安全隐患，可能对人体健康和生命安全造成损害的，通知销售者停止销售，销售者未立即停止销售该产品的处罚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s="宋体"/>
                <w:color w:val="000000"/>
                <w:szCs w:val="21"/>
              </w:rPr>
            </w:pPr>
            <w:r w:rsidRPr="00A412FE">
              <w:rPr>
                <w:rFonts w:asciiTheme="minorEastAsia" w:hAnsiTheme="minorEastAsia" w:cs="宋体" w:hint="eastAsia"/>
                <w:color w:val="000000"/>
                <w:szCs w:val="21"/>
              </w:rPr>
              <w:t>118</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对销售者发现其销售的产品存在安全隐患，可能对人体健康和生命安全造成损害的，未立即停止销售该产品，通知生产企业或者供货商，并向药品监督管理部门报告的处罚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s="宋体"/>
                <w:color w:val="000000"/>
                <w:szCs w:val="21"/>
              </w:rPr>
            </w:pPr>
            <w:r w:rsidRPr="00A412FE">
              <w:rPr>
                <w:rFonts w:asciiTheme="minorEastAsia" w:hAnsiTheme="minorEastAsia" w:cs="宋体" w:hint="eastAsia"/>
                <w:color w:val="000000"/>
                <w:szCs w:val="21"/>
              </w:rPr>
              <w:t>119</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对药品、医疗器械、保健食品生产经营者有多次违法行为记录的处罚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s="宋体"/>
                <w:color w:val="000000"/>
                <w:szCs w:val="21"/>
              </w:rPr>
            </w:pPr>
            <w:r w:rsidRPr="00A412FE">
              <w:rPr>
                <w:rFonts w:asciiTheme="minorEastAsia" w:hAnsiTheme="minorEastAsia" w:hint="eastAsia"/>
                <w:color w:val="000000"/>
                <w:szCs w:val="21"/>
              </w:rPr>
              <w:t>120</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对未获得《药包材注册证》，擅自生产药包材的处罚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s="宋体"/>
                <w:color w:val="000000"/>
                <w:szCs w:val="21"/>
              </w:rPr>
            </w:pPr>
            <w:r w:rsidRPr="00A412FE">
              <w:rPr>
                <w:rFonts w:asciiTheme="minorEastAsia" w:hAnsiTheme="minorEastAsia" w:hint="eastAsia"/>
                <w:color w:val="000000"/>
                <w:szCs w:val="21"/>
              </w:rPr>
              <w:t>121</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对生产并销售或者进口不合格药包材的处罚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s="宋体"/>
                <w:color w:val="000000"/>
                <w:szCs w:val="21"/>
              </w:rPr>
            </w:pPr>
            <w:r w:rsidRPr="00A412FE">
              <w:rPr>
                <w:rFonts w:asciiTheme="minorEastAsia" w:hAnsiTheme="minorEastAsia" w:hint="eastAsia"/>
                <w:color w:val="000000"/>
                <w:szCs w:val="21"/>
              </w:rPr>
              <w:t>122</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对使用不合格药包材的处罚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s="宋体"/>
                <w:color w:val="000000"/>
                <w:szCs w:val="21"/>
              </w:rPr>
            </w:pPr>
            <w:r w:rsidRPr="00A412FE">
              <w:rPr>
                <w:rFonts w:asciiTheme="minorEastAsia" w:hAnsiTheme="minorEastAsia" w:hint="eastAsia"/>
                <w:color w:val="000000"/>
                <w:szCs w:val="21"/>
              </w:rPr>
              <w:t>123</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对药包材检验机构在承担药包材检验时，出具虚假检验报告书的处罚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s="宋体"/>
                <w:color w:val="000000"/>
                <w:szCs w:val="21"/>
              </w:rPr>
            </w:pPr>
            <w:r w:rsidRPr="00A412FE">
              <w:rPr>
                <w:rFonts w:asciiTheme="minorEastAsia" w:hAnsiTheme="minorEastAsia" w:hint="eastAsia"/>
                <w:color w:val="000000"/>
                <w:szCs w:val="21"/>
              </w:rPr>
              <w:t>124</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对申请人隐瞒有关情况或者提供虚假材料申请《医疗机构制剂许可证》的处罚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olor w:val="000000"/>
                <w:szCs w:val="21"/>
              </w:rPr>
            </w:pPr>
            <w:r w:rsidRPr="00A412FE">
              <w:rPr>
                <w:rFonts w:asciiTheme="minorEastAsia" w:hAnsiTheme="minorEastAsia" w:hint="eastAsia"/>
                <w:color w:val="000000"/>
                <w:szCs w:val="21"/>
              </w:rPr>
              <w:t>125</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对申请人提供虚假材料取得《医疗机构制剂许可证》的处罚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s="宋体"/>
                <w:color w:val="000000"/>
                <w:szCs w:val="21"/>
              </w:rPr>
            </w:pPr>
            <w:r w:rsidRPr="00A412FE">
              <w:rPr>
                <w:rFonts w:asciiTheme="minorEastAsia" w:hAnsiTheme="minorEastAsia" w:hint="eastAsia"/>
                <w:color w:val="000000"/>
                <w:szCs w:val="21"/>
              </w:rPr>
              <w:t>126</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对医疗机构制剂室的关键配制设施等条件发生变化，未在发生变化之日起30日内报所在地省食品药品监督管理部门备案的处罚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s="宋体"/>
                <w:color w:val="000000"/>
                <w:szCs w:val="21"/>
              </w:rPr>
            </w:pPr>
            <w:r w:rsidRPr="00A412FE">
              <w:rPr>
                <w:rFonts w:asciiTheme="minorEastAsia" w:hAnsiTheme="minorEastAsia" w:hint="eastAsia"/>
                <w:color w:val="000000"/>
                <w:szCs w:val="21"/>
              </w:rPr>
              <w:t>127</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对申请人隐瞒有关情况或者提供虚假材料申请《药品生产许可证》的处罚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olor w:val="000000"/>
                <w:szCs w:val="21"/>
              </w:rPr>
            </w:pPr>
            <w:r w:rsidRPr="00A412FE">
              <w:rPr>
                <w:rFonts w:asciiTheme="minorEastAsia" w:hAnsiTheme="minorEastAsia" w:hint="eastAsia"/>
                <w:color w:val="000000"/>
                <w:szCs w:val="21"/>
              </w:rPr>
              <w:t>128</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对申请人提供虚假材料或者采取其他欺骗手段取得《药品生产许可证》的处罚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olor w:val="000000"/>
                <w:szCs w:val="21"/>
              </w:rPr>
            </w:pPr>
            <w:r w:rsidRPr="00A412FE">
              <w:rPr>
                <w:rFonts w:asciiTheme="minorEastAsia" w:hAnsiTheme="minorEastAsia" w:hint="eastAsia"/>
                <w:color w:val="000000"/>
                <w:szCs w:val="21"/>
              </w:rPr>
              <w:t>129</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对药品生产企业未按照规定办理《药品生产许可证》登记事项变更的处罚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s="宋体"/>
                <w:color w:val="000000"/>
                <w:szCs w:val="21"/>
              </w:rPr>
            </w:pPr>
            <w:r w:rsidRPr="00A412FE">
              <w:rPr>
                <w:rFonts w:asciiTheme="minorEastAsia" w:hAnsiTheme="minorEastAsia" w:hint="eastAsia"/>
                <w:color w:val="000000"/>
                <w:szCs w:val="21"/>
              </w:rPr>
              <w:t>130</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对药品生产企业接受境外制药厂商委托在中国境内加工药品，未按照规定进行备案的处罚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olor w:val="000000"/>
                <w:szCs w:val="21"/>
              </w:rPr>
            </w:pPr>
            <w:r w:rsidRPr="00A412FE">
              <w:rPr>
                <w:rFonts w:asciiTheme="minorEastAsia" w:hAnsiTheme="minorEastAsia" w:hint="eastAsia"/>
                <w:color w:val="000000"/>
                <w:szCs w:val="21"/>
              </w:rPr>
              <w:t>131</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对药品生产企业质量负责人生产负责人发生变更，未按照规定报告的处罚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olor w:val="000000"/>
                <w:szCs w:val="21"/>
              </w:rPr>
            </w:pPr>
            <w:r w:rsidRPr="00A412FE">
              <w:rPr>
                <w:rFonts w:asciiTheme="minorEastAsia" w:hAnsiTheme="minorEastAsia" w:hint="eastAsia"/>
                <w:color w:val="000000"/>
                <w:szCs w:val="21"/>
              </w:rPr>
              <w:t>132</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对药品生产企业的关键生产设施等条件与现状发生变化，未按照规定进行备案的处罚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olor w:val="000000"/>
                <w:szCs w:val="21"/>
              </w:rPr>
            </w:pPr>
            <w:r w:rsidRPr="00A412FE">
              <w:rPr>
                <w:rFonts w:asciiTheme="minorEastAsia" w:hAnsiTheme="minorEastAsia" w:hint="eastAsia"/>
                <w:color w:val="000000"/>
                <w:szCs w:val="21"/>
              </w:rPr>
              <w:t>133</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对药品生产企业发生重大药品质量事故未按照规定报告的处罚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s="宋体"/>
                <w:color w:val="000000"/>
                <w:szCs w:val="21"/>
              </w:rPr>
            </w:pPr>
            <w:r w:rsidRPr="00A412FE">
              <w:rPr>
                <w:rFonts w:asciiTheme="minorEastAsia" w:hAnsiTheme="minorEastAsia" w:hint="eastAsia"/>
                <w:color w:val="000000"/>
                <w:szCs w:val="21"/>
              </w:rPr>
              <w:t>134</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对药品生产企业监督检查时，隐瞒有关情况、提供虚假材料或者拒不提供相关材料的处罚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s="宋体"/>
                <w:color w:val="000000"/>
                <w:szCs w:val="21"/>
              </w:rPr>
            </w:pPr>
            <w:r w:rsidRPr="00A412FE">
              <w:rPr>
                <w:rFonts w:asciiTheme="minorEastAsia" w:hAnsiTheme="minorEastAsia" w:hint="eastAsia"/>
                <w:color w:val="000000"/>
                <w:szCs w:val="21"/>
              </w:rPr>
              <w:t>135</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对药品生产、经营企业未对其购销人员进行药品相关的法律、法规和专业知识培训，未建立培训档案，或者培训档案中未记录培训时间、地点、内容及接受培训的人员的的处罚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s="宋体"/>
                <w:color w:val="000000"/>
                <w:szCs w:val="21"/>
              </w:rPr>
            </w:pPr>
            <w:r w:rsidRPr="00A412FE">
              <w:rPr>
                <w:rFonts w:asciiTheme="minorEastAsia" w:hAnsiTheme="minorEastAsia" w:hint="eastAsia"/>
                <w:color w:val="000000"/>
                <w:szCs w:val="21"/>
              </w:rPr>
              <w:t>136</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对药品生产企业、药品批发企业销售药品时，未开具标明供货单位名称、药品名称、生产厂商、批号、数量、价格等内容的销售凭证的的处罚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s="宋体"/>
                <w:color w:val="000000"/>
                <w:szCs w:val="21"/>
              </w:rPr>
            </w:pPr>
            <w:r w:rsidRPr="00A412FE">
              <w:rPr>
                <w:rFonts w:asciiTheme="minorEastAsia" w:hAnsiTheme="minorEastAsia" w:hint="eastAsia"/>
                <w:color w:val="000000"/>
                <w:szCs w:val="21"/>
              </w:rPr>
              <w:t>137</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对药品生产、经营企业未按照规定留存有关资料、销售凭证的处罚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s="宋体"/>
                <w:color w:val="000000"/>
                <w:szCs w:val="21"/>
              </w:rPr>
            </w:pPr>
            <w:r w:rsidRPr="00A412FE">
              <w:rPr>
                <w:rFonts w:asciiTheme="minorEastAsia" w:hAnsiTheme="minorEastAsia" w:hint="eastAsia"/>
                <w:color w:val="000000"/>
                <w:szCs w:val="21"/>
              </w:rPr>
              <w:t>138</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对药品生产、经营企业未加强对药品销售人员的管理，并对其销售行为作出具体规定的处罚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s="宋体"/>
                <w:color w:val="000000"/>
                <w:szCs w:val="21"/>
              </w:rPr>
            </w:pPr>
            <w:r w:rsidRPr="00A412FE">
              <w:rPr>
                <w:rFonts w:asciiTheme="minorEastAsia" w:hAnsiTheme="minorEastAsia" w:hint="eastAsia"/>
                <w:color w:val="000000"/>
                <w:szCs w:val="21"/>
              </w:rPr>
              <w:t>139</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对药品零售企业销售药品时，未开具标明药品名称、生产厂商、数量、价格、批号等内容的销售凭证的处罚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olor w:val="000000"/>
                <w:szCs w:val="21"/>
              </w:rPr>
            </w:pPr>
            <w:r w:rsidRPr="00A412FE">
              <w:rPr>
                <w:rFonts w:asciiTheme="minorEastAsia" w:hAnsiTheme="minorEastAsia" w:hint="eastAsia"/>
                <w:color w:val="000000"/>
                <w:szCs w:val="21"/>
              </w:rPr>
              <w:t>140</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对药品生产、经营企业知道或者应当知道他人从事无证生产、经营药品行为而为其提供药品的处罚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olor w:val="000000"/>
                <w:szCs w:val="21"/>
              </w:rPr>
            </w:pPr>
            <w:r w:rsidRPr="00A412FE">
              <w:rPr>
                <w:rFonts w:asciiTheme="minorEastAsia" w:hAnsiTheme="minorEastAsia" w:hint="eastAsia"/>
                <w:color w:val="000000"/>
                <w:szCs w:val="21"/>
              </w:rPr>
              <w:t>141</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对药品零售企业未按照国家食品药品监督管理局药品分类管理规定的要求，凭处方销售处方药的处罚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olor w:val="000000"/>
                <w:szCs w:val="21"/>
              </w:rPr>
            </w:pPr>
            <w:r w:rsidRPr="00A412FE">
              <w:rPr>
                <w:rFonts w:asciiTheme="minorEastAsia" w:hAnsiTheme="minorEastAsia" w:hint="eastAsia"/>
                <w:color w:val="000000"/>
                <w:szCs w:val="21"/>
              </w:rPr>
              <w:t>142</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对药品零售企业在执业药师或者其他依法经过资格认定的药学技术人员不在岗时销售处方药或者甲类非处方药的处罚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s="宋体"/>
                <w:color w:val="000000"/>
                <w:szCs w:val="21"/>
              </w:rPr>
            </w:pPr>
            <w:r w:rsidRPr="00A412FE">
              <w:rPr>
                <w:rFonts w:asciiTheme="minorEastAsia" w:hAnsiTheme="minorEastAsia" w:hint="eastAsia"/>
                <w:color w:val="000000"/>
                <w:szCs w:val="21"/>
              </w:rPr>
              <w:t>143</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对药品生产、批发企业未在药品说明书规定的低温、冷藏条件下运输药品的处罚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s="宋体"/>
                <w:color w:val="000000"/>
                <w:szCs w:val="21"/>
              </w:rPr>
            </w:pPr>
            <w:r w:rsidRPr="00A412FE">
              <w:rPr>
                <w:rFonts w:asciiTheme="minorEastAsia" w:hAnsiTheme="minorEastAsia" w:hint="eastAsia"/>
                <w:color w:val="000000"/>
                <w:szCs w:val="21"/>
              </w:rPr>
              <w:t>144</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对药品生产、经营企业以搭售、买药品赠药品、买商品赠药品等方式向公众赠送处方药或者甲类非处方药的处罚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s="宋体"/>
                <w:color w:val="000000"/>
                <w:szCs w:val="21"/>
              </w:rPr>
            </w:pPr>
            <w:r w:rsidRPr="00A412FE">
              <w:rPr>
                <w:rFonts w:asciiTheme="minorEastAsia" w:hAnsiTheme="minorEastAsia" w:hint="eastAsia"/>
                <w:color w:val="000000"/>
                <w:szCs w:val="21"/>
              </w:rPr>
              <w:t>145</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对药品生产、经营企业以邮售、互联网交易等方式直接向公众销售处方药的处罚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s="宋体"/>
                <w:color w:val="000000"/>
                <w:szCs w:val="21"/>
              </w:rPr>
            </w:pPr>
            <w:r w:rsidRPr="00A412FE">
              <w:rPr>
                <w:rFonts w:asciiTheme="minorEastAsia" w:hAnsiTheme="minorEastAsia" w:hint="eastAsia"/>
                <w:color w:val="000000"/>
                <w:szCs w:val="21"/>
              </w:rPr>
              <w:t>146</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对篡改经批准的药品广告内容进行虚假宣传的处罚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olor w:val="000000"/>
                <w:szCs w:val="21"/>
              </w:rPr>
            </w:pPr>
            <w:r w:rsidRPr="00A412FE">
              <w:rPr>
                <w:rFonts w:asciiTheme="minorEastAsia" w:hAnsiTheme="minorEastAsia" w:hint="eastAsia"/>
                <w:color w:val="000000"/>
                <w:szCs w:val="21"/>
              </w:rPr>
              <w:t>147</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对提供虚假材料申请药品广告审批，被药品广告审查机关在受理审查中发现的处罚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s="宋体"/>
                <w:color w:val="000000"/>
                <w:szCs w:val="21"/>
              </w:rPr>
            </w:pPr>
            <w:r w:rsidRPr="00A412FE">
              <w:rPr>
                <w:rFonts w:asciiTheme="minorEastAsia" w:hAnsiTheme="minorEastAsia" w:hint="eastAsia"/>
                <w:color w:val="000000"/>
                <w:szCs w:val="21"/>
              </w:rPr>
              <w:t>148</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对提供虚假材料申请药品广告审批，取得药品广告批准文号的处罚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s="宋体"/>
                <w:color w:val="000000"/>
                <w:szCs w:val="21"/>
              </w:rPr>
            </w:pPr>
            <w:r w:rsidRPr="00A412FE">
              <w:rPr>
                <w:rFonts w:asciiTheme="minorEastAsia" w:hAnsiTheme="minorEastAsia" w:hint="eastAsia"/>
                <w:color w:val="000000"/>
                <w:szCs w:val="21"/>
              </w:rPr>
              <w:t>149</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对未取得或者超出有效期使用《互联网药品信息服务资格证书》从事互联网药品信息服务的处罚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olor w:val="000000"/>
                <w:szCs w:val="21"/>
              </w:rPr>
            </w:pPr>
            <w:r w:rsidRPr="00A412FE">
              <w:rPr>
                <w:rFonts w:asciiTheme="minorEastAsia" w:hAnsiTheme="minorEastAsia" w:hint="eastAsia"/>
                <w:color w:val="000000"/>
                <w:szCs w:val="21"/>
              </w:rPr>
              <w:t>150</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对提供互联网药品信息服务的网站不在其网站主页的显著位置标注《互联网药品信息服务资格证书》的证书编号的处罚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s="宋体"/>
                <w:color w:val="000000"/>
                <w:szCs w:val="21"/>
              </w:rPr>
            </w:pPr>
            <w:r w:rsidRPr="00A412FE">
              <w:rPr>
                <w:rFonts w:asciiTheme="minorEastAsia" w:hAnsiTheme="minorEastAsia" w:hint="eastAsia"/>
                <w:color w:val="000000"/>
                <w:szCs w:val="21"/>
              </w:rPr>
              <w:t>151</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 xml:space="preserve">对互联网药品信息服务提供者违反规定，已经获得《互联网药品信息服务资格证书》，但提供的药品信息直接撮合药品网上交易的处罚 </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s="宋体"/>
                <w:color w:val="000000"/>
                <w:szCs w:val="21"/>
              </w:rPr>
            </w:pPr>
            <w:r w:rsidRPr="00A412FE">
              <w:rPr>
                <w:rFonts w:asciiTheme="minorEastAsia" w:hAnsiTheme="minorEastAsia" w:hint="eastAsia"/>
                <w:color w:val="000000"/>
                <w:szCs w:val="21"/>
              </w:rPr>
              <w:t>152</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对互联网药品信息服务提供者违反规定，已经获得《互联网药品信息服务资格证书》，但超出审核同意的范围提供互联网药品信息服务的处罚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olor w:val="000000"/>
                <w:szCs w:val="21"/>
              </w:rPr>
            </w:pPr>
            <w:r w:rsidRPr="00A412FE">
              <w:rPr>
                <w:rFonts w:asciiTheme="minorEastAsia" w:hAnsiTheme="minorEastAsia" w:hint="eastAsia"/>
                <w:color w:val="000000"/>
                <w:szCs w:val="21"/>
              </w:rPr>
              <w:t>153</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对互联网药品信息服务提供者违反规定，提供不真实互联网药品信息服务并造成不良社会影响的处罚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s="宋体"/>
                <w:color w:val="000000"/>
                <w:szCs w:val="21"/>
              </w:rPr>
            </w:pPr>
            <w:r w:rsidRPr="00A412FE">
              <w:rPr>
                <w:rFonts w:asciiTheme="minorEastAsia" w:hAnsiTheme="minorEastAsia" w:hint="eastAsia"/>
                <w:color w:val="000000"/>
                <w:szCs w:val="21"/>
              </w:rPr>
              <w:t>154</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对互联网药品信息服务提供者违反规定，擅自变更互联网药品信息服务项目的处罚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s="宋体"/>
                <w:color w:val="000000"/>
                <w:szCs w:val="21"/>
              </w:rPr>
            </w:pPr>
            <w:r w:rsidRPr="00A412FE">
              <w:rPr>
                <w:rFonts w:asciiTheme="minorEastAsia" w:hAnsiTheme="minorEastAsia" w:hint="eastAsia"/>
                <w:color w:val="000000"/>
                <w:szCs w:val="21"/>
              </w:rPr>
              <w:t>155</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对药品生产企业未在规定时间内通知药品经营企业、使用单位停止销售和使用需召回药品的处罚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s="宋体"/>
                <w:color w:val="000000"/>
                <w:szCs w:val="21"/>
              </w:rPr>
            </w:pPr>
            <w:r w:rsidRPr="00A412FE">
              <w:rPr>
                <w:rFonts w:asciiTheme="minorEastAsia" w:hAnsiTheme="minorEastAsia" w:hint="eastAsia"/>
                <w:color w:val="000000"/>
                <w:szCs w:val="21"/>
              </w:rPr>
              <w:t>156</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对药品生产企业未按照药品监督管理部门要求采取改正措施或者召回药品的处罚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s="宋体"/>
                <w:color w:val="000000"/>
                <w:szCs w:val="21"/>
              </w:rPr>
            </w:pPr>
            <w:r w:rsidRPr="00A412FE">
              <w:rPr>
                <w:rFonts w:asciiTheme="minorEastAsia" w:hAnsiTheme="minorEastAsia" w:hint="eastAsia"/>
                <w:color w:val="000000"/>
                <w:szCs w:val="21"/>
              </w:rPr>
              <w:t>157</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对药品生产企业未对召回药品的处理有详细的记录，并向药品生产企业所在地省、自治区、直辖市药品监督管理部门报告。必须销毁的药品，未在药品监督管理部门监督下销毁的处罚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s="宋体"/>
                <w:color w:val="000000"/>
                <w:szCs w:val="21"/>
              </w:rPr>
            </w:pPr>
            <w:r w:rsidRPr="00A412FE">
              <w:rPr>
                <w:rFonts w:asciiTheme="minorEastAsia" w:hAnsiTheme="minorEastAsia" w:hint="eastAsia"/>
                <w:color w:val="000000"/>
                <w:szCs w:val="21"/>
              </w:rPr>
              <w:t>158</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对药品生产企业未按本办法规定建立药品召回制度、药品质量保证</w:t>
            </w:r>
            <w:r w:rsidRPr="00654C95">
              <w:rPr>
                <w:rFonts w:asciiTheme="minorEastAsia" w:hAnsiTheme="minorEastAsia" w:hint="eastAsia"/>
                <w:spacing w:val="-6"/>
                <w:szCs w:val="21"/>
              </w:rPr>
              <w:lastRenderedPageBreak/>
              <w:t>体系与药品不良反应监测系统的处罚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olor w:val="000000"/>
                <w:szCs w:val="21"/>
              </w:rPr>
            </w:pPr>
            <w:r w:rsidRPr="00A412FE">
              <w:rPr>
                <w:rFonts w:asciiTheme="minorEastAsia" w:hAnsiTheme="minorEastAsia" w:hint="eastAsia"/>
                <w:color w:val="000000"/>
                <w:szCs w:val="21"/>
              </w:rPr>
              <w:t>159</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对药品生产企业拒绝协助药品监督管理部门开展调查的处罚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olor w:val="000000"/>
                <w:szCs w:val="21"/>
              </w:rPr>
            </w:pPr>
            <w:r w:rsidRPr="00A412FE">
              <w:rPr>
                <w:rFonts w:asciiTheme="minorEastAsia" w:hAnsiTheme="minorEastAsia" w:hint="eastAsia"/>
                <w:color w:val="000000"/>
                <w:szCs w:val="21"/>
              </w:rPr>
              <w:t>160</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对药品生产企业未按照本办法规定提交药品召回的调查评估报告和召回计划、药品召回进展情况和总结报告的处罚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olor w:val="000000"/>
                <w:szCs w:val="21"/>
              </w:rPr>
            </w:pPr>
            <w:r w:rsidRPr="00A412FE">
              <w:rPr>
                <w:rFonts w:asciiTheme="minorEastAsia" w:hAnsiTheme="minorEastAsia" w:hint="eastAsia"/>
                <w:color w:val="000000"/>
                <w:szCs w:val="21"/>
              </w:rPr>
              <w:t>161</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对药品生产企业变更召回计划，未报药品监督管理部门备案的处罚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olor w:val="000000"/>
                <w:szCs w:val="21"/>
              </w:rPr>
            </w:pPr>
            <w:r w:rsidRPr="00A412FE">
              <w:rPr>
                <w:rFonts w:asciiTheme="minorEastAsia" w:hAnsiTheme="minorEastAsia" w:hint="eastAsia"/>
                <w:color w:val="000000"/>
                <w:szCs w:val="21"/>
              </w:rPr>
              <w:t>162</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对药品经营企业、使用单位拒绝配合药品生产企业或者药品监督管理部门开展有关药品安全隐患调查、拒绝协助药品生产企业召回药品的处罚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olor w:val="000000"/>
                <w:szCs w:val="21"/>
              </w:rPr>
            </w:pPr>
            <w:r w:rsidRPr="00A412FE">
              <w:rPr>
                <w:rFonts w:asciiTheme="minorEastAsia" w:hAnsiTheme="minorEastAsia" w:hint="eastAsia"/>
                <w:color w:val="000000"/>
                <w:szCs w:val="21"/>
              </w:rPr>
              <w:t>163</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对药品类易制毒化学品生产企业连续停产1年以上未按规定报告，或者未经所在地省、自治区、直辖市食品药品监督管理部门现场检查即恢复生产的处罚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olor w:val="000000"/>
                <w:szCs w:val="21"/>
              </w:rPr>
            </w:pPr>
            <w:r w:rsidRPr="00A412FE">
              <w:rPr>
                <w:rFonts w:asciiTheme="minorEastAsia" w:hAnsiTheme="minorEastAsia" w:hint="eastAsia"/>
                <w:color w:val="000000"/>
                <w:szCs w:val="21"/>
              </w:rPr>
              <w:t>164</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对药品类易制毒化学品生产企业、经营企业未按规定渠道购销药品类易制毒化学品的处罚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s="宋体"/>
                <w:color w:val="000000"/>
                <w:szCs w:val="21"/>
              </w:rPr>
            </w:pPr>
            <w:r w:rsidRPr="00A412FE">
              <w:rPr>
                <w:rFonts w:asciiTheme="minorEastAsia" w:hAnsiTheme="minorEastAsia" w:hint="eastAsia"/>
                <w:color w:val="000000"/>
                <w:szCs w:val="21"/>
              </w:rPr>
              <w:t>165</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对麻醉药品区域性批发企业因特殊情况调剂药品类易制毒化学品后未按规定备案的处罚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s="宋体"/>
                <w:color w:val="000000"/>
                <w:szCs w:val="21"/>
              </w:rPr>
            </w:pPr>
            <w:r w:rsidRPr="00A412FE">
              <w:rPr>
                <w:rFonts w:asciiTheme="minorEastAsia" w:hAnsiTheme="minorEastAsia" w:hint="eastAsia"/>
                <w:color w:val="000000"/>
                <w:szCs w:val="21"/>
              </w:rPr>
              <w:t>166</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对药品类易制毒化学品发生退货，购用单位、供货单位未按规定备案、报告的处罚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s="宋体"/>
                <w:color w:val="000000"/>
                <w:szCs w:val="21"/>
              </w:rPr>
            </w:pPr>
            <w:r w:rsidRPr="00A412FE">
              <w:rPr>
                <w:rFonts w:asciiTheme="minorEastAsia" w:hAnsiTheme="minorEastAsia" w:hint="eastAsia"/>
                <w:color w:val="000000"/>
                <w:szCs w:val="21"/>
              </w:rPr>
              <w:t>167</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对药品生产企业未按照规定建立药品不良反应报告和监测管理制度，或者无专门机构、专职人员负责本单位药品不良反应报告和监测工作的处罚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s="宋体"/>
                <w:color w:val="000000"/>
                <w:szCs w:val="21"/>
              </w:rPr>
            </w:pPr>
            <w:r w:rsidRPr="00A412FE">
              <w:rPr>
                <w:rFonts w:asciiTheme="minorEastAsia" w:hAnsiTheme="minorEastAsia" w:hint="eastAsia"/>
                <w:color w:val="000000"/>
                <w:szCs w:val="21"/>
              </w:rPr>
              <w:t>168</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对药品生产企业未建立和保存药品不良反应监测档案的处罚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olor w:val="000000"/>
                <w:szCs w:val="21"/>
              </w:rPr>
            </w:pPr>
            <w:r w:rsidRPr="00A412FE">
              <w:rPr>
                <w:rFonts w:asciiTheme="minorEastAsia" w:hAnsiTheme="minorEastAsia" w:hint="eastAsia"/>
                <w:color w:val="000000"/>
                <w:szCs w:val="21"/>
              </w:rPr>
              <w:t>169</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对药品生产企业未按照要求开展药品不良反应或者群体不良事件报告、调查、评价和处理的处罚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olor w:val="000000"/>
                <w:szCs w:val="21"/>
              </w:rPr>
            </w:pPr>
            <w:r w:rsidRPr="00A412FE">
              <w:rPr>
                <w:rFonts w:asciiTheme="minorEastAsia" w:hAnsiTheme="minorEastAsia" w:hint="eastAsia"/>
                <w:color w:val="000000"/>
                <w:szCs w:val="21"/>
              </w:rPr>
              <w:t>170</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对药品生产企业未按照要求提交定期安全性更新报告的处罚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olor w:val="000000"/>
                <w:szCs w:val="21"/>
              </w:rPr>
            </w:pPr>
            <w:r w:rsidRPr="00A412FE">
              <w:rPr>
                <w:rFonts w:asciiTheme="minorEastAsia" w:hAnsiTheme="minorEastAsia" w:hint="eastAsia"/>
                <w:color w:val="000000"/>
                <w:szCs w:val="21"/>
              </w:rPr>
              <w:t>171</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对药品生产企业未按照要求开展重点监测的处罚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s="宋体"/>
                <w:color w:val="000000"/>
                <w:szCs w:val="21"/>
              </w:rPr>
            </w:pPr>
            <w:r w:rsidRPr="00A412FE">
              <w:rPr>
                <w:rFonts w:asciiTheme="minorEastAsia" w:hAnsiTheme="minorEastAsia" w:hint="eastAsia"/>
                <w:color w:val="000000"/>
                <w:szCs w:val="21"/>
              </w:rPr>
              <w:t>172</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对药品生产企业不配合严重药品不良反应或者群体不良事件相关调查工作的处罚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s="宋体"/>
                <w:color w:val="000000"/>
                <w:szCs w:val="21"/>
              </w:rPr>
            </w:pPr>
            <w:r w:rsidRPr="00A412FE">
              <w:rPr>
                <w:rFonts w:asciiTheme="minorEastAsia" w:hAnsiTheme="minorEastAsia" w:hint="eastAsia"/>
                <w:color w:val="000000"/>
                <w:szCs w:val="21"/>
              </w:rPr>
              <w:t>173</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对药品生产企业其他违反《药品不良反应报告和监测管理办法》规定的处罚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olor w:val="000000"/>
                <w:szCs w:val="21"/>
              </w:rPr>
            </w:pPr>
            <w:r w:rsidRPr="00A412FE">
              <w:rPr>
                <w:rFonts w:asciiTheme="minorEastAsia" w:hAnsiTheme="minorEastAsia" w:hint="eastAsia"/>
                <w:color w:val="000000"/>
                <w:szCs w:val="21"/>
              </w:rPr>
              <w:t>174</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对药品经营企业无专职或者兼职人员负责本单位药品不良反应监测工作的处罚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s="宋体"/>
                <w:color w:val="000000"/>
                <w:szCs w:val="21"/>
              </w:rPr>
            </w:pPr>
            <w:r w:rsidRPr="00A412FE">
              <w:rPr>
                <w:rFonts w:asciiTheme="minorEastAsia" w:hAnsiTheme="minorEastAsia" w:hint="eastAsia"/>
                <w:color w:val="000000"/>
                <w:szCs w:val="21"/>
              </w:rPr>
              <w:t>175</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对药品经营企业未按照要求开展药品不良反应或者群体不良事件报告、调查、评价和处理的处罚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s="宋体"/>
                <w:color w:val="000000"/>
                <w:szCs w:val="21"/>
              </w:rPr>
            </w:pPr>
            <w:r w:rsidRPr="00A412FE">
              <w:rPr>
                <w:rFonts w:asciiTheme="minorEastAsia" w:hAnsiTheme="minorEastAsia" w:hint="eastAsia"/>
                <w:color w:val="000000"/>
                <w:szCs w:val="21"/>
              </w:rPr>
              <w:t>176</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对药品经营企业不配合严重药品不良反应或者群体不良事件相关调查工作的处罚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s="宋体"/>
                <w:color w:val="000000"/>
                <w:szCs w:val="21"/>
              </w:rPr>
            </w:pPr>
            <w:r w:rsidRPr="00A412FE">
              <w:rPr>
                <w:rFonts w:asciiTheme="minorEastAsia" w:hAnsiTheme="minorEastAsia" w:hint="eastAsia"/>
                <w:color w:val="000000"/>
                <w:szCs w:val="21"/>
              </w:rPr>
              <w:t>177</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对生产、经营未取得医疗器械注册证的第二类、第三类医疗器械的处罚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s="宋体"/>
                <w:color w:val="000000"/>
                <w:szCs w:val="21"/>
              </w:rPr>
            </w:pPr>
            <w:r w:rsidRPr="00A412FE">
              <w:rPr>
                <w:rFonts w:asciiTheme="minorEastAsia" w:hAnsiTheme="minorEastAsia" w:hint="eastAsia"/>
                <w:color w:val="000000"/>
                <w:szCs w:val="21"/>
              </w:rPr>
              <w:t>178</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对未经许可从事第二类、第三类医疗器械生产活动的处罚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s="宋体"/>
                <w:color w:val="000000"/>
                <w:szCs w:val="21"/>
              </w:rPr>
            </w:pPr>
            <w:r w:rsidRPr="00A412FE">
              <w:rPr>
                <w:rFonts w:asciiTheme="minorEastAsia" w:hAnsiTheme="minorEastAsia" w:hint="eastAsia"/>
                <w:color w:val="000000"/>
                <w:szCs w:val="21"/>
              </w:rPr>
              <w:t>179</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对未经许可从事第三类医疗器械经营活动的处罚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s="宋体"/>
                <w:color w:val="000000"/>
                <w:szCs w:val="21"/>
              </w:rPr>
            </w:pPr>
            <w:r w:rsidRPr="00A412FE">
              <w:rPr>
                <w:rFonts w:asciiTheme="minorEastAsia" w:hAnsiTheme="minorEastAsia" w:hint="eastAsia"/>
                <w:color w:val="000000"/>
                <w:szCs w:val="21"/>
              </w:rPr>
              <w:t>180</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对提供虚假资料或者采取其他欺骗手段取得医疗器械注册证、医疗器械生产许可证、医疗器械经营许可证、广告发布批准文件的处罚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s="宋体"/>
                <w:color w:val="000000"/>
                <w:szCs w:val="21"/>
              </w:rPr>
            </w:pPr>
            <w:r w:rsidRPr="00A412FE">
              <w:rPr>
                <w:rFonts w:asciiTheme="minorEastAsia" w:hAnsiTheme="minorEastAsia" w:hint="eastAsia"/>
                <w:color w:val="000000"/>
                <w:szCs w:val="21"/>
              </w:rPr>
              <w:t>181</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对伪造、变造、买卖、出租、出借医疗器械注册证、医疗器械生产许可证、医疗器械经营许可证、广告发布批准文件的处罚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s="宋体"/>
                <w:color w:val="000000"/>
                <w:szCs w:val="21"/>
              </w:rPr>
            </w:pPr>
            <w:r w:rsidRPr="00A412FE">
              <w:rPr>
                <w:rFonts w:asciiTheme="minorEastAsia" w:hAnsiTheme="minorEastAsia" w:hint="eastAsia"/>
                <w:color w:val="000000"/>
                <w:szCs w:val="21"/>
              </w:rPr>
              <w:t>182</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对未依照《医疗器械监督管理条列》规定备案的处罚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s="宋体"/>
                <w:color w:val="000000"/>
                <w:szCs w:val="21"/>
              </w:rPr>
            </w:pPr>
            <w:r w:rsidRPr="00A412FE">
              <w:rPr>
                <w:rFonts w:asciiTheme="minorEastAsia" w:hAnsiTheme="minorEastAsia" w:hint="eastAsia"/>
                <w:color w:val="000000"/>
                <w:szCs w:val="21"/>
              </w:rPr>
              <w:t>183</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对第一类医疗器械产品、第一类医疗器械生产、第二类医疗器械经营备案时提供虚假资料的处罚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s="宋体"/>
                <w:color w:val="000000"/>
                <w:szCs w:val="21"/>
              </w:rPr>
            </w:pPr>
            <w:r w:rsidRPr="00A412FE">
              <w:rPr>
                <w:rFonts w:asciiTheme="minorEastAsia" w:hAnsiTheme="minorEastAsia" w:hint="eastAsia"/>
                <w:color w:val="000000"/>
                <w:szCs w:val="21"/>
              </w:rPr>
              <w:t>184</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对生产、经营、使用不符合强制性标准或者不符合经注册或者备案的产品技术要求的医疗器械的处罚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s="宋体"/>
                <w:color w:val="000000"/>
                <w:szCs w:val="21"/>
              </w:rPr>
            </w:pPr>
            <w:r w:rsidRPr="00A412FE">
              <w:rPr>
                <w:rFonts w:asciiTheme="minorEastAsia" w:hAnsiTheme="minorEastAsia" w:hint="eastAsia"/>
                <w:color w:val="000000"/>
                <w:szCs w:val="21"/>
              </w:rPr>
              <w:t>185</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对医疗器械生产企业未按照经注册或者备案的产品技术要求组织生产的处罚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s="宋体"/>
                <w:color w:val="000000"/>
                <w:szCs w:val="21"/>
              </w:rPr>
            </w:pPr>
            <w:r w:rsidRPr="00A412FE">
              <w:rPr>
                <w:rFonts w:asciiTheme="minorEastAsia" w:hAnsiTheme="minorEastAsia" w:hint="eastAsia"/>
                <w:color w:val="000000"/>
                <w:szCs w:val="21"/>
              </w:rPr>
              <w:t>186</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对医疗器械生产企业未依照本《医疗器械监督管理条例》规定建立质量管理体系并保持有效运行的处罚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s="宋体"/>
                <w:color w:val="000000"/>
                <w:szCs w:val="21"/>
              </w:rPr>
            </w:pPr>
            <w:r w:rsidRPr="00A412FE">
              <w:rPr>
                <w:rFonts w:asciiTheme="minorEastAsia" w:hAnsiTheme="minorEastAsia" w:hint="eastAsia"/>
                <w:color w:val="000000"/>
                <w:szCs w:val="21"/>
              </w:rPr>
              <w:t>187</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对经营、使用无合格证明文件、过期、失效、淘汰的医疗器械的处罚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olor w:val="000000"/>
                <w:szCs w:val="21"/>
              </w:rPr>
            </w:pPr>
            <w:r w:rsidRPr="00A412FE">
              <w:rPr>
                <w:rFonts w:asciiTheme="minorEastAsia" w:hAnsiTheme="minorEastAsia" w:hint="eastAsia"/>
                <w:color w:val="000000"/>
                <w:szCs w:val="21"/>
              </w:rPr>
              <w:t>188</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对使用未依法注册的医疗器械的处罚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olor w:val="000000"/>
                <w:szCs w:val="21"/>
              </w:rPr>
            </w:pPr>
            <w:r w:rsidRPr="00A412FE">
              <w:rPr>
                <w:rFonts w:asciiTheme="minorEastAsia" w:hAnsiTheme="minorEastAsia" w:hint="eastAsia"/>
                <w:color w:val="000000"/>
                <w:szCs w:val="21"/>
              </w:rPr>
              <w:t>189</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对拒不召回或者停止经营医疗器械的处罚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olor w:val="000000"/>
                <w:szCs w:val="21"/>
              </w:rPr>
            </w:pPr>
            <w:r w:rsidRPr="00A412FE">
              <w:rPr>
                <w:rFonts w:asciiTheme="minorEastAsia" w:hAnsiTheme="minorEastAsia" w:hint="eastAsia"/>
                <w:color w:val="000000"/>
                <w:szCs w:val="21"/>
              </w:rPr>
              <w:t>190</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对委托不具备《医疗器械监督管理条例》规定条件的企业生产医疗器械的处罚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olor w:val="000000"/>
                <w:szCs w:val="21"/>
              </w:rPr>
            </w:pPr>
            <w:r w:rsidRPr="00A412FE">
              <w:rPr>
                <w:rFonts w:asciiTheme="minorEastAsia" w:hAnsiTheme="minorEastAsia" w:hint="eastAsia"/>
                <w:color w:val="000000"/>
                <w:szCs w:val="21"/>
              </w:rPr>
              <w:t>191</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对医疗器械生产委托方未对受托方的生产行为进行管理的处罚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olor w:val="000000"/>
                <w:szCs w:val="21"/>
              </w:rPr>
            </w:pPr>
            <w:r w:rsidRPr="00A412FE">
              <w:rPr>
                <w:rFonts w:asciiTheme="minorEastAsia" w:hAnsiTheme="minorEastAsia" w:hint="eastAsia"/>
                <w:color w:val="000000"/>
                <w:szCs w:val="21"/>
              </w:rPr>
              <w:t>192</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对医疗器械生产企业的生产条件发生变化、不再符合医疗器械质量管理体系要求，未依照《医疗器械监督管理条例》规定整改、停止生产、报告的处罚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olor w:val="000000"/>
                <w:szCs w:val="21"/>
              </w:rPr>
            </w:pPr>
            <w:r w:rsidRPr="00A412FE">
              <w:rPr>
                <w:rFonts w:asciiTheme="minorEastAsia" w:hAnsiTheme="minorEastAsia" w:hint="eastAsia"/>
                <w:color w:val="000000"/>
                <w:szCs w:val="21"/>
              </w:rPr>
              <w:t>193</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对生产、经营说明书、标签不符合《医疗器械监督管理条例》规定的医疗器械的处罚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olor w:val="000000"/>
                <w:szCs w:val="21"/>
              </w:rPr>
            </w:pPr>
            <w:r w:rsidRPr="00A412FE">
              <w:rPr>
                <w:rFonts w:asciiTheme="minorEastAsia" w:hAnsiTheme="minorEastAsia" w:hint="eastAsia"/>
                <w:color w:val="000000"/>
                <w:szCs w:val="21"/>
              </w:rPr>
              <w:t>194</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对未按照医疗器械说明书和标签标示要求运输、贮存医疗器械的处罚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olor w:val="000000"/>
                <w:szCs w:val="21"/>
              </w:rPr>
            </w:pPr>
            <w:r w:rsidRPr="00A412FE">
              <w:rPr>
                <w:rFonts w:asciiTheme="minorEastAsia" w:hAnsiTheme="minorEastAsia" w:hint="eastAsia"/>
                <w:color w:val="000000"/>
                <w:szCs w:val="21"/>
              </w:rPr>
              <w:t>195</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对转让过期、失效、淘汰或者检验不合格的在用医疗器械的处罚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olor w:val="000000"/>
                <w:szCs w:val="21"/>
              </w:rPr>
            </w:pPr>
            <w:r w:rsidRPr="00A412FE">
              <w:rPr>
                <w:rFonts w:asciiTheme="minorEastAsia" w:hAnsiTheme="minorEastAsia" w:hint="eastAsia"/>
                <w:color w:val="000000"/>
                <w:szCs w:val="21"/>
              </w:rPr>
              <w:t>196</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对医疗器械生产企业未按照要求提交质量管理体系自查报告的处罚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olor w:val="000000"/>
                <w:szCs w:val="21"/>
              </w:rPr>
            </w:pPr>
            <w:r w:rsidRPr="00A412FE">
              <w:rPr>
                <w:rFonts w:asciiTheme="minorEastAsia" w:hAnsiTheme="minorEastAsia" w:hint="eastAsia"/>
                <w:color w:val="000000"/>
                <w:szCs w:val="21"/>
              </w:rPr>
              <w:t>197</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对医疗器械经营企业、使用单位未依照《医疗器械监督管理条例》规定建立并执行医疗器械进货查验记录制度的处罚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olor w:val="000000"/>
                <w:szCs w:val="21"/>
              </w:rPr>
            </w:pPr>
            <w:r w:rsidRPr="00A412FE">
              <w:rPr>
                <w:rFonts w:asciiTheme="minorEastAsia" w:hAnsiTheme="minorEastAsia" w:hint="eastAsia"/>
                <w:color w:val="000000"/>
                <w:szCs w:val="21"/>
              </w:rPr>
              <w:t>198</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对从事第二类、第三类医疗器械批发业务以及第三类医疗器械零售业务的经营企业未依照《医疗器械监督管理条例》规定建立并执行销售记录制度的处罚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olor w:val="000000"/>
                <w:szCs w:val="21"/>
              </w:rPr>
            </w:pPr>
            <w:r w:rsidRPr="00A412FE">
              <w:rPr>
                <w:rFonts w:asciiTheme="minorEastAsia" w:hAnsiTheme="minorEastAsia" w:hint="eastAsia"/>
                <w:color w:val="000000"/>
                <w:szCs w:val="21"/>
              </w:rPr>
              <w:t>199</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对重复使用的医疗器械，医疗器械使用单位未按照消毒和管理的规定进行处理的</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olor w:val="000000"/>
                <w:szCs w:val="21"/>
              </w:rPr>
            </w:pPr>
            <w:r w:rsidRPr="00A412FE">
              <w:rPr>
                <w:rFonts w:asciiTheme="minorEastAsia" w:hAnsiTheme="minorEastAsia" w:hint="eastAsia"/>
                <w:color w:val="000000"/>
                <w:szCs w:val="21"/>
              </w:rPr>
              <w:t>200</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对医疗器械使用单位重复使用一次性使用的医疗器械，或者未按照规定销毁使用过的一次性使用的医疗器械的的处罚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olor w:val="000000"/>
                <w:szCs w:val="21"/>
              </w:rPr>
            </w:pPr>
            <w:r w:rsidRPr="00A412FE">
              <w:rPr>
                <w:rFonts w:asciiTheme="minorEastAsia" w:hAnsiTheme="minorEastAsia" w:hint="eastAsia"/>
                <w:color w:val="000000"/>
                <w:szCs w:val="21"/>
              </w:rPr>
              <w:t>201</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对医疗器械使用单位未按照产品说明书要求检查、检验、校准、保养、维护并予以记录，及时进行分析、评估，确保医疗器械处于良好状态的处罚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olor w:val="000000"/>
                <w:szCs w:val="21"/>
              </w:rPr>
            </w:pPr>
            <w:r w:rsidRPr="00A412FE">
              <w:rPr>
                <w:rFonts w:asciiTheme="minorEastAsia" w:hAnsiTheme="minorEastAsia" w:hint="eastAsia"/>
                <w:color w:val="000000"/>
                <w:szCs w:val="21"/>
              </w:rPr>
              <w:t>202</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对医疗器械使用单位未妥善保存购入第三类医疗器械的原始资料的处罚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olor w:val="000000"/>
                <w:szCs w:val="21"/>
              </w:rPr>
            </w:pPr>
            <w:r w:rsidRPr="00A412FE">
              <w:rPr>
                <w:rFonts w:asciiTheme="minorEastAsia" w:hAnsiTheme="minorEastAsia" w:hint="eastAsia"/>
                <w:color w:val="000000"/>
                <w:szCs w:val="21"/>
              </w:rPr>
              <w:t>203</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对医疗器械使用单位发现使用的医疗器械存在安全隐患未立即停止使用、通知检修的处罚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olor w:val="000000"/>
                <w:szCs w:val="21"/>
              </w:rPr>
            </w:pPr>
            <w:r w:rsidRPr="00A412FE">
              <w:rPr>
                <w:rFonts w:asciiTheme="minorEastAsia" w:hAnsiTheme="minorEastAsia" w:hint="eastAsia"/>
                <w:color w:val="000000"/>
                <w:szCs w:val="21"/>
              </w:rPr>
              <w:t>204</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对医疗器械使用单位继续使用经检修仍不能达到使用安全标准的</w:t>
            </w:r>
            <w:r w:rsidRPr="00654C95">
              <w:rPr>
                <w:rFonts w:asciiTheme="minorEastAsia" w:hAnsiTheme="minorEastAsia" w:hint="eastAsia"/>
                <w:spacing w:val="-6"/>
                <w:szCs w:val="21"/>
              </w:rPr>
              <w:lastRenderedPageBreak/>
              <w:t>医疗器械的处罚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olor w:val="000000"/>
                <w:szCs w:val="21"/>
              </w:rPr>
            </w:pPr>
            <w:r w:rsidRPr="00A412FE">
              <w:rPr>
                <w:rFonts w:asciiTheme="minorEastAsia" w:hAnsiTheme="minorEastAsia" w:hint="eastAsia"/>
                <w:color w:val="000000"/>
                <w:szCs w:val="21"/>
              </w:rPr>
              <w:t>205</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对医疗器械生产经营企业、使用单位未依照《医疗器械监督管理条例》规定开展医疗器械不良事件监测，未按照要求报告不良事件的处罚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olor w:val="000000"/>
                <w:szCs w:val="21"/>
              </w:rPr>
            </w:pPr>
            <w:r w:rsidRPr="00A412FE">
              <w:rPr>
                <w:rFonts w:asciiTheme="minorEastAsia" w:hAnsiTheme="minorEastAsia" w:hint="eastAsia"/>
                <w:color w:val="000000"/>
                <w:szCs w:val="21"/>
              </w:rPr>
              <w:t>206</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对医疗器械生产经营企业、使用单位对医疗器械不良事件监测技术机构、食品药品监督管理部门开展的不良事件调查不予配合的处罚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olor w:val="000000"/>
                <w:szCs w:val="21"/>
              </w:rPr>
            </w:pPr>
            <w:r w:rsidRPr="00A412FE">
              <w:rPr>
                <w:rFonts w:asciiTheme="minorEastAsia" w:hAnsiTheme="minorEastAsia" w:hint="eastAsia"/>
                <w:color w:val="000000"/>
                <w:szCs w:val="21"/>
              </w:rPr>
              <w:t>207</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对违反《医疗器械监督管理条例》规定开展医疗器械临床试验的处罚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olor w:val="000000"/>
                <w:szCs w:val="21"/>
              </w:rPr>
            </w:pPr>
            <w:r w:rsidRPr="00A412FE">
              <w:rPr>
                <w:rFonts w:asciiTheme="minorEastAsia" w:hAnsiTheme="minorEastAsia" w:hint="eastAsia"/>
                <w:color w:val="000000"/>
                <w:szCs w:val="21"/>
              </w:rPr>
              <w:t>208</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对医疗器械临床试验机构出具虚假报告的处罚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olor w:val="000000"/>
                <w:szCs w:val="21"/>
              </w:rPr>
            </w:pPr>
            <w:r w:rsidRPr="00A412FE">
              <w:rPr>
                <w:rFonts w:asciiTheme="minorEastAsia" w:hAnsiTheme="minorEastAsia" w:hint="eastAsia"/>
                <w:color w:val="000000"/>
                <w:szCs w:val="21"/>
              </w:rPr>
              <w:t>209</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对仍然销售已由省级以上食品药品监督管理部门决定并向社会公布暂停销售虚假广告的医疗器械的处罚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olor w:val="000000"/>
                <w:szCs w:val="21"/>
              </w:rPr>
            </w:pPr>
            <w:r w:rsidRPr="00A412FE">
              <w:rPr>
                <w:rFonts w:asciiTheme="minorEastAsia" w:hAnsiTheme="minorEastAsia" w:hint="eastAsia"/>
                <w:color w:val="000000"/>
                <w:szCs w:val="21"/>
              </w:rPr>
              <w:t>210</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对医疗器械技术审评机构、医疗器械不良事件监测技术机构未依照《医疗器械监督管理条例》规定履行职责，致使审评、监测工作出现重大失误</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olor w:val="000000"/>
                <w:szCs w:val="21"/>
              </w:rPr>
            </w:pPr>
            <w:r w:rsidRPr="00A412FE">
              <w:rPr>
                <w:rFonts w:asciiTheme="minorEastAsia" w:hAnsiTheme="minorEastAsia" w:hint="eastAsia"/>
                <w:color w:val="000000"/>
                <w:szCs w:val="21"/>
              </w:rPr>
              <w:t>211</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对医疗器械检验机构出具虚假检验报告的处罚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olor w:val="000000"/>
                <w:szCs w:val="21"/>
              </w:rPr>
            </w:pPr>
            <w:r w:rsidRPr="00A412FE">
              <w:rPr>
                <w:rFonts w:asciiTheme="minorEastAsia" w:hAnsiTheme="minorEastAsia" w:hint="eastAsia"/>
                <w:color w:val="000000"/>
                <w:szCs w:val="21"/>
              </w:rPr>
              <w:t>212</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对医疗器械注册申请人未按照《医疗器械监督管理条例》和《医疗器械注册管理办法》规定开展临床试验的处罚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olor w:val="000000"/>
                <w:szCs w:val="21"/>
              </w:rPr>
            </w:pPr>
            <w:r w:rsidRPr="00A412FE">
              <w:rPr>
                <w:rFonts w:asciiTheme="minorEastAsia" w:hAnsiTheme="minorEastAsia" w:hint="eastAsia"/>
                <w:color w:val="000000"/>
                <w:szCs w:val="21"/>
              </w:rPr>
              <w:t>213</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对体外诊断试剂注册申请人未按照《医疗器械监督管理条例》和《体外诊断试剂注册管理办法》规定开展临床试验的处罚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olor w:val="000000"/>
                <w:szCs w:val="21"/>
              </w:rPr>
            </w:pPr>
            <w:r w:rsidRPr="00A412FE">
              <w:rPr>
                <w:rFonts w:asciiTheme="minorEastAsia" w:hAnsiTheme="minorEastAsia" w:hint="eastAsia"/>
                <w:color w:val="000000"/>
                <w:szCs w:val="21"/>
              </w:rPr>
              <w:t>214</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对生产超出生产范围或者与医疗器械生产产品登记表载明生产产品不一致的第二类、第三类医疗器械的处罚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olor w:val="000000"/>
                <w:szCs w:val="21"/>
              </w:rPr>
            </w:pPr>
            <w:r w:rsidRPr="00A412FE">
              <w:rPr>
                <w:rFonts w:asciiTheme="minorEastAsia" w:hAnsiTheme="minorEastAsia" w:hint="eastAsia"/>
                <w:color w:val="000000"/>
                <w:szCs w:val="21"/>
              </w:rPr>
              <w:t>215</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对在未经许可的生产场地生产第二类、第三类医疗器械的处罚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olor w:val="000000"/>
                <w:szCs w:val="21"/>
              </w:rPr>
            </w:pPr>
            <w:r w:rsidRPr="00A412FE">
              <w:rPr>
                <w:rFonts w:asciiTheme="minorEastAsia" w:hAnsiTheme="minorEastAsia" w:hint="eastAsia"/>
                <w:color w:val="000000"/>
                <w:szCs w:val="21"/>
              </w:rPr>
              <w:t>216</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对第二类、第三类医疗器械委托生产终止后，受托方继续生产受托产品的处罚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olor w:val="000000"/>
                <w:szCs w:val="21"/>
              </w:rPr>
            </w:pPr>
            <w:r w:rsidRPr="00A412FE">
              <w:rPr>
                <w:rFonts w:asciiTheme="minorEastAsia" w:hAnsiTheme="minorEastAsia" w:hint="eastAsia"/>
                <w:color w:val="000000"/>
                <w:szCs w:val="21"/>
              </w:rPr>
              <w:t>217</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对《医疗器械生产许可证》有效期届满后未依法办理延续，仍继续从事医疗器械生产的处罚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olor w:val="000000"/>
                <w:szCs w:val="21"/>
              </w:rPr>
            </w:pPr>
            <w:r w:rsidRPr="00A412FE">
              <w:rPr>
                <w:rFonts w:asciiTheme="minorEastAsia" w:hAnsiTheme="minorEastAsia" w:hint="eastAsia"/>
                <w:color w:val="000000"/>
                <w:szCs w:val="21"/>
              </w:rPr>
              <w:t>218</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对伪造、变造、买卖、出租、出借医疗器械生产备案凭证的处罚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olor w:val="000000"/>
                <w:szCs w:val="21"/>
              </w:rPr>
            </w:pPr>
            <w:r w:rsidRPr="00A412FE">
              <w:rPr>
                <w:rFonts w:asciiTheme="minorEastAsia" w:hAnsiTheme="minorEastAsia" w:hint="eastAsia"/>
                <w:color w:val="000000"/>
                <w:szCs w:val="21"/>
              </w:rPr>
              <w:t>219</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对伪造、变造、买卖、出租、出借医疗器械经营备案凭证的的处罚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olor w:val="000000"/>
                <w:szCs w:val="21"/>
              </w:rPr>
            </w:pPr>
            <w:r w:rsidRPr="00A412FE">
              <w:rPr>
                <w:rFonts w:asciiTheme="minorEastAsia" w:hAnsiTheme="minorEastAsia" w:hint="eastAsia"/>
                <w:color w:val="000000"/>
                <w:szCs w:val="21"/>
              </w:rPr>
              <w:t>220</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对医疗器械生产企业未在规定时间内将召回医疗器械的决定通知到医疗器械经营企业、使用单位或者告知使用者的处罚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olor w:val="000000"/>
                <w:szCs w:val="21"/>
              </w:rPr>
            </w:pPr>
            <w:r w:rsidRPr="00A412FE">
              <w:rPr>
                <w:rFonts w:asciiTheme="minorEastAsia" w:hAnsiTheme="minorEastAsia" w:hint="eastAsia"/>
                <w:color w:val="000000"/>
                <w:szCs w:val="21"/>
              </w:rPr>
              <w:t>221</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对医疗器械生产企业未按照药品监督管理部门要求采取改正措施或者重新召回医疗器械的的处罚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olor w:val="000000"/>
                <w:szCs w:val="21"/>
              </w:rPr>
            </w:pPr>
            <w:r w:rsidRPr="00A412FE">
              <w:rPr>
                <w:rFonts w:asciiTheme="minorEastAsia" w:hAnsiTheme="minorEastAsia" w:hint="eastAsia"/>
                <w:color w:val="000000"/>
                <w:szCs w:val="21"/>
              </w:rPr>
              <w:t>222</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对医疗器械生产企业未对召回医疗器械的处理做详细记录或者未向药品监督管理部门报告的处罚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olor w:val="000000"/>
                <w:szCs w:val="21"/>
              </w:rPr>
            </w:pPr>
            <w:r w:rsidRPr="00A412FE">
              <w:rPr>
                <w:rFonts w:asciiTheme="minorEastAsia" w:hAnsiTheme="minorEastAsia" w:hint="eastAsia"/>
                <w:color w:val="000000"/>
                <w:szCs w:val="21"/>
              </w:rPr>
              <w:t>223</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对医疗器械生产企业未按本办法规定建立医疗器械召回制度的处罚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olor w:val="000000"/>
                <w:szCs w:val="21"/>
              </w:rPr>
            </w:pPr>
            <w:r w:rsidRPr="00A412FE">
              <w:rPr>
                <w:rFonts w:asciiTheme="minorEastAsia" w:hAnsiTheme="minorEastAsia" w:hint="eastAsia"/>
                <w:color w:val="000000"/>
                <w:szCs w:val="21"/>
              </w:rPr>
              <w:t>224</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对医疗器械生产企业拒绝协助药品监督管理部门开展调查的处罚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color w:val="000000"/>
                <w:szCs w:val="21"/>
              </w:rPr>
            </w:pPr>
            <w:r w:rsidRPr="00A412FE">
              <w:rPr>
                <w:rFonts w:asciiTheme="minorEastAsia" w:hAnsiTheme="minorEastAsia" w:hint="eastAsia"/>
                <w:color w:val="000000"/>
                <w:szCs w:val="21"/>
              </w:rPr>
              <w:t>225</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对医疗器械生产企业未按照《医疗器械召回管理办法》规定提交《医疗器械召回事件报告表》、调查评估报告和召回计划、医疗器械召回计划实施情况和总结报告的处罚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226</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对医疗器械生产企业变更召回计划，未报药品监督管理部门备案的处罚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227</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对医疗器械经营企业、使用单位发现其经营、使用的医疗器械存在</w:t>
            </w:r>
            <w:r w:rsidRPr="00654C95">
              <w:rPr>
                <w:rFonts w:asciiTheme="minorEastAsia" w:hAnsiTheme="minorEastAsia" w:hint="eastAsia"/>
                <w:spacing w:val="-6"/>
                <w:szCs w:val="21"/>
              </w:rPr>
              <w:lastRenderedPageBreak/>
              <w:t>缺陷，未立即暂停销售或者使用该医疗器械，及时通知医疗器械生产企业或者供货商，并向所在地省、自治区、直辖市药品监督管理部门报告（使用单位为医疗机构的，未同时向所在地省、自治区、直辖市卫生行政部门报告）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228</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对医疗器械经营企业、使用单位拒绝配合有关医疗器械缺陷调查、拒绝协助医疗器械生产企业召回医疗器械的处罚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229</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对无菌器械生产企业违反《医疗器械生产质量管理规范无菌医疗器械实施细则（试行）》规定生产的处罚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230</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对无菌器械的生产企业伪造产品原始记录及购销票据的处罚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231</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对无菌器械生产企业销售其他企业无菌器械的处罚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232</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对无菌器械生产、经营企业将有效证件出租、出借给他人使用的处罚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233</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对无菌器械的生产、经营企业和医疗机构经营不合格无菌器械的处罚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234</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对医疗机构未建立使用后销毁制度或伪造、变造无菌器械采购、使用后销毁记录的处罚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235</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对生产、经营企业、医疗机构向城乡集贸市场提供无菌器械或直接参与城乡集贸市场无菌器械交易的处罚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236</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对无菌器械生产企业违反规定采购零配件和产品包装或销售不合格无菌器械的处罚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237</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对无菌器械经营企业无购销记录或伪造购销记录，伪造生产批号、灭菌批号、产品有效期的处罚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238</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对无菌器械的生产、经营企业和医疗机构违反规定，发现不合格无菌器械，不按规定报告，擅自处理的处罚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cs="宋体" w:hint="eastAsia"/>
                <w:color w:val="000000"/>
                <w:szCs w:val="21"/>
              </w:rPr>
              <w:t>239</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对无菌器械的生产、经营企业和医疗机构对废弃零部件、过期或废弃的产品包装，不按规定处理的处罚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cs="宋体" w:hint="eastAsia"/>
                <w:color w:val="000000"/>
                <w:szCs w:val="21"/>
              </w:rPr>
              <w:t>240</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对无菌器械的生产、经营企业和医疗机构经营或使用小包装已破损、标识不清的无菌器械的处罚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cs="宋体" w:hint="eastAsia"/>
                <w:color w:val="000000"/>
                <w:szCs w:val="21"/>
              </w:rPr>
              <w:t>241</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对无菌器械的生产、经营企业和医疗机构使用无菌器械发生严重不良事件时，不按规定报告的处罚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cs="宋体" w:hint="eastAsia"/>
                <w:color w:val="000000"/>
                <w:szCs w:val="21"/>
              </w:rPr>
              <w:t>242</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对医疗器械经营企业擅自变更经营场所或者库房地址、扩大经营范围或者擅自设立库房的处罚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cs="宋体" w:hint="eastAsia"/>
                <w:color w:val="000000"/>
                <w:szCs w:val="21"/>
              </w:rPr>
              <w:t>243</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对从事医疗器械批发业务的经营企业销售给不具有资质的经营企业或者使用单位的处罚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cs="宋体" w:hint="eastAsia"/>
                <w:color w:val="000000"/>
                <w:szCs w:val="21"/>
              </w:rPr>
              <w:t>244</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对医疗器械经营企业从不具有资质的生产、经营企业购进医疗器械的处罚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cs="宋体" w:hint="eastAsia"/>
                <w:color w:val="000000"/>
                <w:szCs w:val="21"/>
              </w:rPr>
              <w:t>245</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对《医疗器械经营许可证》有效期届满后未依法办理延续、仍继续从事医疗器械经营的处罚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cs="宋体" w:hint="eastAsia"/>
                <w:color w:val="000000"/>
                <w:szCs w:val="21"/>
              </w:rPr>
              <w:t>246</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对未经许可从事食品生产经营（餐饮服务）活动的处罚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cs="宋体" w:hint="eastAsia"/>
                <w:color w:val="000000"/>
                <w:szCs w:val="21"/>
              </w:rPr>
              <w:t>247</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对擅自改变餐饮服务经营地址、许可类别、备注项目的处罚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cs="宋体" w:hint="eastAsia"/>
                <w:color w:val="000000"/>
                <w:szCs w:val="21"/>
              </w:rPr>
              <w:t>248</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对《餐饮服务许可证》超过有效期限仍从事餐饮服务的处罚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cs="宋体" w:hint="eastAsia"/>
                <w:color w:val="000000"/>
                <w:szCs w:val="21"/>
              </w:rPr>
              <w:t>249</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对使用经转让、涂改、出借、倒卖、出租的《餐饮服务许可证》，或者使用以其他形式非法取得的《餐饮服务许可证》从事餐饮服务</w:t>
            </w:r>
            <w:r w:rsidRPr="00654C95">
              <w:rPr>
                <w:rFonts w:asciiTheme="minorEastAsia" w:hAnsiTheme="minorEastAsia" w:hint="eastAsia"/>
                <w:spacing w:val="-6"/>
                <w:szCs w:val="21"/>
              </w:rPr>
              <w:lastRenderedPageBreak/>
              <w:t>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cs="宋体" w:hint="eastAsia"/>
                <w:color w:val="000000"/>
                <w:szCs w:val="21"/>
              </w:rPr>
              <w:t>250</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对餐饮服务提供者用非食品原料制作加工食品或者添加食品添加剂以外的化学物质和其他可能危害人体健康的物质，或者用回收食品作为原料制作加工食品的处罚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cs="宋体" w:hint="eastAsia"/>
                <w:color w:val="000000"/>
                <w:szCs w:val="21"/>
              </w:rPr>
              <w:t>251</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对餐饮服务提供者经营致病性微生物、农药残留、兽药残留、重金属、污染物质以及其他危害人体健康的物质含量超过食品安全标准限量的食品的处罚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cs="宋体" w:hint="eastAsia"/>
                <w:color w:val="000000"/>
                <w:szCs w:val="21"/>
              </w:rPr>
              <w:t>252</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对餐饮服务提供者经营营养成分不符合食品安全标准的专供婴幼儿和其他特定人群的主辅食品的处罚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cs="宋体" w:hint="eastAsia"/>
                <w:color w:val="000000"/>
                <w:szCs w:val="21"/>
              </w:rPr>
              <w:t>253</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对餐饮服务提供者经营腐败变质、油脂酸败、霉变生虫、污秽不洁、混有异物、掺假掺杂或者感官性状异常的食品的处罚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cs="宋体" w:hint="eastAsia"/>
                <w:color w:val="000000"/>
                <w:szCs w:val="21"/>
              </w:rPr>
              <w:t>254</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对餐饮服务提供者经营病死、毒死或者死因不明的禽、畜、兽、水产动物肉类及其制品的处罚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cs="宋体" w:hint="eastAsia"/>
                <w:color w:val="000000"/>
                <w:szCs w:val="21"/>
              </w:rPr>
              <w:t>255</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对餐饮服务提供者经营未经动物卫生监督机构检疫或者检疫不合格的肉类，或者未经检验或者检验不合格的肉类制品的处罚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cs="宋体" w:hint="eastAsia"/>
                <w:color w:val="000000"/>
                <w:szCs w:val="21"/>
              </w:rPr>
              <w:t>256</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对餐饮服务提供者经营超过保质期的食品的处罚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cs="宋体" w:hint="eastAsia"/>
                <w:color w:val="000000"/>
                <w:szCs w:val="21"/>
              </w:rPr>
              <w:t>257</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对餐饮服务提供者经营国家为防病等特殊需要明令禁止经营的食品的处罚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cs="宋体" w:hint="eastAsia"/>
                <w:color w:val="000000"/>
                <w:szCs w:val="21"/>
              </w:rPr>
              <w:t>258</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对有关部门责令召回或者停止经营不符合食品安全标准的食品后，餐饮服务提供者仍拒不召回或者停止经营的处罚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cs="宋体" w:hint="eastAsia"/>
                <w:color w:val="000000"/>
                <w:szCs w:val="21"/>
              </w:rPr>
              <w:t>259</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对餐饮服务提供者违法改变经营条件造成严重后果的处罚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cs="宋体" w:hint="eastAsia"/>
                <w:color w:val="000000"/>
                <w:szCs w:val="21"/>
              </w:rPr>
              <w:t>260</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对餐饮服务提供者经营或者使用被包装材料、容器、运输工具等污染的食品的处罚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cs="宋体" w:hint="eastAsia"/>
                <w:color w:val="000000"/>
                <w:szCs w:val="21"/>
              </w:rPr>
              <w:t>261</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对餐饮服务提供者经营或者使用无标签及其他不符合《食品安全法》、《食品安全法实施条例》有关标签、说明书规定的预包装食品、食品添加剂的处罚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cs="宋体" w:hint="eastAsia"/>
                <w:color w:val="000000"/>
                <w:szCs w:val="21"/>
              </w:rPr>
              <w:t>262</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对餐饮服务提供者经营添加药品的食品的处罚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cs="宋体" w:hint="eastAsia"/>
                <w:color w:val="000000"/>
                <w:szCs w:val="21"/>
              </w:rPr>
              <w:t>263</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对餐饮服务提供者未按照规定，建立并执行从业人员健康管理制度，建立从业人员健康档案的处罚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cs="宋体" w:hint="eastAsia"/>
                <w:color w:val="000000"/>
                <w:szCs w:val="21"/>
              </w:rPr>
              <w:t>264</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对餐饮服务提供者的餐饮服务从业人员未依照规定每年进行健康检查，未取得健康合格证明参加工作的处罚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cs="宋体" w:hint="eastAsia"/>
                <w:color w:val="000000"/>
                <w:szCs w:val="21"/>
              </w:rPr>
              <w:t>265</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对餐饮服务提供者未建立食品、食品原料、食品添加剂和食品相关产品的采购查验和索证索票制度的处罚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cs="宋体" w:hint="eastAsia"/>
                <w:color w:val="000000"/>
                <w:szCs w:val="21"/>
              </w:rPr>
              <w:t>266</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餐饮服务提供者从食品生产单位、批发市场等采购，未查验、索取并留存供货者的相关许可证和产品合格证明等文件，或者从固定供货商或者供货基地采购，未查验、索取并留存供货商或者供货基地的资质证明、每笔供货清单等，或者从超市、农贸市场、个体经营商户等采购，未索取并留存采购清单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cs="宋体" w:hint="eastAsia"/>
                <w:color w:val="000000"/>
                <w:szCs w:val="21"/>
              </w:rPr>
              <w:t>267</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餐饮服务企业未建立食品、食品原料、食品添加剂和食品相关产品的采购记录制度，或者采购记录未如实记录产品名称、规格、数量、生产批号、保质期、供货者名称及联系方式、进货日期等内容，或者保留载有上述信息的进货票据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cs="宋体" w:hint="eastAsia"/>
                <w:color w:val="000000"/>
                <w:szCs w:val="21"/>
              </w:rPr>
              <w:t>268</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对餐饮服务提供者未按照产品品种、进货时间先后次序有序整理采</w:t>
            </w:r>
            <w:r w:rsidRPr="00654C95">
              <w:rPr>
                <w:rFonts w:asciiTheme="minorEastAsia" w:hAnsiTheme="minorEastAsia" w:hint="eastAsia"/>
                <w:spacing w:val="-6"/>
                <w:szCs w:val="21"/>
              </w:rPr>
              <w:lastRenderedPageBreak/>
              <w:t>购记录及相关资料，妥善保存备查的；餐饮服务提供者记录、票据的保存期限少于2年的处罚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cs="宋体" w:hint="eastAsia"/>
                <w:color w:val="000000"/>
                <w:szCs w:val="21"/>
              </w:rPr>
              <w:t>269</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对餐饮服务提供者实行统一配送经营方式，企业各门店未建立总部统一配送单据台账，或者门店自行采购的产品，未遵照《餐饮服务食品安全监督管理办法》第十二条规定的处罚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cs="宋体" w:hint="eastAsia"/>
                <w:color w:val="000000"/>
                <w:szCs w:val="21"/>
              </w:rPr>
              <w:t>270</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对餐饮服务提供者贮存食品原料的场所、设备未保持清洁，存放有毒、有害物品及个人生活物品，或者未分类、分架、隔墙、离地存放食品原料，并定期检查、处理变质或者超过保质期限食品的处罚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cs="宋体" w:hint="eastAsia"/>
                <w:color w:val="000000"/>
                <w:szCs w:val="21"/>
              </w:rPr>
              <w:t>271</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对餐饮服务提供者未保持食品加工经营场所的内外环境整洁，消除老鼠、蟑螂、苍蝇和其他有害昆虫及其孳生条件的处罚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cs="宋体" w:hint="eastAsia"/>
                <w:color w:val="000000"/>
                <w:szCs w:val="21"/>
              </w:rPr>
              <w:t>272</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对餐饮服务提供者未定期维护食品加工、贮存、陈列、消毒、保洁、保温、冷藏、冷冻等设备与设施，校验计量器具，及时清理清洗，确保正常运转和使用的处罚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cs="宋体" w:hint="eastAsia"/>
                <w:color w:val="000000"/>
                <w:szCs w:val="21"/>
              </w:rPr>
              <w:t>273</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餐饮服务提供者用于餐饮加工操作的工具、设备没有做到无毒无害，标志或者区分不明显，没有做到分开使用，定位存放，用后洗净，保持清洁，或者接触直接入口食品的工具、设备没有在使用前进行消毒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cs="宋体" w:hint="eastAsia"/>
                <w:color w:val="000000"/>
                <w:szCs w:val="21"/>
              </w:rPr>
              <w:t>274</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餐饮服务提供者未按照要求对餐具、饮具进行清洗、消毒，并在专用保洁设施内备用，或者使用未经清洗和消毒的餐具、饮具；或者餐饮服务提供者购置、使用集中消毒企业供应的餐具、饮具，未查验其经营资质，索取消毒合格凭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cs="宋体" w:hint="eastAsia"/>
                <w:color w:val="000000"/>
                <w:szCs w:val="21"/>
              </w:rPr>
              <w:t>275</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对餐饮服务事故单位在发生食品安全事故后毁灭有关证据的处罚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cs="宋体" w:hint="eastAsia"/>
                <w:color w:val="000000"/>
                <w:szCs w:val="21"/>
              </w:rPr>
              <w:t>276</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对事故单位在发生食品安全事故后未进行处置、报告的处罚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cs="宋体" w:hint="eastAsia"/>
                <w:color w:val="000000"/>
                <w:szCs w:val="21"/>
              </w:rPr>
              <w:t>277</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对餐饮服务提供者未按照要求进行食品运输的处罚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cs="宋体" w:hint="eastAsia"/>
                <w:color w:val="000000"/>
                <w:szCs w:val="21"/>
              </w:rPr>
              <w:t>278</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对餐饮服务提供者聘用不得从事食品生产经营管理工作的人员从事管理工作的处罚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cs="宋体" w:hint="eastAsia"/>
                <w:color w:val="000000"/>
                <w:szCs w:val="21"/>
              </w:rPr>
              <w:t>279</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对食品生产经营者的生产经营条件发生变化，未依照规定处理的处罚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cs="宋体" w:hint="eastAsia"/>
                <w:color w:val="000000"/>
                <w:szCs w:val="21"/>
              </w:rPr>
              <w:t>280</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对餐饮服务提供者未依照规定制定、实施原料采购控制要求的处罚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cs="宋体" w:hint="eastAsia"/>
                <w:color w:val="000000"/>
                <w:szCs w:val="21"/>
              </w:rPr>
              <w:t>281</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对餐饮服务提供者未依照规定检查待加工的食品及原料，或者发现有腐败变质或者其他感官性状异常仍加工、使用的处罚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cs="宋体" w:hint="eastAsia"/>
                <w:color w:val="000000"/>
                <w:szCs w:val="21"/>
              </w:rPr>
              <w:t>282</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对餐饮服务提供企业未依照规定定期维护、清洗、校验设施、设备的处罚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cs="宋体" w:hint="eastAsia"/>
                <w:color w:val="000000"/>
                <w:szCs w:val="21"/>
              </w:rPr>
              <w:t>283</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对餐饮服务提供者未依照规定对餐具、饮具进行清洗、消毒，或者使用未经清洗和消毒的餐具、饮具的处罚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cs="宋体" w:hint="eastAsia"/>
                <w:color w:val="000000"/>
                <w:szCs w:val="21"/>
              </w:rPr>
              <w:t>284</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对发生食品安全事故的餐饮服务提供者未依照规定采取措施并报告的处罚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cs="宋体" w:hint="eastAsia"/>
                <w:color w:val="000000"/>
                <w:szCs w:val="21"/>
              </w:rPr>
              <w:t>285</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对申请人提出餐饮服务许可申请时隐瞒有关情况或者提供虚假材料的处罚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cs="宋体" w:hint="eastAsia"/>
                <w:color w:val="000000"/>
                <w:szCs w:val="21"/>
              </w:rPr>
              <w:t>286</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对申请人以欺骗、贿赂等不正当手段取得《餐饮服务许可证》的处罚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cs="宋体" w:hint="eastAsia"/>
                <w:color w:val="000000"/>
                <w:szCs w:val="21"/>
              </w:rPr>
              <w:t>287</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对禁止吸烟餐饮服务单位未按规定确定禁止吸烟区（室）和吸烟区（室），室内吸烟区未设有通排风设施的处罚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cs="宋体" w:hint="eastAsia"/>
                <w:color w:val="000000"/>
                <w:szCs w:val="21"/>
              </w:rPr>
              <w:t>288</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对禁止吸烟餐饮服务单位未按规定建立禁烟管理制度，做好禁烟宣传教育工作的处罚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cs="宋体" w:hint="eastAsia"/>
                <w:color w:val="000000"/>
                <w:szCs w:val="21"/>
              </w:rPr>
              <w:t>289</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对禁止吸烟餐饮服务单位未按规定在醒目位置设置禁止吸烟标识和监管部门电话的处罚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cs="宋体" w:hint="eastAsia"/>
                <w:color w:val="000000"/>
                <w:szCs w:val="21"/>
              </w:rPr>
              <w:t>290</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对禁止吸烟餐饮服务单位未按规定设置与吸烟有关的器具的处罚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cs="宋体" w:hint="eastAsia"/>
                <w:color w:val="000000"/>
                <w:szCs w:val="21"/>
              </w:rPr>
              <w:t>291</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对禁止吸烟餐饮服务单位未按规定采取有效措施阻止吸烟者吸烟或者劝其离开该场所。未对不听劝阻的吸烟行为可以采取合法方式进行取证，并及时向监督管理部门举报的处罚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cs="宋体" w:hint="eastAsia"/>
                <w:color w:val="000000"/>
                <w:szCs w:val="21"/>
              </w:rPr>
              <w:t>292</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对个人在餐饮服务禁止吸烟区（室）吸烟的处罚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cs="宋体" w:hint="eastAsia"/>
                <w:color w:val="000000"/>
                <w:szCs w:val="21"/>
              </w:rPr>
              <w:t>293</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对未取得《化妆品生产企业卫生许可证》的企业擅自生产化妆品的处罚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cs="宋体" w:hint="eastAsia"/>
                <w:color w:val="000000"/>
                <w:szCs w:val="21"/>
              </w:rPr>
              <w:t>294</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对生产未取得批准文号的特殊用途的化妆品的处罚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cs="宋体" w:hint="eastAsia"/>
                <w:color w:val="000000"/>
                <w:szCs w:val="21"/>
              </w:rPr>
              <w:t>295</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对使用化妆品禁用原料和未经批准的化妆品新原料的处罚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cs="宋体" w:hint="eastAsia"/>
                <w:color w:val="000000"/>
                <w:szCs w:val="21"/>
              </w:rPr>
              <w:t>296</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对进口或者销售未经批准或者检验的进口化妆品的处罚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cs="宋体" w:hint="eastAsia"/>
                <w:color w:val="000000"/>
                <w:szCs w:val="21"/>
              </w:rPr>
              <w:t>297</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对生产或者销售不符合国家《化妆品卫生标准》的化妆品的处罚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cs="宋体" w:hint="eastAsia"/>
                <w:color w:val="000000"/>
                <w:szCs w:val="21"/>
              </w:rPr>
              <w:t>298</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对违反《化妆品卫生监督条例》其他有关规定的处罚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cs="宋体" w:hint="eastAsia"/>
                <w:color w:val="000000"/>
                <w:szCs w:val="21"/>
              </w:rPr>
              <w:t>299</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对化妆品生产企业未建在清洁区域内，或者与有毒、有害场所未保持符合卫生要求间距的处罚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cs="宋体" w:hint="eastAsia"/>
                <w:color w:val="000000"/>
                <w:szCs w:val="21"/>
              </w:rPr>
              <w:t>300</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对化妆品生产企业厂房的建筑不坚固或者清洁，车间内天花板、墙壁、地面未采用光洁建筑材料，不具有良好的采光（或照明），或者不具有防止和消除鼠害和其他有害昆虫及其孳生条件的设施和措施的处罚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cs="宋体" w:hint="eastAsia"/>
                <w:color w:val="000000"/>
                <w:szCs w:val="21"/>
              </w:rPr>
              <w:t>301</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对化妆品生产企业不具有与产品品种、数量相适应的化妆品原料、加工、包装、贮存等厂房或场所的处罚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cs="宋体" w:hint="eastAsia"/>
                <w:color w:val="000000"/>
                <w:szCs w:val="21"/>
              </w:rPr>
              <w:t>302</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对化妆品生产车间不具有适合产品特点的相应的生产设施，或者工艺规程不符合卫生要求的处罚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cs="宋体" w:hint="eastAsia"/>
                <w:color w:val="000000"/>
                <w:szCs w:val="21"/>
              </w:rPr>
              <w:t>303</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对化妆品生产企业不具有能对所生产的化妆品进行微生物检验的仪器设备和检验人员的处罚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cs="宋体" w:hint="eastAsia"/>
                <w:color w:val="000000"/>
                <w:szCs w:val="21"/>
              </w:rPr>
              <w:t>304</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对直接从事化妆品生产的人员患有手癣、指甲癣、手部湿疹、发生于手部的银屑病或者鳞屑、渗出性皮肤病以及患有痢疾、伤寒、病毒性肝炎、活动性肺结核等传染病之一，未调离的处罚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cs="宋体" w:hint="eastAsia"/>
                <w:color w:val="000000"/>
                <w:szCs w:val="21"/>
              </w:rPr>
              <w:t>305</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对化妆品经营单位和个人销售无质量合格标记的化妆品的处罚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cs="宋体" w:hint="eastAsia"/>
                <w:color w:val="000000"/>
                <w:szCs w:val="21"/>
              </w:rPr>
              <w:t>306</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对化妆品经营单位和个人销售无标签、小包装或者说明书不符合规定的化妆品的处罚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cs="宋体" w:hint="eastAsia"/>
                <w:color w:val="000000"/>
                <w:szCs w:val="21"/>
              </w:rPr>
              <w:t>307</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对涂改《化妆品生产企业卫生许可证》的处罚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cs="宋体" w:hint="eastAsia"/>
                <w:color w:val="000000"/>
                <w:szCs w:val="21"/>
              </w:rPr>
              <w:t>308</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对涂改特殊用途化妆品批准文号的处罚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cs="宋体" w:hint="eastAsia"/>
                <w:color w:val="000000"/>
                <w:szCs w:val="21"/>
              </w:rPr>
              <w:t>309</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对涂改进口化妆品卫生审查批件或批准文号的处罚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cs="宋体" w:hint="eastAsia"/>
                <w:color w:val="000000"/>
                <w:szCs w:val="21"/>
              </w:rPr>
              <w:t>310</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对拒绝卫生监督的处罚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cs="宋体" w:hint="eastAsia"/>
                <w:color w:val="000000"/>
                <w:szCs w:val="21"/>
              </w:rPr>
              <w:t>311</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对经警告处罚，责令限期改进后仍无改进的处罚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cs="宋体" w:hint="eastAsia"/>
                <w:color w:val="000000"/>
                <w:szCs w:val="21"/>
              </w:rPr>
              <w:t>312</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对生产企业具有违反《化妆品卫生监督条例》第六条规定之五项行为中两项以上行为者的处罚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cs="宋体" w:hint="eastAsia"/>
                <w:color w:val="000000"/>
                <w:szCs w:val="21"/>
              </w:rPr>
              <w:t>313</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对化妆品经营单位和个人销售未取得《化妆品生产企业卫生许可证》的企业所生产的化妆品的处罚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cs="宋体" w:hint="eastAsia"/>
                <w:color w:val="000000"/>
                <w:szCs w:val="21"/>
              </w:rPr>
              <w:t>314</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对化妆品经营单位和个人销售未取得批准文号的特殊用途化妆品的处罚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cs="宋体" w:hint="eastAsia"/>
                <w:color w:val="000000"/>
                <w:szCs w:val="21"/>
              </w:rPr>
              <w:t>315</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对化妆品经营单位和个人销售超过使用期限的化妆品的处罚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cs="宋体" w:hint="eastAsia"/>
                <w:color w:val="000000"/>
                <w:szCs w:val="21"/>
              </w:rPr>
              <w:t>316</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对经营单位转让、伪造、倒卖特殊用途化妆品批准文号的处罚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cs="宋体" w:hint="eastAsia"/>
                <w:color w:val="000000"/>
                <w:szCs w:val="21"/>
              </w:rPr>
              <w:t>317</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 xml:space="preserve">对经停产处罚后，仍无改进，确不具备化妆品生产卫生条件者的处罚 </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cs="宋体" w:hint="eastAsia"/>
                <w:color w:val="000000"/>
                <w:szCs w:val="21"/>
              </w:rPr>
              <w:t>318</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对转让、伪造、倒卖《化妆品生产企业卫生许可证》的处罚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cs="宋体" w:hint="eastAsia"/>
                <w:color w:val="000000"/>
                <w:szCs w:val="21"/>
              </w:rPr>
              <w:t>319</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 xml:space="preserve">对生产企业转让、伪造、倒卖特殊用途化妆品批准文号者的处罚 </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cs="宋体" w:hint="eastAsia"/>
                <w:color w:val="000000"/>
                <w:szCs w:val="21"/>
              </w:rPr>
              <w:t>320</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对生产企业转让、伪造、倒卖进口化妆品生产审查批件或批准文号的处罚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cs="宋体" w:hint="eastAsia"/>
                <w:color w:val="000000"/>
                <w:szCs w:val="21"/>
              </w:rPr>
              <w:t>321</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对美容美发院（店）擅自生产、配制化妆品的处罚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cs="宋体" w:hint="eastAsia"/>
                <w:color w:val="000000"/>
                <w:szCs w:val="21"/>
              </w:rPr>
              <w:t>322</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对美容美发院（店）使用天然物品现场调配用于美容护肤的，不符合有关卫生要求，或者掺入化学工业原料的处罚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cs="宋体" w:hint="eastAsia"/>
                <w:color w:val="000000"/>
                <w:szCs w:val="21"/>
              </w:rPr>
              <w:t>323</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对化妆品与有毒、有害物质混合存放的处罚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cs="宋体" w:hint="eastAsia"/>
                <w:color w:val="000000"/>
                <w:szCs w:val="21"/>
              </w:rPr>
              <w:t>324</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对存放化妆品和化妆品原料的库房不通风干燥，或者未设置防鼠、防潮等设施的处罚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cs="宋体" w:hint="eastAsia"/>
                <w:color w:val="000000"/>
                <w:szCs w:val="21"/>
              </w:rPr>
              <w:t>325</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对化妆品的库存未按品种、批号分类存放，或者隔墙离地少于10厘米，或者未建立化妆品出入库登记制度的处罚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cs="宋体" w:hint="eastAsia"/>
                <w:color w:val="000000"/>
                <w:szCs w:val="21"/>
              </w:rPr>
              <w:t>326</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对经营者盛放散装化妆品所使用的器具有毒、有害或者不抗腐蚀，或者无防尘、防蝇及防蟑螂、防鼠等设施，保持清洁，防治污染的处罚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cs="宋体" w:hint="eastAsia"/>
                <w:color w:val="000000"/>
                <w:szCs w:val="21"/>
              </w:rPr>
              <w:t>327</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对生产非特殊用途化妆品，未于首批投产前提供相关材料和样品，报省卫生行政部门备案的处罚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cs="宋体" w:hint="eastAsia"/>
                <w:color w:val="000000"/>
                <w:szCs w:val="21"/>
              </w:rPr>
              <w:t>328</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对化妆品生产经营从业人员未每年度接受一次健康检查，取得健康合格证后从事化妆品生产经营活动的处罚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cs="宋体" w:hint="eastAsia"/>
                <w:color w:val="000000"/>
                <w:szCs w:val="21"/>
              </w:rPr>
              <w:t>329</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对未经许可生产食品添加剂的处罚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cs="宋体" w:hint="eastAsia"/>
                <w:color w:val="000000"/>
                <w:szCs w:val="21"/>
              </w:rPr>
              <w:t>330</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对用非食品原料生产食品或者在食品中添加食品添加剂以外的化学物质和其他可能危害人体健康的物质，或者用回收食品作为原料生产食品的处罚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cs="宋体" w:hint="eastAsia"/>
                <w:color w:val="000000"/>
                <w:szCs w:val="21"/>
              </w:rPr>
              <w:t>331</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对生产经营致病性微生物、农药残留、兽药残留、重金属、污染物质以及其他危害人体健康的物质含量超过食品安全标准限量的食品的处罚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cs="宋体" w:hint="eastAsia"/>
                <w:color w:val="000000"/>
                <w:szCs w:val="21"/>
              </w:rPr>
              <w:t>332</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对生产经营营养成分不符合食品安全标准的专供婴幼儿和其他特定人群的主辅食品的处罚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cs="宋体" w:hint="eastAsia"/>
                <w:color w:val="000000"/>
                <w:szCs w:val="21"/>
              </w:rPr>
              <w:t>333</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对生产腐败变质、油脂酸败、霉变生虫、污秽不洁、混有异物、掺假掺杂或者感官性状异常的食品的处罚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cs="宋体" w:hint="eastAsia"/>
                <w:color w:val="000000"/>
                <w:szCs w:val="21"/>
              </w:rPr>
              <w:t>334</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对经营病死、毒死或者死因不明的禽、畜、兽、水产动物肉类，或者生产经营病死、毒死或者死因不明的禽、畜、兽、水产动物肉类的制品的处罚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cs="宋体" w:hint="eastAsia"/>
                <w:color w:val="000000"/>
                <w:szCs w:val="21"/>
              </w:rPr>
              <w:t>335</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对经营未经动物卫生监督机构检疫或者检疫不合格的肉类，或者生产经营未经检验或者检验不合格的肉类制品的处罚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cs="宋体" w:hint="eastAsia"/>
                <w:color w:val="000000"/>
                <w:szCs w:val="21"/>
              </w:rPr>
              <w:t>336</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对生产经营国家为防病等特殊需要明令禁止生产经营的食品的处罚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cs="宋体" w:hint="eastAsia"/>
                <w:color w:val="000000"/>
                <w:szCs w:val="21"/>
              </w:rPr>
              <w:t>337</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对利用新的食品原料从事食品生产或者从事食品添加剂新品种、食品相关产品新品种生产，未经过安全性评估的处罚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cs="宋体" w:hint="eastAsia"/>
                <w:color w:val="000000"/>
                <w:szCs w:val="21"/>
              </w:rPr>
              <w:t>338</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对食品生产者在有关主管部门责令其召回不符合食品安全标准的食品后，仍拒不召回的处罚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cs="宋体" w:hint="eastAsia"/>
                <w:color w:val="000000"/>
                <w:szCs w:val="21"/>
              </w:rPr>
              <w:t>339</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对违反食品安全法规定，未尽到进货查验义务、未建立并执行相关制度的处罚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cs="宋体" w:hint="eastAsia"/>
                <w:color w:val="000000"/>
                <w:szCs w:val="21"/>
              </w:rPr>
              <w:t>340</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对食品生产经营者的生产经营条件发生变化,未依照规定处理的处罚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cs="宋体" w:hint="eastAsia"/>
                <w:color w:val="000000"/>
                <w:szCs w:val="21"/>
              </w:rPr>
              <w:t>341</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对食品生产企业未建立、执行食品安全管理制度的处罚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cs="宋体" w:hint="eastAsia"/>
                <w:color w:val="000000"/>
                <w:szCs w:val="21"/>
              </w:rPr>
              <w:t>342</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对未制定、实施生产过程控制要求，或者食品生产过程中有不符合控制要求的情形未依照规定采取整改措施的处罚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cs="宋体" w:hint="eastAsia"/>
                <w:color w:val="000000"/>
                <w:szCs w:val="21"/>
              </w:rPr>
              <w:t>343</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对未记录食品生产过程的安全管理情况并保存相关记录的处罚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cs="宋体" w:hint="eastAsia"/>
                <w:color w:val="000000"/>
                <w:szCs w:val="21"/>
              </w:rPr>
              <w:t>344</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食品生产者未及时对不安全食品进行无害化处理；未根据有关规定对应当销毁的食品，及时予以销毁。未对召回食品的后处理进行详细的记录,并向所在地的市级食品药品监管部门报告，接受市级食品药品监管部门监督，逾期未改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cs="宋体" w:hint="eastAsia"/>
                <w:color w:val="000000"/>
                <w:szCs w:val="21"/>
              </w:rPr>
              <w:t>345</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对食品生产者未保存包括食品召回的批次、数量、比例、原因、结果等的召回记录逾期未改的处罚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cs="宋体" w:hint="eastAsia"/>
                <w:color w:val="000000"/>
                <w:szCs w:val="21"/>
              </w:rPr>
              <w:t>346</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对食品生产者违反召回规定的逾期未改的处罚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cs="宋体" w:hint="eastAsia"/>
                <w:color w:val="000000"/>
                <w:szCs w:val="21"/>
              </w:rPr>
              <w:t>347</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对食品生产者接到食品药品监管部门食品安全危害调查通知，但未及时进行调查、拒绝配合食品药品监管部门进行食品安全危害调查或者未按要求及时提交食品安全危害调查、评估报告，逾期不改的处罚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cs="宋体" w:hint="eastAsia"/>
                <w:color w:val="000000"/>
                <w:szCs w:val="21"/>
              </w:rPr>
              <w:t>348</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对食品生产者未停止生产不安全食品，逾期未改的处罚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cs="宋体" w:hint="eastAsia"/>
                <w:color w:val="000000"/>
                <w:szCs w:val="21"/>
              </w:rPr>
              <w:t>349</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对生产企业不履行召回义务的处罚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cs="宋体" w:hint="eastAsia"/>
                <w:color w:val="000000"/>
                <w:szCs w:val="21"/>
              </w:rPr>
              <w:t>350</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对生产者生产产品所使用的原料、辅料、添加剂、农业投入品，不符合法律、行政法规的规定和国家强制性标准的处罚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cs="宋体" w:hint="eastAsia"/>
                <w:color w:val="000000"/>
                <w:szCs w:val="21"/>
              </w:rPr>
              <w:t>351</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对不按照法定条件、要求从事生产经营活动或者生产不符合法定要求产品的处罚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cs="宋体" w:hint="eastAsia"/>
                <w:color w:val="000000"/>
                <w:szCs w:val="21"/>
              </w:rPr>
              <w:t>352</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对依法应当取得许可证照而未取得许可证照从事生产活动的处罚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cs="宋体" w:hint="eastAsia"/>
                <w:color w:val="000000"/>
                <w:szCs w:val="21"/>
              </w:rPr>
              <w:t>353</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对食品标识标注不符合规定且逾期不改的处罚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cs="宋体" w:hint="eastAsia"/>
                <w:color w:val="000000"/>
                <w:szCs w:val="21"/>
              </w:rPr>
              <w:t>354</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对食品标识与食品或者其包装分离的处罚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cs="宋体" w:hint="eastAsia"/>
                <w:color w:val="000000"/>
                <w:szCs w:val="21"/>
              </w:rPr>
              <w:t>355</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对伪造或者虚假标注食品生产日期和保质期的处罚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cs="宋体" w:hint="eastAsia"/>
                <w:color w:val="000000"/>
                <w:szCs w:val="21"/>
              </w:rPr>
              <w:t>356</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对食品标识标注禁止性内容且逾期未改的处罚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cs="宋体" w:hint="eastAsia"/>
                <w:color w:val="000000"/>
                <w:szCs w:val="21"/>
              </w:rPr>
              <w:t>357</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对未按规定标注食品营养素、热量以及定量标示且逾期未改的处罚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cs="宋体" w:hint="eastAsia"/>
                <w:color w:val="000000"/>
                <w:szCs w:val="21"/>
              </w:rPr>
              <w:t>358</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对食品标志未按规定标注应当标注内容逾期未改的处罚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cs="宋体" w:hint="eastAsia"/>
                <w:color w:val="000000"/>
                <w:szCs w:val="21"/>
              </w:rPr>
              <w:t>359</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对食品生产加工企业无生产记录或者销售记录的处罚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cs="宋体" w:hint="eastAsia"/>
                <w:color w:val="000000"/>
                <w:szCs w:val="21"/>
              </w:rPr>
              <w:t>360</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对未将使用食品添加剂情况备案或者未按国家规定进行其他备案的处罚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cs="宋体" w:hint="eastAsia"/>
                <w:color w:val="000000"/>
                <w:szCs w:val="21"/>
              </w:rPr>
              <w:t>361</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对未按规定实施进货验收制度并建立进货台帐的处罚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cs="宋体" w:hint="eastAsia"/>
                <w:color w:val="000000"/>
                <w:szCs w:val="21"/>
              </w:rPr>
              <w:t>362</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对无标准或者不按标准组织食品生产的处罚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cs="宋体" w:hint="eastAsia"/>
                <w:color w:val="000000"/>
                <w:szCs w:val="21"/>
              </w:rPr>
              <w:t>363</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对未按规定进行强制检验、比对检验或者加严检验的处罚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cs="宋体" w:hint="eastAsia"/>
                <w:color w:val="000000"/>
                <w:szCs w:val="21"/>
              </w:rPr>
              <w:t>364</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对未按规定进行委托加工食品备案或者未按规定在委托加工生产</w:t>
            </w:r>
            <w:r w:rsidRPr="00654C95">
              <w:rPr>
                <w:rFonts w:asciiTheme="minorEastAsia" w:hAnsiTheme="minorEastAsia" w:hint="eastAsia"/>
                <w:spacing w:val="-6"/>
                <w:szCs w:val="21"/>
              </w:rPr>
              <w:lastRenderedPageBreak/>
              <w:t>的食品包装上标注的处罚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cs="宋体" w:hint="eastAsia"/>
                <w:color w:val="000000"/>
                <w:szCs w:val="21"/>
              </w:rPr>
              <w:t>365</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对利用新资源生产食品、使用食品添加剂新品种、新的原材料生产的食品容器、包装材料和食品用工具、设备的新品种不能提供安全评价报告的处罚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cs="宋体" w:hint="eastAsia"/>
                <w:color w:val="000000"/>
                <w:szCs w:val="21"/>
              </w:rPr>
              <w:t>366</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对违反规定使用过期的、失效的、变质的、污秽不洁的、回收的、受其他污染的食品或者非食用的原料生产加工食品的处罚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cs="宋体" w:hint="eastAsia"/>
                <w:color w:val="000000"/>
                <w:szCs w:val="21"/>
              </w:rPr>
              <w:t>367</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对未按规定实施食品出厂检验的处罚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cs="宋体" w:hint="eastAsia"/>
                <w:color w:val="000000"/>
                <w:szCs w:val="21"/>
              </w:rPr>
              <w:t>368</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对委托未取得食品生产许可证的企业生产加工已实行生产许可证管理的食品的处罚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cs="宋体" w:hint="eastAsia"/>
                <w:color w:val="000000"/>
                <w:szCs w:val="21"/>
              </w:rPr>
              <w:t>369</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对生产和在生产中使用国家明令淘汰的食品及相关产品的处罚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cs="宋体" w:hint="eastAsia"/>
                <w:color w:val="000000"/>
                <w:szCs w:val="21"/>
              </w:rPr>
              <w:t>370</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对在食品生产中掺杂、掺假，以假充真，以次充好，或者以不合格产品冒充合格产品的处罚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cs="宋体" w:hint="eastAsia"/>
                <w:color w:val="000000"/>
                <w:szCs w:val="21"/>
              </w:rPr>
              <w:t>371</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对食品生产加工企业在生产加工活动中使用未取得生产许可证的实施生产许可证管理产品的处罚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cs="宋体" w:hint="eastAsia"/>
                <w:color w:val="000000"/>
                <w:szCs w:val="21"/>
              </w:rPr>
              <w:t>372</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对食品生产加工企业不能持续保持应当具备的环境条件、卫生要求、厂房场所、设备设施或者检验条件的处罚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373</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对取得食品生产许可证的企业向负责监督检查的食品药品监管部门隐瞒有关情况、提供虚假材料或者拒绝提供反映其活动情况的真实材料的处罚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374</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对食品生产加工企业隐瞒有关情况或者提供虚假材料申请食品生产许可的处罚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375</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对食品生产加工企业用欺骗、贿赂等不正当手段取得食品生产许可证的处罚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376</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对伪造、变造、冒用食品生产许可证证书、QS标志或者食品生产许可证编号的处罚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377</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对取得食品生产许可证的企业由于食品质量安全指标不合格等原因发生事故造成严重后果的处罚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378</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对取得食品生产许可证的产品经国家监督抽查或者省级监督抽查不合格的处罚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379</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对取得食品生产许可证的企业出租、出借或者转让食品生产许可证证书、QS标志和食品生产许可证编号的处罚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380</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对违法接受并使用他人提供的食品生产许可证证书、QS标志和食品生产许可证编号的处罚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381</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对取得食品生产许可证的企业未按规定标注QS标志和食品生产许可证编号的处罚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382</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对取得食品生产许可证的企业未按规定提交年度报告的处罚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383</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对取得食品生产许可证的企业名称发生变化，未按规定办理变更手续的处罚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384</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对取得食品生产许可证的企业生产条件、检验手段、生产技术或者工艺发生变化的，未按照规定办理重新申请审查手续的处罚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385</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对超出许可范围擅自生产加工已实行生产许可证管理的食品的处罚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386</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对已经被注销食品生产许可证或者食品生产许可证超过有效期仍</w:t>
            </w:r>
            <w:r w:rsidRPr="00654C95">
              <w:rPr>
                <w:rFonts w:asciiTheme="minorEastAsia" w:hAnsiTheme="minorEastAsia" w:hint="eastAsia"/>
                <w:spacing w:val="-6"/>
                <w:szCs w:val="21"/>
              </w:rPr>
              <w:lastRenderedPageBreak/>
              <w:t>继续生产加工已实行生产许可证管理的食品的处罚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387</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对未取得食品生产许可证而擅自生产加工已实行生产许可证管理的食品的处罚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388</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对违法生产食品添加剂的处罚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389</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对生产食品添加剂使用不符合质量安全要求的原辅材料、包装材料及生产设备的处罚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390</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对食品添加剂生产者未建立质量管理制度的处罚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391</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对生产者对存在安全隐患的食品添加剂未依法召回的处罚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392</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对获得无公害农产品认证并加贴标志的产品，经检查、检测、鉴定，不符合无公害农产品质量标准要求的处罚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393</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对违反《食品安全法》第八十六条规定情形的行为的处罚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394</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对事故单位在发生食品安全事故后未进行处置、报告行为的处罚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395</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对违反《中华人民共和国食品安全法》第八十九条第一款规定情形的行为的处罚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396</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对进口商未建立并遵守食品进口和销售记录制度行为的处罚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397</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对集中交易市场的开办者、柜台出租者、展销会的举办者允许未取得许可的食品经营者进入市场销售食品，或者未履行检查、报告等义务的处罚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398</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对未经许可，擅自改变许可事项的行为处罚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399</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对伪造、涂改、倒卖、出租、出借《食品流通许可证》，或者以其他形式非法转让《食品流通许可证》的行为处罚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400</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对隐瞒真实情况或者提交虚假材料申请或者取得食品流通许可的行为处罚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401</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对以欺骗、贿赂等不正当手段取得食品流通许可的行为处罚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402</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食品经营者的经营条件发生变化，不符合食品经营要求的，食品经营者未立即采取整改措施；有发生食品安全事故的潜在风险的，未立即停止食品经营活动，并未向所在地县级食品药品监管部门报告；需要重新办理许可手续的，未依法办理的行为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403</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对从事食品批发业务的经营企业未依照规定记录、保存销售信息或者保留销售票据的行为处罚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404</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对不按照法定条件、要求从事生产经营活动或者生产、销售不符合法定要求产品的处罚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405</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对生产经营者不再符合法定条件、要求，继续从事生产经营活动的处理</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406</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对依法应当取得许可证照而未取得许可证照从事生产经营活动的处罚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407</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对销售者未建立并执行进货检查验收制度行为的处罚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408</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对产品集中交易市场的开办企业、产品经营柜台出租企业、产品展销会的举办企业，未审查销售者经营资格、明确销售者产品安全管理责任、定期检查、不及时制止并报告销售者违法行为的处罚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409</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对有安全隐患的产品，生产者不及时履行公布、通知、召回、报告义务，销售者不立即履行停止销售、通知并报告义务的行为处罚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410</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对违反《国务院关于加强食品等产品安全监督管理的特别规定》第</w:t>
            </w:r>
            <w:r w:rsidRPr="00654C95">
              <w:rPr>
                <w:rFonts w:asciiTheme="minorEastAsia" w:hAnsiTheme="minorEastAsia" w:hint="eastAsia"/>
                <w:spacing w:val="-6"/>
                <w:szCs w:val="21"/>
              </w:rPr>
              <w:lastRenderedPageBreak/>
              <w:t>十三条规定的行为处罚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411</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对食品经营者经营用非食品原料生产的食品或者添加食品添加剂以外的化学物质和其他可能危害人体健康物质的食品，或者用回收食品作为原料生产的食品的行为处罚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412</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对食品经营者经营致病性微生物、农药残留、兽药残留、重金属、污染物质以及其他危害人体健康的物质含量超过食品安全标准限量的食品的行为处罚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413</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对食品经营者经营营养成分不符合食品安全标准的专供婴幼儿和其他特定人群的主辅食品的行为处罚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414</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对食品经营者经营腐败变质、油脂酸败、霉变生虫、污秽不洁、混有异物、掺假掺杂或者感官性状异常的食品的行为处罚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415</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对食品经营者经营病死、毒死或者死因不明的禽、畜、兽、水产动物肉类及其制品的行为处罚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416</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对食品经营者经营未经动物卫生监督机构检疫或者检疫不合格的肉类，或者未经检验或者检验不合格的肉类制品的行为处罚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417</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对食品经营者经营超过保质期的食品的处罚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418</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对食品经营者经营国家为防病等特殊需要明令禁止经营的食品的行为处罚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419</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对食品经营者经营其他不符合食品安全标准或者要求的食品的行为处罚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420</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食品经营者未建立并执行食品退市制度。食品经营者发现其经营的食品不符合食品安全标准，未立即停止经营，下架单独存放，通知相关生产经营者和消费者，并记录停止经营和通知情况，未将有关情况报告辖区食品药品监督管理机关的行为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421</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对未经许可从事食品经营活动的行为处罚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422</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对患有《食品安全法》、《食品安全法实施条例》规定的不得从事接触直接入口食品工作疾病的从业人员，从事接触直接入口食品的工作的行为处罚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423</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对食品经营者采购食品未查验供货者的许可证、营业执照和食品合格的证明文件的行为处罚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424</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对食品经营企业未建立食品进货查验记录制度的行为处罚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425</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对从事食品批发业务的经营企业销售食品未如实记录批发食品的名称、规格、数量、生产批号、保质期、购货者名称及联系方式、销售日期等内容，或者保留载有上述信息的销售票据的行为处罚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426</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对食品进货查验记录、批发记录或者票据不真实，或未保存二年以上的行为处罚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427</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对食品经营者对贮存、销售的食品未及时清理变质、超过保质期及其他不符合食品安全标准的食品的行为处罚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428</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食品经营者贮存散装食品未在贮存位置标明食品的名称、生产日期、保质期、生产者名称及联系方式等内容。销售散装食品，未在散装食品的容器、外包装上标明食品的名称、生产日期、保质期、生产经营者名称及联系方式等内容。销售生鲜食品和熟食制品，不符合食品安全所需要的温度、空间隔离等特殊要求的行为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429</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对食品经营者销售的预包装食品的包装上的标签、说明书含有虚假、夸大的内容，或涉及疾病预防、治疗功能的行为处罚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430</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对食品经营者经营被包装材料、容器、运输工具等污染的食品的处罚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431</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对食品经营者经营无标签的预包装食品的行为处罚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432</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对食品经营者经营食品的标签、说明书不符合《食品安全法》第四十八条第三款规定的食品的行为处罚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433</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对食品经营者经营没有中文标签、中文说明书或者中文标签、中文说明书不符合《食品安全法》第六十六条规定的进口的预包装食品的行为处罚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434</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对食品经营者销售的预包装食品的包装上未标有标签或标签内容不符合《食品安全法》第四十二条的规定的行为</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435</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对食品经营企业未按照要求进行食品运输的行为处罚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436</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对食品集中交易市场的开办者、食品经营柜台的出租者和食品展销会的举办者未审查入场食品经营者的《食品流通许可证》和营业执照的行为处罚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437</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对食品集中交易市场的开办者、食品经营柜台的出租者和食品展销会的举办者未明确入场食品经营者的食品安全管理责任的行为处罚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438</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对食品集中交易市场的开办者、食品经营柜台的出租者和食品展销会的举办者未定期对入场食品经营者的经营环境和条件进行检查的行为处罚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439</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对食品集中交易市场的开办者、食品经营柜台的出租者和食品展销会的举办者不依法履行管理义务的行为的处罚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440</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对食品广告的内容含有虚假或者夸大的内容，及疾病预防、治疗功能的行为处罚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441</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对食品经营企业在发生食品安全事故后未进行处置、报告的行为处罚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442</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对食品经营者的经营条件发生变化，未依照《流通环节食品安全监督管理办法》第十条第二款规定处理的行为处罚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443</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对食品经营者聘用未取得健康证明的人员从事食品经营的行为处罚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444</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对食品经营者未主动向消费者提供销售凭证，或者拒不履行不符合食品安全标准的食品更换、退货等义务的行为处罚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445</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对食品经营者拒绝食品药品监督管理机关依法开展监督检查的行为处罚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446</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对从事批发业务的食品经营企业没有向购货者开具销售票据或者清单的行为处罚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447</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食品集中交易市场的开办者、食品经营柜台的出租者和食品展销会的举办者没有建立食品经营者档案、记载市场内食品经营者的基本情况、主要进货渠道、经营品种、品牌和供货商状况等信息；没有设置食品信息公示媒介，及时公开市场内或者行政机关公布的相关食品信息的行为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448</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对生鲜乳收购、乳制品生产过程中，加入非食品用化学物质或者其他可能危害人体健康的物质的行为处罚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449</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对销售不符合乳品质量安全国家标准的乳品的行为处罚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450</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对不符合乳品质量安全国家标准、存在危害人体健康和生命安全或者可能危害婴幼儿身体健康和生长发育的乳制品，不停止生产、不召回的行为处罚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451</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对不符合乳品质量安全国家标准、存在危害人体健康和生命安全或者可能危害婴幼儿身体健康和生长发育的乳制品，不停止销售、不追回的行为处罚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452</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对销售者在发生乳品质量安全事故后未报告、处置的行为处罚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453</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对未取得生鲜乳收购许可证收购生鲜乳的行为处罚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454</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对生鲜乳收购站取得生鲜乳收购许可证后，不再符合许可条件继续从事生鲜乳收购的行为处罚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455</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对生鲜乳收购站收购停止收购的生鲜乳的行为处罚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456</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对乳制品销售者未取得许可证，或者取得许可证后不按照法定条件、法定要求从事生产销售活动的行为处罚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00" w:lineRule="exact"/>
              <w:jc w:val="center"/>
              <w:rPr>
                <w:rFonts w:asciiTheme="minorEastAsia" w:hAnsiTheme="minorEastAsia"/>
                <w:szCs w:val="21"/>
              </w:rPr>
            </w:pPr>
            <w:r w:rsidRPr="00A412FE">
              <w:rPr>
                <w:rFonts w:asciiTheme="minorEastAsia" w:hAnsiTheme="minorEastAsia" w:hint="eastAsia"/>
                <w:szCs w:val="21"/>
              </w:rPr>
              <w:t>457</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对违反《盐业管理条例》第二十二条、第二十三条的处罚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00" w:lineRule="exact"/>
              <w:jc w:val="center"/>
              <w:rPr>
                <w:rFonts w:asciiTheme="minorEastAsia" w:hAnsiTheme="minorEastAsia"/>
                <w:szCs w:val="21"/>
              </w:rPr>
            </w:pPr>
            <w:r w:rsidRPr="00A412FE">
              <w:rPr>
                <w:rFonts w:asciiTheme="minorEastAsia" w:hAnsiTheme="minorEastAsia" w:hint="eastAsia"/>
                <w:szCs w:val="21"/>
              </w:rPr>
              <w:t>458</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对酒类经营者不办理备案登记和不及时办理变更登记的处罚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00" w:lineRule="exact"/>
              <w:jc w:val="center"/>
              <w:rPr>
                <w:rFonts w:asciiTheme="minorEastAsia" w:hAnsiTheme="minorEastAsia"/>
                <w:szCs w:val="21"/>
              </w:rPr>
            </w:pPr>
            <w:r w:rsidRPr="00A412FE">
              <w:rPr>
                <w:rFonts w:asciiTheme="minorEastAsia" w:hAnsiTheme="minorEastAsia" w:hint="eastAsia"/>
                <w:szCs w:val="21"/>
              </w:rPr>
              <w:t>459</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对伪造、涂改、出租、出借、转让、买卖或骗取《酒类流通备案登记表》的处罚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00" w:lineRule="exact"/>
              <w:jc w:val="center"/>
              <w:rPr>
                <w:rFonts w:asciiTheme="minorEastAsia" w:hAnsiTheme="minorEastAsia"/>
                <w:szCs w:val="21"/>
              </w:rPr>
            </w:pPr>
            <w:r w:rsidRPr="00A412FE">
              <w:rPr>
                <w:rFonts w:asciiTheme="minorEastAsia" w:hAnsiTheme="minorEastAsia" w:hint="eastAsia"/>
                <w:szCs w:val="21"/>
              </w:rPr>
              <w:t>460</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对酒类经营者未填制《随附单》和未向首次供货方索取有关证照复印件的处罚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00" w:lineRule="exact"/>
              <w:jc w:val="center"/>
              <w:rPr>
                <w:rFonts w:asciiTheme="minorEastAsia" w:hAnsiTheme="minorEastAsia"/>
                <w:szCs w:val="21"/>
              </w:rPr>
            </w:pPr>
            <w:r w:rsidRPr="00A412FE">
              <w:rPr>
                <w:rFonts w:asciiTheme="minorEastAsia" w:hAnsiTheme="minorEastAsia" w:hint="eastAsia"/>
                <w:szCs w:val="21"/>
              </w:rPr>
              <w:t>461</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对酒类经营者违规销售散装酒和储运酒类商品的处罚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00" w:lineRule="exact"/>
              <w:jc w:val="center"/>
              <w:rPr>
                <w:rFonts w:asciiTheme="minorEastAsia" w:hAnsiTheme="minorEastAsia"/>
                <w:szCs w:val="21"/>
              </w:rPr>
            </w:pPr>
            <w:r w:rsidRPr="00A412FE">
              <w:rPr>
                <w:rFonts w:asciiTheme="minorEastAsia" w:hAnsiTheme="minorEastAsia" w:hint="eastAsia"/>
                <w:szCs w:val="21"/>
              </w:rPr>
              <w:t>462</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对酒类经营者向未成年人售酒和未在经营场所予以明示的处罚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00" w:lineRule="exact"/>
              <w:jc w:val="center"/>
              <w:rPr>
                <w:rFonts w:asciiTheme="minorEastAsia" w:hAnsiTheme="minorEastAsia"/>
                <w:szCs w:val="21"/>
              </w:rPr>
            </w:pPr>
            <w:r w:rsidRPr="00A412FE">
              <w:rPr>
                <w:rFonts w:asciiTheme="minorEastAsia" w:hAnsiTheme="minorEastAsia" w:hint="eastAsia"/>
                <w:szCs w:val="21"/>
              </w:rPr>
              <w:t>463</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对批发、零售、储运假冒伪劣和侵犯知识产权及非法进口的酒类商品的处罚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00" w:lineRule="exact"/>
              <w:jc w:val="center"/>
              <w:rPr>
                <w:rFonts w:asciiTheme="minorEastAsia" w:hAnsiTheme="minorEastAsia"/>
                <w:szCs w:val="21"/>
              </w:rPr>
            </w:pPr>
            <w:r w:rsidRPr="00A412FE">
              <w:rPr>
                <w:rFonts w:asciiTheme="minorEastAsia" w:hAnsiTheme="minorEastAsia" w:hint="eastAsia"/>
                <w:szCs w:val="21"/>
              </w:rPr>
              <w:t>464</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对酒类经营者不配合食品药品监管部门监督检查的处罚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00" w:lineRule="exact"/>
              <w:jc w:val="center"/>
              <w:rPr>
                <w:rFonts w:asciiTheme="minorEastAsia" w:hAnsiTheme="minorEastAsia"/>
                <w:szCs w:val="21"/>
              </w:rPr>
            </w:pPr>
            <w:r w:rsidRPr="00A412FE">
              <w:rPr>
                <w:rFonts w:asciiTheme="minorEastAsia" w:hAnsiTheme="minorEastAsia" w:hint="eastAsia"/>
                <w:szCs w:val="21"/>
              </w:rPr>
              <w:t>465</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对酒类经营者无证经营的处罚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00" w:lineRule="exact"/>
              <w:jc w:val="center"/>
              <w:rPr>
                <w:rFonts w:asciiTheme="minorEastAsia" w:hAnsiTheme="minorEastAsia"/>
                <w:szCs w:val="21"/>
              </w:rPr>
            </w:pPr>
            <w:r w:rsidRPr="00A412FE">
              <w:rPr>
                <w:rFonts w:asciiTheme="minorEastAsia" w:hAnsiTheme="minorEastAsia" w:hint="eastAsia"/>
                <w:szCs w:val="21"/>
              </w:rPr>
              <w:t>466</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对酒类经营者违反《四川省酒类管理条例》相关规定的处罚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00" w:lineRule="exact"/>
              <w:jc w:val="center"/>
              <w:rPr>
                <w:rFonts w:asciiTheme="minorEastAsia" w:hAnsiTheme="minorEastAsia"/>
                <w:szCs w:val="21"/>
              </w:rPr>
            </w:pPr>
            <w:r w:rsidRPr="00A412FE">
              <w:rPr>
                <w:rFonts w:asciiTheme="minorEastAsia" w:hAnsiTheme="minorEastAsia" w:hint="eastAsia"/>
                <w:szCs w:val="21"/>
              </w:rPr>
              <w:t>467</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对酒类经营者从不具有酒类产品批发资格的企业进货的处罚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00" w:lineRule="exact"/>
              <w:jc w:val="center"/>
              <w:rPr>
                <w:rFonts w:asciiTheme="minorEastAsia" w:hAnsiTheme="minorEastAsia"/>
                <w:szCs w:val="21"/>
              </w:rPr>
            </w:pPr>
            <w:r w:rsidRPr="00A412FE">
              <w:rPr>
                <w:rFonts w:asciiTheme="minorEastAsia" w:hAnsiTheme="minorEastAsia" w:hint="eastAsia"/>
                <w:szCs w:val="21"/>
              </w:rPr>
              <w:t>468</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对酒类经营者非法转让酒类许可证的处罚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00" w:lineRule="exact"/>
              <w:jc w:val="center"/>
              <w:rPr>
                <w:rFonts w:asciiTheme="minorEastAsia" w:hAnsiTheme="minorEastAsia"/>
                <w:szCs w:val="21"/>
              </w:rPr>
            </w:pPr>
            <w:r w:rsidRPr="00A412FE">
              <w:rPr>
                <w:rFonts w:asciiTheme="minorEastAsia" w:hAnsiTheme="minorEastAsia" w:hint="eastAsia"/>
                <w:szCs w:val="21"/>
              </w:rPr>
              <w:t>469</w:t>
            </w:r>
          </w:p>
        </w:tc>
        <w:tc>
          <w:tcPr>
            <w:tcW w:w="5926" w:type="dxa"/>
            <w:vAlign w:val="center"/>
          </w:tcPr>
          <w:p w:rsidR="00A149E1" w:rsidRPr="00654C95" w:rsidRDefault="00A149E1" w:rsidP="00344FC7">
            <w:pPr>
              <w:rPr>
                <w:rFonts w:asciiTheme="minorEastAsia" w:hAnsiTheme="minorEastAsia"/>
                <w:spacing w:val="-6"/>
                <w:szCs w:val="21"/>
              </w:rPr>
            </w:pPr>
            <w:r w:rsidRPr="00654C95">
              <w:rPr>
                <w:rFonts w:asciiTheme="minorEastAsia" w:hAnsiTheme="minorEastAsia" w:hint="eastAsia"/>
                <w:spacing w:val="-6"/>
                <w:szCs w:val="21"/>
              </w:rPr>
              <w:t>对酒类经营者不按规定申办酒类许可证审核换证的处罚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restart"/>
            <w:vAlign w:val="center"/>
          </w:tcPr>
          <w:p w:rsidR="00A149E1" w:rsidRPr="00CC6FE8" w:rsidRDefault="00A149E1" w:rsidP="00344FC7">
            <w:pPr>
              <w:jc w:val="center"/>
              <w:rPr>
                <w:rFonts w:asciiTheme="minorEastAsia" w:hAnsiTheme="minorEastAsia"/>
                <w:szCs w:val="21"/>
              </w:rPr>
            </w:pPr>
            <w:r w:rsidRPr="00CC6FE8">
              <w:rPr>
                <w:rFonts w:asciiTheme="minorEastAsia" w:hAnsiTheme="minorEastAsia" w:hint="eastAsia"/>
                <w:szCs w:val="21"/>
              </w:rPr>
              <w:t>新闻广电出版部门（196项）</w:t>
            </w: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对未经批准，擅自设立出版物的出版、印刷或者复制、进口、发行单位，或者擅自从事出版物的出版、印刷或者复制、进口、发行业务，假冒出版单位名称或者伪造、假冒报纸、期刊名称出版出版物的处罚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2</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对明知或者应知出版物含有《出版管理条例》第二十五条、第二十六条禁止内容而印刷或者复制、发行的处罚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3</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对进口、印刷或者复制、发行国务院出版行政主管部门禁止进口的出版物的处罚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4</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对印刷或者复制走私的境外出版物的处罚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5</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对发行进口出版物未从《出版管理条例》规定的出版物进口经营单位进货的处罚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6</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对印刷或者复制单位未取得印刷或者复制许可而印刷或者复制出版物的处罚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7</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对印刷或者复制单位接受非出版单位和个人的委托印刷或者复制出版物的处罚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8</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对印刷或者复制单位、发行单位或者个体工商印刷或者复制、发行未署出版单位名称的出版物的处罚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9</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对印刷或者复制单位、发行单位或者个体工商印刷或者复制、发行伪造、假冒出版单位名称或者报纸、期刊名称的出版物的处罚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10</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对出版、印刷、发行单位出版、印刷、发行未经依法审定的中学小学教科书，或者非依照《出版管理条例》规定确立的单位从事中学小学教科书的出版、发行业务的处罚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对印刷或者复制单位未依照《出版管理条例》的规定留存备查的材料的处罚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12</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对出版物发行单位、出版物进口经营单位未依照《出版管理条例》的规定办理变更审批手续的处罚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13</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对未经批准，擅自设立音像制品出版、制作、复制、进口、批发、零售单位，擅自从事音像制品出版、制作、复制业务或者进口、批发、零售经营活动的处罚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14</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对出版含有《音像制品管理条例》第三条第二款禁止内容的音像制品，或者制作、复制、批发、零售、出租、放映明知或者应知含有《音像制品管理条例》第三条第二款禁止内容的音像制品的处罚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15</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对音像制品出版、制作、复制、批发、零售单位变更名称、地址、法定代表人或者主要负责人、业务范围等，未依照本条例规定办理审批、备案手续的处罚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16</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对批发、零售、出租、放映非音像出版单位出版的音像制品或者非音像复制单位复制的音像制品的处罚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17</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对批发、零售、出租或者放映未经国务院出版行政主管部门批准进口的音像制品的处罚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18</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对批发、零售、出租、放映供研究、教学参考或者用于展览、展示的进口音像制品的处罚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19</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对未取得出版行政部门许可，擅自兼营或者变更从事出版物、包装装潢印刷品或者其他印刷品印刷经营活动，或者擅自兼并其他印刷业经营者的处罚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20</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对因合并、分立而设立新的印刷业经营者，未按照《印刷业管理条例》办理手续的处罚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21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对出售、出租、出借或者以其他形式转让印刷经营许可证的处罚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22</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对印刷业经营者印刷明知或者应知含有《印刷业管理条例》第三条规定禁止印刷内容的出版物、包装装潢印刷品或者其他印刷品的，或者印刷国家明令禁止出版的出版物或者非出版单位出版的出版物的的处罚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23</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对没有建立承印验证制度、承印登记制度、印刷品保管制度、</w:t>
            </w:r>
            <w:r w:rsidRPr="00654C95">
              <w:rPr>
                <w:rFonts w:asciiTheme="minorEastAsia" w:hAnsiTheme="minorEastAsia" w:hint="eastAsia"/>
                <w:szCs w:val="21"/>
              </w:rPr>
              <w:lastRenderedPageBreak/>
              <w:t>印刷品交付制度、印刷活动残次品销毁制度等的处罚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24</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对在印刷经营活动中发现违法犯罪行为没有及时向公安部门或者出版行政部门报告的处罚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25</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对变更名称、法定代表人或者负责人、住所或者经营场所等主要登记事项，或者终止印刷经营活动，不向原批准设立的出版行政部门备案的处罚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26</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对未按照《印刷业管理条例》的规定留存备查的材料的处罚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27</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对接受他人委托印刷出版物，未依照《印刷业管理条例》的规定验证印刷委托书、有关证明或者未将印刷委托书报出版行政部门备案的处罚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28</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对假冒或者盗用他人名义，印刷出版物的处罚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29</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对盗印他人出版物的处罚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30</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对非法加印或者销售受委托印刷的出版物的处罚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31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对从事出版物印刷经营活动的企业征订、销售出版物的处罚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32</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对擅自将出版单位委托印刷的出版物纸型及印刷底片等出售、出租、出借或者以其他方式转让的处罚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33</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对未经批准，接受委托印刷境外出版物的，或者未将印刷的境外出版物全部运输出境的处罚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34</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对接受委托印刷注册商标标识，未依照《印刷业管理条例》的规定验证、核查工商行政管理部门签章的《商标注册证》复印件、注册商标图样或者注册商标使用许可合同复印件的处罚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35</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接受委托印刷广告宣传品、作为产品包装装潢的印刷品，未依照《印刷业管理条例》的规定验证委托印刷单位的营业执照或者个人居民身份证的，或者接受广告经营者的委托印刷广告宣传品，未验证广告经营资格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36</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对盗印他人包装装潢印刷品的处罚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37</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对接受委托印刷境外包装装潢印刷品未依照《印刷业管理条例》的规定向出版行政部门备案的，或者未将印刷的境外包装装潢印刷品全部运输出境的处罚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38</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对接受委托印刷其他印刷品，未依照《印刷业管理条例》的规定验证有关证明的处罚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39</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对擅自将接受委托印刷的其他印刷品在委托他人印刷的处罚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40</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对将委托印刷的其他印刷品的纸型及印刷底片出售、出租、出借或者以其他方式转让的处罚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41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对伪造、变造学位证书、学历证书等国家机关公文、证件或者企事业单位、人民团体公文、证件的，或者盗印他人的其他印刷品的处罚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42</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对非法加印或者销售委托印刷的其他印刷品的处罚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43</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对接受委托印刷境外其他印刷品未依照《印刷业管理条例》的规定向出版行政部门备案的，或者未将印刷的境外其他印刷品全部运输出境的处罚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44</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对从事其他印刷品印刷经营活动的个人超范围经营的处罚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45</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对从事包装装潢印刷品印刷经营活动的企业擅自留存委托印刷</w:t>
            </w:r>
            <w:r w:rsidRPr="00654C95">
              <w:rPr>
                <w:rFonts w:asciiTheme="minorEastAsia" w:hAnsiTheme="minorEastAsia" w:hint="eastAsia"/>
                <w:szCs w:val="21"/>
              </w:rPr>
              <w:lastRenderedPageBreak/>
              <w:t>的包装装潢印刷品的成品、半成品、废品和印版、纸型、印刷底片、原稿等的处罚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46</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对从事其他印刷品印刷经营活动的企业和个人擅自保留其他印刷品的样本、样张的，或者在所保留的样本、样张上未加盖“样本”、“样张”戳记的处罚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47</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对未经批准擅自编印内部资料的处罚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48</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对编印本办法第十三条规定禁止内容的内部资料的处罚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49</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对违反本办法第十四条、第十五条规定，编印、发送内部资料的处罚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50</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对委托非出版物印刷企业印刷内部资料或者未按照《准印证》核准的项目印制的处罚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51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对未按照本办法第十八条送交样本的处罚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52</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对印刷业经营者印刷明知或者应知含有本办法第十三条规定禁止内容的内部资料的的处罚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53</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对非出版物印刷企业印刷内部资料的处罚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54</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对出版物印刷企业未按本规定承印内部资料的处罚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55</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对未能提供近2年的出版物发行进销货清单等有关非财务票据的处罚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56</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对超出新闻出版行政部门核准的经营范围经营的处罚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57</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对张贴和散发有法律、法规禁止内容的或者有欺诈性文字的征订单、广告和宣传画的处罚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58</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对擅自更改出版物版权页的处罚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59</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对《出版物经营许可证》未在经营场所明显处张挂或未在网页醒目位置公开《出版物经营许可证》和营业执照登载的有关信息或链接标识的处罚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60</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对出售、出借、出租、转让或擅自涂改、变造《出版物经营许可证》的处罚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61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对发行内部资料性出版物的，或公开宣传、陈列、销售规定应由内部发行的出版物的处罚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62</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对向无总发行权的单位转让或者变相转让出版物总发行权，委托无出版物批发权的单位批发出版物或代理出版物批发业务，委托非出版物发行单位发行出版物的处罚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63</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对提供出版物网络交易平台服务的经营者未按本规定履行有关审查及管理责任的处罚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64</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对应进行备案而未备案的处罚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65</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对不按规定接受年度核检的处罚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66</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对违反《订户订购进口出版物管理办法》其他规定的处罚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67</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对批发、零售、出租或者放映未经新闻出版总署批准进口的音像制品的处罚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68</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对批发、零售、出租、放映供研究、教学参考或者用于展览、展示的进口音像制品的处罚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69</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对未经著作权人许可，复制、发行、表演、放映、广播、汇编、通过信息网络向公众传播其作品的处罚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70</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对出版他人享有专有出版权的图书的处罚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71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对未经表演者许可，复制、发行录有其表演的录音录象制品，或者通过信息网络向公众传播其表演的处罚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72</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对未经录音录象制作者许可，复制、发行、通过信息网络向公众传播其制作的录音录象制品的处罚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73</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对未经许可，播放或者复制广播、电视的处罚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74</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对未经著作权人或者与著作权有关的权利人许可，故意避开或者破坏权利人为其作品、录音录像制品等采取的保护著作权或者与著作权有关的权利的技术措施的处罚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75</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对未经著作权人或者与著作权有关的权利人许可，故意删除或者改变作品、录音录象制品等的权利管理电子信息的处罚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76</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对制作、出售假冒他人署名的作品的处罚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77</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对复制或者部分复制著作权人的软件的处罚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78</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对向公众发行、出租、通过信息网络传播著作权人的软件的处罚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79</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对故意避开或者破坏著作权人为保护其软件著作权而采取的技术措施的处罚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80</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对故意删除或者改变软件权利管理电子信息的处罚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81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对转让或者许可他人行使著作权人的软件著作权的处罚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82</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对通过信息网络擅自向公众提供他人的作品、表演、录音录象制品的处罚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83</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对故意避开或者破坏技术措施的处罚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84</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故意删除或者改变通过信息网络向公众提供的作品、表演、录音录象制品的权利管理电子信息，或者通过信息网络向公众提供明知或者应知未经权利人许可而被删除或者改变权利管理电子信息的作品、表演、录音录象制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85</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对为扶助贫困通过信息网络向农村地区提供作品、表演、录音录象制品超过规定范围，或者未按照公告的标准支付报酬，或者在权利人不同意提供作品、表演、录音录象制品后未立即删除的处罚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86</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通过信息网络提供他人的作品、表演、录音录象制品，未指明作品、表演、录音录象制品的名称或者作者、表演者、录音录象制作者的姓名（名称），或者未支付报酬，或者未采取技术措施防止服务对象以外的其他人获得他人的作品、表演、录音录象制品，或者未防止服务对象的复制行为对权利人利益造成实质性损害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87</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对故意制造、进口或者向他人提供主要用于避开、破坏技术措施的装置或者部件，或者故意为他人避开或者破坏技术措施提供技术服务的处罚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88</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对通过信息网络提供他人的作品、表演、录音录象制品，获得经济利益的处罚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89</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对为扶助贫困通过信息网络向农村地区提供作品、表演、录音录象制品，未在提供前公告作品、表演、录音录象制品的名称和作者、表演者、录音录象制作者的姓名（名称）以及报酬标</w:t>
            </w:r>
            <w:r w:rsidRPr="00654C95">
              <w:rPr>
                <w:rFonts w:asciiTheme="minorEastAsia" w:hAnsiTheme="minorEastAsia" w:hint="eastAsia"/>
                <w:szCs w:val="21"/>
              </w:rPr>
              <w:lastRenderedPageBreak/>
              <w:t>准的处罚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90</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对网络服务提供者无正当理由拒绝提供或者拖延提供涉嫌侵权的服务对象的姓名（名称）、联系方式、网络地址等资料的处罚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91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对互联网信息服务提供者明知互联网内容提供者通过互联网实施侵犯他人著作权的行为，或者虽不明知，但接到著作权人通知后未采取措施移除相关内容的处罚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92</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对违反《广播电视管理条例》规定，擅自设立广播电台、电视台、教育电视台、有线广播电视传输覆盖网、广播电视站的处罚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93</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对擅自设立广播电视发射台、转播台、微波站、卫星上行站的处罚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94</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对违反《广播电视管理条例》规定，擅自设立广播电视节目制作经营单位或者制作电视剧及其他广播电视节目的处罚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95</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对违反《广播电视管理条例》规定，制作、播放、向境外提供含有本条例第三十二条规定禁止内容的节目的处罚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96</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对未经批准，擅自变更台名、台标、节目设置范围或者节目套数的处罚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97</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对出租、转让播出时段的处罚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98</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对转播、播放广播电视节目违反规定的处罚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99</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对播放境外广播电视节目或者广告的时间超出规定的处罚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100</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对播放未取得广播电视节目制作经营许可的单位制作的广播电视节目或者未取得电视剧制作许可的单位制作的电视剧的处罚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101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对播放未经批准的境外电影、电视剧和其它广播电视节目的处罚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102</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对教育电视台播放《广播电视管理条例》第四十四条规定禁止播放的节目的处罚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103</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对未经批准，擅自举办广播电视节目交流、交易活动的处罚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104</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对出租、转让频率、频段，擅自变更广播电视发射台、转播台技术参数的处罚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105</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对广播电视发射台、转播台擅自播放自办节目、插播广告的处罚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106</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对未经批准，擅自利用卫星方式传输广播电视节目的处罚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107</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对未经批准，擅自以卫星等传输方式进口、转播境外广播电视节目的处罚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108</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对未经批准，擅自利用有线电视传输覆盖网播放节目的处罚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109</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对未经批准，擅自进行广播电视传输覆盖网的工程选址、设计、施工、安装的处罚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110</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对侵占、干扰广播电视专用频率、擅自截传、干扰、解扰广播电视信号的处罚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111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对违反《广播电视管理条例》规定，危害广播电台、电视台安全播出的，破坏广播电视设施的处罚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112</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对违反《卫星电视广播地面接收设施管理规定》，擅自安装和使用卫星地面接收设施的处罚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113</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对在广播电视设施保护范围内进行建筑施工、兴建设施或者爆破作业、烧荒等活动的处罚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114</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对违反《广播电视设施保护条例》规定，损坏广播电视设施的处罚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115</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对在广播电视设施保护范围内种植树木、农作物的处罚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116</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 xml:space="preserve">对在广播电视设施保护范围内堆放金属物品、易燃易爆物品或者设置金属构件、倾倒腐蚀性物品的处罚 </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117</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对在广播电视设施保护范围内钻探、打桩、抛锚、拖锚、挖沙、取土的处罚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118</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对在广播电视设施保护范围内拴系牲畜、悬挂物品、攀附农作物的处罚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119</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 xml:space="preserve">对在广播电视传输线路保护范围内堆放笨重物品、种植树木、平整土地的处罚 </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120</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对在天线、馈线保护范围外进行烧荒等的处罚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121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对在广播电视传输线路上接挂、调整、安装、插接收听、收视设备的处罚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122</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对在天线场地敷设或者在架空传输线路上附挂电力、通信线路的处罚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123</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对未经批准，擅自改建、拆除电影院或者放映设施的处罚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124</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对违反《有线电视管理暂行办法》第八条、第九条、第十条或者第十一条的规定的有线电视台、有线电视站的处罚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125</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违反《有线电视管理暂行办法》第六条的规定未获得许可证私自开办有线电视台、有线电视站，违反《有线电视管理暂行办法》第四条的规定私自利用有线电视站播映自制电视节目以及违反《有线电视管理暂行办法》第五条的规定私自利用共用天线系统播映自制电视节目或者录像片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126</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对违反《有线电视管理暂行办法》第七条的规定未获有线电视台或者有线电视站、共用天线系统设计（安装）许可证，私自承揽有线电视台、有线电视站或者共用天线系统设计、安装任务的处罚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127</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对违反本《卫星电视广播地面接收设施管理规定实施细则》第九、第十一、第十二、第十三条规定的单位的处罚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128</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对违反本《卫星电视广播地面接收设施管理规定实施细则》第九、第十一、第十二、第十三条规定的个人的处罚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129</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对违反本《卫星电视广播地面接收设施管理规定实施细则》第十条规定，未持有《卫星地面接收设施安装许可证》而承担安装卫星地面接收设施施工任务的单位的处罚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130</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对违反本《卫星电视广播地面接收设施管理规定实施细则》第十四条规定的处罚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131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对已获得入网认定证书的单位产品质量明显下降，不能保持认定时质量水平的处罚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132</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对已获得入网认定证书的单位质量保证体系及管理水平不能达到认定时水平的处罚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133</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对已获得入网认定证书的单位发生产品设计、工艺有较大改变</w:t>
            </w:r>
            <w:r w:rsidRPr="00654C95">
              <w:rPr>
                <w:rFonts w:asciiTheme="minorEastAsia" w:hAnsiTheme="minorEastAsia" w:hint="eastAsia"/>
                <w:szCs w:val="21"/>
              </w:rPr>
              <w:lastRenderedPageBreak/>
              <w:t>等情况，不事先申报，仍在产品销售中使用原认定证书的处罚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134</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对已获得入网认定证书的单位不落实售后服务的处罚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135</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对已获得入网认定证书的单位产品质量严重下降，用户反映较大，发生严重质量事故或造成严重后果的处罚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136</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对已获得入网认定证书的单位涂改、出租、出借、倒卖和转让入网认定证书的处罚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137</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对伪造、盗用入网认定证书的处罚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138</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对违反《广播电视节目传送业务管理办法》规定，擅自从事广播电视节目传送业务的处罚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139</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对未完整传送广电总局规定必须传送的广播电视节目的处罚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140</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对擅自在所传送的节目中插播节目、数据、图像、文字及其它信息的处罚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141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对未按照许可证载明事项从事传送业务的处罚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142</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对营业场所、注册资本、股东及持股比例、法定代表人等重要事项发生变更，未在规定期限内书面通知原发证机关的处罚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143</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对未向广播电视行政部门设立的监测机构提供所传送节目的完整信号，或干扰、阻碍监测活动的处罚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144</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对擅自开办广播电视节目的处罚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145</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对为非法开办的节目以及非法来源的广播电视节目信号提供传送服务的处罚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146</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对擅自传送境外卫星电视节目的处罚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147</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对违反《互联网等信息网络传播视听节目管理办法》规定，未经批准，擅自从事信息网络传播视听节目业务的处罚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148</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对未按《信息网络传播视听节目许可证》载明的事项从事信息网络传播视听节目业务的处罚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149</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对未经批准，擅自变更许可证载明事项、持证机构注册资本、股东和持股比例的处罚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150</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对违反《互联网等信息网络传播视听节目管理办法》第十六条、第十八条规定的处罚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151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对传播《互联网等信息网络传播视听节目管理办法》第十九条规定禁止传播的视听节目的处罚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152</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对向未持有《信息网络传播视听节目许可证》的机构提供与传播视听节目业务有关服务的处罚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153</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对未按规定保留视听节目播放记录的处罚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154</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对利用信息网络转播境外广播电视节目，转播非法开办的广播电视节目的处罚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155</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对非法链接、集成境外广播电视节目以及非法链接、集成境外网站传播的视听节目的处罚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156</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对擅自在互联网上使用广播电视专有名称开展业务的处罚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157</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对变更注册资本、股东、股权结构，或上市融资，或重大资产变动时，未办理审批手续的处罚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158</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对未建立健全节目运营规范，未采取版权保护措施，或对传播有害内容未履行提示、删除、报告义务的处罚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159</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对未在播出界面显著位置标注播出标识、名称、《许可证》和备案编号的处罚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160</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对未履行保留节目记录、向主管部门如实提供查询义务的处罚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161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对向未持有《许可证》或备案的单位提供代收费及信号传输、服务器托管等与互联网视听节目服务有关的服务的处罚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162</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对未履行查验义务，或向互联网视听节目服务单位提供其《许可证》或备案载明事项范围以外的接入服务的处罚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163</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对进行虚假宣传或者误导用户的处罚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164</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对未经用户同意，擅自泄露用户信息秘密的处罚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165</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对互联网视听服务单位在同一年度内三次出现违规行为的处罚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166</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对拒绝、阻挠、拖延广播电影电视主管部门依法进行监督检查或者在监督检查过程中弄虚作假的处罚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167</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对以虚假证明、文件等手段骗取《许可证》的处罚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168</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对擅自从事互联网视听节目服务的处罚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169</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对传播的视听节目内容违反本规定的处罚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170</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对未按照许可证载明或备案的事项从事互联网视听节目服务的或违规播出时政类视听新闻节目的处罚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171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对转播、链接、聚合、集成非法的广播电视频道和视听节目网站内容的，擅自插播、截留视听节目信号的处罚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172</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对违反《卫星电视广播地面接收设施安装服务暂行办法》规定，擅自提供卫星地面接收设施安装服务的处罚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173</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对卫星地面接收设施安装服务机构和卫星地面接收设施生产企业之间，存在违反本办法规定的利益关联的处罚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174</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对违反《广播电视广告播出管理办法》第八条、第九条的规定的处罚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175</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违反《广播电视广告播出管理办法》第十条、第十二条、第十九条、第二十条、第二十一条、第二十四条至第二十八条、第三十四条、第三十六条、第三十七条的规定，或者违反本办法第二十二条规定替换、遮盖广告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176</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对机构和人员设置、技术系统配置、管理制度、运行流程、应急预案等不符合有关规定，导致播出质量达不到要求的处罚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177</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对技术系统的代维单位管理不力，引发重大安全播出事故的处罚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178</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对安全播出责任单位之间责任界限不清晰，导致故障处置不及时的处罚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179</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对节目播出、传送质量不好影响用户正常接收广播电视节目的处罚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180</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对从事广播电视传输、覆盖业务的安全播出责任单位未使用专用信道完整传输必转的广播电视节目的处罚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181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对未按照有关规定向广播影视行政部门设立的监测机构提供所播出、传输节目的完整信号，或者干扰、阻碍监测活动的处罚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182</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对妨碍广播影视行政部门监督检查、事故调查，或者不服从安全播出统一调配的处罚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183</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对未按规定记录、保存本单位播出、传输、发射的节目信号的质量和效果的处罚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184</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对未按规定向广播影视行政部门备案安全保障方案或者应急预案的处罚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185</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对有线广播电视运营服务提供者违反《有线广播电视运营服务管理暂行规定》第七条、第八条、第十条、第二十八条、第三十条、第三十一条的处罚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186</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对有线广播电视运营服务提供者违反《有线广播电视运营服务管理暂行规定》第十一条、第二十二条、第二十三条的处罚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187</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有线广播电视运营服务提供者违反《有线广播电视运营服务管理暂行规定》第十七条、第十八条、第十九条、第二十一条、第二十六条、第二十九条的处罚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188</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对破坏广播电视设施，危害广播电台、电视台、有线广播电视台安全播出的处罚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189</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对违反本条例第十五条第二款、第十九条规定，未经批准擅自施工、安装广播电视传输覆盖网或擅自安装卫星电视地面接收设施的处罚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190</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对违反《四川省广播电视管理条例》第二十二条规定，擅自开办视听点播业务的处罚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191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对违反《四川省广播电视管理条例》第十四条第四款、第二十三条规定的处罚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192</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对违反《四川省广播电视管理条例》第二十五条规定处罚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193</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对违反《四川省广播电视管理条例》第二十七条规定，制作、播放有偿新闻的处罚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194</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对违反《四川省广播电视管理条例》第三十一条第二、三款的规定处罚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195</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对未取得许可证擅自使用卫星地面接收设施接收和使用卫星电视节目的单位处罚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jc w:val="center"/>
              <w:rPr>
                <w:rFonts w:asciiTheme="minorEastAsia" w:hAnsiTheme="minorEastAsia"/>
                <w:szCs w:val="21"/>
              </w:rPr>
            </w:pPr>
            <w:r w:rsidRPr="00A412FE">
              <w:rPr>
                <w:rFonts w:asciiTheme="minorEastAsia" w:hAnsiTheme="minorEastAsia" w:hint="eastAsia"/>
                <w:szCs w:val="21"/>
              </w:rPr>
              <w:t>196</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对不按许可证规定的接收目的、接收内容、接收方式、收视对象范围接收和使用卫星电视节目的，或违反本办法第二十条、第二十一条规定的处罚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restart"/>
            <w:vAlign w:val="center"/>
          </w:tcPr>
          <w:p w:rsidR="00A149E1" w:rsidRPr="00CC6FE8" w:rsidRDefault="00A149E1" w:rsidP="00344FC7">
            <w:pPr>
              <w:jc w:val="center"/>
              <w:rPr>
                <w:rFonts w:asciiTheme="minorEastAsia" w:hAnsiTheme="minorEastAsia"/>
                <w:szCs w:val="21"/>
              </w:rPr>
            </w:pPr>
            <w:r w:rsidRPr="00CC6FE8">
              <w:rPr>
                <w:rFonts w:asciiTheme="minorEastAsia" w:hAnsiTheme="minorEastAsia" w:hint="eastAsia"/>
                <w:szCs w:val="21"/>
              </w:rPr>
              <w:t>体育部门（3项）</w:t>
            </w:r>
          </w:p>
        </w:tc>
        <w:tc>
          <w:tcPr>
            <w:tcW w:w="740" w:type="dxa"/>
            <w:vAlign w:val="center"/>
          </w:tcPr>
          <w:p w:rsidR="00A149E1" w:rsidRPr="00A412FE" w:rsidRDefault="00A149E1" w:rsidP="00344FC7">
            <w:pPr>
              <w:spacing w:line="300" w:lineRule="exact"/>
              <w:jc w:val="center"/>
              <w:rPr>
                <w:rFonts w:asciiTheme="minorEastAsia" w:hAnsiTheme="minorEastAsia"/>
                <w:szCs w:val="21"/>
              </w:rPr>
            </w:pPr>
            <w:r w:rsidRPr="00A412FE">
              <w:rPr>
                <w:rFonts w:asciiTheme="minorEastAsia" w:hAnsiTheme="minorEastAsia" w:hint="eastAsia"/>
                <w:szCs w:val="21"/>
              </w:rPr>
              <w:t>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对违规擅自经营高危险性体育项目者的处罚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00" w:lineRule="exact"/>
              <w:jc w:val="center"/>
              <w:rPr>
                <w:rFonts w:asciiTheme="minorEastAsia" w:hAnsiTheme="minorEastAsia"/>
                <w:szCs w:val="21"/>
              </w:rPr>
            </w:pPr>
            <w:r w:rsidRPr="00A412FE">
              <w:rPr>
                <w:rFonts w:asciiTheme="minorEastAsia" w:hAnsiTheme="minorEastAsia" w:hint="eastAsia"/>
                <w:szCs w:val="21"/>
              </w:rPr>
              <w:t>2</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对公共体育设施管理单位违规的处罚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00" w:lineRule="exact"/>
              <w:jc w:val="center"/>
              <w:rPr>
                <w:rFonts w:asciiTheme="minorEastAsia" w:hAnsiTheme="minorEastAsia"/>
                <w:szCs w:val="21"/>
              </w:rPr>
            </w:pPr>
            <w:r w:rsidRPr="00A412FE">
              <w:rPr>
                <w:rFonts w:asciiTheme="minorEastAsia" w:hAnsiTheme="minorEastAsia" w:hint="eastAsia"/>
                <w:szCs w:val="21"/>
              </w:rPr>
              <w:t>3</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对体育场馆禁烟工作的监督与处理</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restart"/>
            <w:vAlign w:val="center"/>
          </w:tcPr>
          <w:p w:rsidR="00A149E1" w:rsidRPr="00CC6FE8" w:rsidRDefault="00A149E1" w:rsidP="00344FC7">
            <w:pPr>
              <w:jc w:val="center"/>
              <w:rPr>
                <w:rFonts w:asciiTheme="minorEastAsia" w:hAnsiTheme="minorEastAsia"/>
                <w:szCs w:val="21"/>
              </w:rPr>
            </w:pPr>
            <w:r w:rsidRPr="00CC6FE8">
              <w:rPr>
                <w:rFonts w:asciiTheme="minorEastAsia" w:hAnsiTheme="minorEastAsia" w:hint="eastAsia"/>
                <w:szCs w:val="21"/>
              </w:rPr>
              <w:t>安全监管部门（326项）</w:t>
            </w:r>
          </w:p>
        </w:tc>
        <w:tc>
          <w:tcPr>
            <w:tcW w:w="740" w:type="dxa"/>
            <w:vAlign w:val="center"/>
          </w:tcPr>
          <w:p w:rsidR="00A149E1" w:rsidRPr="00A412FE" w:rsidRDefault="00A149E1" w:rsidP="00344FC7">
            <w:pPr>
              <w:autoSpaceDN w:val="0"/>
              <w:spacing w:line="300" w:lineRule="exact"/>
              <w:jc w:val="center"/>
              <w:textAlignment w:val="center"/>
              <w:rPr>
                <w:rFonts w:asciiTheme="minorEastAsia" w:hAnsiTheme="minorEastAsia" w:cs="宋体"/>
                <w:szCs w:val="21"/>
              </w:rPr>
            </w:pPr>
            <w:r w:rsidRPr="00A412FE">
              <w:rPr>
                <w:rFonts w:asciiTheme="minorEastAsia" w:hAnsiTheme="minorEastAsia" w:cs="宋体" w:hint="eastAsia"/>
                <w:szCs w:val="21"/>
              </w:rPr>
              <w:t>1</w:t>
            </w:r>
          </w:p>
        </w:tc>
        <w:tc>
          <w:tcPr>
            <w:tcW w:w="5926" w:type="dxa"/>
            <w:vAlign w:val="center"/>
          </w:tcPr>
          <w:p w:rsidR="00A149E1" w:rsidRPr="00654C95" w:rsidRDefault="00A149E1" w:rsidP="00344FC7">
            <w:pPr>
              <w:widowControl/>
              <w:spacing w:line="300" w:lineRule="exact"/>
              <w:jc w:val="left"/>
              <w:rPr>
                <w:rFonts w:asciiTheme="minorEastAsia" w:hAnsiTheme="minorEastAsia" w:cs="宋体"/>
                <w:szCs w:val="21"/>
              </w:rPr>
            </w:pPr>
            <w:r w:rsidRPr="00654C95">
              <w:rPr>
                <w:rFonts w:asciiTheme="minorEastAsia" w:hAnsiTheme="minorEastAsia" w:cs="宋体" w:hint="eastAsia"/>
                <w:szCs w:val="21"/>
              </w:rPr>
              <w:t>对承担安全评价、认证、检测、检验工作的机构，出具虚假证明的处罚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autoSpaceDN w:val="0"/>
              <w:spacing w:line="300" w:lineRule="exact"/>
              <w:jc w:val="center"/>
              <w:textAlignment w:val="center"/>
              <w:rPr>
                <w:rFonts w:asciiTheme="minorEastAsia" w:hAnsiTheme="minorEastAsia" w:cs="宋体"/>
                <w:szCs w:val="21"/>
              </w:rPr>
            </w:pPr>
            <w:r w:rsidRPr="00A412FE">
              <w:rPr>
                <w:rFonts w:asciiTheme="minorEastAsia" w:hAnsiTheme="minorEastAsia" w:cs="宋体" w:hint="eastAsia"/>
                <w:szCs w:val="21"/>
              </w:rPr>
              <w:t>2</w:t>
            </w:r>
          </w:p>
        </w:tc>
        <w:tc>
          <w:tcPr>
            <w:tcW w:w="5926" w:type="dxa"/>
            <w:vAlign w:val="center"/>
          </w:tcPr>
          <w:p w:rsidR="00A149E1" w:rsidRPr="00654C95" w:rsidRDefault="00A149E1" w:rsidP="00344FC7">
            <w:pPr>
              <w:widowControl/>
              <w:spacing w:line="300" w:lineRule="exact"/>
              <w:jc w:val="left"/>
              <w:rPr>
                <w:rFonts w:asciiTheme="minorEastAsia" w:hAnsiTheme="minorEastAsia" w:cs="宋体"/>
                <w:szCs w:val="21"/>
              </w:rPr>
            </w:pPr>
            <w:r w:rsidRPr="00654C95">
              <w:rPr>
                <w:rFonts w:asciiTheme="minorEastAsia" w:hAnsiTheme="minorEastAsia" w:cs="宋体" w:hint="eastAsia"/>
                <w:szCs w:val="21"/>
              </w:rPr>
              <w:t>对生产经营单位的决策机构、主要负责人、个人经营的投资人不按规定保证安全生产所必需的资金投入，致使生产经营单位不具备安全生产条件的处罚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autoSpaceDN w:val="0"/>
              <w:spacing w:line="300" w:lineRule="exact"/>
              <w:jc w:val="center"/>
              <w:textAlignment w:val="center"/>
              <w:rPr>
                <w:rFonts w:asciiTheme="minorEastAsia" w:hAnsiTheme="minorEastAsia" w:cs="宋体"/>
                <w:szCs w:val="21"/>
              </w:rPr>
            </w:pPr>
            <w:r w:rsidRPr="00A412FE">
              <w:rPr>
                <w:rFonts w:asciiTheme="minorEastAsia" w:hAnsiTheme="minorEastAsia" w:cs="宋体" w:hint="eastAsia"/>
                <w:szCs w:val="21"/>
              </w:rPr>
              <w:t>3</w:t>
            </w:r>
          </w:p>
        </w:tc>
        <w:tc>
          <w:tcPr>
            <w:tcW w:w="5926" w:type="dxa"/>
            <w:vAlign w:val="center"/>
          </w:tcPr>
          <w:p w:rsidR="00A149E1" w:rsidRPr="00654C95" w:rsidRDefault="00A149E1" w:rsidP="00344FC7">
            <w:pPr>
              <w:widowControl/>
              <w:spacing w:line="300" w:lineRule="exact"/>
              <w:jc w:val="left"/>
              <w:rPr>
                <w:rFonts w:asciiTheme="minorEastAsia" w:hAnsiTheme="minorEastAsia" w:cs="宋体"/>
                <w:szCs w:val="21"/>
              </w:rPr>
            </w:pPr>
            <w:r w:rsidRPr="00654C95">
              <w:rPr>
                <w:rFonts w:asciiTheme="minorEastAsia" w:hAnsiTheme="minorEastAsia" w:cs="宋体" w:hint="eastAsia"/>
                <w:szCs w:val="21"/>
              </w:rPr>
              <w:t>对生产经营单位的主要负责人未履行法定安全生产管理职责的处罚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autoSpaceDN w:val="0"/>
              <w:spacing w:line="300" w:lineRule="exact"/>
              <w:jc w:val="center"/>
              <w:textAlignment w:val="center"/>
              <w:rPr>
                <w:rFonts w:asciiTheme="minorEastAsia" w:hAnsiTheme="minorEastAsia" w:cs="宋体"/>
                <w:szCs w:val="21"/>
              </w:rPr>
            </w:pPr>
            <w:r w:rsidRPr="00A412FE">
              <w:rPr>
                <w:rFonts w:asciiTheme="minorEastAsia" w:hAnsiTheme="minorEastAsia" w:cs="宋体" w:hint="eastAsia"/>
                <w:szCs w:val="21"/>
              </w:rPr>
              <w:t>4</w:t>
            </w:r>
          </w:p>
        </w:tc>
        <w:tc>
          <w:tcPr>
            <w:tcW w:w="5926" w:type="dxa"/>
            <w:vAlign w:val="center"/>
          </w:tcPr>
          <w:p w:rsidR="00A149E1" w:rsidRPr="00654C95" w:rsidRDefault="00A149E1" w:rsidP="00344FC7">
            <w:pPr>
              <w:widowControl/>
              <w:spacing w:line="300" w:lineRule="exact"/>
              <w:jc w:val="left"/>
              <w:rPr>
                <w:rFonts w:asciiTheme="minorEastAsia" w:hAnsiTheme="minorEastAsia" w:cs="宋体"/>
                <w:szCs w:val="21"/>
              </w:rPr>
            </w:pPr>
            <w:r w:rsidRPr="00654C95">
              <w:rPr>
                <w:rFonts w:asciiTheme="minorEastAsia" w:hAnsiTheme="minorEastAsia" w:cs="宋体" w:hint="eastAsia"/>
                <w:szCs w:val="21"/>
              </w:rPr>
              <w:t>对生产经营单位安全生产管理人员未履行法定安全生产管理职责的处罚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autoSpaceDN w:val="0"/>
              <w:spacing w:line="300" w:lineRule="exact"/>
              <w:jc w:val="center"/>
              <w:textAlignment w:val="center"/>
              <w:rPr>
                <w:rFonts w:asciiTheme="minorEastAsia" w:hAnsiTheme="minorEastAsia" w:cs="宋体"/>
                <w:szCs w:val="21"/>
              </w:rPr>
            </w:pPr>
            <w:r w:rsidRPr="00A412FE">
              <w:rPr>
                <w:rFonts w:asciiTheme="minorEastAsia" w:hAnsiTheme="minorEastAsia" w:cs="宋体" w:hint="eastAsia"/>
                <w:szCs w:val="21"/>
              </w:rPr>
              <w:t>5</w:t>
            </w:r>
          </w:p>
        </w:tc>
        <w:tc>
          <w:tcPr>
            <w:tcW w:w="5926" w:type="dxa"/>
            <w:vAlign w:val="center"/>
          </w:tcPr>
          <w:p w:rsidR="00A149E1" w:rsidRPr="00654C95" w:rsidRDefault="00A149E1" w:rsidP="00344FC7">
            <w:pPr>
              <w:widowControl/>
              <w:spacing w:line="300" w:lineRule="exact"/>
              <w:jc w:val="left"/>
              <w:rPr>
                <w:rFonts w:asciiTheme="minorEastAsia" w:hAnsiTheme="minorEastAsia" w:cs="宋体"/>
                <w:szCs w:val="21"/>
              </w:rPr>
            </w:pPr>
            <w:r w:rsidRPr="00654C95">
              <w:rPr>
                <w:rFonts w:asciiTheme="minorEastAsia" w:hAnsiTheme="minorEastAsia" w:cs="宋体" w:hint="eastAsia"/>
                <w:szCs w:val="21"/>
              </w:rPr>
              <w:t>对生产经营单位未按照规定设置安全生产管理机构或者配备安</w:t>
            </w:r>
            <w:r w:rsidRPr="00654C95">
              <w:rPr>
                <w:rFonts w:asciiTheme="minorEastAsia" w:hAnsiTheme="minorEastAsia" w:cs="宋体" w:hint="eastAsia"/>
                <w:szCs w:val="21"/>
              </w:rPr>
              <w:lastRenderedPageBreak/>
              <w:t>全生产管理人员的处罚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autoSpaceDN w:val="0"/>
              <w:spacing w:line="300" w:lineRule="exact"/>
              <w:jc w:val="center"/>
              <w:textAlignment w:val="center"/>
              <w:rPr>
                <w:rFonts w:asciiTheme="minorEastAsia" w:hAnsiTheme="minorEastAsia" w:cs="宋体"/>
                <w:szCs w:val="21"/>
              </w:rPr>
            </w:pPr>
            <w:r w:rsidRPr="00A412FE">
              <w:rPr>
                <w:rFonts w:asciiTheme="minorEastAsia" w:hAnsiTheme="minorEastAsia" w:cs="宋体" w:hint="eastAsia"/>
                <w:szCs w:val="21"/>
              </w:rPr>
              <w:t>6</w:t>
            </w:r>
          </w:p>
        </w:tc>
        <w:tc>
          <w:tcPr>
            <w:tcW w:w="5926" w:type="dxa"/>
            <w:vAlign w:val="center"/>
          </w:tcPr>
          <w:p w:rsidR="00A149E1" w:rsidRPr="00654C95" w:rsidRDefault="00A149E1" w:rsidP="00344FC7">
            <w:pPr>
              <w:widowControl/>
              <w:spacing w:line="300" w:lineRule="exact"/>
              <w:jc w:val="left"/>
              <w:rPr>
                <w:rFonts w:asciiTheme="minorEastAsia" w:hAnsiTheme="minorEastAsia" w:cs="宋体"/>
                <w:szCs w:val="21"/>
              </w:rPr>
            </w:pPr>
            <w:r w:rsidRPr="00654C95">
              <w:rPr>
                <w:rFonts w:asciiTheme="minorEastAsia" w:hAnsiTheme="minorEastAsia" w:cs="宋体" w:hint="eastAsia"/>
                <w:szCs w:val="21"/>
              </w:rPr>
              <w:t>对危险物品的生产、经营、储存单位以及矿山、金属冶炼、建筑施工、道路运输单位的主要负责人和安全生产管理人员未按照规定经考核合格的处罚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autoSpaceDN w:val="0"/>
              <w:spacing w:line="300" w:lineRule="exact"/>
              <w:jc w:val="center"/>
              <w:textAlignment w:val="center"/>
              <w:rPr>
                <w:rFonts w:asciiTheme="minorEastAsia" w:hAnsiTheme="minorEastAsia" w:cs="宋体"/>
                <w:szCs w:val="21"/>
              </w:rPr>
            </w:pPr>
            <w:r w:rsidRPr="00A412FE">
              <w:rPr>
                <w:rFonts w:asciiTheme="minorEastAsia" w:hAnsiTheme="minorEastAsia" w:cs="宋体" w:hint="eastAsia"/>
                <w:szCs w:val="21"/>
              </w:rPr>
              <w:t>7</w:t>
            </w:r>
          </w:p>
        </w:tc>
        <w:tc>
          <w:tcPr>
            <w:tcW w:w="5926" w:type="dxa"/>
            <w:vAlign w:val="center"/>
          </w:tcPr>
          <w:p w:rsidR="00A149E1" w:rsidRPr="00654C95" w:rsidRDefault="00A149E1" w:rsidP="00344FC7">
            <w:pPr>
              <w:widowControl/>
              <w:spacing w:line="300" w:lineRule="exact"/>
              <w:jc w:val="left"/>
              <w:rPr>
                <w:rFonts w:asciiTheme="minorEastAsia" w:hAnsiTheme="minorEastAsia" w:cs="宋体"/>
                <w:szCs w:val="21"/>
              </w:rPr>
            </w:pPr>
            <w:r w:rsidRPr="00654C95">
              <w:rPr>
                <w:rFonts w:asciiTheme="minorEastAsia" w:hAnsiTheme="minorEastAsia" w:cs="宋体" w:hint="eastAsia"/>
                <w:szCs w:val="21"/>
              </w:rPr>
              <w:t>对未按照规定对从业人员、被派遣劳动者、实习学生进行安全生产教育和培训，或者未按照规定如实告知有关的安全生产事项的处罚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autoSpaceDN w:val="0"/>
              <w:spacing w:line="300" w:lineRule="exact"/>
              <w:jc w:val="center"/>
              <w:textAlignment w:val="center"/>
              <w:rPr>
                <w:rFonts w:asciiTheme="minorEastAsia" w:hAnsiTheme="minorEastAsia" w:cs="宋体"/>
                <w:szCs w:val="21"/>
              </w:rPr>
            </w:pPr>
            <w:r w:rsidRPr="00A412FE">
              <w:rPr>
                <w:rFonts w:asciiTheme="minorEastAsia" w:hAnsiTheme="minorEastAsia" w:cs="宋体" w:hint="eastAsia"/>
                <w:szCs w:val="21"/>
              </w:rPr>
              <w:t>8</w:t>
            </w:r>
          </w:p>
        </w:tc>
        <w:tc>
          <w:tcPr>
            <w:tcW w:w="5926" w:type="dxa"/>
            <w:vAlign w:val="center"/>
          </w:tcPr>
          <w:p w:rsidR="00A149E1" w:rsidRPr="00654C95" w:rsidRDefault="00A149E1" w:rsidP="00344FC7">
            <w:pPr>
              <w:widowControl/>
              <w:spacing w:line="300" w:lineRule="exact"/>
              <w:jc w:val="left"/>
              <w:rPr>
                <w:rFonts w:asciiTheme="minorEastAsia" w:hAnsiTheme="minorEastAsia" w:cs="宋体"/>
                <w:szCs w:val="21"/>
              </w:rPr>
            </w:pPr>
            <w:r w:rsidRPr="00654C95">
              <w:rPr>
                <w:rFonts w:asciiTheme="minorEastAsia" w:hAnsiTheme="minorEastAsia" w:cs="宋体" w:hint="eastAsia"/>
                <w:szCs w:val="21"/>
              </w:rPr>
              <w:t>对未如实记录安全生产教育和培训情况的处罚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autoSpaceDN w:val="0"/>
              <w:spacing w:line="300" w:lineRule="exact"/>
              <w:jc w:val="center"/>
              <w:textAlignment w:val="center"/>
              <w:rPr>
                <w:rFonts w:asciiTheme="minorEastAsia" w:hAnsiTheme="minorEastAsia" w:cs="宋体"/>
                <w:szCs w:val="21"/>
              </w:rPr>
            </w:pPr>
            <w:r w:rsidRPr="00A412FE">
              <w:rPr>
                <w:rFonts w:asciiTheme="minorEastAsia" w:hAnsiTheme="minorEastAsia" w:cs="宋体" w:hint="eastAsia"/>
                <w:szCs w:val="21"/>
              </w:rPr>
              <w:t>9</w:t>
            </w:r>
          </w:p>
        </w:tc>
        <w:tc>
          <w:tcPr>
            <w:tcW w:w="5926" w:type="dxa"/>
            <w:vAlign w:val="center"/>
          </w:tcPr>
          <w:p w:rsidR="00A149E1" w:rsidRPr="00654C95" w:rsidRDefault="00A149E1" w:rsidP="00344FC7">
            <w:pPr>
              <w:widowControl/>
              <w:spacing w:line="300" w:lineRule="exact"/>
              <w:jc w:val="left"/>
              <w:rPr>
                <w:rFonts w:asciiTheme="minorEastAsia" w:hAnsiTheme="minorEastAsia" w:cs="宋体"/>
                <w:szCs w:val="21"/>
              </w:rPr>
            </w:pPr>
            <w:r w:rsidRPr="00654C95">
              <w:rPr>
                <w:rFonts w:asciiTheme="minorEastAsia" w:hAnsiTheme="minorEastAsia" w:cs="宋体" w:hint="eastAsia"/>
                <w:szCs w:val="21"/>
              </w:rPr>
              <w:t>对未将事故隐患排查治理情况如实记录或者未向从业人员通报的处罚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autoSpaceDN w:val="0"/>
              <w:spacing w:line="300" w:lineRule="exact"/>
              <w:jc w:val="center"/>
              <w:textAlignment w:val="center"/>
              <w:rPr>
                <w:rFonts w:asciiTheme="minorEastAsia" w:hAnsiTheme="minorEastAsia" w:cs="宋体"/>
                <w:szCs w:val="21"/>
              </w:rPr>
            </w:pPr>
            <w:r w:rsidRPr="00A412FE">
              <w:rPr>
                <w:rFonts w:asciiTheme="minorEastAsia" w:hAnsiTheme="minorEastAsia" w:cs="宋体" w:hint="eastAsia"/>
                <w:szCs w:val="21"/>
              </w:rPr>
              <w:t>10</w:t>
            </w:r>
          </w:p>
        </w:tc>
        <w:tc>
          <w:tcPr>
            <w:tcW w:w="5926" w:type="dxa"/>
            <w:vAlign w:val="center"/>
          </w:tcPr>
          <w:p w:rsidR="00A149E1" w:rsidRPr="00654C95" w:rsidRDefault="00A149E1" w:rsidP="00344FC7">
            <w:pPr>
              <w:widowControl/>
              <w:spacing w:line="300" w:lineRule="exact"/>
              <w:jc w:val="left"/>
              <w:rPr>
                <w:rFonts w:asciiTheme="minorEastAsia" w:hAnsiTheme="minorEastAsia" w:cs="宋体"/>
                <w:szCs w:val="21"/>
              </w:rPr>
            </w:pPr>
            <w:r w:rsidRPr="00654C95">
              <w:rPr>
                <w:rFonts w:asciiTheme="minorEastAsia" w:hAnsiTheme="minorEastAsia" w:cs="宋体" w:hint="eastAsia"/>
                <w:szCs w:val="21"/>
              </w:rPr>
              <w:t>对未按照规定制定生产安全事故应急救援预案或者未定期组织演练的处罚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autoSpaceDN w:val="0"/>
              <w:spacing w:line="300" w:lineRule="exact"/>
              <w:jc w:val="center"/>
              <w:textAlignment w:val="center"/>
              <w:rPr>
                <w:rFonts w:asciiTheme="minorEastAsia" w:hAnsiTheme="minorEastAsia" w:cs="宋体"/>
                <w:szCs w:val="21"/>
              </w:rPr>
            </w:pPr>
            <w:r w:rsidRPr="00A412FE">
              <w:rPr>
                <w:rFonts w:asciiTheme="minorEastAsia" w:hAnsiTheme="minorEastAsia" w:cs="宋体" w:hint="eastAsia"/>
                <w:szCs w:val="21"/>
              </w:rPr>
              <w:t>11</w:t>
            </w:r>
          </w:p>
        </w:tc>
        <w:tc>
          <w:tcPr>
            <w:tcW w:w="5926" w:type="dxa"/>
            <w:vAlign w:val="center"/>
          </w:tcPr>
          <w:p w:rsidR="00A149E1" w:rsidRPr="00654C95" w:rsidRDefault="00A149E1" w:rsidP="00344FC7">
            <w:pPr>
              <w:widowControl/>
              <w:spacing w:line="300" w:lineRule="exact"/>
              <w:jc w:val="left"/>
              <w:rPr>
                <w:rFonts w:asciiTheme="minorEastAsia" w:hAnsiTheme="minorEastAsia" w:cs="宋体"/>
                <w:szCs w:val="21"/>
              </w:rPr>
            </w:pPr>
            <w:r w:rsidRPr="00654C95">
              <w:rPr>
                <w:rFonts w:asciiTheme="minorEastAsia" w:hAnsiTheme="minorEastAsia" w:cs="宋体" w:hint="eastAsia"/>
                <w:szCs w:val="21"/>
              </w:rPr>
              <w:t>对特种作业人员未按照规定经专门的安全作业培训并取得相应资格证书，上岗作业的处罚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autoSpaceDN w:val="0"/>
              <w:spacing w:line="300" w:lineRule="exact"/>
              <w:jc w:val="center"/>
              <w:textAlignment w:val="center"/>
              <w:rPr>
                <w:rFonts w:asciiTheme="minorEastAsia" w:hAnsiTheme="minorEastAsia" w:cs="宋体"/>
                <w:szCs w:val="21"/>
              </w:rPr>
            </w:pPr>
            <w:r w:rsidRPr="00A412FE">
              <w:rPr>
                <w:rFonts w:asciiTheme="minorEastAsia" w:hAnsiTheme="minorEastAsia" w:cs="宋体" w:hint="eastAsia"/>
                <w:szCs w:val="21"/>
              </w:rPr>
              <w:t>12</w:t>
            </w:r>
          </w:p>
        </w:tc>
        <w:tc>
          <w:tcPr>
            <w:tcW w:w="5926" w:type="dxa"/>
            <w:vAlign w:val="center"/>
          </w:tcPr>
          <w:p w:rsidR="00A149E1" w:rsidRPr="00654C95" w:rsidRDefault="00A149E1" w:rsidP="00344FC7">
            <w:pPr>
              <w:widowControl/>
              <w:spacing w:line="300" w:lineRule="exact"/>
              <w:jc w:val="left"/>
              <w:rPr>
                <w:rFonts w:asciiTheme="minorEastAsia" w:hAnsiTheme="minorEastAsia" w:cs="宋体"/>
                <w:szCs w:val="21"/>
              </w:rPr>
            </w:pPr>
            <w:r w:rsidRPr="00654C95">
              <w:rPr>
                <w:rFonts w:asciiTheme="minorEastAsia" w:hAnsiTheme="minorEastAsia" w:cs="宋体" w:hint="eastAsia"/>
                <w:szCs w:val="21"/>
              </w:rPr>
              <w:t>对未按照规定对矿山、金属冶炼建设项目或者用于生产、储存、装卸危险物品的建设项目进行安全评价的处罚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autoSpaceDN w:val="0"/>
              <w:spacing w:line="300" w:lineRule="exact"/>
              <w:jc w:val="center"/>
              <w:textAlignment w:val="center"/>
              <w:rPr>
                <w:rFonts w:asciiTheme="minorEastAsia" w:hAnsiTheme="minorEastAsia" w:cs="宋体"/>
                <w:szCs w:val="21"/>
              </w:rPr>
            </w:pPr>
            <w:r w:rsidRPr="00A412FE">
              <w:rPr>
                <w:rFonts w:asciiTheme="minorEastAsia" w:hAnsiTheme="minorEastAsia" w:cs="宋体" w:hint="eastAsia"/>
                <w:szCs w:val="21"/>
              </w:rPr>
              <w:t>13</w:t>
            </w:r>
          </w:p>
        </w:tc>
        <w:tc>
          <w:tcPr>
            <w:tcW w:w="5926" w:type="dxa"/>
            <w:vAlign w:val="center"/>
          </w:tcPr>
          <w:p w:rsidR="00A149E1" w:rsidRPr="00654C95" w:rsidRDefault="00A149E1" w:rsidP="00344FC7">
            <w:pPr>
              <w:widowControl/>
              <w:spacing w:line="300" w:lineRule="exact"/>
              <w:jc w:val="left"/>
              <w:rPr>
                <w:rFonts w:asciiTheme="minorEastAsia" w:hAnsiTheme="minorEastAsia" w:cs="宋体"/>
                <w:szCs w:val="21"/>
              </w:rPr>
            </w:pPr>
            <w:r w:rsidRPr="00654C95">
              <w:rPr>
                <w:rFonts w:asciiTheme="minorEastAsia" w:hAnsiTheme="minorEastAsia" w:cs="宋体" w:hint="eastAsia"/>
                <w:szCs w:val="21"/>
              </w:rPr>
              <w:t>对矿山、金属冶炼建设项目或用于生产、储存、装卸危险物品的建设项目没有安全设施设计或者安全设施设计未按照规定报经有关部门审查同意的处罚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autoSpaceDN w:val="0"/>
              <w:spacing w:line="300" w:lineRule="exact"/>
              <w:jc w:val="center"/>
              <w:textAlignment w:val="center"/>
              <w:rPr>
                <w:rFonts w:asciiTheme="minorEastAsia" w:hAnsiTheme="minorEastAsia" w:cs="宋体"/>
                <w:szCs w:val="21"/>
              </w:rPr>
            </w:pPr>
            <w:r w:rsidRPr="00A412FE">
              <w:rPr>
                <w:rFonts w:asciiTheme="minorEastAsia" w:hAnsiTheme="minorEastAsia" w:cs="宋体" w:hint="eastAsia"/>
                <w:szCs w:val="21"/>
              </w:rPr>
              <w:t>14</w:t>
            </w:r>
          </w:p>
        </w:tc>
        <w:tc>
          <w:tcPr>
            <w:tcW w:w="5926" w:type="dxa"/>
            <w:vAlign w:val="center"/>
          </w:tcPr>
          <w:p w:rsidR="00A149E1" w:rsidRPr="00654C95" w:rsidRDefault="00A149E1" w:rsidP="00344FC7">
            <w:pPr>
              <w:widowControl/>
              <w:spacing w:line="300" w:lineRule="exact"/>
              <w:jc w:val="left"/>
              <w:rPr>
                <w:rFonts w:asciiTheme="minorEastAsia" w:hAnsiTheme="minorEastAsia" w:cs="宋体"/>
                <w:szCs w:val="21"/>
              </w:rPr>
            </w:pPr>
            <w:r w:rsidRPr="00654C95">
              <w:rPr>
                <w:rFonts w:asciiTheme="minorEastAsia" w:hAnsiTheme="minorEastAsia" w:cs="宋体" w:hint="eastAsia"/>
                <w:szCs w:val="21"/>
              </w:rPr>
              <w:t>对矿山、金属冶炼建设项目或用于生产、储存、装卸危险物品的建设项目的施工单位未按照批准的安全设施设计施工的处罚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autoSpaceDN w:val="0"/>
              <w:spacing w:line="300" w:lineRule="exact"/>
              <w:jc w:val="center"/>
              <w:textAlignment w:val="center"/>
              <w:rPr>
                <w:rFonts w:asciiTheme="minorEastAsia" w:hAnsiTheme="minorEastAsia" w:cs="宋体"/>
                <w:szCs w:val="21"/>
              </w:rPr>
            </w:pPr>
            <w:r w:rsidRPr="00A412FE">
              <w:rPr>
                <w:rFonts w:asciiTheme="minorEastAsia" w:hAnsiTheme="minorEastAsia" w:cs="宋体" w:hint="eastAsia"/>
                <w:szCs w:val="21"/>
              </w:rPr>
              <w:t>15</w:t>
            </w:r>
          </w:p>
        </w:tc>
        <w:tc>
          <w:tcPr>
            <w:tcW w:w="5926" w:type="dxa"/>
            <w:vAlign w:val="center"/>
          </w:tcPr>
          <w:p w:rsidR="00A149E1" w:rsidRPr="00654C95" w:rsidRDefault="00A149E1" w:rsidP="00344FC7">
            <w:pPr>
              <w:widowControl/>
              <w:spacing w:line="300" w:lineRule="exact"/>
              <w:jc w:val="left"/>
              <w:rPr>
                <w:rFonts w:asciiTheme="minorEastAsia" w:hAnsiTheme="minorEastAsia" w:cs="宋体"/>
                <w:szCs w:val="21"/>
              </w:rPr>
            </w:pPr>
            <w:r w:rsidRPr="00654C95">
              <w:rPr>
                <w:rFonts w:asciiTheme="minorEastAsia" w:hAnsiTheme="minorEastAsia" w:cs="宋体" w:hint="eastAsia"/>
                <w:szCs w:val="21"/>
              </w:rPr>
              <w:t>对矿山、金属冶炼建设项目或者用于生产、储存危险物品的建设项目竣工投入生产或者使用前，安全设施未经验收合格的处罚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autoSpaceDN w:val="0"/>
              <w:spacing w:line="300" w:lineRule="exact"/>
              <w:jc w:val="center"/>
              <w:textAlignment w:val="center"/>
              <w:rPr>
                <w:rFonts w:asciiTheme="minorEastAsia" w:hAnsiTheme="minorEastAsia" w:cs="宋体"/>
                <w:szCs w:val="21"/>
              </w:rPr>
            </w:pPr>
            <w:r w:rsidRPr="00A412FE">
              <w:rPr>
                <w:rFonts w:asciiTheme="minorEastAsia" w:hAnsiTheme="minorEastAsia" w:cs="宋体" w:hint="eastAsia"/>
                <w:szCs w:val="21"/>
              </w:rPr>
              <w:t>16</w:t>
            </w:r>
          </w:p>
        </w:tc>
        <w:tc>
          <w:tcPr>
            <w:tcW w:w="5926" w:type="dxa"/>
            <w:vAlign w:val="center"/>
          </w:tcPr>
          <w:p w:rsidR="00A149E1" w:rsidRPr="00654C95" w:rsidRDefault="00A149E1" w:rsidP="00344FC7">
            <w:pPr>
              <w:widowControl/>
              <w:spacing w:line="300" w:lineRule="exact"/>
              <w:jc w:val="left"/>
              <w:rPr>
                <w:rFonts w:asciiTheme="minorEastAsia" w:hAnsiTheme="minorEastAsia" w:cs="宋体"/>
                <w:szCs w:val="21"/>
              </w:rPr>
            </w:pPr>
            <w:r w:rsidRPr="00654C95">
              <w:rPr>
                <w:rFonts w:asciiTheme="minorEastAsia" w:hAnsiTheme="minorEastAsia" w:cs="宋体" w:hint="eastAsia"/>
                <w:szCs w:val="21"/>
              </w:rPr>
              <w:t>对未在有较大危险因素的生产经营场所和有关设施、设备上设置明显的安全警示标志的处罚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autoSpaceDN w:val="0"/>
              <w:spacing w:line="300" w:lineRule="exact"/>
              <w:jc w:val="center"/>
              <w:textAlignment w:val="center"/>
              <w:rPr>
                <w:rFonts w:asciiTheme="minorEastAsia" w:hAnsiTheme="minorEastAsia" w:cs="宋体"/>
                <w:szCs w:val="21"/>
              </w:rPr>
            </w:pPr>
            <w:r w:rsidRPr="00A412FE">
              <w:rPr>
                <w:rFonts w:asciiTheme="minorEastAsia" w:hAnsiTheme="minorEastAsia" w:cs="宋体" w:hint="eastAsia"/>
                <w:szCs w:val="21"/>
              </w:rPr>
              <w:t>17</w:t>
            </w:r>
          </w:p>
        </w:tc>
        <w:tc>
          <w:tcPr>
            <w:tcW w:w="5926" w:type="dxa"/>
            <w:vAlign w:val="center"/>
          </w:tcPr>
          <w:p w:rsidR="00A149E1" w:rsidRPr="00654C95" w:rsidRDefault="00A149E1" w:rsidP="00344FC7">
            <w:pPr>
              <w:widowControl/>
              <w:spacing w:line="300" w:lineRule="exact"/>
              <w:jc w:val="left"/>
              <w:rPr>
                <w:rFonts w:asciiTheme="minorEastAsia" w:hAnsiTheme="minorEastAsia" w:cs="宋体"/>
                <w:szCs w:val="21"/>
              </w:rPr>
            </w:pPr>
            <w:r w:rsidRPr="00654C95">
              <w:rPr>
                <w:rFonts w:asciiTheme="minorEastAsia" w:hAnsiTheme="minorEastAsia" w:cs="宋体" w:hint="eastAsia"/>
                <w:szCs w:val="21"/>
              </w:rPr>
              <w:t>对安全设备的安装、使用、检测、改造和报废不符合国家标准或者行业标准的处罚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autoSpaceDN w:val="0"/>
              <w:spacing w:line="300" w:lineRule="exact"/>
              <w:jc w:val="center"/>
              <w:textAlignment w:val="center"/>
              <w:rPr>
                <w:rFonts w:asciiTheme="minorEastAsia" w:hAnsiTheme="minorEastAsia" w:cs="宋体"/>
                <w:szCs w:val="21"/>
              </w:rPr>
            </w:pPr>
            <w:r w:rsidRPr="00A412FE">
              <w:rPr>
                <w:rFonts w:asciiTheme="minorEastAsia" w:hAnsiTheme="minorEastAsia" w:cs="宋体" w:hint="eastAsia"/>
                <w:szCs w:val="21"/>
              </w:rPr>
              <w:t>18</w:t>
            </w:r>
          </w:p>
        </w:tc>
        <w:tc>
          <w:tcPr>
            <w:tcW w:w="5926" w:type="dxa"/>
            <w:vAlign w:val="center"/>
          </w:tcPr>
          <w:p w:rsidR="00A149E1" w:rsidRPr="00654C95" w:rsidRDefault="00A149E1" w:rsidP="00344FC7">
            <w:pPr>
              <w:widowControl/>
              <w:spacing w:line="300" w:lineRule="exact"/>
              <w:jc w:val="left"/>
              <w:rPr>
                <w:rFonts w:asciiTheme="minorEastAsia" w:hAnsiTheme="minorEastAsia" w:cs="宋体"/>
                <w:szCs w:val="21"/>
              </w:rPr>
            </w:pPr>
            <w:r w:rsidRPr="00654C95">
              <w:rPr>
                <w:rFonts w:asciiTheme="minorEastAsia" w:hAnsiTheme="minorEastAsia" w:cs="宋体" w:hint="eastAsia"/>
                <w:szCs w:val="21"/>
              </w:rPr>
              <w:t>对未对安全设备进行经常性维护、保养和定期检测的处罚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autoSpaceDN w:val="0"/>
              <w:spacing w:line="300" w:lineRule="exact"/>
              <w:jc w:val="center"/>
              <w:textAlignment w:val="center"/>
              <w:rPr>
                <w:rFonts w:asciiTheme="minorEastAsia" w:hAnsiTheme="minorEastAsia" w:cs="宋体"/>
                <w:szCs w:val="21"/>
              </w:rPr>
            </w:pPr>
            <w:r w:rsidRPr="00A412FE">
              <w:rPr>
                <w:rFonts w:asciiTheme="minorEastAsia" w:hAnsiTheme="minorEastAsia" w:cs="宋体" w:hint="eastAsia"/>
                <w:szCs w:val="21"/>
              </w:rPr>
              <w:t>19</w:t>
            </w:r>
          </w:p>
        </w:tc>
        <w:tc>
          <w:tcPr>
            <w:tcW w:w="5926" w:type="dxa"/>
            <w:vAlign w:val="center"/>
          </w:tcPr>
          <w:p w:rsidR="00A149E1" w:rsidRPr="00654C95" w:rsidRDefault="00A149E1" w:rsidP="00344FC7">
            <w:pPr>
              <w:widowControl/>
              <w:spacing w:line="300" w:lineRule="exact"/>
              <w:jc w:val="left"/>
              <w:rPr>
                <w:rFonts w:asciiTheme="minorEastAsia" w:hAnsiTheme="minorEastAsia" w:cs="宋体"/>
                <w:szCs w:val="21"/>
              </w:rPr>
            </w:pPr>
            <w:r w:rsidRPr="00654C95">
              <w:rPr>
                <w:rFonts w:asciiTheme="minorEastAsia" w:hAnsiTheme="minorEastAsia" w:cs="宋体" w:hint="eastAsia"/>
                <w:szCs w:val="21"/>
              </w:rPr>
              <w:t>对未为从业人员提供符合国家标准或者行业标准的劳动防护用品的处罚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autoSpaceDN w:val="0"/>
              <w:spacing w:line="300" w:lineRule="exact"/>
              <w:jc w:val="center"/>
              <w:textAlignment w:val="center"/>
              <w:rPr>
                <w:rFonts w:asciiTheme="minorEastAsia" w:hAnsiTheme="minorEastAsia" w:cs="宋体"/>
                <w:szCs w:val="21"/>
              </w:rPr>
            </w:pPr>
            <w:r w:rsidRPr="00A412FE">
              <w:rPr>
                <w:rFonts w:asciiTheme="minorEastAsia" w:hAnsiTheme="minorEastAsia" w:cs="宋体" w:hint="eastAsia"/>
                <w:szCs w:val="21"/>
              </w:rPr>
              <w:t>20</w:t>
            </w:r>
          </w:p>
        </w:tc>
        <w:tc>
          <w:tcPr>
            <w:tcW w:w="5926" w:type="dxa"/>
            <w:vAlign w:val="center"/>
          </w:tcPr>
          <w:p w:rsidR="00A149E1" w:rsidRPr="00654C95" w:rsidRDefault="00A149E1" w:rsidP="00344FC7">
            <w:pPr>
              <w:widowControl/>
              <w:spacing w:line="300" w:lineRule="exact"/>
              <w:jc w:val="left"/>
              <w:rPr>
                <w:rFonts w:asciiTheme="minorEastAsia" w:hAnsiTheme="minorEastAsia" w:cs="宋体"/>
                <w:szCs w:val="21"/>
              </w:rPr>
            </w:pPr>
            <w:r w:rsidRPr="00654C95">
              <w:rPr>
                <w:rFonts w:asciiTheme="minorEastAsia" w:hAnsiTheme="minorEastAsia" w:cs="宋体" w:hint="eastAsia"/>
                <w:szCs w:val="21"/>
              </w:rPr>
              <w:t>对危险物品的容器、运输工具以及涉及人身安全、危险性较大的海洋石油开采特种设备和矿山井下特种设备未经具有专业资质的机构检测、检验合格，取得安全使用证或者安全标志，投入使用的处罚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autoSpaceDN w:val="0"/>
              <w:spacing w:line="300" w:lineRule="exact"/>
              <w:jc w:val="center"/>
              <w:textAlignment w:val="center"/>
              <w:rPr>
                <w:rFonts w:asciiTheme="minorEastAsia" w:hAnsiTheme="minorEastAsia" w:cs="宋体"/>
                <w:szCs w:val="21"/>
              </w:rPr>
            </w:pPr>
            <w:r w:rsidRPr="00A412FE">
              <w:rPr>
                <w:rFonts w:asciiTheme="minorEastAsia" w:hAnsiTheme="minorEastAsia" w:cs="宋体" w:hint="eastAsia"/>
                <w:szCs w:val="21"/>
              </w:rPr>
              <w:t>21</w:t>
            </w:r>
          </w:p>
        </w:tc>
        <w:tc>
          <w:tcPr>
            <w:tcW w:w="5926" w:type="dxa"/>
            <w:vAlign w:val="center"/>
          </w:tcPr>
          <w:p w:rsidR="00A149E1" w:rsidRPr="00654C95" w:rsidRDefault="00A149E1" w:rsidP="00344FC7">
            <w:pPr>
              <w:widowControl/>
              <w:spacing w:line="300" w:lineRule="exact"/>
              <w:jc w:val="left"/>
              <w:rPr>
                <w:rFonts w:asciiTheme="minorEastAsia" w:hAnsiTheme="minorEastAsia" w:cs="宋体"/>
                <w:szCs w:val="21"/>
              </w:rPr>
            </w:pPr>
            <w:r w:rsidRPr="00654C95">
              <w:rPr>
                <w:rFonts w:asciiTheme="minorEastAsia" w:hAnsiTheme="minorEastAsia" w:cs="宋体" w:hint="eastAsia"/>
                <w:szCs w:val="21"/>
              </w:rPr>
              <w:t>对使用应当淘汰的危及生产安全的工艺、设备的处罚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autoSpaceDN w:val="0"/>
              <w:spacing w:line="300" w:lineRule="exact"/>
              <w:jc w:val="center"/>
              <w:textAlignment w:val="center"/>
              <w:rPr>
                <w:rFonts w:asciiTheme="minorEastAsia" w:hAnsiTheme="minorEastAsia" w:cs="宋体"/>
                <w:szCs w:val="21"/>
              </w:rPr>
            </w:pPr>
            <w:r w:rsidRPr="00A412FE">
              <w:rPr>
                <w:rFonts w:asciiTheme="minorEastAsia" w:hAnsiTheme="minorEastAsia" w:cs="宋体" w:hint="eastAsia"/>
                <w:szCs w:val="21"/>
              </w:rPr>
              <w:t>22</w:t>
            </w:r>
          </w:p>
        </w:tc>
        <w:tc>
          <w:tcPr>
            <w:tcW w:w="5926" w:type="dxa"/>
            <w:vAlign w:val="center"/>
          </w:tcPr>
          <w:p w:rsidR="00A149E1" w:rsidRPr="00654C95" w:rsidRDefault="00A149E1" w:rsidP="00344FC7">
            <w:pPr>
              <w:widowControl/>
              <w:spacing w:line="300" w:lineRule="exact"/>
              <w:jc w:val="left"/>
              <w:rPr>
                <w:rFonts w:asciiTheme="minorEastAsia" w:hAnsiTheme="minorEastAsia" w:cs="宋体"/>
                <w:szCs w:val="21"/>
              </w:rPr>
            </w:pPr>
            <w:r w:rsidRPr="00654C95">
              <w:rPr>
                <w:rFonts w:asciiTheme="minorEastAsia" w:hAnsiTheme="minorEastAsia" w:cs="宋体" w:hint="eastAsia"/>
                <w:szCs w:val="21"/>
              </w:rPr>
              <w:t>对未经依法批准，擅自生产、经营、运输、储存、使用危险物品或者处置废弃危险物品的处罚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autoSpaceDN w:val="0"/>
              <w:spacing w:line="300" w:lineRule="exact"/>
              <w:jc w:val="center"/>
              <w:textAlignment w:val="center"/>
              <w:rPr>
                <w:rFonts w:asciiTheme="minorEastAsia" w:hAnsiTheme="minorEastAsia" w:cs="宋体"/>
                <w:szCs w:val="21"/>
              </w:rPr>
            </w:pPr>
            <w:r w:rsidRPr="00A412FE">
              <w:rPr>
                <w:rFonts w:asciiTheme="minorEastAsia" w:hAnsiTheme="minorEastAsia" w:cs="宋体" w:hint="eastAsia"/>
                <w:szCs w:val="21"/>
              </w:rPr>
              <w:t>23</w:t>
            </w:r>
          </w:p>
        </w:tc>
        <w:tc>
          <w:tcPr>
            <w:tcW w:w="5926" w:type="dxa"/>
            <w:vAlign w:val="center"/>
          </w:tcPr>
          <w:p w:rsidR="00A149E1" w:rsidRPr="00654C95" w:rsidRDefault="00A149E1" w:rsidP="00344FC7">
            <w:pPr>
              <w:widowControl/>
              <w:spacing w:line="300" w:lineRule="exact"/>
              <w:jc w:val="left"/>
              <w:rPr>
                <w:rFonts w:asciiTheme="minorEastAsia" w:hAnsiTheme="minorEastAsia" w:cs="宋体"/>
                <w:szCs w:val="21"/>
              </w:rPr>
            </w:pPr>
            <w:r w:rsidRPr="00654C95">
              <w:rPr>
                <w:rFonts w:asciiTheme="minorEastAsia" w:hAnsiTheme="minorEastAsia" w:cs="宋体" w:hint="eastAsia"/>
                <w:szCs w:val="21"/>
              </w:rPr>
              <w:t>对生产、经营、运输、储存、使用危险物品或者处置废弃危险物品，未建立专门安全管理制度、未采取可靠的安全措施的处罚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autoSpaceDN w:val="0"/>
              <w:spacing w:line="300" w:lineRule="exact"/>
              <w:jc w:val="center"/>
              <w:textAlignment w:val="center"/>
              <w:rPr>
                <w:rFonts w:asciiTheme="minorEastAsia" w:hAnsiTheme="minorEastAsia" w:cs="宋体"/>
                <w:szCs w:val="21"/>
              </w:rPr>
            </w:pPr>
            <w:r w:rsidRPr="00A412FE">
              <w:rPr>
                <w:rFonts w:asciiTheme="minorEastAsia" w:hAnsiTheme="minorEastAsia" w:cs="宋体" w:hint="eastAsia"/>
                <w:szCs w:val="21"/>
              </w:rPr>
              <w:t>24</w:t>
            </w:r>
          </w:p>
        </w:tc>
        <w:tc>
          <w:tcPr>
            <w:tcW w:w="5926" w:type="dxa"/>
            <w:vAlign w:val="center"/>
          </w:tcPr>
          <w:p w:rsidR="00A149E1" w:rsidRPr="00654C95" w:rsidRDefault="00A149E1" w:rsidP="00344FC7">
            <w:pPr>
              <w:widowControl/>
              <w:spacing w:line="300" w:lineRule="exact"/>
              <w:jc w:val="left"/>
              <w:rPr>
                <w:rFonts w:asciiTheme="minorEastAsia" w:hAnsiTheme="minorEastAsia" w:cs="宋体"/>
                <w:szCs w:val="21"/>
              </w:rPr>
            </w:pPr>
            <w:r w:rsidRPr="00654C95">
              <w:rPr>
                <w:rFonts w:asciiTheme="minorEastAsia" w:hAnsiTheme="minorEastAsia" w:cs="宋体" w:hint="eastAsia"/>
                <w:szCs w:val="21"/>
              </w:rPr>
              <w:t>对重大危险源未登记建档，或者未进行评估、监控，或者未制定应急预案的处罚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autoSpaceDN w:val="0"/>
              <w:spacing w:line="300" w:lineRule="exact"/>
              <w:jc w:val="center"/>
              <w:textAlignment w:val="center"/>
              <w:rPr>
                <w:rFonts w:asciiTheme="minorEastAsia" w:hAnsiTheme="minorEastAsia" w:cs="宋体"/>
                <w:szCs w:val="21"/>
              </w:rPr>
            </w:pPr>
            <w:r w:rsidRPr="00A412FE">
              <w:rPr>
                <w:rFonts w:asciiTheme="minorEastAsia" w:hAnsiTheme="minorEastAsia" w:cs="宋体" w:hint="eastAsia"/>
                <w:szCs w:val="21"/>
              </w:rPr>
              <w:t>25</w:t>
            </w:r>
          </w:p>
        </w:tc>
        <w:tc>
          <w:tcPr>
            <w:tcW w:w="5926" w:type="dxa"/>
            <w:vAlign w:val="center"/>
          </w:tcPr>
          <w:p w:rsidR="00A149E1" w:rsidRPr="00654C95" w:rsidRDefault="00A149E1" w:rsidP="00344FC7">
            <w:pPr>
              <w:widowControl/>
              <w:spacing w:line="300" w:lineRule="exact"/>
              <w:jc w:val="left"/>
              <w:rPr>
                <w:rFonts w:asciiTheme="minorEastAsia" w:hAnsiTheme="minorEastAsia" w:cs="宋体"/>
                <w:szCs w:val="21"/>
              </w:rPr>
            </w:pPr>
            <w:r w:rsidRPr="00654C95">
              <w:rPr>
                <w:rFonts w:asciiTheme="minorEastAsia" w:hAnsiTheme="minorEastAsia" w:cs="宋体" w:hint="eastAsia"/>
                <w:szCs w:val="21"/>
              </w:rPr>
              <w:t>对进行爆破、吊装等以及国务院安全生产监督管理部门会同国务院有关部门规定的其他危险作业，未安排专门人员进行现场</w:t>
            </w:r>
            <w:r w:rsidRPr="00654C95">
              <w:rPr>
                <w:rFonts w:asciiTheme="minorEastAsia" w:hAnsiTheme="minorEastAsia" w:cs="宋体" w:hint="eastAsia"/>
                <w:szCs w:val="21"/>
              </w:rPr>
              <w:lastRenderedPageBreak/>
              <w:t>安全管理的处罚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autoSpaceDN w:val="0"/>
              <w:spacing w:line="300" w:lineRule="exact"/>
              <w:jc w:val="center"/>
              <w:textAlignment w:val="center"/>
              <w:rPr>
                <w:rFonts w:asciiTheme="minorEastAsia" w:hAnsiTheme="minorEastAsia" w:cs="宋体"/>
                <w:szCs w:val="21"/>
              </w:rPr>
            </w:pPr>
            <w:r w:rsidRPr="00A412FE">
              <w:rPr>
                <w:rFonts w:asciiTheme="minorEastAsia" w:hAnsiTheme="minorEastAsia" w:cs="宋体" w:hint="eastAsia"/>
                <w:szCs w:val="21"/>
              </w:rPr>
              <w:t>26</w:t>
            </w:r>
          </w:p>
        </w:tc>
        <w:tc>
          <w:tcPr>
            <w:tcW w:w="5926" w:type="dxa"/>
            <w:vAlign w:val="center"/>
          </w:tcPr>
          <w:p w:rsidR="00A149E1" w:rsidRPr="00654C95" w:rsidRDefault="00A149E1" w:rsidP="00344FC7">
            <w:pPr>
              <w:widowControl/>
              <w:spacing w:line="300" w:lineRule="exact"/>
              <w:jc w:val="left"/>
              <w:rPr>
                <w:rFonts w:asciiTheme="minorEastAsia" w:hAnsiTheme="minorEastAsia" w:cs="宋体"/>
                <w:szCs w:val="21"/>
              </w:rPr>
            </w:pPr>
            <w:r w:rsidRPr="00654C95">
              <w:rPr>
                <w:rFonts w:asciiTheme="minorEastAsia" w:hAnsiTheme="minorEastAsia" w:cs="宋体" w:hint="eastAsia"/>
                <w:szCs w:val="21"/>
              </w:rPr>
              <w:t>对未建立事故隐患排查治理制度的处罚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autoSpaceDN w:val="0"/>
              <w:spacing w:line="300" w:lineRule="exact"/>
              <w:jc w:val="center"/>
              <w:textAlignment w:val="center"/>
              <w:rPr>
                <w:rFonts w:asciiTheme="minorEastAsia" w:hAnsiTheme="minorEastAsia" w:cs="宋体"/>
                <w:szCs w:val="21"/>
              </w:rPr>
            </w:pPr>
            <w:r w:rsidRPr="00A412FE">
              <w:rPr>
                <w:rFonts w:asciiTheme="minorEastAsia" w:hAnsiTheme="minorEastAsia" w:cs="宋体" w:hint="eastAsia"/>
                <w:szCs w:val="21"/>
              </w:rPr>
              <w:t>27</w:t>
            </w:r>
          </w:p>
        </w:tc>
        <w:tc>
          <w:tcPr>
            <w:tcW w:w="5926" w:type="dxa"/>
            <w:vAlign w:val="center"/>
          </w:tcPr>
          <w:p w:rsidR="00A149E1" w:rsidRPr="00654C95" w:rsidRDefault="00A149E1" w:rsidP="00344FC7">
            <w:pPr>
              <w:widowControl/>
              <w:spacing w:line="300" w:lineRule="exact"/>
              <w:jc w:val="left"/>
              <w:rPr>
                <w:rFonts w:asciiTheme="minorEastAsia" w:hAnsiTheme="minorEastAsia" w:cs="宋体"/>
                <w:szCs w:val="21"/>
              </w:rPr>
            </w:pPr>
            <w:r w:rsidRPr="00654C95">
              <w:rPr>
                <w:rFonts w:asciiTheme="minorEastAsia" w:hAnsiTheme="minorEastAsia" w:cs="宋体" w:hint="eastAsia"/>
                <w:szCs w:val="21"/>
              </w:rPr>
              <w:t>对生产经营单位未采取措施消除事故隐患的处罚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autoSpaceDN w:val="0"/>
              <w:spacing w:line="300" w:lineRule="exact"/>
              <w:jc w:val="center"/>
              <w:textAlignment w:val="center"/>
              <w:rPr>
                <w:rFonts w:asciiTheme="minorEastAsia" w:hAnsiTheme="minorEastAsia" w:cs="宋体"/>
                <w:szCs w:val="21"/>
              </w:rPr>
            </w:pPr>
            <w:r w:rsidRPr="00A412FE">
              <w:rPr>
                <w:rFonts w:asciiTheme="minorEastAsia" w:hAnsiTheme="minorEastAsia" w:cs="宋体" w:hint="eastAsia"/>
                <w:szCs w:val="21"/>
              </w:rPr>
              <w:t>28</w:t>
            </w:r>
          </w:p>
        </w:tc>
        <w:tc>
          <w:tcPr>
            <w:tcW w:w="5926" w:type="dxa"/>
            <w:vAlign w:val="center"/>
          </w:tcPr>
          <w:p w:rsidR="00A149E1" w:rsidRPr="00654C95" w:rsidRDefault="00A149E1" w:rsidP="00344FC7">
            <w:pPr>
              <w:widowControl/>
              <w:spacing w:line="300" w:lineRule="exact"/>
              <w:jc w:val="left"/>
              <w:rPr>
                <w:rFonts w:asciiTheme="minorEastAsia" w:hAnsiTheme="minorEastAsia" w:cs="宋体"/>
                <w:szCs w:val="21"/>
              </w:rPr>
            </w:pPr>
            <w:r w:rsidRPr="00654C95">
              <w:rPr>
                <w:rFonts w:asciiTheme="minorEastAsia" w:hAnsiTheme="minorEastAsia" w:cs="宋体" w:hint="eastAsia"/>
                <w:szCs w:val="21"/>
              </w:rPr>
              <w:t>对生产经营单位将生产经营项目、场所、设备发包或者出租给不具备安全生产条件或者相应资质的单位或者个人的处罚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autoSpaceDN w:val="0"/>
              <w:spacing w:line="300" w:lineRule="exact"/>
              <w:jc w:val="center"/>
              <w:textAlignment w:val="center"/>
              <w:rPr>
                <w:rFonts w:asciiTheme="minorEastAsia" w:hAnsiTheme="minorEastAsia" w:cs="宋体"/>
                <w:szCs w:val="21"/>
              </w:rPr>
            </w:pPr>
            <w:r w:rsidRPr="00A412FE">
              <w:rPr>
                <w:rFonts w:asciiTheme="minorEastAsia" w:hAnsiTheme="minorEastAsia" w:cs="宋体" w:hint="eastAsia"/>
                <w:szCs w:val="21"/>
              </w:rPr>
              <w:t>29</w:t>
            </w:r>
          </w:p>
        </w:tc>
        <w:tc>
          <w:tcPr>
            <w:tcW w:w="5926" w:type="dxa"/>
            <w:vAlign w:val="center"/>
          </w:tcPr>
          <w:p w:rsidR="00A149E1" w:rsidRPr="00654C95" w:rsidRDefault="00A149E1" w:rsidP="00344FC7">
            <w:pPr>
              <w:widowControl/>
              <w:spacing w:line="300" w:lineRule="exact"/>
              <w:jc w:val="left"/>
              <w:rPr>
                <w:rFonts w:asciiTheme="minorEastAsia" w:hAnsiTheme="minorEastAsia" w:cs="宋体"/>
                <w:szCs w:val="21"/>
              </w:rPr>
            </w:pPr>
            <w:r w:rsidRPr="00654C95">
              <w:rPr>
                <w:rFonts w:asciiTheme="minorEastAsia" w:hAnsiTheme="minorEastAsia" w:cs="宋体" w:hint="eastAsia"/>
                <w:szCs w:val="21"/>
              </w:rPr>
              <w:t>对生产经营单位未与承包单位、承租单位签订专门的安全生产管理协议或者未在承包合同、租赁合同中明确各自的安全生产管理职责，或者未对承包单位、承租单位的安全生产统一协调、管理的处罚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autoSpaceDN w:val="0"/>
              <w:spacing w:line="300" w:lineRule="exact"/>
              <w:jc w:val="center"/>
              <w:textAlignment w:val="center"/>
              <w:rPr>
                <w:rFonts w:asciiTheme="minorEastAsia" w:hAnsiTheme="minorEastAsia" w:cs="宋体"/>
                <w:szCs w:val="21"/>
              </w:rPr>
            </w:pPr>
            <w:r w:rsidRPr="00A412FE">
              <w:rPr>
                <w:rFonts w:asciiTheme="minorEastAsia" w:hAnsiTheme="minorEastAsia" w:cs="宋体" w:hint="eastAsia"/>
                <w:szCs w:val="21"/>
              </w:rPr>
              <w:t>30</w:t>
            </w:r>
          </w:p>
        </w:tc>
        <w:tc>
          <w:tcPr>
            <w:tcW w:w="5926" w:type="dxa"/>
            <w:vAlign w:val="center"/>
          </w:tcPr>
          <w:p w:rsidR="00A149E1" w:rsidRPr="00654C95" w:rsidRDefault="00A149E1" w:rsidP="00344FC7">
            <w:pPr>
              <w:widowControl/>
              <w:spacing w:line="300" w:lineRule="exact"/>
              <w:jc w:val="left"/>
              <w:rPr>
                <w:rFonts w:asciiTheme="minorEastAsia" w:hAnsiTheme="minorEastAsia" w:cs="宋体"/>
                <w:szCs w:val="21"/>
              </w:rPr>
            </w:pPr>
            <w:r w:rsidRPr="00654C95">
              <w:rPr>
                <w:rFonts w:asciiTheme="minorEastAsia" w:hAnsiTheme="minorEastAsia" w:cs="宋体" w:hint="eastAsia"/>
                <w:szCs w:val="21"/>
              </w:rPr>
              <w:t>对两个以上生产经营单位在同一作业区域内进行可能危及对方安全生产的生产经营活动，未签订安全生产管理协议或者未指定专职安全生产管理人员进行安全检查与协调的处罚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autoSpaceDN w:val="0"/>
              <w:spacing w:line="300" w:lineRule="exact"/>
              <w:jc w:val="center"/>
              <w:textAlignment w:val="center"/>
              <w:rPr>
                <w:rFonts w:asciiTheme="minorEastAsia" w:hAnsiTheme="minorEastAsia" w:cs="宋体"/>
                <w:szCs w:val="21"/>
              </w:rPr>
            </w:pPr>
            <w:r w:rsidRPr="00A412FE">
              <w:rPr>
                <w:rFonts w:asciiTheme="minorEastAsia" w:hAnsiTheme="minorEastAsia" w:cs="宋体" w:hint="eastAsia"/>
                <w:szCs w:val="21"/>
              </w:rPr>
              <w:t>31</w:t>
            </w:r>
          </w:p>
        </w:tc>
        <w:tc>
          <w:tcPr>
            <w:tcW w:w="5926" w:type="dxa"/>
            <w:vAlign w:val="center"/>
          </w:tcPr>
          <w:p w:rsidR="00A149E1" w:rsidRPr="00654C95" w:rsidRDefault="00A149E1" w:rsidP="00344FC7">
            <w:pPr>
              <w:widowControl/>
              <w:spacing w:line="300" w:lineRule="exact"/>
              <w:jc w:val="left"/>
              <w:rPr>
                <w:rFonts w:asciiTheme="minorEastAsia" w:hAnsiTheme="minorEastAsia" w:cs="宋体"/>
                <w:szCs w:val="21"/>
              </w:rPr>
            </w:pPr>
            <w:r w:rsidRPr="00654C95">
              <w:rPr>
                <w:rFonts w:asciiTheme="minorEastAsia" w:hAnsiTheme="minorEastAsia" w:cs="宋体" w:hint="eastAsia"/>
                <w:szCs w:val="21"/>
              </w:rPr>
              <w:t>对生产、经营、储存、使用危险物品的车间、商店、仓库与员工宿舍在同一座建筑内，或者与员工宿舍的距离不符合安全要求的处罚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autoSpaceDN w:val="0"/>
              <w:spacing w:line="300" w:lineRule="exact"/>
              <w:jc w:val="center"/>
              <w:textAlignment w:val="center"/>
              <w:rPr>
                <w:rFonts w:asciiTheme="minorEastAsia" w:hAnsiTheme="minorEastAsia" w:cs="宋体"/>
                <w:szCs w:val="21"/>
              </w:rPr>
            </w:pPr>
            <w:r w:rsidRPr="00A412FE">
              <w:rPr>
                <w:rFonts w:asciiTheme="minorEastAsia" w:hAnsiTheme="minorEastAsia" w:cs="宋体" w:hint="eastAsia"/>
                <w:szCs w:val="21"/>
              </w:rPr>
              <w:t>32</w:t>
            </w:r>
          </w:p>
        </w:tc>
        <w:tc>
          <w:tcPr>
            <w:tcW w:w="5926" w:type="dxa"/>
            <w:vAlign w:val="center"/>
          </w:tcPr>
          <w:p w:rsidR="00A149E1" w:rsidRPr="00654C95" w:rsidRDefault="00A149E1" w:rsidP="00344FC7">
            <w:pPr>
              <w:widowControl/>
              <w:spacing w:line="300" w:lineRule="exact"/>
              <w:jc w:val="left"/>
              <w:rPr>
                <w:rFonts w:asciiTheme="minorEastAsia" w:hAnsiTheme="minorEastAsia" w:cs="宋体"/>
                <w:szCs w:val="21"/>
              </w:rPr>
            </w:pPr>
            <w:r w:rsidRPr="00654C95">
              <w:rPr>
                <w:rFonts w:asciiTheme="minorEastAsia" w:hAnsiTheme="minorEastAsia" w:cs="宋体" w:hint="eastAsia"/>
                <w:szCs w:val="21"/>
              </w:rPr>
              <w:t>对生产经营场所和员工宿舍未设有符合紧急疏散需要、标志明显、保持畅通的出口，或者封闭、堵塞生产经营场所或者员工宿舍出口的处罚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autoSpaceDN w:val="0"/>
              <w:spacing w:line="300" w:lineRule="exact"/>
              <w:jc w:val="center"/>
              <w:textAlignment w:val="center"/>
              <w:rPr>
                <w:rFonts w:asciiTheme="minorEastAsia" w:hAnsiTheme="minorEastAsia" w:cs="宋体"/>
                <w:szCs w:val="21"/>
              </w:rPr>
            </w:pPr>
            <w:r w:rsidRPr="00A412FE">
              <w:rPr>
                <w:rFonts w:asciiTheme="minorEastAsia" w:hAnsiTheme="minorEastAsia" w:cs="宋体" w:hint="eastAsia"/>
                <w:szCs w:val="21"/>
              </w:rPr>
              <w:t>33</w:t>
            </w:r>
          </w:p>
        </w:tc>
        <w:tc>
          <w:tcPr>
            <w:tcW w:w="5926" w:type="dxa"/>
            <w:vAlign w:val="center"/>
          </w:tcPr>
          <w:p w:rsidR="00A149E1" w:rsidRPr="00654C95" w:rsidRDefault="00A149E1" w:rsidP="00344FC7">
            <w:pPr>
              <w:widowControl/>
              <w:spacing w:line="300" w:lineRule="exact"/>
              <w:jc w:val="left"/>
              <w:rPr>
                <w:rFonts w:asciiTheme="minorEastAsia" w:hAnsiTheme="minorEastAsia" w:cs="宋体"/>
                <w:szCs w:val="21"/>
              </w:rPr>
            </w:pPr>
            <w:r w:rsidRPr="00654C95">
              <w:rPr>
                <w:rFonts w:asciiTheme="minorEastAsia" w:hAnsiTheme="minorEastAsia" w:cs="宋体" w:hint="eastAsia"/>
                <w:szCs w:val="21"/>
              </w:rPr>
              <w:t>对生产经营单位与从业人员订立协议，免除或者减轻其对从业人员因生产安全事故伤亡依法应承担的责任的处罚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autoSpaceDN w:val="0"/>
              <w:spacing w:line="300" w:lineRule="exact"/>
              <w:jc w:val="center"/>
              <w:textAlignment w:val="center"/>
              <w:rPr>
                <w:rFonts w:asciiTheme="minorEastAsia" w:hAnsiTheme="minorEastAsia" w:cs="宋体"/>
                <w:szCs w:val="21"/>
              </w:rPr>
            </w:pPr>
            <w:r w:rsidRPr="00A412FE">
              <w:rPr>
                <w:rFonts w:asciiTheme="minorEastAsia" w:hAnsiTheme="minorEastAsia" w:cs="宋体" w:hint="eastAsia"/>
                <w:szCs w:val="21"/>
              </w:rPr>
              <w:t>34</w:t>
            </w:r>
          </w:p>
        </w:tc>
        <w:tc>
          <w:tcPr>
            <w:tcW w:w="5926" w:type="dxa"/>
            <w:vAlign w:val="center"/>
          </w:tcPr>
          <w:p w:rsidR="00A149E1" w:rsidRPr="00654C95" w:rsidRDefault="00A149E1" w:rsidP="00344FC7">
            <w:pPr>
              <w:widowControl/>
              <w:spacing w:line="300" w:lineRule="exact"/>
              <w:jc w:val="left"/>
              <w:rPr>
                <w:rFonts w:asciiTheme="minorEastAsia" w:hAnsiTheme="minorEastAsia" w:cs="宋体"/>
                <w:szCs w:val="21"/>
              </w:rPr>
            </w:pPr>
            <w:r w:rsidRPr="00654C95">
              <w:rPr>
                <w:rFonts w:asciiTheme="minorEastAsia" w:hAnsiTheme="minorEastAsia" w:cs="宋体" w:hint="eastAsia"/>
                <w:szCs w:val="21"/>
              </w:rPr>
              <w:t>对生产经营单位拒绝、阻碍负有安全生产监督管理职责的部门依法实施监督检查的处罚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autoSpaceDN w:val="0"/>
              <w:spacing w:line="300" w:lineRule="exact"/>
              <w:jc w:val="center"/>
              <w:textAlignment w:val="center"/>
              <w:rPr>
                <w:rFonts w:asciiTheme="minorEastAsia" w:hAnsiTheme="minorEastAsia" w:cs="宋体"/>
                <w:szCs w:val="21"/>
              </w:rPr>
            </w:pPr>
            <w:r w:rsidRPr="00A412FE">
              <w:rPr>
                <w:rFonts w:asciiTheme="minorEastAsia" w:hAnsiTheme="minorEastAsia" w:cs="宋体" w:hint="eastAsia"/>
                <w:szCs w:val="21"/>
              </w:rPr>
              <w:t>35</w:t>
            </w:r>
          </w:p>
        </w:tc>
        <w:tc>
          <w:tcPr>
            <w:tcW w:w="5926" w:type="dxa"/>
            <w:vAlign w:val="center"/>
          </w:tcPr>
          <w:p w:rsidR="00A149E1" w:rsidRPr="00654C95" w:rsidRDefault="00A149E1" w:rsidP="00344FC7">
            <w:pPr>
              <w:widowControl/>
              <w:spacing w:line="300" w:lineRule="exact"/>
              <w:jc w:val="left"/>
              <w:rPr>
                <w:rFonts w:asciiTheme="minorEastAsia" w:hAnsiTheme="minorEastAsia" w:cs="宋体"/>
                <w:szCs w:val="21"/>
              </w:rPr>
            </w:pPr>
            <w:r w:rsidRPr="00654C95">
              <w:rPr>
                <w:rFonts w:asciiTheme="minorEastAsia" w:hAnsiTheme="minorEastAsia" w:cs="宋体" w:hint="eastAsia"/>
                <w:szCs w:val="21"/>
              </w:rPr>
              <w:t>对生产经营单位的主要负责人在本单位发生生产安全事故时，不立即组织抢救或者在事故调查处理期间擅离职守或者逃匿或者对生产安全事故隐瞒不报、谎报或者迟报的处罚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autoSpaceDN w:val="0"/>
              <w:spacing w:line="300" w:lineRule="exact"/>
              <w:jc w:val="center"/>
              <w:textAlignment w:val="center"/>
              <w:rPr>
                <w:rFonts w:asciiTheme="minorEastAsia" w:hAnsiTheme="minorEastAsia" w:cs="宋体"/>
                <w:szCs w:val="21"/>
              </w:rPr>
            </w:pPr>
            <w:r w:rsidRPr="00A412FE">
              <w:rPr>
                <w:rFonts w:asciiTheme="minorEastAsia" w:hAnsiTheme="minorEastAsia" w:cs="宋体" w:hint="eastAsia"/>
                <w:szCs w:val="21"/>
              </w:rPr>
              <w:t>36</w:t>
            </w:r>
          </w:p>
        </w:tc>
        <w:tc>
          <w:tcPr>
            <w:tcW w:w="5926" w:type="dxa"/>
            <w:vAlign w:val="center"/>
          </w:tcPr>
          <w:p w:rsidR="00A149E1" w:rsidRPr="00654C95" w:rsidRDefault="00A149E1" w:rsidP="00344FC7">
            <w:pPr>
              <w:widowControl/>
              <w:spacing w:line="300" w:lineRule="exact"/>
              <w:jc w:val="left"/>
              <w:rPr>
                <w:rFonts w:asciiTheme="minorEastAsia" w:hAnsiTheme="minorEastAsia" w:cs="宋体"/>
                <w:szCs w:val="21"/>
              </w:rPr>
            </w:pPr>
            <w:r w:rsidRPr="00654C95">
              <w:rPr>
                <w:rFonts w:asciiTheme="minorEastAsia" w:hAnsiTheme="minorEastAsia" w:cs="宋体" w:hint="eastAsia"/>
                <w:szCs w:val="21"/>
              </w:rPr>
              <w:t>对生产经营单位不具备本法和其他有关法律、行政法规和国家标准或者行业标准规定的安全生产条件，经停产停业整顿仍不具备安全生产条件的处罚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autoSpaceDN w:val="0"/>
              <w:spacing w:line="300" w:lineRule="exact"/>
              <w:jc w:val="center"/>
              <w:textAlignment w:val="center"/>
              <w:rPr>
                <w:rFonts w:asciiTheme="minorEastAsia" w:hAnsiTheme="minorEastAsia" w:cs="宋体"/>
                <w:szCs w:val="21"/>
              </w:rPr>
            </w:pPr>
            <w:r w:rsidRPr="00A412FE">
              <w:rPr>
                <w:rFonts w:asciiTheme="minorEastAsia" w:hAnsiTheme="minorEastAsia" w:cs="宋体" w:hint="eastAsia"/>
                <w:szCs w:val="21"/>
              </w:rPr>
              <w:t>37</w:t>
            </w:r>
          </w:p>
        </w:tc>
        <w:tc>
          <w:tcPr>
            <w:tcW w:w="5926" w:type="dxa"/>
            <w:vAlign w:val="center"/>
          </w:tcPr>
          <w:p w:rsidR="00A149E1" w:rsidRPr="00654C95" w:rsidRDefault="00A149E1" w:rsidP="00344FC7">
            <w:pPr>
              <w:widowControl/>
              <w:spacing w:line="300" w:lineRule="exact"/>
              <w:jc w:val="left"/>
              <w:rPr>
                <w:rFonts w:asciiTheme="minorEastAsia" w:hAnsiTheme="minorEastAsia" w:cs="宋体"/>
                <w:szCs w:val="21"/>
              </w:rPr>
            </w:pPr>
            <w:r w:rsidRPr="00654C95">
              <w:rPr>
                <w:rFonts w:asciiTheme="minorEastAsia" w:hAnsiTheme="minorEastAsia" w:cs="宋体" w:hint="eastAsia"/>
                <w:szCs w:val="21"/>
              </w:rPr>
              <w:t>对发生生产安全事故，对负有责任的生产经营单位的处罚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autoSpaceDN w:val="0"/>
              <w:spacing w:line="300" w:lineRule="exact"/>
              <w:jc w:val="center"/>
              <w:textAlignment w:val="center"/>
              <w:rPr>
                <w:rFonts w:asciiTheme="minorEastAsia" w:hAnsiTheme="minorEastAsia" w:cs="宋体"/>
                <w:szCs w:val="21"/>
              </w:rPr>
            </w:pPr>
            <w:r w:rsidRPr="00A412FE">
              <w:rPr>
                <w:rFonts w:asciiTheme="minorEastAsia" w:hAnsiTheme="minorEastAsia" w:cs="宋体" w:hint="eastAsia"/>
                <w:szCs w:val="21"/>
              </w:rPr>
              <w:t>38</w:t>
            </w:r>
          </w:p>
        </w:tc>
        <w:tc>
          <w:tcPr>
            <w:tcW w:w="5926" w:type="dxa"/>
            <w:vAlign w:val="center"/>
          </w:tcPr>
          <w:p w:rsidR="00A149E1" w:rsidRPr="00654C95" w:rsidRDefault="00A149E1" w:rsidP="00344FC7">
            <w:pPr>
              <w:widowControl/>
              <w:spacing w:line="300" w:lineRule="exact"/>
              <w:jc w:val="left"/>
              <w:rPr>
                <w:rFonts w:asciiTheme="minorEastAsia" w:hAnsiTheme="minorEastAsia" w:cs="宋体"/>
                <w:szCs w:val="21"/>
              </w:rPr>
            </w:pPr>
            <w:r w:rsidRPr="00654C95">
              <w:rPr>
                <w:rFonts w:asciiTheme="minorEastAsia" w:hAnsiTheme="minorEastAsia" w:cs="宋体" w:hint="eastAsia"/>
                <w:szCs w:val="21"/>
              </w:rPr>
              <w:t>对未按照规定进行职业病危害预评价或者未提交职业病危害预评价报告，或者职业病危害预评价报告未经安全生产监督管理部门审核同意，开工建设的处罚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autoSpaceDN w:val="0"/>
              <w:spacing w:line="300" w:lineRule="exact"/>
              <w:jc w:val="center"/>
              <w:textAlignment w:val="center"/>
              <w:rPr>
                <w:rFonts w:asciiTheme="minorEastAsia" w:hAnsiTheme="minorEastAsia" w:cs="宋体"/>
                <w:szCs w:val="21"/>
              </w:rPr>
            </w:pPr>
            <w:r w:rsidRPr="00A412FE">
              <w:rPr>
                <w:rFonts w:asciiTheme="minorEastAsia" w:hAnsiTheme="minorEastAsia" w:cs="宋体" w:hint="eastAsia"/>
                <w:szCs w:val="21"/>
              </w:rPr>
              <w:t>39</w:t>
            </w:r>
          </w:p>
        </w:tc>
        <w:tc>
          <w:tcPr>
            <w:tcW w:w="5926" w:type="dxa"/>
            <w:vAlign w:val="center"/>
          </w:tcPr>
          <w:p w:rsidR="00A149E1" w:rsidRPr="00654C95" w:rsidRDefault="00A149E1" w:rsidP="00344FC7">
            <w:pPr>
              <w:widowControl/>
              <w:spacing w:line="300" w:lineRule="exact"/>
              <w:jc w:val="left"/>
              <w:rPr>
                <w:rFonts w:asciiTheme="minorEastAsia" w:hAnsiTheme="minorEastAsia" w:cs="宋体"/>
                <w:szCs w:val="21"/>
              </w:rPr>
            </w:pPr>
            <w:r w:rsidRPr="00654C95">
              <w:rPr>
                <w:rFonts w:asciiTheme="minorEastAsia" w:hAnsiTheme="minorEastAsia" w:cs="宋体" w:hint="eastAsia"/>
                <w:szCs w:val="21"/>
              </w:rPr>
              <w:t>对建设项目的职业病防护设施未按照规定与主体工程同时投入生产和使用的处罚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autoSpaceDN w:val="0"/>
              <w:spacing w:line="300" w:lineRule="exact"/>
              <w:jc w:val="center"/>
              <w:textAlignment w:val="center"/>
              <w:rPr>
                <w:rFonts w:asciiTheme="minorEastAsia" w:hAnsiTheme="minorEastAsia" w:cs="宋体"/>
                <w:szCs w:val="21"/>
              </w:rPr>
            </w:pPr>
            <w:r w:rsidRPr="00A412FE">
              <w:rPr>
                <w:rFonts w:asciiTheme="minorEastAsia" w:hAnsiTheme="minorEastAsia" w:cs="宋体" w:hint="eastAsia"/>
                <w:szCs w:val="21"/>
              </w:rPr>
              <w:t>40</w:t>
            </w:r>
          </w:p>
        </w:tc>
        <w:tc>
          <w:tcPr>
            <w:tcW w:w="5926" w:type="dxa"/>
            <w:vAlign w:val="center"/>
          </w:tcPr>
          <w:p w:rsidR="00A149E1" w:rsidRPr="00654C95" w:rsidRDefault="00A149E1" w:rsidP="00344FC7">
            <w:pPr>
              <w:widowControl/>
              <w:spacing w:line="300" w:lineRule="exact"/>
              <w:jc w:val="left"/>
              <w:rPr>
                <w:rFonts w:asciiTheme="minorEastAsia" w:hAnsiTheme="minorEastAsia" w:cs="宋体"/>
                <w:szCs w:val="21"/>
              </w:rPr>
            </w:pPr>
            <w:r w:rsidRPr="00654C95">
              <w:rPr>
                <w:rFonts w:asciiTheme="minorEastAsia" w:hAnsiTheme="minorEastAsia" w:cs="宋体" w:hint="eastAsia"/>
                <w:szCs w:val="21"/>
              </w:rPr>
              <w:t>对职业病危害严重的建设项目，其职业病防护设施设计未经安全生产监督管理部门审查，或者不符合国家职业卫生标准和卫生要求施工的处罚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autoSpaceDN w:val="0"/>
              <w:spacing w:line="300" w:lineRule="exact"/>
              <w:jc w:val="center"/>
              <w:textAlignment w:val="center"/>
              <w:rPr>
                <w:rFonts w:asciiTheme="minorEastAsia" w:hAnsiTheme="minorEastAsia" w:cs="宋体"/>
                <w:szCs w:val="21"/>
              </w:rPr>
            </w:pPr>
            <w:r w:rsidRPr="00A412FE">
              <w:rPr>
                <w:rFonts w:asciiTheme="minorEastAsia" w:hAnsiTheme="minorEastAsia" w:cs="宋体" w:hint="eastAsia"/>
                <w:szCs w:val="21"/>
              </w:rPr>
              <w:t>41</w:t>
            </w:r>
          </w:p>
        </w:tc>
        <w:tc>
          <w:tcPr>
            <w:tcW w:w="5926" w:type="dxa"/>
            <w:vAlign w:val="center"/>
          </w:tcPr>
          <w:p w:rsidR="00A149E1" w:rsidRPr="00654C95" w:rsidRDefault="00A149E1" w:rsidP="00344FC7">
            <w:pPr>
              <w:widowControl/>
              <w:spacing w:line="300" w:lineRule="exact"/>
              <w:jc w:val="left"/>
              <w:rPr>
                <w:rFonts w:asciiTheme="minorEastAsia" w:hAnsiTheme="minorEastAsia" w:cs="宋体"/>
                <w:szCs w:val="21"/>
              </w:rPr>
            </w:pPr>
            <w:r w:rsidRPr="00654C95">
              <w:rPr>
                <w:rFonts w:asciiTheme="minorEastAsia" w:hAnsiTheme="minorEastAsia" w:cs="宋体" w:hint="eastAsia"/>
                <w:szCs w:val="21"/>
              </w:rPr>
              <w:t>对未按照规定对职业病防护设施进行职业病危害控制效果评价、未经安全生产监督管理部门验收或者验收不合格，擅自投入使用的处罚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autoSpaceDN w:val="0"/>
              <w:spacing w:line="300" w:lineRule="exact"/>
              <w:jc w:val="center"/>
              <w:textAlignment w:val="center"/>
              <w:rPr>
                <w:rFonts w:asciiTheme="minorEastAsia" w:hAnsiTheme="minorEastAsia" w:cs="宋体"/>
                <w:szCs w:val="21"/>
              </w:rPr>
            </w:pPr>
            <w:r w:rsidRPr="00A412FE">
              <w:rPr>
                <w:rFonts w:asciiTheme="minorEastAsia" w:hAnsiTheme="minorEastAsia" w:cs="宋体" w:hint="eastAsia"/>
                <w:szCs w:val="21"/>
              </w:rPr>
              <w:t>42</w:t>
            </w:r>
          </w:p>
        </w:tc>
        <w:tc>
          <w:tcPr>
            <w:tcW w:w="5926" w:type="dxa"/>
            <w:vAlign w:val="center"/>
          </w:tcPr>
          <w:p w:rsidR="00A149E1" w:rsidRPr="00654C95" w:rsidRDefault="00A149E1" w:rsidP="00344FC7">
            <w:pPr>
              <w:widowControl/>
              <w:spacing w:line="300" w:lineRule="exact"/>
              <w:jc w:val="left"/>
              <w:rPr>
                <w:rFonts w:asciiTheme="minorEastAsia" w:hAnsiTheme="minorEastAsia" w:cs="宋体"/>
                <w:szCs w:val="21"/>
              </w:rPr>
            </w:pPr>
            <w:r w:rsidRPr="00654C95">
              <w:rPr>
                <w:rFonts w:asciiTheme="minorEastAsia" w:hAnsiTheme="minorEastAsia" w:cs="宋体" w:hint="eastAsia"/>
                <w:szCs w:val="21"/>
              </w:rPr>
              <w:t>对工作场所职业病危害因素检测、评价结果没有存档、上报、公布的处罚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autoSpaceDN w:val="0"/>
              <w:spacing w:line="300" w:lineRule="exact"/>
              <w:jc w:val="center"/>
              <w:textAlignment w:val="center"/>
              <w:rPr>
                <w:rFonts w:asciiTheme="minorEastAsia" w:hAnsiTheme="minorEastAsia" w:cs="宋体"/>
                <w:szCs w:val="21"/>
              </w:rPr>
            </w:pPr>
            <w:r w:rsidRPr="00A412FE">
              <w:rPr>
                <w:rFonts w:asciiTheme="minorEastAsia" w:hAnsiTheme="minorEastAsia" w:cs="宋体" w:hint="eastAsia"/>
                <w:szCs w:val="21"/>
              </w:rPr>
              <w:t>43</w:t>
            </w:r>
          </w:p>
        </w:tc>
        <w:tc>
          <w:tcPr>
            <w:tcW w:w="5926" w:type="dxa"/>
            <w:vAlign w:val="center"/>
          </w:tcPr>
          <w:p w:rsidR="00A149E1" w:rsidRPr="00654C95" w:rsidRDefault="00A149E1" w:rsidP="00344FC7">
            <w:pPr>
              <w:widowControl/>
              <w:spacing w:line="300" w:lineRule="exact"/>
              <w:jc w:val="left"/>
              <w:rPr>
                <w:rFonts w:asciiTheme="minorEastAsia" w:hAnsiTheme="minorEastAsia" w:cs="宋体"/>
                <w:szCs w:val="21"/>
              </w:rPr>
            </w:pPr>
            <w:r w:rsidRPr="00654C95">
              <w:rPr>
                <w:rFonts w:asciiTheme="minorEastAsia" w:hAnsiTheme="minorEastAsia" w:cs="宋体" w:hint="eastAsia"/>
                <w:szCs w:val="21"/>
              </w:rPr>
              <w:t>对未采取规定的职业病防治管理措施的处罚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autoSpaceDN w:val="0"/>
              <w:spacing w:line="300" w:lineRule="exact"/>
              <w:jc w:val="center"/>
              <w:textAlignment w:val="center"/>
              <w:rPr>
                <w:rFonts w:asciiTheme="minorEastAsia" w:hAnsiTheme="minorEastAsia" w:cs="宋体"/>
                <w:szCs w:val="21"/>
              </w:rPr>
            </w:pPr>
            <w:r w:rsidRPr="00A412FE">
              <w:rPr>
                <w:rFonts w:asciiTheme="minorEastAsia" w:hAnsiTheme="minorEastAsia" w:cs="宋体" w:hint="eastAsia"/>
                <w:szCs w:val="21"/>
              </w:rPr>
              <w:t>44</w:t>
            </w:r>
          </w:p>
        </w:tc>
        <w:tc>
          <w:tcPr>
            <w:tcW w:w="5926" w:type="dxa"/>
            <w:vAlign w:val="center"/>
          </w:tcPr>
          <w:p w:rsidR="00A149E1" w:rsidRPr="00654C95" w:rsidRDefault="00A149E1" w:rsidP="00344FC7">
            <w:pPr>
              <w:widowControl/>
              <w:spacing w:line="300" w:lineRule="exact"/>
              <w:jc w:val="left"/>
              <w:rPr>
                <w:rFonts w:asciiTheme="minorEastAsia" w:hAnsiTheme="minorEastAsia" w:cs="宋体"/>
                <w:szCs w:val="21"/>
              </w:rPr>
            </w:pPr>
            <w:r w:rsidRPr="00654C95">
              <w:rPr>
                <w:rFonts w:asciiTheme="minorEastAsia" w:hAnsiTheme="minorEastAsia" w:cs="宋体" w:hint="eastAsia"/>
                <w:szCs w:val="21"/>
              </w:rPr>
              <w:t>对未按照规定公布有关职业病防治的规章制度、操作规程、职业病危害事故应急救援措施的处罚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autoSpaceDN w:val="0"/>
              <w:spacing w:line="300" w:lineRule="exact"/>
              <w:jc w:val="center"/>
              <w:textAlignment w:val="center"/>
              <w:rPr>
                <w:rFonts w:asciiTheme="minorEastAsia" w:hAnsiTheme="minorEastAsia" w:cs="宋体"/>
                <w:szCs w:val="21"/>
              </w:rPr>
            </w:pPr>
            <w:r w:rsidRPr="00A412FE">
              <w:rPr>
                <w:rFonts w:asciiTheme="minorEastAsia" w:hAnsiTheme="minorEastAsia" w:cs="宋体" w:hint="eastAsia"/>
                <w:szCs w:val="21"/>
              </w:rPr>
              <w:t>45</w:t>
            </w:r>
          </w:p>
        </w:tc>
        <w:tc>
          <w:tcPr>
            <w:tcW w:w="5926" w:type="dxa"/>
            <w:vAlign w:val="center"/>
          </w:tcPr>
          <w:p w:rsidR="00A149E1" w:rsidRPr="00654C95" w:rsidRDefault="00A149E1" w:rsidP="00344FC7">
            <w:pPr>
              <w:widowControl/>
              <w:spacing w:line="300" w:lineRule="exact"/>
              <w:jc w:val="left"/>
              <w:rPr>
                <w:rFonts w:asciiTheme="minorEastAsia" w:hAnsiTheme="minorEastAsia" w:cs="宋体"/>
                <w:szCs w:val="21"/>
              </w:rPr>
            </w:pPr>
            <w:r w:rsidRPr="00654C95">
              <w:rPr>
                <w:rFonts w:asciiTheme="minorEastAsia" w:hAnsiTheme="minorEastAsia" w:cs="宋体" w:hint="eastAsia"/>
                <w:szCs w:val="21"/>
              </w:rPr>
              <w:t>对未按照规定组织劳动者进行职业卫生培训，或者未对劳动者个人职业病防护采取指导、督促措施的处罚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autoSpaceDN w:val="0"/>
              <w:spacing w:line="300" w:lineRule="exact"/>
              <w:jc w:val="center"/>
              <w:textAlignment w:val="center"/>
              <w:rPr>
                <w:rFonts w:asciiTheme="minorEastAsia" w:hAnsiTheme="minorEastAsia" w:cs="宋体"/>
                <w:szCs w:val="21"/>
              </w:rPr>
            </w:pPr>
            <w:r w:rsidRPr="00A412FE">
              <w:rPr>
                <w:rFonts w:asciiTheme="minorEastAsia" w:hAnsiTheme="minorEastAsia" w:cs="宋体" w:hint="eastAsia"/>
                <w:szCs w:val="21"/>
              </w:rPr>
              <w:t>46</w:t>
            </w:r>
          </w:p>
        </w:tc>
        <w:tc>
          <w:tcPr>
            <w:tcW w:w="5926" w:type="dxa"/>
            <w:vAlign w:val="center"/>
          </w:tcPr>
          <w:p w:rsidR="00A149E1" w:rsidRPr="00654C95" w:rsidRDefault="00A149E1" w:rsidP="00344FC7">
            <w:pPr>
              <w:widowControl/>
              <w:spacing w:line="300" w:lineRule="exact"/>
              <w:jc w:val="left"/>
              <w:rPr>
                <w:rFonts w:asciiTheme="minorEastAsia" w:hAnsiTheme="minorEastAsia" w:cs="宋体"/>
                <w:szCs w:val="21"/>
              </w:rPr>
            </w:pPr>
            <w:r w:rsidRPr="00654C95">
              <w:rPr>
                <w:rFonts w:asciiTheme="minorEastAsia" w:hAnsiTheme="minorEastAsia" w:cs="宋体" w:hint="eastAsia"/>
                <w:szCs w:val="21"/>
              </w:rPr>
              <w:t>对国内首次使用或者首次进口与职业病危害有关的化学材料，未按照规定报送毒性鉴定资料以及经有关部门登记注册或者批准进口的文件的处罚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autoSpaceDN w:val="0"/>
              <w:spacing w:line="300" w:lineRule="exact"/>
              <w:jc w:val="center"/>
              <w:textAlignment w:val="center"/>
              <w:rPr>
                <w:rFonts w:asciiTheme="minorEastAsia" w:hAnsiTheme="minorEastAsia" w:cs="宋体"/>
                <w:szCs w:val="21"/>
              </w:rPr>
            </w:pPr>
            <w:r w:rsidRPr="00A412FE">
              <w:rPr>
                <w:rFonts w:asciiTheme="minorEastAsia" w:hAnsiTheme="minorEastAsia" w:cs="宋体" w:hint="eastAsia"/>
                <w:szCs w:val="21"/>
              </w:rPr>
              <w:t>47</w:t>
            </w:r>
          </w:p>
        </w:tc>
        <w:tc>
          <w:tcPr>
            <w:tcW w:w="5926" w:type="dxa"/>
            <w:vAlign w:val="center"/>
          </w:tcPr>
          <w:p w:rsidR="00A149E1" w:rsidRPr="00654C95" w:rsidRDefault="00A149E1" w:rsidP="00344FC7">
            <w:pPr>
              <w:widowControl/>
              <w:spacing w:line="300" w:lineRule="exact"/>
              <w:jc w:val="left"/>
              <w:rPr>
                <w:rFonts w:asciiTheme="minorEastAsia" w:hAnsiTheme="minorEastAsia" w:cs="宋体"/>
                <w:szCs w:val="21"/>
              </w:rPr>
            </w:pPr>
            <w:r w:rsidRPr="00654C95">
              <w:rPr>
                <w:rFonts w:asciiTheme="minorEastAsia" w:hAnsiTheme="minorEastAsia" w:cs="宋体" w:hint="eastAsia"/>
                <w:szCs w:val="21"/>
              </w:rPr>
              <w:t>对未按照规定及时、如实向安全生产监督管理部门申报产生职业病危害的项目的处罚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autoSpaceDN w:val="0"/>
              <w:spacing w:line="300" w:lineRule="exact"/>
              <w:jc w:val="center"/>
              <w:textAlignment w:val="center"/>
              <w:rPr>
                <w:rFonts w:asciiTheme="minorEastAsia" w:hAnsiTheme="minorEastAsia" w:cs="宋体"/>
                <w:szCs w:val="21"/>
              </w:rPr>
            </w:pPr>
            <w:r w:rsidRPr="00A412FE">
              <w:rPr>
                <w:rFonts w:asciiTheme="minorEastAsia" w:hAnsiTheme="minorEastAsia" w:cs="宋体" w:hint="eastAsia"/>
                <w:szCs w:val="21"/>
              </w:rPr>
              <w:t>48</w:t>
            </w:r>
          </w:p>
        </w:tc>
        <w:tc>
          <w:tcPr>
            <w:tcW w:w="5926" w:type="dxa"/>
            <w:vAlign w:val="center"/>
          </w:tcPr>
          <w:p w:rsidR="00A149E1" w:rsidRPr="00654C95" w:rsidRDefault="00A149E1" w:rsidP="00344FC7">
            <w:pPr>
              <w:widowControl/>
              <w:spacing w:line="300" w:lineRule="exact"/>
              <w:jc w:val="left"/>
              <w:rPr>
                <w:rFonts w:asciiTheme="minorEastAsia" w:hAnsiTheme="minorEastAsia" w:cs="宋体"/>
                <w:szCs w:val="21"/>
              </w:rPr>
            </w:pPr>
            <w:r w:rsidRPr="00654C95">
              <w:rPr>
                <w:rFonts w:asciiTheme="minorEastAsia" w:hAnsiTheme="minorEastAsia" w:cs="宋体" w:hint="eastAsia"/>
                <w:szCs w:val="21"/>
              </w:rPr>
              <w:t>对未实施由专人负责的职业病危害因素日常监测，或者监测系统不能正常监测的处罚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autoSpaceDN w:val="0"/>
              <w:spacing w:line="300" w:lineRule="exact"/>
              <w:jc w:val="center"/>
              <w:textAlignment w:val="center"/>
              <w:rPr>
                <w:rFonts w:asciiTheme="minorEastAsia" w:hAnsiTheme="minorEastAsia" w:cs="宋体"/>
                <w:szCs w:val="21"/>
              </w:rPr>
            </w:pPr>
            <w:r w:rsidRPr="00A412FE">
              <w:rPr>
                <w:rFonts w:asciiTheme="minorEastAsia" w:hAnsiTheme="minorEastAsia" w:cs="宋体" w:hint="eastAsia"/>
                <w:szCs w:val="21"/>
              </w:rPr>
              <w:t>49</w:t>
            </w:r>
          </w:p>
        </w:tc>
        <w:tc>
          <w:tcPr>
            <w:tcW w:w="5926" w:type="dxa"/>
            <w:vAlign w:val="center"/>
          </w:tcPr>
          <w:p w:rsidR="00A149E1" w:rsidRPr="00654C95" w:rsidRDefault="00A149E1" w:rsidP="00344FC7">
            <w:pPr>
              <w:widowControl/>
              <w:spacing w:line="300" w:lineRule="exact"/>
              <w:jc w:val="left"/>
              <w:rPr>
                <w:rFonts w:asciiTheme="minorEastAsia" w:hAnsiTheme="minorEastAsia" w:cs="宋体"/>
                <w:szCs w:val="21"/>
              </w:rPr>
            </w:pPr>
            <w:r w:rsidRPr="00654C95">
              <w:rPr>
                <w:rFonts w:asciiTheme="minorEastAsia" w:hAnsiTheme="minorEastAsia" w:cs="宋体" w:hint="eastAsia"/>
                <w:szCs w:val="21"/>
              </w:rPr>
              <w:t>对订立或者变更劳动合同时，未告知劳动者职业病危害真实情况的处罚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autoSpaceDN w:val="0"/>
              <w:spacing w:line="300" w:lineRule="exact"/>
              <w:jc w:val="center"/>
              <w:textAlignment w:val="center"/>
              <w:rPr>
                <w:rFonts w:asciiTheme="minorEastAsia" w:hAnsiTheme="minorEastAsia" w:cs="宋体"/>
                <w:szCs w:val="21"/>
              </w:rPr>
            </w:pPr>
            <w:r w:rsidRPr="00A412FE">
              <w:rPr>
                <w:rFonts w:asciiTheme="minorEastAsia" w:hAnsiTheme="minorEastAsia" w:cs="宋体" w:hint="eastAsia"/>
                <w:szCs w:val="21"/>
              </w:rPr>
              <w:t>50</w:t>
            </w:r>
          </w:p>
        </w:tc>
        <w:tc>
          <w:tcPr>
            <w:tcW w:w="5926" w:type="dxa"/>
            <w:vAlign w:val="center"/>
          </w:tcPr>
          <w:p w:rsidR="00A149E1" w:rsidRPr="00654C95" w:rsidRDefault="00A149E1" w:rsidP="00344FC7">
            <w:pPr>
              <w:widowControl/>
              <w:spacing w:line="300" w:lineRule="exact"/>
              <w:jc w:val="left"/>
              <w:rPr>
                <w:rFonts w:asciiTheme="minorEastAsia" w:hAnsiTheme="minorEastAsia" w:cs="宋体"/>
                <w:szCs w:val="21"/>
              </w:rPr>
            </w:pPr>
            <w:r w:rsidRPr="00654C95">
              <w:rPr>
                <w:rFonts w:asciiTheme="minorEastAsia" w:hAnsiTheme="minorEastAsia" w:cs="宋体" w:hint="eastAsia"/>
                <w:szCs w:val="21"/>
              </w:rPr>
              <w:t>对未按照规定组织职业健康检查、建立职业健康监护档案或者未将检查结果书面告知劳动者的处罚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autoSpaceDN w:val="0"/>
              <w:spacing w:line="300" w:lineRule="exact"/>
              <w:jc w:val="center"/>
              <w:textAlignment w:val="center"/>
              <w:rPr>
                <w:rFonts w:asciiTheme="minorEastAsia" w:hAnsiTheme="minorEastAsia" w:cs="宋体"/>
                <w:szCs w:val="21"/>
              </w:rPr>
            </w:pPr>
            <w:r w:rsidRPr="00A412FE">
              <w:rPr>
                <w:rFonts w:asciiTheme="minorEastAsia" w:hAnsiTheme="minorEastAsia" w:cs="宋体" w:hint="eastAsia"/>
                <w:szCs w:val="21"/>
              </w:rPr>
              <w:t>51</w:t>
            </w:r>
          </w:p>
        </w:tc>
        <w:tc>
          <w:tcPr>
            <w:tcW w:w="5926" w:type="dxa"/>
            <w:vAlign w:val="center"/>
          </w:tcPr>
          <w:p w:rsidR="00A149E1" w:rsidRPr="00654C95" w:rsidRDefault="00A149E1" w:rsidP="00344FC7">
            <w:pPr>
              <w:widowControl/>
              <w:spacing w:line="300" w:lineRule="exact"/>
              <w:jc w:val="left"/>
              <w:rPr>
                <w:rFonts w:asciiTheme="minorEastAsia" w:hAnsiTheme="minorEastAsia" w:cs="宋体"/>
                <w:szCs w:val="21"/>
              </w:rPr>
            </w:pPr>
            <w:r w:rsidRPr="00654C95">
              <w:rPr>
                <w:rFonts w:asciiTheme="minorEastAsia" w:hAnsiTheme="minorEastAsia" w:cs="宋体" w:hint="eastAsia"/>
                <w:szCs w:val="21"/>
              </w:rPr>
              <w:t>对未依照规定在劳动者离开用人单位时提供职业健康监护档案复印件的处罚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autoSpaceDN w:val="0"/>
              <w:spacing w:line="300" w:lineRule="exact"/>
              <w:jc w:val="center"/>
              <w:textAlignment w:val="center"/>
              <w:rPr>
                <w:rFonts w:asciiTheme="minorEastAsia" w:hAnsiTheme="minorEastAsia" w:cs="宋体"/>
                <w:szCs w:val="21"/>
              </w:rPr>
            </w:pPr>
            <w:r w:rsidRPr="00A412FE">
              <w:rPr>
                <w:rFonts w:asciiTheme="minorEastAsia" w:hAnsiTheme="minorEastAsia" w:cs="宋体" w:hint="eastAsia"/>
                <w:szCs w:val="21"/>
              </w:rPr>
              <w:t>52</w:t>
            </w:r>
          </w:p>
        </w:tc>
        <w:tc>
          <w:tcPr>
            <w:tcW w:w="5926" w:type="dxa"/>
            <w:vAlign w:val="center"/>
          </w:tcPr>
          <w:p w:rsidR="00A149E1" w:rsidRPr="00654C95" w:rsidRDefault="00A149E1" w:rsidP="00344FC7">
            <w:pPr>
              <w:widowControl/>
              <w:spacing w:line="300" w:lineRule="exact"/>
              <w:jc w:val="left"/>
              <w:rPr>
                <w:rFonts w:asciiTheme="minorEastAsia" w:hAnsiTheme="minorEastAsia" w:cs="宋体"/>
                <w:szCs w:val="21"/>
              </w:rPr>
            </w:pPr>
            <w:r w:rsidRPr="00654C95">
              <w:rPr>
                <w:rFonts w:asciiTheme="minorEastAsia" w:hAnsiTheme="minorEastAsia" w:cs="宋体" w:hint="eastAsia"/>
                <w:szCs w:val="21"/>
              </w:rPr>
              <w:t>对工作场所职业病危害因素的强度或者浓度超过国家职业卫生标准的处罚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autoSpaceDN w:val="0"/>
              <w:spacing w:line="300" w:lineRule="exact"/>
              <w:jc w:val="center"/>
              <w:textAlignment w:val="center"/>
              <w:rPr>
                <w:rFonts w:asciiTheme="minorEastAsia" w:hAnsiTheme="minorEastAsia" w:cs="宋体"/>
                <w:szCs w:val="21"/>
              </w:rPr>
            </w:pPr>
            <w:r w:rsidRPr="00A412FE">
              <w:rPr>
                <w:rFonts w:asciiTheme="minorEastAsia" w:hAnsiTheme="minorEastAsia" w:cs="宋体" w:hint="eastAsia"/>
                <w:szCs w:val="21"/>
              </w:rPr>
              <w:t>53</w:t>
            </w:r>
          </w:p>
        </w:tc>
        <w:tc>
          <w:tcPr>
            <w:tcW w:w="5926" w:type="dxa"/>
            <w:vAlign w:val="center"/>
          </w:tcPr>
          <w:p w:rsidR="00A149E1" w:rsidRPr="00654C95" w:rsidRDefault="00A149E1" w:rsidP="00344FC7">
            <w:pPr>
              <w:widowControl/>
              <w:spacing w:line="300" w:lineRule="exact"/>
              <w:jc w:val="left"/>
              <w:rPr>
                <w:rFonts w:asciiTheme="minorEastAsia" w:hAnsiTheme="minorEastAsia" w:cs="宋体"/>
                <w:szCs w:val="21"/>
              </w:rPr>
            </w:pPr>
            <w:r w:rsidRPr="00654C95">
              <w:rPr>
                <w:rFonts w:asciiTheme="minorEastAsia" w:hAnsiTheme="minorEastAsia" w:cs="宋体" w:hint="eastAsia"/>
                <w:szCs w:val="21"/>
              </w:rPr>
              <w:t>对未提供职业病防护设施和个人使用的职业病防护用品，或者提供的职业病防护设施和个人使用的职业病防护用品不符合国家职业卫生标准和卫生要求的处罚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autoSpaceDN w:val="0"/>
              <w:spacing w:line="300" w:lineRule="exact"/>
              <w:jc w:val="center"/>
              <w:textAlignment w:val="center"/>
              <w:rPr>
                <w:rFonts w:asciiTheme="minorEastAsia" w:hAnsiTheme="minorEastAsia" w:cs="宋体"/>
                <w:szCs w:val="21"/>
              </w:rPr>
            </w:pPr>
            <w:r w:rsidRPr="00A412FE">
              <w:rPr>
                <w:rFonts w:asciiTheme="minorEastAsia" w:hAnsiTheme="minorEastAsia" w:cs="宋体" w:hint="eastAsia"/>
                <w:szCs w:val="21"/>
              </w:rPr>
              <w:t>54</w:t>
            </w:r>
          </w:p>
        </w:tc>
        <w:tc>
          <w:tcPr>
            <w:tcW w:w="5926" w:type="dxa"/>
            <w:vAlign w:val="center"/>
          </w:tcPr>
          <w:p w:rsidR="00A149E1" w:rsidRPr="00654C95" w:rsidRDefault="00A149E1" w:rsidP="00344FC7">
            <w:pPr>
              <w:widowControl/>
              <w:spacing w:line="300" w:lineRule="exact"/>
              <w:jc w:val="left"/>
              <w:rPr>
                <w:rFonts w:asciiTheme="minorEastAsia" w:hAnsiTheme="minorEastAsia" w:cs="宋体"/>
                <w:szCs w:val="21"/>
              </w:rPr>
            </w:pPr>
            <w:r w:rsidRPr="00654C95">
              <w:rPr>
                <w:rFonts w:asciiTheme="minorEastAsia" w:hAnsiTheme="minorEastAsia" w:cs="宋体" w:hint="eastAsia"/>
                <w:szCs w:val="21"/>
              </w:rPr>
              <w:t>对职业病防护设备、应急救援设施和个人使用的职业病防护用品未按照规定进行维护、检修、检测，或者不能保持正常运行、使用状态的处罚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autoSpaceDN w:val="0"/>
              <w:spacing w:line="300" w:lineRule="exact"/>
              <w:jc w:val="center"/>
              <w:textAlignment w:val="center"/>
              <w:rPr>
                <w:rFonts w:asciiTheme="minorEastAsia" w:hAnsiTheme="minorEastAsia" w:cs="宋体"/>
                <w:szCs w:val="21"/>
              </w:rPr>
            </w:pPr>
            <w:r w:rsidRPr="00A412FE">
              <w:rPr>
                <w:rFonts w:asciiTheme="minorEastAsia" w:hAnsiTheme="minorEastAsia" w:cs="宋体" w:hint="eastAsia"/>
                <w:szCs w:val="21"/>
              </w:rPr>
              <w:t>55</w:t>
            </w:r>
          </w:p>
        </w:tc>
        <w:tc>
          <w:tcPr>
            <w:tcW w:w="5926" w:type="dxa"/>
            <w:vAlign w:val="center"/>
          </w:tcPr>
          <w:p w:rsidR="00A149E1" w:rsidRPr="00654C95" w:rsidRDefault="00A149E1" w:rsidP="00344FC7">
            <w:pPr>
              <w:widowControl/>
              <w:spacing w:line="300" w:lineRule="exact"/>
              <w:jc w:val="left"/>
              <w:rPr>
                <w:rFonts w:asciiTheme="minorEastAsia" w:hAnsiTheme="minorEastAsia" w:cs="宋体"/>
                <w:szCs w:val="21"/>
              </w:rPr>
            </w:pPr>
            <w:r w:rsidRPr="00654C95">
              <w:rPr>
                <w:rFonts w:asciiTheme="minorEastAsia" w:hAnsiTheme="minorEastAsia" w:cs="宋体" w:hint="eastAsia"/>
                <w:szCs w:val="21"/>
              </w:rPr>
              <w:t>对未按照规定对工作场所职业病危害因素进行检测、评价的处罚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autoSpaceDN w:val="0"/>
              <w:spacing w:line="300" w:lineRule="exact"/>
              <w:jc w:val="center"/>
              <w:textAlignment w:val="center"/>
              <w:rPr>
                <w:rFonts w:asciiTheme="minorEastAsia" w:hAnsiTheme="minorEastAsia" w:cs="宋体"/>
                <w:szCs w:val="21"/>
              </w:rPr>
            </w:pPr>
            <w:r w:rsidRPr="00A412FE">
              <w:rPr>
                <w:rFonts w:asciiTheme="minorEastAsia" w:hAnsiTheme="minorEastAsia" w:cs="宋体" w:hint="eastAsia"/>
                <w:szCs w:val="21"/>
              </w:rPr>
              <w:t>56</w:t>
            </w:r>
          </w:p>
        </w:tc>
        <w:tc>
          <w:tcPr>
            <w:tcW w:w="5926" w:type="dxa"/>
            <w:vAlign w:val="center"/>
          </w:tcPr>
          <w:p w:rsidR="00A149E1" w:rsidRPr="00654C95" w:rsidRDefault="00A149E1" w:rsidP="00344FC7">
            <w:pPr>
              <w:widowControl/>
              <w:spacing w:line="300" w:lineRule="exact"/>
              <w:jc w:val="left"/>
              <w:rPr>
                <w:rFonts w:asciiTheme="minorEastAsia" w:hAnsiTheme="minorEastAsia" w:cs="宋体"/>
                <w:szCs w:val="21"/>
              </w:rPr>
            </w:pPr>
            <w:r w:rsidRPr="00654C95">
              <w:rPr>
                <w:rFonts w:asciiTheme="minorEastAsia" w:hAnsiTheme="minorEastAsia" w:cs="宋体" w:hint="eastAsia"/>
                <w:szCs w:val="21"/>
              </w:rPr>
              <w:t>对工作场所职业病危害因素经治理仍然达不到国家职业卫生标准和卫生要求时，未停止存在职业病危害因素的作业的处罚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autoSpaceDN w:val="0"/>
              <w:spacing w:line="300" w:lineRule="exact"/>
              <w:jc w:val="center"/>
              <w:textAlignment w:val="center"/>
              <w:rPr>
                <w:rFonts w:asciiTheme="minorEastAsia" w:hAnsiTheme="minorEastAsia" w:cs="宋体"/>
                <w:szCs w:val="21"/>
              </w:rPr>
            </w:pPr>
            <w:r w:rsidRPr="00A412FE">
              <w:rPr>
                <w:rFonts w:asciiTheme="minorEastAsia" w:hAnsiTheme="minorEastAsia" w:cs="宋体" w:hint="eastAsia"/>
                <w:szCs w:val="21"/>
              </w:rPr>
              <w:t>57</w:t>
            </w:r>
          </w:p>
        </w:tc>
        <w:tc>
          <w:tcPr>
            <w:tcW w:w="5926" w:type="dxa"/>
            <w:vAlign w:val="center"/>
          </w:tcPr>
          <w:p w:rsidR="00A149E1" w:rsidRPr="00654C95" w:rsidRDefault="00A149E1" w:rsidP="00344FC7">
            <w:pPr>
              <w:widowControl/>
              <w:spacing w:line="300" w:lineRule="exact"/>
              <w:jc w:val="left"/>
              <w:rPr>
                <w:rFonts w:asciiTheme="minorEastAsia" w:hAnsiTheme="minorEastAsia" w:cs="宋体"/>
                <w:szCs w:val="21"/>
              </w:rPr>
            </w:pPr>
            <w:r w:rsidRPr="00654C95">
              <w:rPr>
                <w:rFonts w:asciiTheme="minorEastAsia" w:hAnsiTheme="minorEastAsia" w:cs="宋体" w:hint="eastAsia"/>
                <w:szCs w:val="21"/>
              </w:rPr>
              <w:t>对未按照规定安排职业病病人、疑似职业病病人进行诊治的处罚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autoSpaceDN w:val="0"/>
              <w:spacing w:line="300" w:lineRule="exact"/>
              <w:jc w:val="center"/>
              <w:textAlignment w:val="center"/>
              <w:rPr>
                <w:rFonts w:asciiTheme="minorEastAsia" w:hAnsiTheme="minorEastAsia" w:cs="宋体"/>
                <w:szCs w:val="21"/>
              </w:rPr>
            </w:pPr>
            <w:r w:rsidRPr="00A412FE">
              <w:rPr>
                <w:rFonts w:asciiTheme="minorEastAsia" w:hAnsiTheme="minorEastAsia" w:cs="宋体" w:hint="eastAsia"/>
                <w:szCs w:val="21"/>
              </w:rPr>
              <w:t>58</w:t>
            </w:r>
          </w:p>
        </w:tc>
        <w:tc>
          <w:tcPr>
            <w:tcW w:w="5926" w:type="dxa"/>
            <w:vAlign w:val="center"/>
          </w:tcPr>
          <w:p w:rsidR="00A149E1" w:rsidRPr="00654C95" w:rsidRDefault="00A149E1" w:rsidP="00344FC7">
            <w:pPr>
              <w:widowControl/>
              <w:spacing w:line="300" w:lineRule="exact"/>
              <w:jc w:val="left"/>
              <w:rPr>
                <w:rFonts w:asciiTheme="minorEastAsia" w:hAnsiTheme="minorEastAsia" w:cs="宋体"/>
                <w:szCs w:val="21"/>
              </w:rPr>
            </w:pPr>
            <w:r w:rsidRPr="00654C95">
              <w:rPr>
                <w:rFonts w:asciiTheme="minorEastAsia" w:hAnsiTheme="minorEastAsia" w:cs="宋体" w:hint="eastAsia"/>
                <w:szCs w:val="21"/>
              </w:rPr>
              <w:t>对发生或者可能发生急性职业病危害事故时，未立即采取应急救援和控制措施或者未按照规定及时报告的处罚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autoSpaceDN w:val="0"/>
              <w:spacing w:line="300" w:lineRule="exact"/>
              <w:jc w:val="center"/>
              <w:textAlignment w:val="center"/>
              <w:rPr>
                <w:rFonts w:asciiTheme="minorEastAsia" w:hAnsiTheme="minorEastAsia" w:cs="宋体"/>
                <w:szCs w:val="21"/>
              </w:rPr>
            </w:pPr>
            <w:r w:rsidRPr="00A412FE">
              <w:rPr>
                <w:rFonts w:asciiTheme="minorEastAsia" w:hAnsiTheme="minorEastAsia" w:cs="宋体" w:hint="eastAsia"/>
                <w:szCs w:val="21"/>
              </w:rPr>
              <w:t>59</w:t>
            </w:r>
          </w:p>
        </w:tc>
        <w:tc>
          <w:tcPr>
            <w:tcW w:w="5926" w:type="dxa"/>
            <w:vAlign w:val="center"/>
          </w:tcPr>
          <w:p w:rsidR="00A149E1" w:rsidRPr="00654C95" w:rsidRDefault="00A149E1" w:rsidP="00344FC7">
            <w:pPr>
              <w:widowControl/>
              <w:spacing w:line="300" w:lineRule="exact"/>
              <w:jc w:val="left"/>
              <w:rPr>
                <w:rFonts w:asciiTheme="minorEastAsia" w:hAnsiTheme="minorEastAsia" w:cs="宋体"/>
                <w:szCs w:val="21"/>
              </w:rPr>
            </w:pPr>
            <w:r w:rsidRPr="00654C95">
              <w:rPr>
                <w:rFonts w:asciiTheme="minorEastAsia" w:hAnsiTheme="minorEastAsia" w:cs="宋体" w:hint="eastAsia"/>
                <w:szCs w:val="21"/>
              </w:rPr>
              <w:t>对未按照规定在产生严重职业病危害的作业岗位醒目位置设置警示标识和中文警示说明的处罚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autoSpaceDN w:val="0"/>
              <w:spacing w:line="300" w:lineRule="exact"/>
              <w:jc w:val="center"/>
              <w:textAlignment w:val="center"/>
              <w:rPr>
                <w:rFonts w:asciiTheme="minorEastAsia" w:hAnsiTheme="minorEastAsia" w:cs="宋体"/>
                <w:szCs w:val="21"/>
              </w:rPr>
            </w:pPr>
            <w:r w:rsidRPr="00A412FE">
              <w:rPr>
                <w:rFonts w:asciiTheme="minorEastAsia" w:hAnsiTheme="minorEastAsia" w:cs="宋体" w:hint="eastAsia"/>
                <w:szCs w:val="21"/>
              </w:rPr>
              <w:t>60</w:t>
            </w:r>
          </w:p>
        </w:tc>
        <w:tc>
          <w:tcPr>
            <w:tcW w:w="5926" w:type="dxa"/>
            <w:vAlign w:val="center"/>
          </w:tcPr>
          <w:p w:rsidR="00A149E1" w:rsidRPr="00654C95" w:rsidRDefault="00A149E1" w:rsidP="00344FC7">
            <w:pPr>
              <w:widowControl/>
              <w:spacing w:line="300" w:lineRule="exact"/>
              <w:jc w:val="left"/>
              <w:rPr>
                <w:rFonts w:asciiTheme="minorEastAsia" w:hAnsiTheme="minorEastAsia" w:cs="宋体"/>
                <w:szCs w:val="21"/>
              </w:rPr>
            </w:pPr>
            <w:r w:rsidRPr="00654C95">
              <w:rPr>
                <w:rFonts w:asciiTheme="minorEastAsia" w:hAnsiTheme="minorEastAsia" w:cs="宋体" w:hint="eastAsia"/>
                <w:szCs w:val="21"/>
              </w:rPr>
              <w:t>对拒绝职业卫生监督管理部门监督检查的处罚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autoSpaceDN w:val="0"/>
              <w:spacing w:line="300" w:lineRule="exact"/>
              <w:jc w:val="center"/>
              <w:textAlignment w:val="center"/>
              <w:rPr>
                <w:rFonts w:asciiTheme="minorEastAsia" w:hAnsiTheme="minorEastAsia" w:cs="宋体"/>
                <w:szCs w:val="21"/>
              </w:rPr>
            </w:pPr>
            <w:r w:rsidRPr="00A412FE">
              <w:rPr>
                <w:rFonts w:asciiTheme="minorEastAsia" w:hAnsiTheme="minorEastAsia" w:cs="宋体" w:hint="eastAsia"/>
                <w:szCs w:val="21"/>
              </w:rPr>
              <w:t>61</w:t>
            </w:r>
          </w:p>
        </w:tc>
        <w:tc>
          <w:tcPr>
            <w:tcW w:w="5926" w:type="dxa"/>
            <w:vAlign w:val="center"/>
          </w:tcPr>
          <w:p w:rsidR="00A149E1" w:rsidRPr="00654C95" w:rsidRDefault="00A149E1" w:rsidP="00344FC7">
            <w:pPr>
              <w:widowControl/>
              <w:spacing w:line="300" w:lineRule="exact"/>
              <w:jc w:val="left"/>
              <w:rPr>
                <w:rFonts w:asciiTheme="minorEastAsia" w:hAnsiTheme="minorEastAsia" w:cs="宋体"/>
                <w:szCs w:val="21"/>
              </w:rPr>
            </w:pPr>
            <w:r w:rsidRPr="00654C95">
              <w:rPr>
                <w:rFonts w:asciiTheme="minorEastAsia" w:hAnsiTheme="minorEastAsia" w:cs="宋体" w:hint="eastAsia"/>
                <w:szCs w:val="21"/>
              </w:rPr>
              <w:t>对隐瞒、伪造、篡改、毁损职业健康监护档案、工作场所职业病危害因素检测评价结果等相关资料，或者拒不提供职业病诊断、鉴定所需资料的处罚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autoSpaceDN w:val="0"/>
              <w:spacing w:line="300" w:lineRule="exact"/>
              <w:jc w:val="center"/>
              <w:textAlignment w:val="center"/>
              <w:rPr>
                <w:rFonts w:asciiTheme="minorEastAsia" w:hAnsiTheme="minorEastAsia" w:cs="宋体"/>
                <w:szCs w:val="21"/>
              </w:rPr>
            </w:pPr>
            <w:r w:rsidRPr="00A412FE">
              <w:rPr>
                <w:rFonts w:asciiTheme="minorEastAsia" w:hAnsiTheme="minorEastAsia" w:cs="宋体" w:hint="eastAsia"/>
                <w:szCs w:val="21"/>
              </w:rPr>
              <w:t>62</w:t>
            </w:r>
          </w:p>
        </w:tc>
        <w:tc>
          <w:tcPr>
            <w:tcW w:w="5926" w:type="dxa"/>
            <w:vAlign w:val="center"/>
          </w:tcPr>
          <w:p w:rsidR="00A149E1" w:rsidRPr="00654C95" w:rsidRDefault="00A149E1" w:rsidP="00344FC7">
            <w:pPr>
              <w:widowControl/>
              <w:spacing w:line="300" w:lineRule="exact"/>
              <w:jc w:val="left"/>
              <w:rPr>
                <w:rFonts w:asciiTheme="minorEastAsia" w:hAnsiTheme="minorEastAsia" w:cs="宋体"/>
                <w:szCs w:val="21"/>
              </w:rPr>
            </w:pPr>
            <w:r w:rsidRPr="00654C95">
              <w:rPr>
                <w:rFonts w:asciiTheme="minorEastAsia" w:hAnsiTheme="minorEastAsia" w:cs="宋体" w:hint="eastAsia"/>
                <w:szCs w:val="21"/>
              </w:rPr>
              <w:t>对未按照规定承担职业病诊断、鉴定费用和职业病病人的医疗、生活保障费用的处罚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autoSpaceDN w:val="0"/>
              <w:spacing w:line="300" w:lineRule="exact"/>
              <w:jc w:val="center"/>
              <w:textAlignment w:val="center"/>
              <w:rPr>
                <w:rFonts w:asciiTheme="minorEastAsia" w:hAnsiTheme="minorEastAsia" w:cs="宋体"/>
                <w:szCs w:val="21"/>
              </w:rPr>
            </w:pPr>
            <w:r w:rsidRPr="00A412FE">
              <w:rPr>
                <w:rFonts w:asciiTheme="minorEastAsia" w:hAnsiTheme="minorEastAsia" w:cs="宋体" w:hint="eastAsia"/>
                <w:szCs w:val="21"/>
              </w:rPr>
              <w:t>63</w:t>
            </w:r>
          </w:p>
        </w:tc>
        <w:tc>
          <w:tcPr>
            <w:tcW w:w="5926" w:type="dxa"/>
            <w:vAlign w:val="center"/>
          </w:tcPr>
          <w:p w:rsidR="00A149E1" w:rsidRPr="00654C95" w:rsidRDefault="00A149E1" w:rsidP="00344FC7">
            <w:pPr>
              <w:widowControl/>
              <w:spacing w:line="300" w:lineRule="exact"/>
              <w:jc w:val="left"/>
              <w:rPr>
                <w:rFonts w:asciiTheme="minorEastAsia" w:hAnsiTheme="minorEastAsia" w:cs="宋体"/>
                <w:szCs w:val="21"/>
              </w:rPr>
            </w:pPr>
            <w:r w:rsidRPr="00654C95">
              <w:rPr>
                <w:rFonts w:asciiTheme="minorEastAsia" w:hAnsiTheme="minorEastAsia" w:cs="宋体" w:hint="eastAsia"/>
                <w:szCs w:val="21"/>
              </w:rPr>
              <w:t>对向用人单位提供可能产生职业病危害的设备、材料，未按照规定提供中文说明书或者设置警示标识和中文警示说明的处罚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autoSpaceDN w:val="0"/>
              <w:spacing w:line="300" w:lineRule="exact"/>
              <w:jc w:val="center"/>
              <w:textAlignment w:val="center"/>
              <w:rPr>
                <w:rFonts w:asciiTheme="minorEastAsia" w:hAnsiTheme="minorEastAsia" w:cs="宋体"/>
                <w:szCs w:val="21"/>
              </w:rPr>
            </w:pPr>
            <w:r w:rsidRPr="00A412FE">
              <w:rPr>
                <w:rFonts w:asciiTheme="minorEastAsia" w:hAnsiTheme="minorEastAsia" w:cs="宋体" w:hint="eastAsia"/>
                <w:szCs w:val="21"/>
              </w:rPr>
              <w:t>64</w:t>
            </w:r>
          </w:p>
        </w:tc>
        <w:tc>
          <w:tcPr>
            <w:tcW w:w="5926" w:type="dxa"/>
            <w:vAlign w:val="center"/>
          </w:tcPr>
          <w:p w:rsidR="00A149E1" w:rsidRPr="00654C95" w:rsidRDefault="00A149E1" w:rsidP="00344FC7">
            <w:pPr>
              <w:widowControl/>
              <w:spacing w:line="300" w:lineRule="exact"/>
              <w:jc w:val="left"/>
              <w:rPr>
                <w:rFonts w:asciiTheme="minorEastAsia" w:hAnsiTheme="minorEastAsia" w:cs="宋体"/>
                <w:szCs w:val="21"/>
              </w:rPr>
            </w:pPr>
            <w:r w:rsidRPr="00654C95">
              <w:rPr>
                <w:rFonts w:asciiTheme="minorEastAsia" w:hAnsiTheme="minorEastAsia" w:cs="宋体" w:hint="eastAsia"/>
                <w:szCs w:val="21"/>
              </w:rPr>
              <w:t>对隐瞒技术、工艺、设备、材料所产生的职业病危害而采用的处罚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autoSpaceDN w:val="0"/>
              <w:spacing w:line="300" w:lineRule="exact"/>
              <w:jc w:val="center"/>
              <w:textAlignment w:val="center"/>
              <w:rPr>
                <w:rFonts w:asciiTheme="minorEastAsia" w:hAnsiTheme="minorEastAsia" w:cs="宋体"/>
                <w:szCs w:val="21"/>
              </w:rPr>
            </w:pPr>
            <w:r w:rsidRPr="00A412FE">
              <w:rPr>
                <w:rFonts w:asciiTheme="minorEastAsia" w:hAnsiTheme="minorEastAsia" w:cs="宋体" w:hint="eastAsia"/>
                <w:szCs w:val="21"/>
              </w:rPr>
              <w:t>65</w:t>
            </w:r>
          </w:p>
        </w:tc>
        <w:tc>
          <w:tcPr>
            <w:tcW w:w="5926" w:type="dxa"/>
            <w:vAlign w:val="center"/>
          </w:tcPr>
          <w:p w:rsidR="00A149E1" w:rsidRPr="00654C95" w:rsidRDefault="00A149E1" w:rsidP="00344FC7">
            <w:pPr>
              <w:widowControl/>
              <w:spacing w:line="300" w:lineRule="exact"/>
              <w:jc w:val="left"/>
              <w:rPr>
                <w:rFonts w:asciiTheme="minorEastAsia" w:hAnsiTheme="minorEastAsia" w:cs="宋体"/>
                <w:szCs w:val="21"/>
              </w:rPr>
            </w:pPr>
            <w:r w:rsidRPr="00654C95">
              <w:rPr>
                <w:rFonts w:asciiTheme="minorEastAsia" w:hAnsiTheme="minorEastAsia" w:cs="宋体" w:hint="eastAsia"/>
                <w:szCs w:val="21"/>
              </w:rPr>
              <w:t>对隐瞒本单位职业卫生真实情况的处罚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autoSpaceDN w:val="0"/>
              <w:spacing w:line="300" w:lineRule="exact"/>
              <w:jc w:val="center"/>
              <w:textAlignment w:val="center"/>
              <w:rPr>
                <w:rFonts w:asciiTheme="minorEastAsia" w:hAnsiTheme="minorEastAsia" w:cs="宋体"/>
                <w:szCs w:val="21"/>
              </w:rPr>
            </w:pPr>
            <w:r w:rsidRPr="00A412FE">
              <w:rPr>
                <w:rFonts w:asciiTheme="minorEastAsia" w:hAnsiTheme="minorEastAsia" w:cs="宋体" w:hint="eastAsia"/>
                <w:szCs w:val="21"/>
              </w:rPr>
              <w:t>66</w:t>
            </w:r>
          </w:p>
        </w:tc>
        <w:tc>
          <w:tcPr>
            <w:tcW w:w="5926" w:type="dxa"/>
            <w:vAlign w:val="center"/>
          </w:tcPr>
          <w:p w:rsidR="00A149E1" w:rsidRPr="00654C95" w:rsidRDefault="00A149E1" w:rsidP="00344FC7">
            <w:pPr>
              <w:widowControl/>
              <w:spacing w:line="300" w:lineRule="exact"/>
              <w:jc w:val="left"/>
              <w:rPr>
                <w:rFonts w:asciiTheme="minorEastAsia" w:hAnsiTheme="minorEastAsia" w:cs="宋体"/>
                <w:szCs w:val="21"/>
              </w:rPr>
            </w:pPr>
            <w:r w:rsidRPr="00654C95">
              <w:rPr>
                <w:rFonts w:asciiTheme="minorEastAsia" w:hAnsiTheme="minorEastAsia" w:cs="宋体" w:hint="eastAsia"/>
                <w:szCs w:val="21"/>
              </w:rPr>
              <w:t>对可能发生急性职业损伤的有毒、有害工作场所、放射工作场</w:t>
            </w:r>
            <w:r w:rsidRPr="00654C95">
              <w:rPr>
                <w:rFonts w:asciiTheme="minorEastAsia" w:hAnsiTheme="minorEastAsia" w:cs="宋体" w:hint="eastAsia"/>
                <w:szCs w:val="21"/>
              </w:rPr>
              <w:lastRenderedPageBreak/>
              <w:t>所或者放射性同位素的运输、贮存不符合规定的处罚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autoSpaceDN w:val="0"/>
              <w:spacing w:line="300" w:lineRule="exact"/>
              <w:jc w:val="center"/>
              <w:textAlignment w:val="center"/>
              <w:rPr>
                <w:rFonts w:asciiTheme="minorEastAsia" w:hAnsiTheme="minorEastAsia" w:cs="宋体"/>
                <w:szCs w:val="21"/>
              </w:rPr>
            </w:pPr>
            <w:r w:rsidRPr="00A412FE">
              <w:rPr>
                <w:rFonts w:asciiTheme="minorEastAsia" w:hAnsiTheme="minorEastAsia" w:cs="宋体" w:hint="eastAsia"/>
                <w:szCs w:val="21"/>
              </w:rPr>
              <w:t>67</w:t>
            </w:r>
          </w:p>
        </w:tc>
        <w:tc>
          <w:tcPr>
            <w:tcW w:w="5926" w:type="dxa"/>
            <w:vAlign w:val="center"/>
          </w:tcPr>
          <w:p w:rsidR="00A149E1" w:rsidRPr="00654C95" w:rsidRDefault="00A149E1" w:rsidP="00344FC7">
            <w:pPr>
              <w:widowControl/>
              <w:spacing w:line="300" w:lineRule="exact"/>
              <w:jc w:val="left"/>
              <w:rPr>
                <w:rFonts w:asciiTheme="minorEastAsia" w:hAnsiTheme="minorEastAsia" w:cs="宋体"/>
                <w:szCs w:val="21"/>
              </w:rPr>
            </w:pPr>
            <w:r w:rsidRPr="00654C95">
              <w:rPr>
                <w:rFonts w:asciiTheme="minorEastAsia" w:hAnsiTheme="minorEastAsia" w:cs="宋体" w:hint="eastAsia"/>
                <w:szCs w:val="21"/>
              </w:rPr>
              <w:t>对使用国家明令禁止使用的可能产生职业病危害的设备或者材料的处罚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autoSpaceDN w:val="0"/>
              <w:spacing w:line="300" w:lineRule="exact"/>
              <w:jc w:val="center"/>
              <w:textAlignment w:val="center"/>
              <w:rPr>
                <w:rFonts w:asciiTheme="minorEastAsia" w:hAnsiTheme="minorEastAsia" w:cs="宋体"/>
                <w:szCs w:val="21"/>
              </w:rPr>
            </w:pPr>
            <w:r w:rsidRPr="00A412FE">
              <w:rPr>
                <w:rFonts w:asciiTheme="minorEastAsia" w:hAnsiTheme="minorEastAsia" w:cs="宋体" w:hint="eastAsia"/>
                <w:szCs w:val="21"/>
              </w:rPr>
              <w:t>68</w:t>
            </w:r>
          </w:p>
        </w:tc>
        <w:tc>
          <w:tcPr>
            <w:tcW w:w="5926" w:type="dxa"/>
            <w:vAlign w:val="center"/>
          </w:tcPr>
          <w:p w:rsidR="00A149E1" w:rsidRPr="00654C95" w:rsidRDefault="00A149E1" w:rsidP="00344FC7">
            <w:pPr>
              <w:widowControl/>
              <w:spacing w:line="300" w:lineRule="exact"/>
              <w:jc w:val="left"/>
              <w:rPr>
                <w:rFonts w:asciiTheme="minorEastAsia" w:hAnsiTheme="minorEastAsia" w:cs="宋体"/>
                <w:szCs w:val="21"/>
              </w:rPr>
            </w:pPr>
            <w:r w:rsidRPr="00654C95">
              <w:rPr>
                <w:rFonts w:asciiTheme="minorEastAsia" w:hAnsiTheme="minorEastAsia" w:cs="宋体" w:hint="eastAsia"/>
                <w:szCs w:val="21"/>
              </w:rPr>
              <w:t>对将产生职业病危害的作业转移给没有职业病防护条件的单位和个人，或者没有职业病防护条件的单位和个人接受产生职业病危害的作业的处罚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autoSpaceDN w:val="0"/>
              <w:spacing w:line="300" w:lineRule="exact"/>
              <w:jc w:val="center"/>
              <w:textAlignment w:val="center"/>
              <w:rPr>
                <w:rFonts w:asciiTheme="minorEastAsia" w:hAnsiTheme="minorEastAsia" w:cs="宋体"/>
                <w:szCs w:val="21"/>
              </w:rPr>
            </w:pPr>
            <w:r w:rsidRPr="00A412FE">
              <w:rPr>
                <w:rFonts w:asciiTheme="minorEastAsia" w:hAnsiTheme="minorEastAsia" w:cs="宋体" w:hint="eastAsia"/>
                <w:szCs w:val="21"/>
              </w:rPr>
              <w:t>69</w:t>
            </w:r>
          </w:p>
        </w:tc>
        <w:tc>
          <w:tcPr>
            <w:tcW w:w="5926" w:type="dxa"/>
            <w:vAlign w:val="center"/>
          </w:tcPr>
          <w:p w:rsidR="00A149E1" w:rsidRPr="00654C95" w:rsidRDefault="00A149E1" w:rsidP="00344FC7">
            <w:pPr>
              <w:widowControl/>
              <w:spacing w:line="300" w:lineRule="exact"/>
              <w:jc w:val="left"/>
              <w:rPr>
                <w:rFonts w:asciiTheme="minorEastAsia" w:hAnsiTheme="minorEastAsia" w:cs="宋体"/>
                <w:szCs w:val="21"/>
              </w:rPr>
            </w:pPr>
            <w:r w:rsidRPr="00654C95">
              <w:rPr>
                <w:rFonts w:asciiTheme="minorEastAsia" w:hAnsiTheme="minorEastAsia" w:cs="宋体" w:hint="eastAsia"/>
                <w:szCs w:val="21"/>
              </w:rPr>
              <w:t>对擅自拆除、停止使用职业病防护设备或者应急救援设施的处罚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autoSpaceDN w:val="0"/>
              <w:spacing w:line="300" w:lineRule="exact"/>
              <w:jc w:val="center"/>
              <w:textAlignment w:val="center"/>
              <w:rPr>
                <w:rFonts w:asciiTheme="minorEastAsia" w:hAnsiTheme="minorEastAsia" w:cs="宋体"/>
                <w:szCs w:val="21"/>
              </w:rPr>
            </w:pPr>
            <w:r w:rsidRPr="00A412FE">
              <w:rPr>
                <w:rFonts w:asciiTheme="minorEastAsia" w:hAnsiTheme="minorEastAsia" w:cs="宋体" w:hint="eastAsia"/>
                <w:szCs w:val="21"/>
              </w:rPr>
              <w:t>70</w:t>
            </w:r>
          </w:p>
        </w:tc>
        <w:tc>
          <w:tcPr>
            <w:tcW w:w="5926" w:type="dxa"/>
            <w:vAlign w:val="center"/>
          </w:tcPr>
          <w:p w:rsidR="00A149E1" w:rsidRPr="00654C95" w:rsidRDefault="00A149E1" w:rsidP="00344FC7">
            <w:pPr>
              <w:widowControl/>
              <w:spacing w:line="300" w:lineRule="exact"/>
              <w:jc w:val="left"/>
              <w:rPr>
                <w:rFonts w:asciiTheme="minorEastAsia" w:hAnsiTheme="minorEastAsia" w:cs="宋体"/>
                <w:szCs w:val="21"/>
              </w:rPr>
            </w:pPr>
            <w:r w:rsidRPr="00654C95">
              <w:rPr>
                <w:rFonts w:asciiTheme="minorEastAsia" w:hAnsiTheme="minorEastAsia" w:cs="宋体" w:hint="eastAsia"/>
                <w:szCs w:val="21"/>
              </w:rPr>
              <w:t>对安排未经职业健康检查的劳动者、有职业禁忌的劳动者、未成年工或者孕期、哺乳期女职工从事接触职业病危害的作业或者禁忌作业的处罚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autoSpaceDN w:val="0"/>
              <w:spacing w:line="300" w:lineRule="exact"/>
              <w:jc w:val="center"/>
              <w:textAlignment w:val="center"/>
              <w:rPr>
                <w:rFonts w:asciiTheme="minorEastAsia" w:hAnsiTheme="minorEastAsia" w:cs="宋体"/>
                <w:szCs w:val="21"/>
              </w:rPr>
            </w:pPr>
            <w:r w:rsidRPr="00A412FE">
              <w:rPr>
                <w:rFonts w:asciiTheme="minorEastAsia" w:hAnsiTheme="minorEastAsia" w:cs="宋体" w:hint="eastAsia"/>
                <w:szCs w:val="21"/>
              </w:rPr>
              <w:t>71</w:t>
            </w:r>
          </w:p>
        </w:tc>
        <w:tc>
          <w:tcPr>
            <w:tcW w:w="5926" w:type="dxa"/>
            <w:vAlign w:val="center"/>
          </w:tcPr>
          <w:p w:rsidR="00A149E1" w:rsidRPr="00654C95" w:rsidRDefault="00A149E1" w:rsidP="00344FC7">
            <w:pPr>
              <w:widowControl/>
              <w:spacing w:line="300" w:lineRule="exact"/>
              <w:jc w:val="left"/>
              <w:rPr>
                <w:rFonts w:asciiTheme="minorEastAsia" w:hAnsiTheme="minorEastAsia" w:cs="宋体"/>
                <w:szCs w:val="21"/>
              </w:rPr>
            </w:pPr>
            <w:r w:rsidRPr="00654C95">
              <w:rPr>
                <w:rFonts w:asciiTheme="minorEastAsia" w:hAnsiTheme="minorEastAsia" w:cs="宋体" w:hint="eastAsia"/>
                <w:szCs w:val="21"/>
              </w:rPr>
              <w:t>对违章指挥和强令劳动者进行没有职业病防护措施的作业的处罚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autoSpaceDN w:val="0"/>
              <w:spacing w:line="300" w:lineRule="exact"/>
              <w:jc w:val="center"/>
              <w:textAlignment w:val="center"/>
              <w:rPr>
                <w:rFonts w:asciiTheme="minorEastAsia" w:hAnsiTheme="minorEastAsia" w:cs="宋体"/>
                <w:szCs w:val="21"/>
              </w:rPr>
            </w:pPr>
            <w:r w:rsidRPr="00A412FE">
              <w:rPr>
                <w:rFonts w:asciiTheme="minorEastAsia" w:hAnsiTheme="minorEastAsia" w:cs="宋体" w:hint="eastAsia"/>
                <w:szCs w:val="21"/>
              </w:rPr>
              <w:t>72</w:t>
            </w:r>
          </w:p>
        </w:tc>
        <w:tc>
          <w:tcPr>
            <w:tcW w:w="5926" w:type="dxa"/>
            <w:vAlign w:val="center"/>
          </w:tcPr>
          <w:p w:rsidR="00A149E1" w:rsidRPr="00654C95" w:rsidRDefault="00A149E1" w:rsidP="00344FC7">
            <w:pPr>
              <w:widowControl/>
              <w:spacing w:line="300" w:lineRule="exact"/>
              <w:jc w:val="left"/>
              <w:rPr>
                <w:rFonts w:asciiTheme="minorEastAsia" w:hAnsiTheme="minorEastAsia" w:cs="宋体"/>
                <w:szCs w:val="21"/>
              </w:rPr>
            </w:pPr>
            <w:r w:rsidRPr="00654C95">
              <w:rPr>
                <w:rFonts w:asciiTheme="minorEastAsia" w:hAnsiTheme="minorEastAsia" w:cs="宋体" w:hint="eastAsia"/>
                <w:szCs w:val="21"/>
              </w:rPr>
              <w:t>对用人单位违反规定，已经对劳动者生命健康造成严重损害的处罚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autoSpaceDN w:val="0"/>
              <w:spacing w:line="300" w:lineRule="exact"/>
              <w:jc w:val="center"/>
              <w:textAlignment w:val="center"/>
              <w:rPr>
                <w:rFonts w:asciiTheme="minorEastAsia" w:hAnsiTheme="minorEastAsia" w:cs="宋体"/>
                <w:szCs w:val="21"/>
              </w:rPr>
            </w:pPr>
            <w:r w:rsidRPr="00A412FE">
              <w:rPr>
                <w:rFonts w:asciiTheme="minorEastAsia" w:hAnsiTheme="minorEastAsia" w:cs="宋体" w:hint="eastAsia"/>
                <w:szCs w:val="21"/>
              </w:rPr>
              <w:t>73</w:t>
            </w:r>
          </w:p>
        </w:tc>
        <w:tc>
          <w:tcPr>
            <w:tcW w:w="5926" w:type="dxa"/>
            <w:vAlign w:val="center"/>
          </w:tcPr>
          <w:p w:rsidR="00A149E1" w:rsidRPr="00654C95" w:rsidRDefault="00A149E1" w:rsidP="00344FC7">
            <w:pPr>
              <w:widowControl/>
              <w:spacing w:line="300" w:lineRule="exact"/>
              <w:jc w:val="left"/>
              <w:rPr>
                <w:rFonts w:asciiTheme="minorEastAsia" w:hAnsiTheme="minorEastAsia" w:cs="宋体"/>
                <w:szCs w:val="21"/>
              </w:rPr>
            </w:pPr>
            <w:r w:rsidRPr="00654C95">
              <w:rPr>
                <w:rFonts w:asciiTheme="minorEastAsia" w:hAnsiTheme="minorEastAsia" w:cs="宋体" w:hint="eastAsia"/>
                <w:szCs w:val="21"/>
              </w:rPr>
              <w:t>对未取得职业卫生技术服务资质认可擅自从事职业卫生技术服务的处罚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autoSpaceDN w:val="0"/>
              <w:spacing w:line="300" w:lineRule="exact"/>
              <w:jc w:val="center"/>
              <w:textAlignment w:val="center"/>
              <w:rPr>
                <w:rFonts w:asciiTheme="minorEastAsia" w:hAnsiTheme="minorEastAsia" w:cs="宋体"/>
                <w:szCs w:val="21"/>
              </w:rPr>
            </w:pPr>
            <w:r w:rsidRPr="00A412FE">
              <w:rPr>
                <w:rFonts w:asciiTheme="minorEastAsia" w:hAnsiTheme="minorEastAsia" w:cs="宋体" w:hint="eastAsia"/>
                <w:szCs w:val="21"/>
              </w:rPr>
              <w:t>74</w:t>
            </w:r>
          </w:p>
        </w:tc>
        <w:tc>
          <w:tcPr>
            <w:tcW w:w="5926" w:type="dxa"/>
            <w:vAlign w:val="center"/>
          </w:tcPr>
          <w:p w:rsidR="00A149E1" w:rsidRPr="00654C95" w:rsidRDefault="00A149E1" w:rsidP="00344FC7">
            <w:pPr>
              <w:widowControl/>
              <w:spacing w:line="300" w:lineRule="exact"/>
              <w:jc w:val="left"/>
              <w:rPr>
                <w:rFonts w:asciiTheme="minorEastAsia" w:hAnsiTheme="minorEastAsia" w:cs="宋体"/>
                <w:szCs w:val="21"/>
              </w:rPr>
            </w:pPr>
            <w:r w:rsidRPr="00654C95">
              <w:rPr>
                <w:rFonts w:asciiTheme="minorEastAsia" w:hAnsiTheme="minorEastAsia" w:cs="宋体" w:hint="eastAsia"/>
                <w:szCs w:val="21"/>
              </w:rPr>
              <w:t>对超出资质认可或者批准范围从事职业卫生技术服务或者职业健康检查、职业病诊断的；不按照规定履行法定职责的；出具虚假证明文件的处罚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00" w:lineRule="exact"/>
              <w:jc w:val="center"/>
              <w:rPr>
                <w:rFonts w:asciiTheme="minorEastAsia" w:hAnsiTheme="minorEastAsia" w:cs="宋体"/>
                <w:szCs w:val="21"/>
              </w:rPr>
            </w:pPr>
            <w:r w:rsidRPr="00A412FE">
              <w:rPr>
                <w:rFonts w:asciiTheme="minorEastAsia" w:hAnsiTheme="minorEastAsia" w:cs="宋体" w:hint="eastAsia"/>
                <w:szCs w:val="21"/>
              </w:rPr>
              <w:t>75</w:t>
            </w:r>
          </w:p>
        </w:tc>
        <w:tc>
          <w:tcPr>
            <w:tcW w:w="5926" w:type="dxa"/>
            <w:vAlign w:val="center"/>
          </w:tcPr>
          <w:p w:rsidR="00A149E1" w:rsidRPr="00654C95" w:rsidRDefault="00A149E1" w:rsidP="00344FC7">
            <w:pPr>
              <w:spacing w:line="300" w:lineRule="exact"/>
              <w:jc w:val="left"/>
              <w:rPr>
                <w:rFonts w:asciiTheme="minorEastAsia" w:hAnsiTheme="minorEastAsia" w:cs="宋体"/>
                <w:color w:val="FF0000"/>
                <w:szCs w:val="21"/>
              </w:rPr>
            </w:pPr>
            <w:r w:rsidRPr="00654C95">
              <w:rPr>
                <w:rFonts w:asciiTheme="minorEastAsia" w:hAnsiTheme="minorEastAsia" w:cs="宋体" w:hint="eastAsia"/>
                <w:szCs w:val="21"/>
              </w:rPr>
              <w:t>对生产经营单位未对职工进行安全教育、培训，分配职工上岗作业的处罚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00" w:lineRule="exact"/>
              <w:jc w:val="center"/>
              <w:rPr>
                <w:rFonts w:asciiTheme="minorEastAsia" w:hAnsiTheme="minorEastAsia" w:cs="宋体"/>
                <w:szCs w:val="21"/>
              </w:rPr>
            </w:pPr>
            <w:r w:rsidRPr="00A412FE">
              <w:rPr>
                <w:rFonts w:asciiTheme="minorEastAsia" w:hAnsiTheme="minorEastAsia" w:cs="宋体" w:hint="eastAsia"/>
                <w:szCs w:val="21"/>
              </w:rPr>
              <w:t>76</w:t>
            </w:r>
          </w:p>
        </w:tc>
        <w:tc>
          <w:tcPr>
            <w:tcW w:w="5926" w:type="dxa"/>
            <w:vAlign w:val="center"/>
          </w:tcPr>
          <w:p w:rsidR="00A149E1" w:rsidRPr="00654C95" w:rsidRDefault="00A149E1" w:rsidP="00344FC7">
            <w:pPr>
              <w:spacing w:line="300" w:lineRule="exact"/>
              <w:jc w:val="left"/>
              <w:rPr>
                <w:rFonts w:asciiTheme="minorEastAsia" w:hAnsiTheme="minorEastAsia" w:cs="宋体"/>
                <w:szCs w:val="21"/>
              </w:rPr>
            </w:pPr>
            <w:r w:rsidRPr="00654C95">
              <w:rPr>
                <w:rFonts w:asciiTheme="minorEastAsia" w:hAnsiTheme="minorEastAsia" w:cs="宋体" w:hint="eastAsia"/>
                <w:szCs w:val="21"/>
              </w:rPr>
              <w:t>对生产经营单位使用不符合国家安全标准或者行业安全标准的设备、器材、防护用品、安全检测仪器的处罚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00" w:lineRule="exact"/>
              <w:jc w:val="center"/>
              <w:rPr>
                <w:rFonts w:asciiTheme="minorEastAsia" w:hAnsiTheme="minorEastAsia" w:cs="宋体"/>
                <w:szCs w:val="21"/>
              </w:rPr>
            </w:pPr>
            <w:r w:rsidRPr="00A412FE">
              <w:rPr>
                <w:rFonts w:asciiTheme="minorEastAsia" w:hAnsiTheme="minorEastAsia" w:cs="宋体" w:hint="eastAsia"/>
                <w:szCs w:val="21"/>
              </w:rPr>
              <w:t>77</w:t>
            </w:r>
          </w:p>
        </w:tc>
        <w:tc>
          <w:tcPr>
            <w:tcW w:w="5926" w:type="dxa"/>
            <w:vAlign w:val="center"/>
          </w:tcPr>
          <w:p w:rsidR="00A149E1" w:rsidRPr="00654C95" w:rsidRDefault="00A149E1" w:rsidP="00344FC7">
            <w:pPr>
              <w:spacing w:line="300" w:lineRule="exact"/>
              <w:jc w:val="left"/>
              <w:rPr>
                <w:rFonts w:asciiTheme="minorEastAsia" w:hAnsiTheme="minorEastAsia" w:cs="宋体"/>
                <w:szCs w:val="21"/>
              </w:rPr>
            </w:pPr>
            <w:r w:rsidRPr="00654C95">
              <w:rPr>
                <w:rFonts w:asciiTheme="minorEastAsia" w:hAnsiTheme="minorEastAsia" w:cs="宋体" w:hint="eastAsia"/>
                <w:szCs w:val="21"/>
              </w:rPr>
              <w:t>对生产经营单位未将安全培训工作纳入本单位工作计划并保证安全培训工作所需资金的</w:t>
            </w:r>
            <w:r w:rsidRPr="00654C95">
              <w:rPr>
                <w:rFonts w:asciiTheme="minorEastAsia" w:hAnsiTheme="minorEastAsia" w:cs="宋体" w:hint="eastAsia"/>
                <w:spacing w:val="8"/>
                <w:szCs w:val="21"/>
              </w:rPr>
              <w:t>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00" w:lineRule="exact"/>
              <w:jc w:val="center"/>
              <w:rPr>
                <w:rFonts w:asciiTheme="minorEastAsia" w:hAnsiTheme="minorEastAsia" w:cs="宋体"/>
                <w:szCs w:val="21"/>
              </w:rPr>
            </w:pPr>
            <w:r w:rsidRPr="00A412FE">
              <w:rPr>
                <w:rFonts w:asciiTheme="minorEastAsia" w:hAnsiTheme="minorEastAsia" w:cs="宋体" w:hint="eastAsia"/>
                <w:szCs w:val="21"/>
              </w:rPr>
              <w:t>78</w:t>
            </w:r>
          </w:p>
        </w:tc>
        <w:tc>
          <w:tcPr>
            <w:tcW w:w="5926" w:type="dxa"/>
            <w:vAlign w:val="center"/>
          </w:tcPr>
          <w:p w:rsidR="00A149E1" w:rsidRPr="00654C95" w:rsidRDefault="00A149E1" w:rsidP="00344FC7">
            <w:pPr>
              <w:spacing w:line="300" w:lineRule="exact"/>
              <w:jc w:val="left"/>
              <w:rPr>
                <w:rFonts w:asciiTheme="minorEastAsia" w:hAnsiTheme="minorEastAsia" w:cs="宋体"/>
                <w:spacing w:val="8"/>
                <w:szCs w:val="21"/>
              </w:rPr>
            </w:pPr>
            <w:r w:rsidRPr="00654C95">
              <w:rPr>
                <w:rFonts w:asciiTheme="minorEastAsia" w:hAnsiTheme="minorEastAsia" w:cs="宋体" w:hint="eastAsia"/>
                <w:spacing w:val="8"/>
                <w:szCs w:val="21"/>
              </w:rPr>
              <w:t>对生产经营单位未建立健全从业人员安全培训档案的处罚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00" w:lineRule="exact"/>
              <w:jc w:val="center"/>
              <w:rPr>
                <w:rFonts w:asciiTheme="minorEastAsia" w:hAnsiTheme="minorEastAsia" w:cs="宋体"/>
                <w:szCs w:val="21"/>
              </w:rPr>
            </w:pPr>
            <w:r w:rsidRPr="00A412FE">
              <w:rPr>
                <w:rFonts w:asciiTheme="minorEastAsia" w:hAnsiTheme="minorEastAsia" w:cs="宋体" w:hint="eastAsia"/>
                <w:szCs w:val="21"/>
              </w:rPr>
              <w:t>79</w:t>
            </w:r>
          </w:p>
        </w:tc>
        <w:tc>
          <w:tcPr>
            <w:tcW w:w="5926" w:type="dxa"/>
            <w:vAlign w:val="center"/>
          </w:tcPr>
          <w:p w:rsidR="00A149E1" w:rsidRPr="00654C95" w:rsidRDefault="00A149E1" w:rsidP="00344FC7">
            <w:pPr>
              <w:spacing w:line="300" w:lineRule="exact"/>
              <w:jc w:val="left"/>
              <w:rPr>
                <w:rFonts w:asciiTheme="minorEastAsia" w:hAnsiTheme="minorEastAsia" w:cs="宋体"/>
                <w:spacing w:val="8"/>
                <w:szCs w:val="21"/>
              </w:rPr>
            </w:pPr>
            <w:r w:rsidRPr="00654C95">
              <w:rPr>
                <w:rFonts w:asciiTheme="minorEastAsia" w:hAnsiTheme="minorEastAsia" w:cs="宋体" w:hint="eastAsia"/>
                <w:spacing w:val="8"/>
                <w:szCs w:val="21"/>
              </w:rPr>
              <w:t>对生产经营单位在从业人员进行安全培训期间未支付工资并承担安全培训费用的处罚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00" w:lineRule="exact"/>
              <w:jc w:val="center"/>
              <w:rPr>
                <w:rFonts w:asciiTheme="minorEastAsia" w:hAnsiTheme="minorEastAsia" w:cs="宋体"/>
                <w:szCs w:val="21"/>
              </w:rPr>
            </w:pPr>
            <w:r w:rsidRPr="00A412FE">
              <w:rPr>
                <w:rFonts w:asciiTheme="minorEastAsia" w:hAnsiTheme="minorEastAsia" w:cs="宋体" w:hint="eastAsia"/>
                <w:szCs w:val="21"/>
              </w:rPr>
              <w:t>80</w:t>
            </w:r>
          </w:p>
        </w:tc>
        <w:tc>
          <w:tcPr>
            <w:tcW w:w="5926" w:type="dxa"/>
            <w:vAlign w:val="center"/>
          </w:tcPr>
          <w:p w:rsidR="00A149E1" w:rsidRPr="00654C95" w:rsidRDefault="00A149E1" w:rsidP="00344FC7">
            <w:pPr>
              <w:spacing w:line="300" w:lineRule="exact"/>
              <w:jc w:val="left"/>
              <w:rPr>
                <w:rFonts w:asciiTheme="minorEastAsia" w:hAnsiTheme="minorEastAsia" w:cs="宋体"/>
                <w:spacing w:val="8"/>
                <w:szCs w:val="21"/>
              </w:rPr>
            </w:pPr>
            <w:r w:rsidRPr="00654C95">
              <w:rPr>
                <w:rFonts w:asciiTheme="minorEastAsia" w:hAnsiTheme="minorEastAsia" w:cs="宋体" w:hint="eastAsia"/>
                <w:spacing w:val="8"/>
                <w:szCs w:val="21"/>
              </w:rPr>
              <w:t>对生产经营单位编造安全培训记录、档案的处罚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00" w:lineRule="exact"/>
              <w:jc w:val="center"/>
              <w:rPr>
                <w:rFonts w:asciiTheme="minorEastAsia" w:hAnsiTheme="minorEastAsia" w:cs="宋体"/>
                <w:szCs w:val="21"/>
              </w:rPr>
            </w:pPr>
            <w:r w:rsidRPr="00A412FE">
              <w:rPr>
                <w:rFonts w:asciiTheme="minorEastAsia" w:hAnsiTheme="minorEastAsia" w:cs="宋体" w:hint="eastAsia"/>
                <w:szCs w:val="21"/>
              </w:rPr>
              <w:t>81</w:t>
            </w:r>
          </w:p>
        </w:tc>
        <w:tc>
          <w:tcPr>
            <w:tcW w:w="5926" w:type="dxa"/>
            <w:vAlign w:val="center"/>
          </w:tcPr>
          <w:p w:rsidR="00A149E1" w:rsidRPr="00654C95" w:rsidRDefault="00A149E1" w:rsidP="00344FC7">
            <w:pPr>
              <w:spacing w:line="300" w:lineRule="exact"/>
              <w:jc w:val="left"/>
              <w:rPr>
                <w:rFonts w:asciiTheme="minorEastAsia" w:hAnsiTheme="minorEastAsia" w:cs="宋体"/>
                <w:spacing w:val="8"/>
                <w:szCs w:val="21"/>
              </w:rPr>
            </w:pPr>
            <w:r w:rsidRPr="00654C95">
              <w:rPr>
                <w:rFonts w:asciiTheme="minorEastAsia" w:hAnsiTheme="minorEastAsia" w:cs="宋体" w:hint="eastAsia"/>
                <w:spacing w:val="8"/>
                <w:szCs w:val="21"/>
              </w:rPr>
              <w:t>对生产经营单位骗取安全资格证书的处罚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00" w:lineRule="exact"/>
              <w:jc w:val="center"/>
              <w:rPr>
                <w:rFonts w:asciiTheme="minorEastAsia" w:hAnsiTheme="minorEastAsia" w:cs="宋体"/>
                <w:szCs w:val="21"/>
              </w:rPr>
            </w:pPr>
            <w:r w:rsidRPr="00A412FE">
              <w:rPr>
                <w:rFonts w:asciiTheme="minorEastAsia" w:hAnsiTheme="minorEastAsia" w:cs="宋体" w:hint="eastAsia"/>
                <w:szCs w:val="21"/>
              </w:rPr>
              <w:t>82</w:t>
            </w:r>
          </w:p>
        </w:tc>
        <w:tc>
          <w:tcPr>
            <w:tcW w:w="5926" w:type="dxa"/>
            <w:vAlign w:val="center"/>
          </w:tcPr>
          <w:p w:rsidR="00A149E1" w:rsidRPr="00654C95" w:rsidRDefault="00A149E1" w:rsidP="00344FC7">
            <w:pPr>
              <w:spacing w:line="300" w:lineRule="exact"/>
              <w:jc w:val="left"/>
              <w:rPr>
                <w:rFonts w:asciiTheme="minorEastAsia" w:hAnsiTheme="minorEastAsia" w:cs="宋体"/>
                <w:spacing w:val="8"/>
                <w:szCs w:val="21"/>
              </w:rPr>
            </w:pPr>
            <w:r w:rsidRPr="00654C95">
              <w:rPr>
                <w:rFonts w:asciiTheme="minorEastAsia" w:hAnsiTheme="minorEastAsia" w:cs="宋体" w:hint="eastAsia"/>
                <w:spacing w:val="8"/>
                <w:szCs w:val="21"/>
              </w:rPr>
              <w:t>对检测检验机构未取得资质或者伪造资质证书从事安全生产检测检验活动的，或者资质有效期届满未批准换证继续从事安全生产检测检验活动的处罚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00" w:lineRule="exact"/>
              <w:jc w:val="center"/>
              <w:rPr>
                <w:rFonts w:asciiTheme="minorEastAsia" w:hAnsiTheme="minorEastAsia" w:cs="宋体"/>
                <w:spacing w:val="8"/>
                <w:szCs w:val="21"/>
              </w:rPr>
            </w:pPr>
            <w:r w:rsidRPr="00A412FE">
              <w:rPr>
                <w:rFonts w:asciiTheme="minorEastAsia" w:hAnsiTheme="minorEastAsia" w:cs="宋体" w:hint="eastAsia"/>
                <w:spacing w:val="8"/>
                <w:szCs w:val="21"/>
              </w:rPr>
              <w:t>83</w:t>
            </w:r>
          </w:p>
        </w:tc>
        <w:tc>
          <w:tcPr>
            <w:tcW w:w="5926" w:type="dxa"/>
            <w:vAlign w:val="center"/>
          </w:tcPr>
          <w:p w:rsidR="00A149E1" w:rsidRPr="00654C95" w:rsidRDefault="00A149E1" w:rsidP="00344FC7">
            <w:pPr>
              <w:spacing w:line="300" w:lineRule="exact"/>
              <w:jc w:val="left"/>
              <w:rPr>
                <w:rFonts w:asciiTheme="minorEastAsia" w:hAnsiTheme="minorEastAsia" w:cs="宋体"/>
                <w:spacing w:val="8"/>
                <w:szCs w:val="21"/>
              </w:rPr>
            </w:pPr>
            <w:r w:rsidRPr="00654C95">
              <w:rPr>
                <w:rFonts w:asciiTheme="minorEastAsia" w:hAnsiTheme="minorEastAsia" w:cs="宋体" w:hint="eastAsia"/>
                <w:spacing w:val="8"/>
                <w:szCs w:val="21"/>
              </w:rPr>
              <w:t>对检测检验机构在监督评审或者监督检查中不合格的处罚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00" w:lineRule="exact"/>
              <w:jc w:val="center"/>
              <w:rPr>
                <w:rFonts w:asciiTheme="minorEastAsia" w:hAnsiTheme="minorEastAsia" w:cs="宋体"/>
                <w:szCs w:val="21"/>
              </w:rPr>
            </w:pPr>
            <w:r w:rsidRPr="00A412FE">
              <w:rPr>
                <w:rFonts w:asciiTheme="minorEastAsia" w:hAnsiTheme="minorEastAsia" w:cs="宋体" w:hint="eastAsia"/>
                <w:szCs w:val="21"/>
              </w:rPr>
              <w:t>84</w:t>
            </w:r>
          </w:p>
        </w:tc>
        <w:tc>
          <w:tcPr>
            <w:tcW w:w="5926" w:type="dxa"/>
            <w:vAlign w:val="center"/>
          </w:tcPr>
          <w:p w:rsidR="00A149E1" w:rsidRPr="00654C95" w:rsidRDefault="00A149E1" w:rsidP="00344FC7">
            <w:pPr>
              <w:spacing w:line="300" w:lineRule="exact"/>
              <w:jc w:val="left"/>
              <w:rPr>
                <w:rFonts w:asciiTheme="minorEastAsia" w:hAnsiTheme="minorEastAsia" w:cs="宋体"/>
                <w:szCs w:val="21"/>
              </w:rPr>
            </w:pPr>
            <w:r w:rsidRPr="00654C95">
              <w:rPr>
                <w:rFonts w:asciiTheme="minorEastAsia" w:hAnsiTheme="minorEastAsia" w:cs="宋体" w:hint="eastAsia"/>
                <w:szCs w:val="21"/>
              </w:rPr>
              <w:t>对检测检验机构在资质有效期内超出批准的检测检验业务范围从事安全生产检测检验活动</w:t>
            </w:r>
            <w:r w:rsidRPr="00654C95">
              <w:rPr>
                <w:rFonts w:asciiTheme="minorEastAsia" w:hAnsiTheme="minorEastAsia" w:cs="宋体" w:hint="eastAsia"/>
                <w:spacing w:val="8"/>
                <w:szCs w:val="21"/>
              </w:rPr>
              <w:t>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00" w:lineRule="exact"/>
              <w:jc w:val="center"/>
              <w:rPr>
                <w:rFonts w:asciiTheme="minorEastAsia" w:hAnsiTheme="minorEastAsia" w:cs="宋体"/>
                <w:szCs w:val="21"/>
              </w:rPr>
            </w:pPr>
            <w:r w:rsidRPr="00A412FE">
              <w:rPr>
                <w:rFonts w:asciiTheme="minorEastAsia" w:hAnsiTheme="minorEastAsia" w:cs="宋体" w:hint="eastAsia"/>
                <w:szCs w:val="21"/>
              </w:rPr>
              <w:t>85</w:t>
            </w:r>
          </w:p>
        </w:tc>
        <w:tc>
          <w:tcPr>
            <w:tcW w:w="5926" w:type="dxa"/>
            <w:vAlign w:val="center"/>
          </w:tcPr>
          <w:p w:rsidR="00A149E1" w:rsidRPr="00654C95" w:rsidRDefault="00A149E1" w:rsidP="00344FC7">
            <w:pPr>
              <w:spacing w:line="300" w:lineRule="exact"/>
              <w:jc w:val="left"/>
              <w:rPr>
                <w:rFonts w:asciiTheme="minorEastAsia" w:hAnsiTheme="minorEastAsia" w:cs="宋体"/>
                <w:szCs w:val="21"/>
              </w:rPr>
            </w:pPr>
            <w:r w:rsidRPr="00654C95">
              <w:rPr>
                <w:rFonts w:asciiTheme="minorEastAsia" w:hAnsiTheme="minorEastAsia" w:cs="宋体" w:hint="eastAsia"/>
                <w:szCs w:val="21"/>
              </w:rPr>
              <w:t>对检测检验机构在资质有效期内应当办理变更确认而未办理</w:t>
            </w:r>
            <w:r w:rsidRPr="00654C95">
              <w:rPr>
                <w:rFonts w:asciiTheme="minorEastAsia" w:hAnsiTheme="minorEastAsia" w:cs="宋体" w:hint="eastAsia"/>
                <w:spacing w:val="8"/>
                <w:szCs w:val="21"/>
              </w:rPr>
              <w:t>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00" w:lineRule="exact"/>
              <w:jc w:val="center"/>
              <w:rPr>
                <w:rFonts w:asciiTheme="minorEastAsia" w:hAnsiTheme="minorEastAsia" w:cs="宋体"/>
                <w:szCs w:val="21"/>
              </w:rPr>
            </w:pPr>
            <w:r w:rsidRPr="00A412FE">
              <w:rPr>
                <w:rFonts w:asciiTheme="minorEastAsia" w:hAnsiTheme="minorEastAsia" w:cs="宋体" w:hint="eastAsia"/>
                <w:szCs w:val="21"/>
              </w:rPr>
              <w:t>86</w:t>
            </w:r>
          </w:p>
        </w:tc>
        <w:tc>
          <w:tcPr>
            <w:tcW w:w="5926" w:type="dxa"/>
            <w:vAlign w:val="center"/>
          </w:tcPr>
          <w:p w:rsidR="00A149E1" w:rsidRPr="00654C95" w:rsidRDefault="00A149E1" w:rsidP="00344FC7">
            <w:pPr>
              <w:spacing w:line="300" w:lineRule="exact"/>
              <w:jc w:val="left"/>
              <w:rPr>
                <w:rFonts w:asciiTheme="minorEastAsia" w:hAnsiTheme="minorEastAsia" w:cs="宋体"/>
                <w:szCs w:val="21"/>
              </w:rPr>
            </w:pPr>
            <w:r w:rsidRPr="00654C95">
              <w:rPr>
                <w:rFonts w:asciiTheme="minorEastAsia" w:hAnsiTheme="minorEastAsia" w:cs="宋体" w:hint="eastAsia"/>
                <w:szCs w:val="21"/>
              </w:rPr>
              <w:t>对检测检验机构未依照法律、行政法规、规章、执业准则和相关技术规范、标准，科学、公正、诚信地开展检测检验工作，提供及时、优质、安全的服务，保证检测检验结果真实、准确、客观，并对检测检验结果负责</w:t>
            </w:r>
            <w:r w:rsidRPr="00654C95">
              <w:rPr>
                <w:rFonts w:asciiTheme="minorEastAsia" w:hAnsiTheme="minorEastAsia" w:cs="宋体" w:hint="eastAsia"/>
                <w:spacing w:val="8"/>
                <w:szCs w:val="21"/>
              </w:rPr>
              <w:t>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00" w:lineRule="exact"/>
              <w:jc w:val="center"/>
              <w:rPr>
                <w:rFonts w:asciiTheme="minorEastAsia" w:hAnsiTheme="minorEastAsia" w:cs="宋体"/>
                <w:szCs w:val="21"/>
              </w:rPr>
            </w:pPr>
            <w:r w:rsidRPr="00A412FE">
              <w:rPr>
                <w:rFonts w:asciiTheme="minorEastAsia" w:hAnsiTheme="minorEastAsia" w:cs="宋体" w:hint="eastAsia"/>
                <w:spacing w:val="8"/>
                <w:szCs w:val="21"/>
              </w:rPr>
              <w:t>87</w:t>
            </w:r>
          </w:p>
        </w:tc>
        <w:tc>
          <w:tcPr>
            <w:tcW w:w="5926" w:type="dxa"/>
            <w:vAlign w:val="center"/>
          </w:tcPr>
          <w:p w:rsidR="00A149E1" w:rsidRPr="00654C95" w:rsidRDefault="00A149E1" w:rsidP="00344FC7">
            <w:pPr>
              <w:spacing w:line="300" w:lineRule="exact"/>
              <w:jc w:val="left"/>
              <w:rPr>
                <w:rFonts w:asciiTheme="minorEastAsia" w:hAnsiTheme="minorEastAsia" w:cs="宋体"/>
                <w:szCs w:val="21"/>
              </w:rPr>
            </w:pPr>
            <w:r w:rsidRPr="00654C95">
              <w:rPr>
                <w:rFonts w:asciiTheme="minorEastAsia" w:hAnsiTheme="minorEastAsia" w:cs="宋体" w:hint="eastAsia"/>
                <w:szCs w:val="21"/>
              </w:rPr>
              <w:t>对生产经营单位未履行</w:t>
            </w:r>
            <w:r w:rsidRPr="00654C95">
              <w:rPr>
                <w:rFonts w:asciiTheme="minorEastAsia" w:hAnsiTheme="minorEastAsia" w:cs="宋体" w:hint="eastAsia"/>
                <w:bCs/>
                <w:szCs w:val="21"/>
              </w:rPr>
              <w:t>作业场所职业健康监督管理职责</w:t>
            </w:r>
            <w:r w:rsidRPr="00654C95">
              <w:rPr>
                <w:rFonts w:asciiTheme="minorEastAsia" w:hAnsiTheme="minorEastAsia" w:cs="宋体" w:hint="eastAsia"/>
                <w:szCs w:val="21"/>
              </w:rPr>
              <w:t>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00" w:lineRule="exact"/>
              <w:jc w:val="center"/>
              <w:rPr>
                <w:rFonts w:asciiTheme="minorEastAsia" w:hAnsiTheme="minorEastAsia" w:cs="宋体"/>
                <w:szCs w:val="21"/>
              </w:rPr>
            </w:pPr>
            <w:r w:rsidRPr="00A412FE">
              <w:rPr>
                <w:rFonts w:asciiTheme="minorEastAsia" w:hAnsiTheme="minorEastAsia" w:cs="宋体" w:hint="eastAsia"/>
                <w:szCs w:val="21"/>
              </w:rPr>
              <w:t>88</w:t>
            </w:r>
          </w:p>
        </w:tc>
        <w:tc>
          <w:tcPr>
            <w:tcW w:w="5926" w:type="dxa"/>
            <w:vAlign w:val="center"/>
          </w:tcPr>
          <w:p w:rsidR="00A149E1" w:rsidRPr="00654C95" w:rsidRDefault="00A149E1" w:rsidP="00344FC7">
            <w:pPr>
              <w:spacing w:line="300" w:lineRule="exact"/>
              <w:jc w:val="left"/>
              <w:rPr>
                <w:rFonts w:asciiTheme="minorEastAsia" w:hAnsiTheme="minorEastAsia" w:cs="宋体"/>
                <w:bCs/>
                <w:szCs w:val="21"/>
              </w:rPr>
            </w:pPr>
            <w:r w:rsidRPr="00654C95">
              <w:rPr>
                <w:rFonts w:asciiTheme="minorEastAsia" w:hAnsiTheme="minorEastAsia" w:cs="宋体" w:hint="eastAsia"/>
                <w:szCs w:val="21"/>
              </w:rPr>
              <w:t>对生产经营单位未按照规定及时、如实地申报职业危害</w:t>
            </w:r>
            <w:r w:rsidRPr="00654C95">
              <w:rPr>
                <w:rFonts w:asciiTheme="minorEastAsia" w:hAnsiTheme="minorEastAsia" w:cs="宋体" w:hint="eastAsia"/>
                <w:spacing w:val="8"/>
                <w:szCs w:val="21"/>
              </w:rPr>
              <w:t>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00" w:lineRule="exact"/>
              <w:jc w:val="center"/>
              <w:rPr>
                <w:rFonts w:asciiTheme="minorEastAsia" w:hAnsiTheme="minorEastAsia" w:cs="宋体"/>
                <w:szCs w:val="21"/>
              </w:rPr>
            </w:pPr>
            <w:r w:rsidRPr="00A412FE">
              <w:rPr>
                <w:rFonts w:asciiTheme="minorEastAsia" w:hAnsiTheme="minorEastAsia" w:cs="宋体" w:hint="eastAsia"/>
                <w:szCs w:val="21"/>
              </w:rPr>
              <w:t>89</w:t>
            </w:r>
          </w:p>
        </w:tc>
        <w:tc>
          <w:tcPr>
            <w:tcW w:w="5926" w:type="dxa"/>
            <w:vAlign w:val="center"/>
          </w:tcPr>
          <w:p w:rsidR="00A149E1" w:rsidRPr="00654C95" w:rsidRDefault="00A149E1" w:rsidP="00344FC7">
            <w:pPr>
              <w:spacing w:line="300" w:lineRule="exact"/>
              <w:jc w:val="left"/>
              <w:rPr>
                <w:rFonts w:asciiTheme="minorEastAsia" w:hAnsiTheme="minorEastAsia" w:cs="宋体"/>
                <w:szCs w:val="21"/>
              </w:rPr>
            </w:pPr>
            <w:r w:rsidRPr="00654C95">
              <w:rPr>
                <w:rFonts w:asciiTheme="minorEastAsia" w:hAnsiTheme="minorEastAsia" w:cs="宋体" w:hint="eastAsia"/>
                <w:szCs w:val="21"/>
              </w:rPr>
              <w:t>对生产经营单位作业场所职业危害有关事项发生重大变化，未按照规定申报变更的处罚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00" w:lineRule="exact"/>
              <w:jc w:val="center"/>
              <w:rPr>
                <w:rFonts w:asciiTheme="minorEastAsia" w:hAnsiTheme="minorEastAsia" w:cs="宋体"/>
                <w:szCs w:val="21"/>
              </w:rPr>
            </w:pPr>
            <w:r w:rsidRPr="00A412FE">
              <w:rPr>
                <w:rFonts w:asciiTheme="minorEastAsia" w:hAnsiTheme="minorEastAsia" w:cs="宋体" w:hint="eastAsia"/>
                <w:szCs w:val="21"/>
              </w:rPr>
              <w:t>90</w:t>
            </w:r>
          </w:p>
        </w:tc>
        <w:tc>
          <w:tcPr>
            <w:tcW w:w="5926" w:type="dxa"/>
            <w:vAlign w:val="center"/>
          </w:tcPr>
          <w:p w:rsidR="00A149E1" w:rsidRPr="00654C95" w:rsidRDefault="00A149E1" w:rsidP="00344FC7">
            <w:pPr>
              <w:spacing w:line="300" w:lineRule="exact"/>
              <w:jc w:val="left"/>
              <w:rPr>
                <w:rFonts w:asciiTheme="minorEastAsia" w:hAnsiTheme="minorEastAsia" w:cs="宋体"/>
                <w:bCs/>
                <w:szCs w:val="21"/>
              </w:rPr>
            </w:pPr>
            <w:r w:rsidRPr="00654C95">
              <w:rPr>
                <w:rFonts w:asciiTheme="minorEastAsia" w:hAnsiTheme="minorEastAsia" w:cs="宋体" w:hint="eastAsia"/>
                <w:szCs w:val="21"/>
              </w:rPr>
              <w:t>对安全培训机构违反有关规定的处罚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00" w:lineRule="exact"/>
              <w:jc w:val="center"/>
              <w:rPr>
                <w:rFonts w:asciiTheme="minorEastAsia" w:hAnsiTheme="minorEastAsia" w:cs="宋体"/>
                <w:szCs w:val="21"/>
              </w:rPr>
            </w:pPr>
            <w:r w:rsidRPr="00A412FE">
              <w:rPr>
                <w:rFonts w:asciiTheme="minorEastAsia" w:hAnsiTheme="minorEastAsia" w:cs="宋体" w:hint="eastAsia"/>
                <w:szCs w:val="21"/>
              </w:rPr>
              <w:t>91</w:t>
            </w:r>
          </w:p>
        </w:tc>
        <w:tc>
          <w:tcPr>
            <w:tcW w:w="5926" w:type="dxa"/>
            <w:vAlign w:val="center"/>
          </w:tcPr>
          <w:p w:rsidR="00A149E1" w:rsidRPr="00654C95" w:rsidRDefault="00A149E1" w:rsidP="00344FC7">
            <w:pPr>
              <w:spacing w:line="300" w:lineRule="exact"/>
              <w:jc w:val="left"/>
              <w:rPr>
                <w:rFonts w:asciiTheme="minorEastAsia" w:hAnsiTheme="minorEastAsia" w:cs="宋体"/>
                <w:bCs/>
                <w:szCs w:val="21"/>
              </w:rPr>
            </w:pPr>
            <w:r w:rsidRPr="00654C95">
              <w:rPr>
                <w:rFonts w:asciiTheme="minorEastAsia" w:hAnsiTheme="minorEastAsia" w:cs="宋体" w:hint="eastAsia"/>
                <w:szCs w:val="21"/>
              </w:rPr>
              <w:t>对安全评价机构未取得相应资质证书，或者冒用资质证书、使用伪造的资质证书从事安全评价活动的处罚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00" w:lineRule="exact"/>
              <w:jc w:val="center"/>
              <w:rPr>
                <w:rFonts w:asciiTheme="minorEastAsia" w:hAnsiTheme="minorEastAsia" w:cs="宋体"/>
                <w:szCs w:val="21"/>
              </w:rPr>
            </w:pPr>
            <w:r w:rsidRPr="00A412FE">
              <w:rPr>
                <w:rFonts w:asciiTheme="minorEastAsia" w:hAnsiTheme="minorEastAsia" w:cs="宋体" w:hint="eastAsia"/>
                <w:szCs w:val="21"/>
              </w:rPr>
              <w:t>92</w:t>
            </w:r>
          </w:p>
        </w:tc>
        <w:tc>
          <w:tcPr>
            <w:tcW w:w="5926" w:type="dxa"/>
            <w:vAlign w:val="center"/>
          </w:tcPr>
          <w:p w:rsidR="00A149E1" w:rsidRPr="00654C95" w:rsidRDefault="00A149E1" w:rsidP="00344FC7">
            <w:pPr>
              <w:spacing w:line="300" w:lineRule="exact"/>
              <w:jc w:val="left"/>
              <w:rPr>
                <w:rFonts w:asciiTheme="minorEastAsia" w:hAnsiTheme="minorEastAsia" w:cs="宋体"/>
                <w:bCs/>
                <w:szCs w:val="21"/>
              </w:rPr>
            </w:pPr>
            <w:r w:rsidRPr="00654C95">
              <w:rPr>
                <w:rFonts w:asciiTheme="minorEastAsia" w:hAnsiTheme="minorEastAsia" w:cs="宋体" w:hint="eastAsia"/>
                <w:szCs w:val="21"/>
              </w:rPr>
              <w:t>对安全评价机构未遵循客观公正、诚实守信、公平竞争的原则，遵守执业准则，恪守职业道德，依法独立开展安全评价活动，客观、如实地反映所评价的安全事项，并对作出的安全评价结果承担法律责任的处罚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00" w:lineRule="exact"/>
              <w:jc w:val="center"/>
              <w:rPr>
                <w:rFonts w:asciiTheme="minorEastAsia" w:hAnsiTheme="minorEastAsia" w:cs="宋体"/>
                <w:szCs w:val="21"/>
              </w:rPr>
            </w:pPr>
            <w:r w:rsidRPr="00A412FE">
              <w:rPr>
                <w:rFonts w:asciiTheme="minorEastAsia" w:hAnsiTheme="minorEastAsia" w:cs="宋体" w:hint="eastAsia"/>
                <w:szCs w:val="21"/>
              </w:rPr>
              <w:t>93</w:t>
            </w:r>
          </w:p>
        </w:tc>
        <w:tc>
          <w:tcPr>
            <w:tcW w:w="5926" w:type="dxa"/>
            <w:vAlign w:val="center"/>
          </w:tcPr>
          <w:p w:rsidR="00A149E1" w:rsidRPr="00654C95" w:rsidRDefault="00A149E1" w:rsidP="00344FC7">
            <w:pPr>
              <w:spacing w:line="300" w:lineRule="exact"/>
              <w:jc w:val="left"/>
              <w:rPr>
                <w:rFonts w:asciiTheme="minorEastAsia" w:hAnsiTheme="minorEastAsia" w:cs="宋体"/>
                <w:bCs/>
                <w:szCs w:val="21"/>
              </w:rPr>
            </w:pPr>
            <w:r w:rsidRPr="00654C95">
              <w:rPr>
                <w:rFonts w:asciiTheme="minorEastAsia" w:hAnsiTheme="minorEastAsia" w:cs="宋体" w:hint="eastAsia"/>
                <w:spacing w:val="8"/>
                <w:szCs w:val="21"/>
              </w:rPr>
              <w:t>对未经注册擅自以注册安全工程师名义执业的处罚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00" w:lineRule="exact"/>
              <w:jc w:val="center"/>
              <w:rPr>
                <w:rFonts w:asciiTheme="minorEastAsia" w:hAnsiTheme="minorEastAsia" w:cs="宋体"/>
                <w:szCs w:val="21"/>
              </w:rPr>
            </w:pPr>
            <w:r w:rsidRPr="00A412FE">
              <w:rPr>
                <w:rFonts w:asciiTheme="minorEastAsia" w:hAnsiTheme="minorEastAsia" w:cs="宋体" w:hint="eastAsia"/>
                <w:szCs w:val="21"/>
              </w:rPr>
              <w:t>94</w:t>
            </w:r>
          </w:p>
        </w:tc>
        <w:tc>
          <w:tcPr>
            <w:tcW w:w="5926" w:type="dxa"/>
            <w:vAlign w:val="center"/>
          </w:tcPr>
          <w:p w:rsidR="00A149E1" w:rsidRPr="00654C95" w:rsidRDefault="00A149E1" w:rsidP="00344FC7">
            <w:pPr>
              <w:spacing w:line="300" w:lineRule="exact"/>
              <w:jc w:val="left"/>
              <w:rPr>
                <w:rFonts w:asciiTheme="minorEastAsia" w:hAnsiTheme="minorEastAsia" w:cs="宋体"/>
                <w:bCs/>
                <w:szCs w:val="21"/>
              </w:rPr>
            </w:pPr>
            <w:r w:rsidRPr="00654C95">
              <w:rPr>
                <w:rFonts w:asciiTheme="minorEastAsia" w:hAnsiTheme="minorEastAsia" w:cs="宋体" w:hint="eastAsia"/>
                <w:spacing w:val="8"/>
                <w:szCs w:val="21"/>
              </w:rPr>
              <w:t>对注册安全工程师以欺骗、贿赂等不正当手段取得执业证的处罚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00" w:lineRule="exact"/>
              <w:jc w:val="center"/>
              <w:rPr>
                <w:rFonts w:asciiTheme="minorEastAsia" w:hAnsiTheme="minorEastAsia" w:cs="宋体"/>
                <w:szCs w:val="21"/>
              </w:rPr>
            </w:pPr>
            <w:r w:rsidRPr="00A412FE">
              <w:rPr>
                <w:rFonts w:asciiTheme="minorEastAsia" w:hAnsiTheme="minorEastAsia" w:cs="宋体" w:hint="eastAsia"/>
                <w:szCs w:val="21"/>
              </w:rPr>
              <w:t>95</w:t>
            </w:r>
          </w:p>
        </w:tc>
        <w:tc>
          <w:tcPr>
            <w:tcW w:w="5926" w:type="dxa"/>
            <w:vAlign w:val="center"/>
          </w:tcPr>
          <w:p w:rsidR="00A149E1" w:rsidRPr="00654C95" w:rsidRDefault="00A149E1" w:rsidP="00344FC7">
            <w:pPr>
              <w:spacing w:line="300" w:lineRule="exact"/>
              <w:jc w:val="left"/>
              <w:rPr>
                <w:rFonts w:asciiTheme="minorEastAsia" w:hAnsiTheme="minorEastAsia" w:cs="宋体"/>
                <w:spacing w:val="8"/>
                <w:szCs w:val="21"/>
              </w:rPr>
            </w:pPr>
            <w:r w:rsidRPr="00654C95">
              <w:rPr>
                <w:rFonts w:asciiTheme="minorEastAsia" w:hAnsiTheme="minorEastAsia" w:cs="宋体" w:hint="eastAsia"/>
                <w:spacing w:val="8"/>
                <w:szCs w:val="21"/>
              </w:rPr>
              <w:t>对注册安全工程师未履行国家法律法规规定的相关义务的处罚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00" w:lineRule="exact"/>
              <w:jc w:val="center"/>
              <w:rPr>
                <w:rFonts w:asciiTheme="minorEastAsia" w:hAnsiTheme="minorEastAsia" w:cs="宋体"/>
                <w:szCs w:val="21"/>
              </w:rPr>
            </w:pPr>
            <w:r w:rsidRPr="00A412FE">
              <w:rPr>
                <w:rFonts w:asciiTheme="minorEastAsia" w:hAnsiTheme="minorEastAsia" w:cs="宋体" w:hint="eastAsia"/>
                <w:szCs w:val="21"/>
              </w:rPr>
              <w:t>96</w:t>
            </w:r>
          </w:p>
        </w:tc>
        <w:tc>
          <w:tcPr>
            <w:tcW w:w="5926" w:type="dxa"/>
            <w:vAlign w:val="center"/>
          </w:tcPr>
          <w:p w:rsidR="00A149E1" w:rsidRPr="00654C95" w:rsidRDefault="00A149E1" w:rsidP="00344FC7">
            <w:pPr>
              <w:spacing w:line="300" w:lineRule="exact"/>
              <w:jc w:val="left"/>
              <w:rPr>
                <w:rFonts w:asciiTheme="minorEastAsia" w:hAnsiTheme="minorEastAsia" w:cs="宋体"/>
                <w:szCs w:val="21"/>
              </w:rPr>
            </w:pPr>
            <w:r w:rsidRPr="00654C95">
              <w:rPr>
                <w:rFonts w:asciiTheme="minorEastAsia" w:hAnsiTheme="minorEastAsia" w:cs="宋体" w:hint="eastAsia"/>
                <w:kern w:val="0"/>
                <w:szCs w:val="21"/>
              </w:rPr>
              <w:t>对生产经营单位未按照规定提取或者使用矿山安全技术措施专项费用的处罚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00" w:lineRule="exact"/>
              <w:jc w:val="center"/>
              <w:rPr>
                <w:rFonts w:asciiTheme="minorEastAsia" w:hAnsiTheme="minorEastAsia" w:cs="宋体"/>
                <w:szCs w:val="21"/>
              </w:rPr>
            </w:pPr>
            <w:r w:rsidRPr="00A412FE">
              <w:rPr>
                <w:rFonts w:asciiTheme="minorEastAsia" w:hAnsiTheme="minorEastAsia" w:cs="宋体" w:hint="eastAsia"/>
                <w:szCs w:val="21"/>
              </w:rPr>
              <w:t>97</w:t>
            </w:r>
          </w:p>
        </w:tc>
        <w:tc>
          <w:tcPr>
            <w:tcW w:w="5926" w:type="dxa"/>
            <w:vAlign w:val="center"/>
          </w:tcPr>
          <w:p w:rsidR="00A149E1" w:rsidRPr="00654C95" w:rsidRDefault="00A149E1" w:rsidP="00344FC7">
            <w:pPr>
              <w:spacing w:line="300" w:lineRule="exact"/>
              <w:jc w:val="left"/>
              <w:rPr>
                <w:rFonts w:asciiTheme="minorEastAsia" w:hAnsiTheme="minorEastAsia" w:cs="宋体"/>
                <w:szCs w:val="21"/>
              </w:rPr>
            </w:pPr>
            <w:r w:rsidRPr="00654C95">
              <w:rPr>
                <w:rFonts w:asciiTheme="minorEastAsia" w:hAnsiTheme="minorEastAsia" w:cs="宋体" w:hint="eastAsia"/>
                <w:kern w:val="0"/>
                <w:szCs w:val="21"/>
              </w:rPr>
              <w:t>对拒绝矿山安全监督人员现场检查或者在被检查时隐瞒事故隐患、不如实反映情况的处罚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00" w:lineRule="exact"/>
              <w:jc w:val="center"/>
              <w:rPr>
                <w:rFonts w:asciiTheme="minorEastAsia" w:hAnsiTheme="minorEastAsia" w:cs="宋体"/>
                <w:szCs w:val="21"/>
              </w:rPr>
            </w:pPr>
            <w:r w:rsidRPr="00A412FE">
              <w:rPr>
                <w:rFonts w:asciiTheme="minorEastAsia" w:hAnsiTheme="minorEastAsia" w:cs="宋体" w:hint="eastAsia"/>
                <w:szCs w:val="21"/>
              </w:rPr>
              <w:t>98</w:t>
            </w:r>
          </w:p>
        </w:tc>
        <w:tc>
          <w:tcPr>
            <w:tcW w:w="5926" w:type="dxa"/>
            <w:vAlign w:val="center"/>
          </w:tcPr>
          <w:p w:rsidR="00A149E1" w:rsidRPr="00654C95" w:rsidRDefault="00A149E1" w:rsidP="00344FC7">
            <w:pPr>
              <w:spacing w:line="300" w:lineRule="exact"/>
              <w:jc w:val="left"/>
              <w:rPr>
                <w:rFonts w:asciiTheme="minorEastAsia" w:hAnsiTheme="minorEastAsia" w:cs="宋体"/>
                <w:szCs w:val="21"/>
              </w:rPr>
            </w:pPr>
            <w:r w:rsidRPr="00654C95">
              <w:rPr>
                <w:rFonts w:asciiTheme="minorEastAsia" w:hAnsiTheme="minorEastAsia" w:cs="宋体" w:hint="eastAsia"/>
                <w:kern w:val="0"/>
                <w:szCs w:val="21"/>
              </w:rPr>
              <w:t>对</w:t>
            </w:r>
            <w:r w:rsidRPr="00654C95">
              <w:rPr>
                <w:rFonts w:asciiTheme="minorEastAsia" w:hAnsiTheme="minorEastAsia" w:cs="宋体" w:hint="eastAsia"/>
                <w:szCs w:val="21"/>
              </w:rPr>
              <w:t>矿长不具备安全专业知识的处罚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00" w:lineRule="exact"/>
              <w:jc w:val="center"/>
              <w:rPr>
                <w:rFonts w:asciiTheme="minorEastAsia" w:hAnsiTheme="minorEastAsia" w:cs="宋体"/>
                <w:szCs w:val="21"/>
              </w:rPr>
            </w:pPr>
            <w:r w:rsidRPr="00A412FE">
              <w:rPr>
                <w:rFonts w:asciiTheme="minorEastAsia" w:hAnsiTheme="minorEastAsia" w:cs="宋体" w:hint="eastAsia"/>
                <w:szCs w:val="21"/>
              </w:rPr>
              <w:t>99</w:t>
            </w:r>
          </w:p>
        </w:tc>
        <w:tc>
          <w:tcPr>
            <w:tcW w:w="5926" w:type="dxa"/>
            <w:vAlign w:val="center"/>
          </w:tcPr>
          <w:p w:rsidR="00A149E1" w:rsidRPr="00654C95" w:rsidRDefault="00A149E1" w:rsidP="00344FC7">
            <w:pPr>
              <w:spacing w:line="300" w:lineRule="exact"/>
              <w:jc w:val="left"/>
              <w:rPr>
                <w:rFonts w:asciiTheme="minorEastAsia" w:hAnsiTheme="minorEastAsia" w:cs="宋体"/>
                <w:szCs w:val="21"/>
              </w:rPr>
            </w:pPr>
            <w:r w:rsidRPr="00654C95">
              <w:rPr>
                <w:rFonts w:asciiTheme="minorEastAsia" w:hAnsiTheme="minorEastAsia" w:cs="宋体" w:hint="eastAsia"/>
                <w:szCs w:val="21"/>
              </w:rPr>
              <w:t>对已经投入生产的矿山企业，不具备安全生产条件而强行开采的处罚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00" w:lineRule="exact"/>
              <w:jc w:val="center"/>
              <w:rPr>
                <w:rFonts w:asciiTheme="minorEastAsia" w:hAnsiTheme="minorEastAsia" w:cs="宋体"/>
                <w:szCs w:val="21"/>
              </w:rPr>
            </w:pPr>
            <w:r w:rsidRPr="00A412FE">
              <w:rPr>
                <w:rFonts w:asciiTheme="minorEastAsia" w:hAnsiTheme="minorEastAsia" w:cs="宋体" w:hint="eastAsia"/>
                <w:szCs w:val="21"/>
              </w:rPr>
              <w:t>100</w:t>
            </w:r>
          </w:p>
        </w:tc>
        <w:tc>
          <w:tcPr>
            <w:tcW w:w="5926" w:type="dxa"/>
            <w:vAlign w:val="center"/>
          </w:tcPr>
          <w:p w:rsidR="00A149E1" w:rsidRPr="00654C95" w:rsidRDefault="00A149E1" w:rsidP="00344FC7">
            <w:pPr>
              <w:spacing w:line="300" w:lineRule="exact"/>
              <w:jc w:val="left"/>
              <w:rPr>
                <w:rFonts w:asciiTheme="minorEastAsia" w:hAnsiTheme="minorEastAsia" w:cs="宋体"/>
                <w:szCs w:val="21"/>
              </w:rPr>
            </w:pPr>
            <w:r w:rsidRPr="00654C95">
              <w:rPr>
                <w:rFonts w:asciiTheme="minorEastAsia" w:hAnsiTheme="minorEastAsia" w:cs="宋体" w:hint="eastAsia"/>
                <w:kern w:val="0"/>
                <w:szCs w:val="21"/>
              </w:rPr>
              <w:t>对矿山企业未定期对机电设备及其防护装置、安全检测仪器检查、维修和建立技术档案的处罚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00" w:lineRule="exact"/>
              <w:jc w:val="center"/>
              <w:rPr>
                <w:rFonts w:asciiTheme="minorEastAsia" w:hAnsiTheme="minorEastAsia" w:cs="宋体"/>
                <w:szCs w:val="21"/>
              </w:rPr>
            </w:pPr>
            <w:r w:rsidRPr="00A412FE">
              <w:rPr>
                <w:rFonts w:asciiTheme="minorEastAsia" w:hAnsiTheme="minorEastAsia" w:cs="宋体" w:hint="eastAsia"/>
                <w:szCs w:val="21"/>
              </w:rPr>
              <w:t>101</w:t>
            </w:r>
          </w:p>
        </w:tc>
        <w:tc>
          <w:tcPr>
            <w:tcW w:w="5926" w:type="dxa"/>
            <w:vAlign w:val="center"/>
          </w:tcPr>
          <w:p w:rsidR="00A149E1" w:rsidRPr="00654C95" w:rsidRDefault="00A149E1" w:rsidP="00344FC7">
            <w:pPr>
              <w:spacing w:line="300" w:lineRule="exact"/>
              <w:jc w:val="left"/>
              <w:rPr>
                <w:rFonts w:asciiTheme="minorEastAsia" w:hAnsiTheme="minorEastAsia" w:cs="宋体"/>
                <w:szCs w:val="21"/>
              </w:rPr>
            </w:pPr>
            <w:r w:rsidRPr="00654C95">
              <w:rPr>
                <w:rFonts w:asciiTheme="minorEastAsia" w:hAnsiTheme="minorEastAsia" w:cs="宋体" w:hint="eastAsia"/>
                <w:kern w:val="0"/>
                <w:szCs w:val="21"/>
              </w:rPr>
              <w:t>对矿山企业非负责设备运行人员操作设备、非值班电气人员进行电气作业的处罚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spacing w:line="300" w:lineRule="exact"/>
              <w:jc w:val="center"/>
              <w:rPr>
                <w:rFonts w:asciiTheme="minorEastAsia" w:hAnsiTheme="minorEastAsia" w:cs="宋体"/>
                <w:szCs w:val="21"/>
              </w:rPr>
            </w:pPr>
            <w:r w:rsidRPr="00A412FE">
              <w:rPr>
                <w:rFonts w:asciiTheme="minorEastAsia" w:hAnsiTheme="minorEastAsia" w:cs="宋体" w:hint="eastAsia"/>
                <w:szCs w:val="21"/>
              </w:rPr>
              <w:t>102</w:t>
            </w:r>
          </w:p>
        </w:tc>
        <w:tc>
          <w:tcPr>
            <w:tcW w:w="5926" w:type="dxa"/>
            <w:vAlign w:val="center"/>
          </w:tcPr>
          <w:p w:rsidR="00A149E1" w:rsidRPr="00654C95" w:rsidRDefault="00A149E1" w:rsidP="00344FC7">
            <w:pPr>
              <w:widowControl/>
              <w:spacing w:line="300" w:lineRule="exact"/>
              <w:jc w:val="left"/>
              <w:rPr>
                <w:rFonts w:asciiTheme="minorEastAsia" w:hAnsiTheme="minorEastAsia" w:cs="宋体"/>
                <w:szCs w:val="21"/>
              </w:rPr>
            </w:pPr>
            <w:r w:rsidRPr="00654C95">
              <w:rPr>
                <w:rFonts w:asciiTheme="minorEastAsia" w:hAnsiTheme="minorEastAsia" w:cs="宋体" w:hint="eastAsia"/>
                <w:kern w:val="0"/>
                <w:szCs w:val="21"/>
              </w:rPr>
              <w:t>对矿山企业操作电气设备的人员，没有可靠的绝缘保护和检修电气设备带电作业的处罚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spacing w:line="300" w:lineRule="exact"/>
              <w:jc w:val="center"/>
              <w:rPr>
                <w:rFonts w:asciiTheme="minorEastAsia" w:hAnsiTheme="minorEastAsia" w:cs="宋体"/>
                <w:szCs w:val="21"/>
              </w:rPr>
            </w:pPr>
            <w:r w:rsidRPr="00A412FE">
              <w:rPr>
                <w:rFonts w:asciiTheme="minorEastAsia" w:hAnsiTheme="minorEastAsia" w:cs="宋体" w:hint="eastAsia"/>
                <w:szCs w:val="21"/>
              </w:rPr>
              <w:t>103</w:t>
            </w:r>
          </w:p>
        </w:tc>
        <w:tc>
          <w:tcPr>
            <w:tcW w:w="5926" w:type="dxa"/>
            <w:vAlign w:val="center"/>
          </w:tcPr>
          <w:p w:rsidR="00A149E1" w:rsidRPr="00654C95" w:rsidRDefault="00A149E1" w:rsidP="00344FC7">
            <w:pPr>
              <w:widowControl/>
              <w:spacing w:line="300" w:lineRule="exact"/>
              <w:jc w:val="left"/>
              <w:rPr>
                <w:rFonts w:asciiTheme="minorEastAsia" w:hAnsiTheme="minorEastAsia" w:cs="宋体"/>
                <w:szCs w:val="21"/>
              </w:rPr>
            </w:pPr>
            <w:r w:rsidRPr="00654C95">
              <w:rPr>
                <w:rFonts w:asciiTheme="minorEastAsia" w:hAnsiTheme="minorEastAsia" w:cs="宋体" w:hint="eastAsia"/>
                <w:kern w:val="0"/>
                <w:szCs w:val="21"/>
              </w:rPr>
              <w:t>对矿山作业场所空气中的有毒有害物质的浓度超过国家标准或者行业标准的处罚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spacing w:line="300" w:lineRule="exact"/>
              <w:jc w:val="center"/>
              <w:rPr>
                <w:rFonts w:asciiTheme="minorEastAsia" w:hAnsiTheme="minorEastAsia" w:cs="宋体"/>
                <w:szCs w:val="21"/>
              </w:rPr>
            </w:pPr>
            <w:r w:rsidRPr="00A412FE">
              <w:rPr>
                <w:rFonts w:asciiTheme="minorEastAsia" w:hAnsiTheme="minorEastAsia" w:cs="宋体" w:hint="eastAsia"/>
                <w:szCs w:val="21"/>
              </w:rPr>
              <w:t>104</w:t>
            </w:r>
          </w:p>
        </w:tc>
        <w:tc>
          <w:tcPr>
            <w:tcW w:w="5926" w:type="dxa"/>
            <w:vAlign w:val="center"/>
          </w:tcPr>
          <w:p w:rsidR="00A149E1" w:rsidRPr="00654C95" w:rsidRDefault="00A149E1" w:rsidP="00344FC7">
            <w:pPr>
              <w:widowControl/>
              <w:spacing w:line="300" w:lineRule="exact"/>
              <w:jc w:val="left"/>
              <w:rPr>
                <w:rFonts w:asciiTheme="minorEastAsia" w:hAnsiTheme="minorEastAsia" w:cs="宋体"/>
                <w:szCs w:val="21"/>
              </w:rPr>
            </w:pPr>
            <w:r w:rsidRPr="00654C95">
              <w:rPr>
                <w:rFonts w:asciiTheme="minorEastAsia" w:hAnsiTheme="minorEastAsia" w:cs="宋体" w:hint="eastAsia"/>
                <w:kern w:val="0"/>
                <w:szCs w:val="21"/>
              </w:rPr>
              <w:t>对其他有毒有害物质作业点，井下每月检测少于一次，地面每季度检测少于一次的处罚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spacing w:line="300" w:lineRule="exact"/>
              <w:jc w:val="center"/>
              <w:rPr>
                <w:rFonts w:asciiTheme="minorEastAsia" w:hAnsiTheme="minorEastAsia" w:cs="宋体"/>
                <w:szCs w:val="21"/>
              </w:rPr>
            </w:pPr>
            <w:r w:rsidRPr="00A412FE">
              <w:rPr>
                <w:rFonts w:asciiTheme="minorEastAsia" w:hAnsiTheme="minorEastAsia" w:cs="宋体" w:hint="eastAsia"/>
                <w:szCs w:val="21"/>
              </w:rPr>
              <w:t>105</w:t>
            </w:r>
          </w:p>
        </w:tc>
        <w:tc>
          <w:tcPr>
            <w:tcW w:w="5926" w:type="dxa"/>
            <w:vAlign w:val="center"/>
          </w:tcPr>
          <w:p w:rsidR="00A149E1" w:rsidRPr="00654C95" w:rsidRDefault="00A149E1" w:rsidP="00344FC7">
            <w:pPr>
              <w:widowControl/>
              <w:spacing w:line="300" w:lineRule="exact"/>
              <w:jc w:val="left"/>
              <w:rPr>
                <w:rFonts w:asciiTheme="minorEastAsia" w:hAnsiTheme="minorEastAsia" w:cs="宋体"/>
                <w:szCs w:val="21"/>
              </w:rPr>
            </w:pPr>
            <w:r w:rsidRPr="00654C95">
              <w:rPr>
                <w:rFonts w:asciiTheme="minorEastAsia" w:hAnsiTheme="minorEastAsia" w:cs="宋体" w:hint="eastAsia"/>
                <w:kern w:val="0"/>
                <w:szCs w:val="21"/>
              </w:rPr>
              <w:t>对违反</w:t>
            </w:r>
            <w:r w:rsidRPr="00654C95">
              <w:rPr>
                <w:rFonts w:asciiTheme="minorEastAsia" w:hAnsiTheme="minorEastAsia" w:cs="宋体" w:hint="eastAsia"/>
                <w:szCs w:val="21"/>
              </w:rPr>
              <w:t>采用个体采样方法检测呼吸性粉尘的，每季度至少检测一次的规定的处罚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spacing w:line="300" w:lineRule="exact"/>
              <w:jc w:val="center"/>
              <w:rPr>
                <w:rFonts w:asciiTheme="minorEastAsia" w:hAnsiTheme="minorEastAsia" w:cs="宋体"/>
                <w:szCs w:val="21"/>
              </w:rPr>
            </w:pPr>
            <w:r w:rsidRPr="00A412FE">
              <w:rPr>
                <w:rFonts w:asciiTheme="minorEastAsia" w:hAnsiTheme="minorEastAsia" w:cs="宋体" w:hint="eastAsia"/>
                <w:szCs w:val="21"/>
              </w:rPr>
              <w:t>106</w:t>
            </w:r>
          </w:p>
        </w:tc>
        <w:tc>
          <w:tcPr>
            <w:tcW w:w="5926" w:type="dxa"/>
            <w:vAlign w:val="center"/>
          </w:tcPr>
          <w:p w:rsidR="00A149E1" w:rsidRPr="00654C95" w:rsidRDefault="00A149E1" w:rsidP="00344FC7">
            <w:pPr>
              <w:widowControl/>
              <w:spacing w:line="300" w:lineRule="exact"/>
              <w:jc w:val="left"/>
              <w:rPr>
                <w:rFonts w:asciiTheme="minorEastAsia" w:hAnsiTheme="minorEastAsia" w:cs="宋体"/>
                <w:szCs w:val="21"/>
              </w:rPr>
            </w:pPr>
            <w:r w:rsidRPr="00654C95">
              <w:rPr>
                <w:rFonts w:asciiTheme="minorEastAsia" w:hAnsiTheme="minorEastAsia" w:cs="宋体" w:hint="eastAsia"/>
                <w:kern w:val="0"/>
                <w:szCs w:val="21"/>
              </w:rPr>
              <w:t>对矿山企业井下采掘作业，未按照作业规程的规定管理顶帮；通过地质破碎带或者其他顶帮破碎地点时，未加强支护的处罚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spacing w:line="300" w:lineRule="exact"/>
              <w:jc w:val="center"/>
              <w:rPr>
                <w:rFonts w:asciiTheme="minorEastAsia" w:hAnsiTheme="minorEastAsia" w:cs="宋体"/>
                <w:szCs w:val="21"/>
              </w:rPr>
            </w:pPr>
            <w:r w:rsidRPr="00A412FE">
              <w:rPr>
                <w:rFonts w:asciiTheme="minorEastAsia" w:hAnsiTheme="minorEastAsia" w:cs="宋体" w:hint="eastAsia"/>
                <w:szCs w:val="21"/>
              </w:rPr>
              <w:t>107</w:t>
            </w:r>
          </w:p>
        </w:tc>
        <w:tc>
          <w:tcPr>
            <w:tcW w:w="5926" w:type="dxa"/>
            <w:vAlign w:val="center"/>
          </w:tcPr>
          <w:p w:rsidR="00A149E1" w:rsidRPr="00654C95" w:rsidRDefault="00A149E1" w:rsidP="00344FC7">
            <w:pPr>
              <w:widowControl/>
              <w:spacing w:line="300" w:lineRule="exact"/>
              <w:jc w:val="left"/>
              <w:rPr>
                <w:rFonts w:asciiTheme="minorEastAsia" w:hAnsiTheme="minorEastAsia" w:cs="宋体"/>
                <w:szCs w:val="21"/>
              </w:rPr>
            </w:pPr>
            <w:r w:rsidRPr="00654C95">
              <w:rPr>
                <w:rFonts w:asciiTheme="minorEastAsia" w:hAnsiTheme="minorEastAsia" w:cs="宋体" w:hint="eastAsia"/>
                <w:kern w:val="0"/>
                <w:szCs w:val="21"/>
              </w:rPr>
              <w:t>对矿山露天采剥作业，未按照设计规定，控制采剥工作面的阶段高度、宽度、边坡角和最终边坡角；采剥作业和排土作业，对深部或者邻近井巷造成危害的处罚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spacing w:line="300" w:lineRule="exact"/>
              <w:jc w:val="center"/>
              <w:rPr>
                <w:rFonts w:asciiTheme="minorEastAsia" w:hAnsiTheme="minorEastAsia" w:cs="宋体"/>
                <w:szCs w:val="21"/>
              </w:rPr>
            </w:pPr>
            <w:r w:rsidRPr="00A412FE">
              <w:rPr>
                <w:rFonts w:asciiTheme="minorEastAsia" w:hAnsiTheme="minorEastAsia" w:cs="宋体" w:hint="eastAsia"/>
                <w:szCs w:val="21"/>
              </w:rPr>
              <w:t>108</w:t>
            </w:r>
          </w:p>
        </w:tc>
        <w:tc>
          <w:tcPr>
            <w:tcW w:w="5926" w:type="dxa"/>
            <w:vAlign w:val="center"/>
          </w:tcPr>
          <w:p w:rsidR="00A149E1" w:rsidRPr="00654C95" w:rsidRDefault="00A149E1" w:rsidP="00344FC7">
            <w:pPr>
              <w:widowControl/>
              <w:spacing w:line="300" w:lineRule="exact"/>
              <w:jc w:val="left"/>
              <w:rPr>
                <w:rFonts w:asciiTheme="minorEastAsia" w:hAnsiTheme="minorEastAsia" w:cs="宋体"/>
                <w:szCs w:val="21"/>
              </w:rPr>
            </w:pPr>
            <w:r w:rsidRPr="00654C95">
              <w:rPr>
                <w:rFonts w:asciiTheme="minorEastAsia" w:hAnsiTheme="minorEastAsia" w:cs="宋体" w:hint="eastAsia"/>
                <w:kern w:val="0"/>
                <w:szCs w:val="21"/>
              </w:rPr>
              <w:t>对</w:t>
            </w:r>
            <w:r w:rsidRPr="00654C95">
              <w:rPr>
                <w:rFonts w:asciiTheme="minorEastAsia" w:hAnsiTheme="minorEastAsia" w:cs="宋体" w:hint="eastAsia"/>
                <w:szCs w:val="21"/>
              </w:rPr>
              <w:t>有瓦斯爆炸可能性的矿井，未严格执行瓦斯检查制度，存在携带烟草和点火用具下井</w:t>
            </w:r>
            <w:r w:rsidRPr="00654C95">
              <w:rPr>
                <w:rFonts w:asciiTheme="minorEastAsia" w:hAnsiTheme="minorEastAsia" w:cs="宋体" w:hint="eastAsia"/>
                <w:kern w:val="0"/>
                <w:szCs w:val="21"/>
              </w:rPr>
              <w:t>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spacing w:line="300" w:lineRule="exact"/>
              <w:jc w:val="center"/>
              <w:rPr>
                <w:rFonts w:asciiTheme="minorEastAsia" w:hAnsiTheme="minorEastAsia" w:cs="宋体"/>
                <w:szCs w:val="21"/>
              </w:rPr>
            </w:pPr>
            <w:r w:rsidRPr="00A412FE">
              <w:rPr>
                <w:rFonts w:asciiTheme="minorEastAsia" w:hAnsiTheme="minorEastAsia" w:cs="宋体" w:hint="eastAsia"/>
                <w:szCs w:val="21"/>
              </w:rPr>
              <w:t>109</w:t>
            </w:r>
          </w:p>
        </w:tc>
        <w:tc>
          <w:tcPr>
            <w:tcW w:w="5926" w:type="dxa"/>
            <w:vAlign w:val="center"/>
          </w:tcPr>
          <w:p w:rsidR="00A149E1" w:rsidRPr="00654C95" w:rsidRDefault="00A149E1" w:rsidP="00344FC7">
            <w:pPr>
              <w:widowControl/>
              <w:spacing w:line="300" w:lineRule="exact"/>
              <w:jc w:val="left"/>
              <w:rPr>
                <w:rFonts w:asciiTheme="minorEastAsia" w:hAnsiTheme="minorEastAsia" w:cs="宋体"/>
                <w:szCs w:val="21"/>
              </w:rPr>
            </w:pPr>
            <w:r w:rsidRPr="00654C95">
              <w:rPr>
                <w:rFonts w:asciiTheme="minorEastAsia" w:hAnsiTheme="minorEastAsia" w:cs="宋体" w:hint="eastAsia"/>
                <w:kern w:val="0"/>
                <w:szCs w:val="21"/>
              </w:rPr>
              <w:t>对</w:t>
            </w:r>
            <w:r w:rsidRPr="00654C95">
              <w:rPr>
                <w:rFonts w:asciiTheme="minorEastAsia" w:hAnsiTheme="minorEastAsia" w:cs="宋体" w:hint="eastAsia"/>
                <w:szCs w:val="21"/>
              </w:rPr>
              <w:t>在有瓦斯突出的、有冲击地压的、在需要保护的建筑物、构筑物和铁路下面开采的、在水体下面开采的、在地温异常或者有热水涌出的地区开采的条件下从事矿山开采，未编制专门设计文件并报管理矿山企业的主管部门批准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spacing w:line="300" w:lineRule="exact"/>
              <w:jc w:val="center"/>
              <w:rPr>
                <w:rFonts w:asciiTheme="minorEastAsia" w:hAnsiTheme="minorEastAsia" w:cs="宋体"/>
                <w:szCs w:val="21"/>
              </w:rPr>
            </w:pPr>
            <w:r w:rsidRPr="00A412FE">
              <w:rPr>
                <w:rFonts w:asciiTheme="minorEastAsia" w:hAnsiTheme="minorEastAsia" w:cs="宋体" w:hint="eastAsia"/>
                <w:szCs w:val="21"/>
              </w:rPr>
              <w:t>110</w:t>
            </w:r>
          </w:p>
        </w:tc>
        <w:tc>
          <w:tcPr>
            <w:tcW w:w="5926" w:type="dxa"/>
            <w:vAlign w:val="center"/>
          </w:tcPr>
          <w:p w:rsidR="00A149E1" w:rsidRPr="00654C95" w:rsidRDefault="00A149E1" w:rsidP="00344FC7">
            <w:pPr>
              <w:widowControl/>
              <w:spacing w:line="300" w:lineRule="exact"/>
              <w:jc w:val="left"/>
              <w:rPr>
                <w:rFonts w:asciiTheme="minorEastAsia" w:hAnsiTheme="minorEastAsia" w:cs="宋体"/>
                <w:szCs w:val="21"/>
              </w:rPr>
            </w:pPr>
            <w:r w:rsidRPr="00654C95">
              <w:rPr>
                <w:rFonts w:asciiTheme="minorEastAsia" w:hAnsiTheme="minorEastAsia" w:cs="宋体" w:hint="eastAsia"/>
                <w:kern w:val="0"/>
                <w:szCs w:val="21"/>
              </w:rPr>
              <w:t>对</w:t>
            </w:r>
            <w:r w:rsidRPr="00654C95">
              <w:rPr>
                <w:rFonts w:asciiTheme="minorEastAsia" w:hAnsiTheme="minorEastAsia" w:cs="宋体" w:hint="eastAsia"/>
                <w:szCs w:val="21"/>
              </w:rPr>
              <w:t>有自然发火可能性的矿井，未采取《矿山安全生产法实施条</w:t>
            </w:r>
            <w:r w:rsidRPr="00654C95">
              <w:rPr>
                <w:rFonts w:asciiTheme="minorEastAsia" w:hAnsiTheme="minorEastAsia" w:cs="宋体" w:hint="eastAsia"/>
                <w:szCs w:val="21"/>
              </w:rPr>
              <w:lastRenderedPageBreak/>
              <w:t>例》第二十条规定的措施的处罚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spacing w:line="300" w:lineRule="exact"/>
              <w:jc w:val="center"/>
              <w:rPr>
                <w:rFonts w:asciiTheme="minorEastAsia" w:hAnsiTheme="minorEastAsia" w:cs="宋体"/>
                <w:szCs w:val="21"/>
              </w:rPr>
            </w:pPr>
            <w:r w:rsidRPr="00A412FE">
              <w:rPr>
                <w:rFonts w:asciiTheme="minorEastAsia" w:hAnsiTheme="minorEastAsia" w:cs="宋体" w:hint="eastAsia"/>
                <w:szCs w:val="21"/>
              </w:rPr>
              <w:t>111</w:t>
            </w:r>
          </w:p>
        </w:tc>
        <w:tc>
          <w:tcPr>
            <w:tcW w:w="5926" w:type="dxa"/>
            <w:vAlign w:val="center"/>
          </w:tcPr>
          <w:p w:rsidR="00A149E1" w:rsidRPr="00654C95" w:rsidRDefault="00A149E1" w:rsidP="00344FC7">
            <w:pPr>
              <w:widowControl/>
              <w:spacing w:line="300" w:lineRule="exact"/>
              <w:jc w:val="left"/>
              <w:rPr>
                <w:rFonts w:asciiTheme="minorEastAsia" w:hAnsiTheme="minorEastAsia" w:cs="宋体"/>
                <w:szCs w:val="21"/>
              </w:rPr>
            </w:pPr>
            <w:r w:rsidRPr="00654C95">
              <w:rPr>
                <w:rFonts w:asciiTheme="minorEastAsia" w:hAnsiTheme="minorEastAsia" w:cs="宋体" w:hint="eastAsia"/>
                <w:kern w:val="0"/>
                <w:szCs w:val="21"/>
              </w:rPr>
              <w:t>对矿山企业井下采掘作业，</w:t>
            </w:r>
            <w:r w:rsidRPr="00654C95">
              <w:rPr>
                <w:rFonts w:asciiTheme="minorEastAsia" w:hAnsiTheme="minorEastAsia" w:cs="宋体" w:hint="eastAsia"/>
                <w:szCs w:val="21"/>
              </w:rPr>
              <w:t>接近承压含水层或者含水的断层、流砂层、砾石层、溶洞、陷落柱时</w:t>
            </w:r>
            <w:r w:rsidRPr="00654C95">
              <w:rPr>
                <w:rFonts w:asciiTheme="minorEastAsia" w:hAnsiTheme="minorEastAsia" w:cs="宋体" w:hint="eastAsia"/>
                <w:kern w:val="0"/>
                <w:szCs w:val="21"/>
              </w:rPr>
              <w:t>未采取探水前进的处罚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spacing w:line="300" w:lineRule="exact"/>
              <w:jc w:val="center"/>
              <w:rPr>
                <w:rFonts w:asciiTheme="minorEastAsia" w:hAnsiTheme="minorEastAsia" w:cs="宋体"/>
                <w:szCs w:val="21"/>
              </w:rPr>
            </w:pPr>
            <w:r w:rsidRPr="00A412FE">
              <w:rPr>
                <w:rFonts w:asciiTheme="minorEastAsia" w:hAnsiTheme="minorEastAsia" w:cs="宋体" w:hint="eastAsia"/>
                <w:szCs w:val="21"/>
              </w:rPr>
              <w:t>112</w:t>
            </w:r>
          </w:p>
        </w:tc>
        <w:tc>
          <w:tcPr>
            <w:tcW w:w="5926" w:type="dxa"/>
            <w:vAlign w:val="center"/>
          </w:tcPr>
          <w:p w:rsidR="00A149E1" w:rsidRPr="00654C95" w:rsidRDefault="00A149E1" w:rsidP="00344FC7">
            <w:pPr>
              <w:widowControl/>
              <w:spacing w:line="300" w:lineRule="exact"/>
              <w:jc w:val="left"/>
              <w:rPr>
                <w:rFonts w:asciiTheme="minorEastAsia" w:hAnsiTheme="minorEastAsia" w:cs="宋体"/>
                <w:szCs w:val="21"/>
              </w:rPr>
            </w:pPr>
            <w:r w:rsidRPr="00654C95">
              <w:rPr>
                <w:rFonts w:asciiTheme="minorEastAsia" w:hAnsiTheme="minorEastAsia" w:cs="宋体" w:hint="eastAsia"/>
                <w:kern w:val="0"/>
                <w:szCs w:val="21"/>
              </w:rPr>
              <w:t>对矿山企业井下采掘作业，接近与地表水体相通的地质破碎带或者接近连通承压层的未封钻孔，未采取探水前进的处罚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spacing w:line="300" w:lineRule="exact"/>
              <w:jc w:val="center"/>
              <w:rPr>
                <w:rFonts w:asciiTheme="minorEastAsia" w:hAnsiTheme="minorEastAsia" w:cs="宋体"/>
                <w:szCs w:val="21"/>
              </w:rPr>
            </w:pPr>
            <w:r w:rsidRPr="00A412FE">
              <w:rPr>
                <w:rFonts w:asciiTheme="minorEastAsia" w:hAnsiTheme="minorEastAsia" w:cs="宋体" w:hint="eastAsia"/>
                <w:szCs w:val="21"/>
              </w:rPr>
              <w:t>113</w:t>
            </w:r>
          </w:p>
        </w:tc>
        <w:tc>
          <w:tcPr>
            <w:tcW w:w="5926" w:type="dxa"/>
            <w:vAlign w:val="center"/>
          </w:tcPr>
          <w:p w:rsidR="00A149E1" w:rsidRPr="00654C95" w:rsidRDefault="00A149E1" w:rsidP="00344FC7">
            <w:pPr>
              <w:widowControl/>
              <w:spacing w:line="300" w:lineRule="exact"/>
              <w:jc w:val="left"/>
              <w:rPr>
                <w:rFonts w:asciiTheme="minorEastAsia" w:hAnsiTheme="minorEastAsia" w:cs="宋体"/>
                <w:szCs w:val="21"/>
              </w:rPr>
            </w:pPr>
            <w:r w:rsidRPr="00654C95">
              <w:rPr>
                <w:rFonts w:asciiTheme="minorEastAsia" w:hAnsiTheme="minorEastAsia" w:cs="宋体" w:hint="eastAsia"/>
                <w:kern w:val="0"/>
                <w:szCs w:val="21"/>
              </w:rPr>
              <w:t>对矿山企业井下采掘作业，接近积水的老窑、旧巷或者灌过泥浆的采空区，未采取探水前进的处罚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spacing w:line="300" w:lineRule="exact"/>
              <w:jc w:val="center"/>
              <w:rPr>
                <w:rFonts w:asciiTheme="minorEastAsia" w:hAnsiTheme="minorEastAsia" w:cs="宋体"/>
                <w:szCs w:val="21"/>
              </w:rPr>
            </w:pPr>
            <w:r w:rsidRPr="00A412FE">
              <w:rPr>
                <w:rFonts w:asciiTheme="minorEastAsia" w:hAnsiTheme="minorEastAsia" w:cs="宋体" w:hint="eastAsia"/>
                <w:szCs w:val="21"/>
              </w:rPr>
              <w:t>114</w:t>
            </w:r>
          </w:p>
        </w:tc>
        <w:tc>
          <w:tcPr>
            <w:tcW w:w="5926" w:type="dxa"/>
            <w:vAlign w:val="center"/>
          </w:tcPr>
          <w:p w:rsidR="00A149E1" w:rsidRPr="00654C95" w:rsidRDefault="00A149E1" w:rsidP="00344FC7">
            <w:pPr>
              <w:widowControl/>
              <w:spacing w:line="300" w:lineRule="exact"/>
              <w:jc w:val="left"/>
              <w:rPr>
                <w:rFonts w:asciiTheme="minorEastAsia" w:hAnsiTheme="minorEastAsia" w:cs="宋体"/>
                <w:szCs w:val="21"/>
              </w:rPr>
            </w:pPr>
            <w:r w:rsidRPr="00654C95">
              <w:rPr>
                <w:rFonts w:asciiTheme="minorEastAsia" w:hAnsiTheme="minorEastAsia" w:cs="宋体" w:hint="eastAsia"/>
                <w:kern w:val="0"/>
                <w:szCs w:val="21"/>
              </w:rPr>
              <w:t>对矿山企业井下采掘作业，发现有出水征兆，未采取探水前进的处罚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spacing w:line="300" w:lineRule="exact"/>
              <w:jc w:val="center"/>
              <w:rPr>
                <w:rFonts w:asciiTheme="minorEastAsia" w:hAnsiTheme="minorEastAsia" w:cs="宋体"/>
                <w:szCs w:val="21"/>
              </w:rPr>
            </w:pPr>
            <w:r w:rsidRPr="00A412FE">
              <w:rPr>
                <w:rFonts w:asciiTheme="minorEastAsia" w:hAnsiTheme="minorEastAsia" w:cs="宋体" w:hint="eastAsia"/>
                <w:szCs w:val="21"/>
              </w:rPr>
              <w:t>115</w:t>
            </w:r>
          </w:p>
        </w:tc>
        <w:tc>
          <w:tcPr>
            <w:tcW w:w="5926" w:type="dxa"/>
            <w:vAlign w:val="center"/>
          </w:tcPr>
          <w:p w:rsidR="00A149E1" w:rsidRPr="00654C95" w:rsidRDefault="00A149E1" w:rsidP="00344FC7">
            <w:pPr>
              <w:widowControl/>
              <w:spacing w:line="300" w:lineRule="exact"/>
              <w:jc w:val="left"/>
              <w:rPr>
                <w:rFonts w:asciiTheme="minorEastAsia" w:hAnsiTheme="minorEastAsia" w:cs="宋体"/>
                <w:szCs w:val="21"/>
              </w:rPr>
            </w:pPr>
            <w:r w:rsidRPr="00654C95">
              <w:rPr>
                <w:rFonts w:asciiTheme="minorEastAsia" w:hAnsiTheme="minorEastAsia" w:cs="宋体" w:hint="eastAsia"/>
                <w:kern w:val="0"/>
                <w:szCs w:val="21"/>
              </w:rPr>
              <w:t>对矿山企业井下采掘作业，掘开隔离矿柱或者岩柱放水，未采取探水前进的处罚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spacing w:line="300" w:lineRule="exact"/>
              <w:jc w:val="center"/>
              <w:rPr>
                <w:rFonts w:asciiTheme="minorEastAsia" w:hAnsiTheme="minorEastAsia" w:cs="宋体"/>
                <w:szCs w:val="21"/>
              </w:rPr>
            </w:pPr>
            <w:r w:rsidRPr="00A412FE">
              <w:rPr>
                <w:rFonts w:asciiTheme="minorEastAsia" w:hAnsiTheme="minorEastAsia" w:cs="宋体" w:hint="eastAsia"/>
                <w:szCs w:val="21"/>
              </w:rPr>
              <w:t>116</w:t>
            </w:r>
          </w:p>
        </w:tc>
        <w:tc>
          <w:tcPr>
            <w:tcW w:w="5926" w:type="dxa"/>
            <w:vAlign w:val="center"/>
          </w:tcPr>
          <w:p w:rsidR="00A149E1" w:rsidRPr="00654C95" w:rsidRDefault="00A149E1" w:rsidP="00344FC7">
            <w:pPr>
              <w:widowControl/>
              <w:spacing w:line="300" w:lineRule="exact"/>
              <w:jc w:val="left"/>
              <w:rPr>
                <w:rFonts w:asciiTheme="minorEastAsia" w:hAnsiTheme="minorEastAsia" w:cs="宋体"/>
                <w:szCs w:val="21"/>
              </w:rPr>
            </w:pPr>
            <w:r w:rsidRPr="00654C95">
              <w:rPr>
                <w:rFonts w:asciiTheme="minorEastAsia" w:hAnsiTheme="minorEastAsia" w:cs="宋体" w:hint="eastAsia"/>
                <w:kern w:val="0"/>
                <w:szCs w:val="21"/>
              </w:rPr>
              <w:t>对矿山企业井下</w:t>
            </w:r>
            <w:r w:rsidRPr="00654C95">
              <w:rPr>
                <w:rFonts w:asciiTheme="minorEastAsia" w:hAnsiTheme="minorEastAsia" w:cs="宋体" w:hint="eastAsia"/>
                <w:szCs w:val="21"/>
              </w:rPr>
              <w:t>风量、风质、风速和作业环境的气候，不符合矿山安全规程的规定的处罚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spacing w:line="300" w:lineRule="exact"/>
              <w:jc w:val="center"/>
              <w:rPr>
                <w:rFonts w:asciiTheme="minorEastAsia" w:hAnsiTheme="minorEastAsia" w:cs="宋体"/>
                <w:szCs w:val="21"/>
              </w:rPr>
            </w:pPr>
            <w:r w:rsidRPr="00A412FE">
              <w:rPr>
                <w:rFonts w:asciiTheme="minorEastAsia" w:hAnsiTheme="minorEastAsia" w:cs="宋体" w:hint="eastAsia"/>
                <w:szCs w:val="21"/>
              </w:rPr>
              <w:t>117</w:t>
            </w:r>
          </w:p>
        </w:tc>
        <w:tc>
          <w:tcPr>
            <w:tcW w:w="5926" w:type="dxa"/>
            <w:vAlign w:val="center"/>
          </w:tcPr>
          <w:p w:rsidR="00A149E1" w:rsidRPr="00654C95" w:rsidRDefault="00A149E1" w:rsidP="00344FC7">
            <w:pPr>
              <w:widowControl/>
              <w:spacing w:line="300" w:lineRule="exact"/>
              <w:jc w:val="left"/>
              <w:rPr>
                <w:rFonts w:asciiTheme="minorEastAsia" w:hAnsiTheme="minorEastAsia" w:cs="宋体"/>
                <w:szCs w:val="21"/>
              </w:rPr>
            </w:pPr>
            <w:r w:rsidRPr="00654C95">
              <w:rPr>
                <w:rFonts w:asciiTheme="minorEastAsia" w:hAnsiTheme="minorEastAsia" w:cs="宋体" w:hint="eastAsia"/>
                <w:kern w:val="0"/>
                <w:szCs w:val="21"/>
              </w:rPr>
              <w:t>对开采放射性物质的矿山企业，未及时封闭采空区和已经报废或者暂时不用的井巷的处罚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spacing w:line="300" w:lineRule="exact"/>
              <w:jc w:val="center"/>
              <w:rPr>
                <w:rFonts w:asciiTheme="minorEastAsia" w:hAnsiTheme="minorEastAsia" w:cs="宋体"/>
                <w:szCs w:val="21"/>
              </w:rPr>
            </w:pPr>
            <w:r w:rsidRPr="00A412FE">
              <w:rPr>
                <w:rFonts w:asciiTheme="minorEastAsia" w:hAnsiTheme="minorEastAsia" w:cs="宋体" w:hint="eastAsia"/>
                <w:szCs w:val="21"/>
              </w:rPr>
              <w:t>118</w:t>
            </w:r>
          </w:p>
        </w:tc>
        <w:tc>
          <w:tcPr>
            <w:tcW w:w="5926" w:type="dxa"/>
            <w:vAlign w:val="center"/>
          </w:tcPr>
          <w:p w:rsidR="00A149E1" w:rsidRPr="00654C95" w:rsidRDefault="00A149E1" w:rsidP="00344FC7">
            <w:pPr>
              <w:widowControl/>
              <w:spacing w:line="300" w:lineRule="exact"/>
              <w:jc w:val="left"/>
              <w:rPr>
                <w:rFonts w:asciiTheme="minorEastAsia" w:hAnsiTheme="minorEastAsia" w:cs="宋体"/>
                <w:kern w:val="0"/>
                <w:szCs w:val="21"/>
              </w:rPr>
            </w:pPr>
            <w:r w:rsidRPr="00654C95">
              <w:rPr>
                <w:rFonts w:asciiTheme="minorEastAsia" w:hAnsiTheme="minorEastAsia" w:cs="宋体" w:hint="eastAsia"/>
                <w:kern w:val="0"/>
                <w:szCs w:val="21"/>
              </w:rPr>
              <w:t>对开采放射性物质的矿山企业用留矿法作业的采场未采用下行通风的处罚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spacing w:line="300" w:lineRule="exact"/>
              <w:jc w:val="center"/>
              <w:rPr>
                <w:rFonts w:asciiTheme="minorEastAsia" w:hAnsiTheme="minorEastAsia" w:cs="宋体"/>
                <w:szCs w:val="21"/>
              </w:rPr>
            </w:pPr>
            <w:r w:rsidRPr="00A412FE">
              <w:rPr>
                <w:rFonts w:asciiTheme="minorEastAsia" w:hAnsiTheme="minorEastAsia" w:cs="宋体" w:hint="eastAsia"/>
                <w:szCs w:val="21"/>
              </w:rPr>
              <w:t>119</w:t>
            </w:r>
          </w:p>
        </w:tc>
        <w:tc>
          <w:tcPr>
            <w:tcW w:w="5926" w:type="dxa"/>
            <w:vAlign w:val="center"/>
          </w:tcPr>
          <w:p w:rsidR="00A149E1" w:rsidRPr="00654C95" w:rsidRDefault="00A149E1" w:rsidP="00344FC7">
            <w:pPr>
              <w:widowControl/>
              <w:spacing w:line="300" w:lineRule="exact"/>
              <w:jc w:val="left"/>
              <w:rPr>
                <w:rFonts w:asciiTheme="minorEastAsia" w:hAnsiTheme="minorEastAsia" w:cs="宋体"/>
                <w:szCs w:val="21"/>
              </w:rPr>
            </w:pPr>
            <w:r w:rsidRPr="00654C95">
              <w:rPr>
                <w:rFonts w:asciiTheme="minorEastAsia" w:hAnsiTheme="minorEastAsia" w:cs="宋体" w:hint="eastAsia"/>
                <w:kern w:val="0"/>
                <w:szCs w:val="21"/>
              </w:rPr>
              <w:t>对开采放射性物质的矿山企业，未严格管理井下污水的处罚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spacing w:line="300" w:lineRule="exact"/>
              <w:jc w:val="center"/>
              <w:rPr>
                <w:rFonts w:asciiTheme="minorEastAsia" w:hAnsiTheme="minorEastAsia" w:cs="宋体"/>
                <w:szCs w:val="21"/>
              </w:rPr>
            </w:pPr>
            <w:r w:rsidRPr="00A412FE">
              <w:rPr>
                <w:rFonts w:asciiTheme="minorEastAsia" w:hAnsiTheme="minorEastAsia" w:cs="宋体" w:hint="eastAsia"/>
                <w:szCs w:val="21"/>
              </w:rPr>
              <w:t>120</w:t>
            </w:r>
          </w:p>
        </w:tc>
        <w:tc>
          <w:tcPr>
            <w:tcW w:w="5926" w:type="dxa"/>
            <w:vAlign w:val="center"/>
          </w:tcPr>
          <w:p w:rsidR="00A149E1" w:rsidRPr="00654C95" w:rsidRDefault="00A149E1" w:rsidP="00344FC7">
            <w:pPr>
              <w:widowControl/>
              <w:spacing w:line="300" w:lineRule="exact"/>
              <w:jc w:val="left"/>
              <w:rPr>
                <w:rFonts w:asciiTheme="minorEastAsia" w:hAnsiTheme="minorEastAsia" w:cs="宋体"/>
                <w:szCs w:val="21"/>
              </w:rPr>
            </w:pPr>
            <w:r w:rsidRPr="00654C95">
              <w:rPr>
                <w:rFonts w:asciiTheme="minorEastAsia" w:hAnsiTheme="minorEastAsia" w:cs="宋体" w:hint="eastAsia"/>
                <w:szCs w:val="21"/>
              </w:rPr>
              <w:t>对矿山企业对地面、井下产生粉尘的作业，未采取综合防尘措施，控制粉尘危害；井下风动凿岩，实施干打眼作业</w:t>
            </w:r>
            <w:r w:rsidRPr="00654C95">
              <w:rPr>
                <w:rFonts w:asciiTheme="minorEastAsia" w:hAnsiTheme="minorEastAsia" w:cs="宋体" w:hint="eastAsia"/>
                <w:kern w:val="0"/>
                <w:szCs w:val="21"/>
              </w:rPr>
              <w:t>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spacing w:line="300" w:lineRule="exact"/>
              <w:jc w:val="center"/>
              <w:rPr>
                <w:rFonts w:asciiTheme="minorEastAsia" w:hAnsiTheme="minorEastAsia" w:cs="宋体"/>
                <w:szCs w:val="21"/>
              </w:rPr>
            </w:pPr>
            <w:r w:rsidRPr="00A412FE">
              <w:rPr>
                <w:rFonts w:asciiTheme="minorEastAsia" w:hAnsiTheme="minorEastAsia" w:cs="宋体" w:hint="eastAsia"/>
                <w:szCs w:val="21"/>
              </w:rPr>
              <w:t>121</w:t>
            </w:r>
          </w:p>
        </w:tc>
        <w:tc>
          <w:tcPr>
            <w:tcW w:w="5926" w:type="dxa"/>
            <w:vAlign w:val="center"/>
          </w:tcPr>
          <w:p w:rsidR="00A149E1" w:rsidRPr="00654C95" w:rsidRDefault="00A149E1" w:rsidP="00344FC7">
            <w:pPr>
              <w:widowControl/>
              <w:spacing w:line="300" w:lineRule="exact"/>
              <w:jc w:val="left"/>
              <w:rPr>
                <w:rFonts w:asciiTheme="minorEastAsia" w:hAnsiTheme="minorEastAsia" w:cs="宋体"/>
                <w:szCs w:val="21"/>
              </w:rPr>
            </w:pPr>
            <w:r w:rsidRPr="00654C95">
              <w:rPr>
                <w:rFonts w:asciiTheme="minorEastAsia" w:hAnsiTheme="minorEastAsia" w:cs="宋体" w:hint="eastAsia"/>
                <w:kern w:val="0"/>
                <w:szCs w:val="21"/>
              </w:rPr>
              <w:t>对地质勘探单位未按照规定设立安全生产管理机构或者配备专职安全生产管理人员的处罚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spacing w:line="300" w:lineRule="exact"/>
              <w:jc w:val="center"/>
              <w:rPr>
                <w:rFonts w:asciiTheme="minorEastAsia" w:hAnsiTheme="minorEastAsia" w:cs="宋体"/>
                <w:szCs w:val="21"/>
              </w:rPr>
            </w:pPr>
            <w:r w:rsidRPr="00A412FE">
              <w:rPr>
                <w:rFonts w:asciiTheme="minorEastAsia" w:hAnsiTheme="minorEastAsia" w:cs="宋体" w:hint="eastAsia"/>
                <w:szCs w:val="21"/>
              </w:rPr>
              <w:t>122</w:t>
            </w:r>
          </w:p>
        </w:tc>
        <w:tc>
          <w:tcPr>
            <w:tcW w:w="5926" w:type="dxa"/>
            <w:vAlign w:val="center"/>
          </w:tcPr>
          <w:p w:rsidR="00A149E1" w:rsidRPr="00654C95" w:rsidRDefault="00A149E1" w:rsidP="00344FC7">
            <w:pPr>
              <w:widowControl/>
              <w:spacing w:line="300" w:lineRule="exact"/>
              <w:jc w:val="left"/>
              <w:rPr>
                <w:rFonts w:asciiTheme="minorEastAsia" w:hAnsiTheme="minorEastAsia" w:cs="宋体"/>
                <w:szCs w:val="21"/>
              </w:rPr>
            </w:pPr>
            <w:r w:rsidRPr="00654C95">
              <w:rPr>
                <w:rFonts w:asciiTheme="minorEastAsia" w:hAnsiTheme="minorEastAsia" w:cs="宋体" w:hint="eastAsia"/>
                <w:kern w:val="0"/>
                <w:szCs w:val="21"/>
              </w:rPr>
              <w:t>对地质勘探单位未按照规定建立有关安全生产制度和规程的处罚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spacing w:line="300" w:lineRule="exact"/>
              <w:jc w:val="center"/>
              <w:rPr>
                <w:rFonts w:asciiTheme="minorEastAsia" w:hAnsiTheme="minorEastAsia" w:cs="宋体"/>
                <w:szCs w:val="21"/>
              </w:rPr>
            </w:pPr>
            <w:r w:rsidRPr="00A412FE">
              <w:rPr>
                <w:rFonts w:asciiTheme="minorEastAsia" w:hAnsiTheme="minorEastAsia" w:cs="宋体" w:hint="eastAsia"/>
                <w:szCs w:val="21"/>
              </w:rPr>
              <w:t>123</w:t>
            </w:r>
          </w:p>
        </w:tc>
        <w:tc>
          <w:tcPr>
            <w:tcW w:w="5926" w:type="dxa"/>
            <w:vAlign w:val="center"/>
          </w:tcPr>
          <w:p w:rsidR="00A149E1" w:rsidRPr="00654C95" w:rsidRDefault="00A149E1" w:rsidP="00344FC7">
            <w:pPr>
              <w:widowControl/>
              <w:spacing w:line="300" w:lineRule="exact"/>
              <w:jc w:val="left"/>
              <w:rPr>
                <w:rFonts w:asciiTheme="minorEastAsia" w:hAnsiTheme="minorEastAsia" w:cs="宋体"/>
                <w:szCs w:val="21"/>
              </w:rPr>
            </w:pPr>
            <w:r w:rsidRPr="00654C95">
              <w:rPr>
                <w:rFonts w:asciiTheme="minorEastAsia" w:hAnsiTheme="minorEastAsia" w:cs="宋体" w:hint="eastAsia"/>
                <w:kern w:val="0"/>
                <w:szCs w:val="21"/>
              </w:rPr>
              <w:t>对地质勘探单位坑探工程安全专篇未经安全生产监督管理部门审查同意擅自施工</w:t>
            </w:r>
            <w:r w:rsidRPr="00654C95">
              <w:rPr>
                <w:rFonts w:asciiTheme="minorEastAsia" w:hAnsiTheme="minorEastAsia" w:cs="宋体" w:hint="eastAsia"/>
                <w:szCs w:val="21"/>
              </w:rPr>
              <w:t>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spacing w:line="300" w:lineRule="exact"/>
              <w:jc w:val="center"/>
              <w:rPr>
                <w:rFonts w:asciiTheme="minorEastAsia" w:hAnsiTheme="minorEastAsia" w:cs="宋体"/>
                <w:szCs w:val="21"/>
              </w:rPr>
            </w:pPr>
            <w:r w:rsidRPr="00A412FE">
              <w:rPr>
                <w:rFonts w:asciiTheme="minorEastAsia" w:hAnsiTheme="minorEastAsia" w:cs="宋体" w:hint="eastAsia"/>
                <w:szCs w:val="21"/>
              </w:rPr>
              <w:t>124</w:t>
            </w:r>
          </w:p>
        </w:tc>
        <w:tc>
          <w:tcPr>
            <w:tcW w:w="5926" w:type="dxa"/>
            <w:vAlign w:val="center"/>
          </w:tcPr>
          <w:p w:rsidR="00A149E1" w:rsidRPr="00654C95" w:rsidRDefault="00A149E1" w:rsidP="00344FC7">
            <w:pPr>
              <w:widowControl/>
              <w:spacing w:line="300" w:lineRule="exact"/>
              <w:jc w:val="left"/>
              <w:rPr>
                <w:rFonts w:asciiTheme="minorEastAsia" w:hAnsiTheme="minorEastAsia" w:cs="宋体"/>
                <w:kern w:val="0"/>
                <w:szCs w:val="21"/>
              </w:rPr>
            </w:pPr>
            <w:r w:rsidRPr="00654C95">
              <w:rPr>
                <w:rFonts w:asciiTheme="minorEastAsia" w:hAnsiTheme="minorEastAsia" w:cs="宋体" w:hint="eastAsia"/>
                <w:kern w:val="0"/>
                <w:szCs w:val="21"/>
              </w:rPr>
              <w:t>对地质勘探单位未按照规定向工作区域所在地县级安全生产监督管理部门备案的处罚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spacing w:line="300" w:lineRule="exact"/>
              <w:jc w:val="center"/>
              <w:rPr>
                <w:rFonts w:asciiTheme="minorEastAsia" w:hAnsiTheme="minorEastAsia" w:cs="宋体"/>
                <w:szCs w:val="21"/>
              </w:rPr>
            </w:pPr>
            <w:r w:rsidRPr="00A412FE">
              <w:rPr>
                <w:rFonts w:asciiTheme="minorEastAsia" w:hAnsiTheme="minorEastAsia" w:cs="宋体" w:hint="eastAsia"/>
                <w:szCs w:val="21"/>
              </w:rPr>
              <w:t>125</w:t>
            </w:r>
          </w:p>
        </w:tc>
        <w:tc>
          <w:tcPr>
            <w:tcW w:w="5926" w:type="dxa"/>
            <w:vAlign w:val="center"/>
          </w:tcPr>
          <w:p w:rsidR="00A149E1" w:rsidRPr="00654C95" w:rsidRDefault="00A149E1" w:rsidP="00344FC7">
            <w:pPr>
              <w:widowControl/>
              <w:spacing w:line="300" w:lineRule="exact"/>
              <w:jc w:val="left"/>
              <w:rPr>
                <w:rFonts w:asciiTheme="minorEastAsia" w:hAnsiTheme="minorEastAsia" w:cs="宋体"/>
                <w:szCs w:val="21"/>
              </w:rPr>
            </w:pPr>
            <w:r w:rsidRPr="00654C95">
              <w:rPr>
                <w:rFonts w:asciiTheme="minorEastAsia" w:hAnsiTheme="minorEastAsia" w:cs="宋体" w:hint="eastAsia"/>
                <w:kern w:val="0"/>
                <w:szCs w:val="21"/>
              </w:rPr>
              <w:t>对地质勘探单位将其承担的地质勘探工程项目转包给不具备安全生产条件或者相应资质的地质勘探单位的处罚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spacing w:line="300" w:lineRule="exact"/>
              <w:jc w:val="center"/>
              <w:rPr>
                <w:rFonts w:asciiTheme="minorEastAsia" w:hAnsiTheme="minorEastAsia" w:cs="宋体"/>
                <w:szCs w:val="21"/>
              </w:rPr>
            </w:pPr>
            <w:r w:rsidRPr="00A412FE">
              <w:rPr>
                <w:rFonts w:asciiTheme="minorEastAsia" w:hAnsiTheme="minorEastAsia" w:cs="宋体" w:hint="eastAsia"/>
                <w:szCs w:val="21"/>
              </w:rPr>
              <w:t>126</w:t>
            </w:r>
          </w:p>
        </w:tc>
        <w:tc>
          <w:tcPr>
            <w:tcW w:w="5926" w:type="dxa"/>
            <w:vAlign w:val="center"/>
          </w:tcPr>
          <w:p w:rsidR="00A149E1" w:rsidRPr="00654C95" w:rsidRDefault="00A149E1" w:rsidP="00344FC7">
            <w:pPr>
              <w:widowControl/>
              <w:spacing w:line="300" w:lineRule="exact"/>
              <w:jc w:val="left"/>
              <w:rPr>
                <w:rFonts w:asciiTheme="minorEastAsia" w:hAnsiTheme="minorEastAsia" w:cs="宋体"/>
                <w:szCs w:val="21"/>
              </w:rPr>
            </w:pPr>
            <w:r w:rsidRPr="00654C95">
              <w:rPr>
                <w:rFonts w:asciiTheme="minorEastAsia" w:hAnsiTheme="minorEastAsia" w:cs="宋体" w:hint="eastAsia"/>
                <w:kern w:val="0"/>
                <w:szCs w:val="21"/>
              </w:rPr>
              <w:t>对矿山企业未按照规定建立健全领导带班下井制度或者未制定领导带班下井月度计划的处罚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spacing w:line="300" w:lineRule="exact"/>
              <w:jc w:val="center"/>
              <w:rPr>
                <w:rFonts w:asciiTheme="minorEastAsia" w:hAnsiTheme="minorEastAsia" w:cs="宋体"/>
                <w:szCs w:val="21"/>
              </w:rPr>
            </w:pPr>
            <w:r w:rsidRPr="00A412FE">
              <w:rPr>
                <w:rFonts w:asciiTheme="minorEastAsia" w:hAnsiTheme="minorEastAsia" w:cs="宋体" w:hint="eastAsia"/>
                <w:szCs w:val="21"/>
              </w:rPr>
              <w:t>127</w:t>
            </w:r>
          </w:p>
        </w:tc>
        <w:tc>
          <w:tcPr>
            <w:tcW w:w="5926" w:type="dxa"/>
            <w:vAlign w:val="center"/>
          </w:tcPr>
          <w:p w:rsidR="00A149E1" w:rsidRPr="00654C95" w:rsidRDefault="00A149E1" w:rsidP="00344FC7">
            <w:pPr>
              <w:widowControl/>
              <w:snapToGrid w:val="0"/>
              <w:spacing w:line="300" w:lineRule="exact"/>
              <w:jc w:val="left"/>
              <w:rPr>
                <w:rFonts w:asciiTheme="minorEastAsia" w:hAnsiTheme="minorEastAsia" w:cs="宋体"/>
                <w:szCs w:val="21"/>
              </w:rPr>
            </w:pPr>
            <w:r w:rsidRPr="00654C95">
              <w:rPr>
                <w:rFonts w:asciiTheme="minorEastAsia" w:hAnsiTheme="minorEastAsia" w:cs="宋体" w:hint="eastAsia"/>
                <w:kern w:val="0"/>
                <w:szCs w:val="21"/>
              </w:rPr>
              <w:t>对冶金企业将会议室、活动室、休息室、更衣室等人员密集场所设置在高温液态金属的吊运影响范围内的处罚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spacing w:line="300" w:lineRule="exact"/>
              <w:jc w:val="center"/>
              <w:rPr>
                <w:rFonts w:asciiTheme="minorEastAsia" w:hAnsiTheme="minorEastAsia" w:cs="宋体"/>
                <w:szCs w:val="21"/>
              </w:rPr>
            </w:pPr>
            <w:r w:rsidRPr="00A412FE">
              <w:rPr>
                <w:rFonts w:asciiTheme="minorEastAsia" w:hAnsiTheme="minorEastAsia" w:cs="宋体" w:hint="eastAsia"/>
                <w:szCs w:val="21"/>
              </w:rPr>
              <w:t>128</w:t>
            </w:r>
          </w:p>
        </w:tc>
        <w:tc>
          <w:tcPr>
            <w:tcW w:w="5926" w:type="dxa"/>
            <w:vAlign w:val="center"/>
          </w:tcPr>
          <w:p w:rsidR="00A149E1" w:rsidRPr="00654C95" w:rsidRDefault="00A149E1" w:rsidP="00344FC7">
            <w:pPr>
              <w:widowControl/>
              <w:spacing w:line="300" w:lineRule="exact"/>
              <w:jc w:val="left"/>
              <w:rPr>
                <w:rFonts w:asciiTheme="minorEastAsia" w:hAnsiTheme="minorEastAsia" w:cs="宋体"/>
                <w:szCs w:val="21"/>
              </w:rPr>
            </w:pPr>
            <w:r w:rsidRPr="00654C95">
              <w:rPr>
                <w:rFonts w:asciiTheme="minorEastAsia" w:hAnsiTheme="minorEastAsia" w:cs="宋体" w:hint="eastAsia"/>
                <w:kern w:val="0"/>
                <w:szCs w:val="21"/>
              </w:rPr>
              <w:t>对冶金企业未在煤气储罐区等可能发生煤气泄漏、聚集的场所设置固定式煤气检测报警仪，未建立预警系统，未悬挂醒目的安全警示牌，并未加强通风换气的处罚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spacing w:line="300" w:lineRule="exact"/>
              <w:jc w:val="center"/>
              <w:rPr>
                <w:rFonts w:asciiTheme="minorEastAsia" w:hAnsiTheme="minorEastAsia" w:cs="宋体"/>
                <w:szCs w:val="21"/>
              </w:rPr>
            </w:pPr>
            <w:r w:rsidRPr="00A412FE">
              <w:rPr>
                <w:rFonts w:asciiTheme="minorEastAsia" w:hAnsiTheme="minorEastAsia" w:cs="宋体" w:hint="eastAsia"/>
                <w:szCs w:val="21"/>
              </w:rPr>
              <w:t>129</w:t>
            </w:r>
          </w:p>
        </w:tc>
        <w:tc>
          <w:tcPr>
            <w:tcW w:w="5926" w:type="dxa"/>
            <w:vAlign w:val="center"/>
          </w:tcPr>
          <w:p w:rsidR="00A149E1" w:rsidRPr="00654C95" w:rsidRDefault="00A149E1" w:rsidP="00344FC7">
            <w:pPr>
              <w:widowControl/>
              <w:snapToGrid w:val="0"/>
              <w:spacing w:line="300" w:lineRule="exact"/>
              <w:jc w:val="left"/>
              <w:rPr>
                <w:rFonts w:asciiTheme="minorEastAsia" w:hAnsiTheme="minorEastAsia" w:cs="宋体"/>
                <w:szCs w:val="21"/>
              </w:rPr>
            </w:pPr>
            <w:r w:rsidRPr="00654C95">
              <w:rPr>
                <w:rFonts w:asciiTheme="minorEastAsia" w:hAnsiTheme="minorEastAsia" w:cs="宋体" w:hint="eastAsia"/>
                <w:kern w:val="0"/>
                <w:szCs w:val="21"/>
              </w:rPr>
              <w:t>对冶金企业氧气系统未采取可靠的安全措施以防止氧气燃爆事故以及氮气、氩气、珠光砂窒息事故的处罚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spacing w:line="300" w:lineRule="exact"/>
              <w:jc w:val="center"/>
              <w:rPr>
                <w:rFonts w:asciiTheme="minorEastAsia" w:hAnsiTheme="minorEastAsia" w:cs="宋体"/>
                <w:szCs w:val="21"/>
              </w:rPr>
            </w:pPr>
            <w:r w:rsidRPr="00A412FE">
              <w:rPr>
                <w:rFonts w:asciiTheme="minorEastAsia" w:hAnsiTheme="minorEastAsia" w:cs="宋体" w:hint="eastAsia"/>
                <w:szCs w:val="21"/>
              </w:rPr>
              <w:t>130</w:t>
            </w:r>
          </w:p>
        </w:tc>
        <w:tc>
          <w:tcPr>
            <w:tcW w:w="5926" w:type="dxa"/>
            <w:vAlign w:val="center"/>
          </w:tcPr>
          <w:p w:rsidR="00A149E1" w:rsidRPr="00654C95" w:rsidRDefault="00A149E1" w:rsidP="00344FC7">
            <w:pPr>
              <w:widowControl/>
              <w:snapToGrid w:val="0"/>
              <w:spacing w:line="300" w:lineRule="exact"/>
              <w:jc w:val="left"/>
              <w:rPr>
                <w:rFonts w:asciiTheme="minorEastAsia" w:hAnsiTheme="minorEastAsia" w:cs="宋体"/>
                <w:szCs w:val="21"/>
              </w:rPr>
            </w:pPr>
            <w:r w:rsidRPr="00654C95">
              <w:rPr>
                <w:rFonts w:asciiTheme="minorEastAsia" w:hAnsiTheme="minorEastAsia" w:cs="宋体" w:hint="eastAsia"/>
                <w:kern w:val="0"/>
                <w:szCs w:val="21"/>
              </w:rPr>
              <w:t>对冶金企业煤气柜未按照《工业企业煤气安全规程》(GB6222)的规定，合理选择柜址位置，未设置安全保护装置，未制定煤气柜事故应急预案的处罚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spacing w:line="300" w:lineRule="exact"/>
              <w:jc w:val="center"/>
              <w:rPr>
                <w:rFonts w:asciiTheme="minorEastAsia" w:hAnsiTheme="minorEastAsia" w:cs="宋体"/>
                <w:szCs w:val="21"/>
              </w:rPr>
            </w:pPr>
            <w:r w:rsidRPr="00A412FE">
              <w:rPr>
                <w:rFonts w:asciiTheme="minorEastAsia" w:hAnsiTheme="minorEastAsia" w:cs="宋体" w:hint="eastAsia"/>
                <w:szCs w:val="21"/>
              </w:rPr>
              <w:t>131</w:t>
            </w:r>
          </w:p>
        </w:tc>
        <w:tc>
          <w:tcPr>
            <w:tcW w:w="5926" w:type="dxa"/>
            <w:vAlign w:val="center"/>
          </w:tcPr>
          <w:p w:rsidR="00A149E1" w:rsidRPr="00654C95" w:rsidRDefault="00A149E1" w:rsidP="00344FC7">
            <w:pPr>
              <w:widowControl/>
              <w:spacing w:line="300" w:lineRule="exact"/>
              <w:jc w:val="left"/>
              <w:rPr>
                <w:rFonts w:asciiTheme="minorEastAsia" w:hAnsiTheme="minorEastAsia" w:cs="宋体"/>
                <w:szCs w:val="21"/>
              </w:rPr>
            </w:pPr>
            <w:r w:rsidRPr="00654C95">
              <w:rPr>
                <w:rFonts w:asciiTheme="minorEastAsia" w:hAnsiTheme="minorEastAsia" w:cs="宋体" w:hint="eastAsia"/>
                <w:kern w:val="0"/>
                <w:szCs w:val="21"/>
              </w:rPr>
              <w:t>对冶金企业安全预评价报告、安全专篇、安全验收评价报告未按照规定备案的处罚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spacing w:line="300" w:lineRule="exact"/>
              <w:jc w:val="center"/>
              <w:rPr>
                <w:rFonts w:asciiTheme="minorEastAsia" w:hAnsiTheme="minorEastAsia" w:cs="宋体"/>
                <w:szCs w:val="21"/>
              </w:rPr>
            </w:pPr>
            <w:r w:rsidRPr="00A412FE">
              <w:rPr>
                <w:rFonts w:asciiTheme="minorEastAsia" w:hAnsiTheme="minorEastAsia" w:cs="宋体" w:hint="eastAsia"/>
                <w:szCs w:val="21"/>
              </w:rPr>
              <w:t>132</w:t>
            </w:r>
          </w:p>
        </w:tc>
        <w:tc>
          <w:tcPr>
            <w:tcW w:w="5926" w:type="dxa"/>
            <w:vAlign w:val="center"/>
          </w:tcPr>
          <w:p w:rsidR="00A149E1" w:rsidRPr="00654C95" w:rsidRDefault="00A149E1" w:rsidP="00344FC7">
            <w:pPr>
              <w:widowControl/>
              <w:snapToGrid w:val="0"/>
              <w:spacing w:line="300" w:lineRule="exact"/>
              <w:jc w:val="left"/>
              <w:rPr>
                <w:rFonts w:asciiTheme="minorEastAsia" w:hAnsiTheme="minorEastAsia" w:cs="宋体"/>
                <w:szCs w:val="21"/>
              </w:rPr>
            </w:pPr>
            <w:r w:rsidRPr="00654C95">
              <w:rPr>
                <w:rFonts w:asciiTheme="minorEastAsia" w:hAnsiTheme="minorEastAsia" w:cs="宋体" w:hint="eastAsia"/>
                <w:kern w:val="0"/>
                <w:szCs w:val="21"/>
              </w:rPr>
              <w:t>对地质勘探单位、采掘施工单位在登记注册地以外进行跨省作</w:t>
            </w:r>
            <w:r w:rsidRPr="00654C95">
              <w:rPr>
                <w:rFonts w:asciiTheme="minorEastAsia" w:hAnsiTheme="minorEastAsia" w:cs="宋体" w:hint="eastAsia"/>
                <w:kern w:val="0"/>
                <w:szCs w:val="21"/>
              </w:rPr>
              <w:lastRenderedPageBreak/>
              <w:t>业，以及跨省（自治区、直辖市）运营的石油天然气管道管理的单位，未按照规定登记备案的处罚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spacing w:line="300" w:lineRule="exact"/>
              <w:jc w:val="center"/>
              <w:rPr>
                <w:rFonts w:asciiTheme="minorEastAsia" w:hAnsiTheme="minorEastAsia" w:cs="宋体"/>
                <w:szCs w:val="21"/>
              </w:rPr>
            </w:pPr>
            <w:r w:rsidRPr="00A412FE">
              <w:rPr>
                <w:rFonts w:asciiTheme="minorEastAsia" w:hAnsiTheme="minorEastAsia" w:cs="宋体" w:hint="eastAsia"/>
                <w:szCs w:val="21"/>
              </w:rPr>
              <w:t>133</w:t>
            </w:r>
          </w:p>
        </w:tc>
        <w:tc>
          <w:tcPr>
            <w:tcW w:w="5926" w:type="dxa"/>
            <w:vAlign w:val="center"/>
          </w:tcPr>
          <w:p w:rsidR="00A149E1" w:rsidRPr="00654C95" w:rsidRDefault="00A149E1" w:rsidP="00344FC7">
            <w:pPr>
              <w:widowControl/>
              <w:snapToGrid w:val="0"/>
              <w:spacing w:line="300" w:lineRule="exact"/>
              <w:jc w:val="left"/>
              <w:rPr>
                <w:rFonts w:asciiTheme="minorEastAsia" w:hAnsiTheme="minorEastAsia" w:cs="宋体"/>
                <w:szCs w:val="21"/>
              </w:rPr>
            </w:pPr>
            <w:r w:rsidRPr="00654C95">
              <w:rPr>
                <w:rFonts w:asciiTheme="minorEastAsia" w:hAnsiTheme="minorEastAsia" w:cs="宋体" w:hint="eastAsia"/>
                <w:kern w:val="0"/>
                <w:szCs w:val="21"/>
              </w:rPr>
              <w:t>对尾矿库管理单位拒绝安全生产监督管理人员现场检查或者在被检查时隐瞒事故隐患、不如实反映情况的处罚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spacing w:line="300" w:lineRule="exact"/>
              <w:jc w:val="center"/>
              <w:rPr>
                <w:rFonts w:asciiTheme="minorEastAsia" w:hAnsiTheme="minorEastAsia" w:cs="宋体"/>
                <w:szCs w:val="21"/>
              </w:rPr>
            </w:pPr>
            <w:r w:rsidRPr="00A412FE">
              <w:rPr>
                <w:rFonts w:asciiTheme="minorEastAsia" w:hAnsiTheme="minorEastAsia" w:cs="宋体" w:hint="eastAsia"/>
                <w:szCs w:val="21"/>
              </w:rPr>
              <w:t>134</w:t>
            </w:r>
          </w:p>
        </w:tc>
        <w:tc>
          <w:tcPr>
            <w:tcW w:w="5926" w:type="dxa"/>
            <w:vAlign w:val="center"/>
          </w:tcPr>
          <w:p w:rsidR="00A149E1" w:rsidRPr="00654C95" w:rsidRDefault="00A149E1" w:rsidP="00344FC7">
            <w:pPr>
              <w:widowControl/>
              <w:snapToGrid w:val="0"/>
              <w:spacing w:line="300" w:lineRule="exact"/>
              <w:jc w:val="left"/>
              <w:rPr>
                <w:rFonts w:asciiTheme="minorEastAsia" w:hAnsiTheme="minorEastAsia" w:cs="宋体"/>
                <w:szCs w:val="21"/>
              </w:rPr>
            </w:pPr>
            <w:r w:rsidRPr="00654C95">
              <w:rPr>
                <w:rFonts w:asciiTheme="minorEastAsia" w:hAnsiTheme="minorEastAsia" w:cs="宋体" w:hint="eastAsia"/>
                <w:kern w:val="0"/>
                <w:szCs w:val="21"/>
              </w:rPr>
              <w:t>对非煤矿矿山建设项目没有安全设施设计的处罚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spacing w:line="300" w:lineRule="exact"/>
              <w:jc w:val="center"/>
              <w:rPr>
                <w:rFonts w:asciiTheme="minorEastAsia" w:hAnsiTheme="minorEastAsia" w:cs="宋体"/>
                <w:szCs w:val="21"/>
              </w:rPr>
            </w:pPr>
            <w:r w:rsidRPr="00A412FE">
              <w:rPr>
                <w:rFonts w:asciiTheme="minorEastAsia" w:hAnsiTheme="minorEastAsia" w:cs="宋体" w:hint="eastAsia"/>
                <w:szCs w:val="21"/>
              </w:rPr>
              <w:t>135</w:t>
            </w:r>
          </w:p>
        </w:tc>
        <w:tc>
          <w:tcPr>
            <w:tcW w:w="5926" w:type="dxa"/>
            <w:vAlign w:val="center"/>
          </w:tcPr>
          <w:p w:rsidR="00A149E1" w:rsidRPr="00654C95" w:rsidRDefault="00A149E1" w:rsidP="00344FC7">
            <w:pPr>
              <w:widowControl/>
              <w:snapToGrid w:val="0"/>
              <w:spacing w:line="300" w:lineRule="exact"/>
              <w:jc w:val="left"/>
              <w:rPr>
                <w:rFonts w:asciiTheme="minorEastAsia" w:hAnsiTheme="minorEastAsia" w:cs="宋体"/>
                <w:szCs w:val="21"/>
              </w:rPr>
            </w:pPr>
            <w:r w:rsidRPr="00654C95">
              <w:rPr>
                <w:rFonts w:asciiTheme="minorEastAsia" w:hAnsiTheme="minorEastAsia" w:cs="宋体" w:hint="eastAsia"/>
                <w:kern w:val="0"/>
                <w:szCs w:val="21"/>
              </w:rPr>
              <w:t>对非煤矿矿山建设项目安全设施设计未按照规定报经有关部门审查同意或</w:t>
            </w:r>
            <w:r w:rsidRPr="00654C95">
              <w:rPr>
                <w:rFonts w:asciiTheme="minorEastAsia" w:hAnsiTheme="minorEastAsia" w:cs="宋体" w:hint="eastAsia"/>
                <w:szCs w:val="21"/>
              </w:rPr>
              <w:t>未经批准擅自施工的处罚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spacing w:line="300" w:lineRule="exact"/>
              <w:jc w:val="center"/>
              <w:rPr>
                <w:rFonts w:asciiTheme="minorEastAsia" w:hAnsiTheme="minorEastAsia" w:cs="宋体"/>
                <w:szCs w:val="21"/>
              </w:rPr>
            </w:pPr>
            <w:r w:rsidRPr="00A412FE">
              <w:rPr>
                <w:rFonts w:asciiTheme="minorEastAsia" w:hAnsiTheme="minorEastAsia" w:cs="宋体" w:hint="eastAsia"/>
                <w:szCs w:val="21"/>
              </w:rPr>
              <w:t>136</w:t>
            </w:r>
          </w:p>
        </w:tc>
        <w:tc>
          <w:tcPr>
            <w:tcW w:w="5926" w:type="dxa"/>
            <w:vAlign w:val="center"/>
          </w:tcPr>
          <w:p w:rsidR="00A149E1" w:rsidRPr="00654C95" w:rsidRDefault="00A149E1" w:rsidP="00344FC7">
            <w:pPr>
              <w:widowControl/>
              <w:snapToGrid w:val="0"/>
              <w:spacing w:line="300" w:lineRule="exact"/>
              <w:jc w:val="left"/>
              <w:rPr>
                <w:rFonts w:asciiTheme="minorEastAsia" w:hAnsiTheme="minorEastAsia" w:cs="宋体"/>
                <w:szCs w:val="21"/>
              </w:rPr>
            </w:pPr>
            <w:r w:rsidRPr="00654C95">
              <w:rPr>
                <w:rFonts w:asciiTheme="minorEastAsia" w:hAnsiTheme="minorEastAsia" w:cs="宋体" w:hint="eastAsia"/>
                <w:kern w:val="0"/>
                <w:szCs w:val="21"/>
              </w:rPr>
              <w:t>对非煤矿矿山建设项目安全设施未按照批准的设计施工的处罚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spacing w:line="300" w:lineRule="exact"/>
              <w:jc w:val="center"/>
              <w:rPr>
                <w:rFonts w:asciiTheme="minorEastAsia" w:hAnsiTheme="minorEastAsia" w:cs="宋体"/>
                <w:szCs w:val="21"/>
              </w:rPr>
            </w:pPr>
            <w:r w:rsidRPr="00A412FE">
              <w:rPr>
                <w:rFonts w:asciiTheme="minorEastAsia" w:hAnsiTheme="minorEastAsia" w:cs="宋体" w:hint="eastAsia"/>
                <w:szCs w:val="21"/>
              </w:rPr>
              <w:t>137</w:t>
            </w:r>
          </w:p>
        </w:tc>
        <w:tc>
          <w:tcPr>
            <w:tcW w:w="5926" w:type="dxa"/>
            <w:vAlign w:val="center"/>
          </w:tcPr>
          <w:p w:rsidR="00A149E1" w:rsidRPr="00654C95" w:rsidRDefault="00A149E1" w:rsidP="00344FC7">
            <w:pPr>
              <w:widowControl/>
              <w:snapToGrid w:val="0"/>
              <w:spacing w:line="300" w:lineRule="exact"/>
              <w:jc w:val="left"/>
              <w:rPr>
                <w:rFonts w:asciiTheme="minorEastAsia" w:hAnsiTheme="minorEastAsia" w:cs="宋体"/>
                <w:szCs w:val="21"/>
              </w:rPr>
            </w:pPr>
            <w:r w:rsidRPr="00654C95">
              <w:rPr>
                <w:rFonts w:asciiTheme="minorEastAsia" w:hAnsiTheme="minorEastAsia" w:cs="宋体" w:hint="eastAsia"/>
                <w:kern w:val="0"/>
                <w:szCs w:val="21"/>
              </w:rPr>
              <w:t>对非煤矿矿山建设项目竣工投入生产或者使用前，安全设施未经验收或者验收不合格的处罚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spacing w:line="300" w:lineRule="exact"/>
              <w:jc w:val="center"/>
              <w:rPr>
                <w:rFonts w:asciiTheme="minorEastAsia" w:hAnsiTheme="minorEastAsia" w:cs="宋体"/>
                <w:szCs w:val="21"/>
              </w:rPr>
            </w:pPr>
            <w:r w:rsidRPr="00A412FE">
              <w:rPr>
                <w:rFonts w:asciiTheme="minorEastAsia" w:hAnsiTheme="minorEastAsia" w:cs="宋体" w:hint="eastAsia"/>
                <w:szCs w:val="21"/>
              </w:rPr>
              <w:t>138</w:t>
            </w:r>
          </w:p>
        </w:tc>
        <w:tc>
          <w:tcPr>
            <w:tcW w:w="5926" w:type="dxa"/>
            <w:vAlign w:val="center"/>
          </w:tcPr>
          <w:p w:rsidR="00A149E1" w:rsidRPr="00654C95" w:rsidRDefault="00A149E1" w:rsidP="00344FC7">
            <w:pPr>
              <w:widowControl/>
              <w:snapToGrid w:val="0"/>
              <w:spacing w:line="300" w:lineRule="exact"/>
              <w:jc w:val="left"/>
              <w:rPr>
                <w:rFonts w:asciiTheme="minorEastAsia" w:hAnsiTheme="minorEastAsia" w:cs="宋体"/>
                <w:szCs w:val="21"/>
              </w:rPr>
            </w:pPr>
            <w:r w:rsidRPr="00654C95">
              <w:rPr>
                <w:rFonts w:asciiTheme="minorEastAsia" w:hAnsiTheme="minorEastAsia" w:cs="宋体" w:hint="eastAsia"/>
                <w:kern w:val="0"/>
                <w:szCs w:val="21"/>
              </w:rPr>
              <w:t>对非煤矿矿山建设单位将建设项目发包给不具备相应资质的施工单位施工的处罚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spacing w:line="300" w:lineRule="exact"/>
              <w:jc w:val="center"/>
              <w:rPr>
                <w:rFonts w:asciiTheme="minorEastAsia" w:hAnsiTheme="minorEastAsia" w:cs="宋体"/>
                <w:szCs w:val="21"/>
              </w:rPr>
            </w:pPr>
            <w:r w:rsidRPr="00A412FE">
              <w:rPr>
                <w:rFonts w:asciiTheme="minorEastAsia" w:hAnsiTheme="minorEastAsia" w:cs="宋体" w:hint="eastAsia"/>
                <w:szCs w:val="21"/>
              </w:rPr>
              <w:t>139</w:t>
            </w:r>
          </w:p>
        </w:tc>
        <w:tc>
          <w:tcPr>
            <w:tcW w:w="5926" w:type="dxa"/>
            <w:vAlign w:val="center"/>
          </w:tcPr>
          <w:p w:rsidR="00A149E1" w:rsidRPr="00654C95" w:rsidRDefault="00A149E1" w:rsidP="00344FC7">
            <w:pPr>
              <w:widowControl/>
              <w:snapToGrid w:val="0"/>
              <w:spacing w:line="300" w:lineRule="exact"/>
              <w:jc w:val="left"/>
              <w:rPr>
                <w:rFonts w:asciiTheme="minorEastAsia" w:hAnsiTheme="minorEastAsia" w:cs="宋体"/>
                <w:szCs w:val="21"/>
              </w:rPr>
            </w:pPr>
            <w:r w:rsidRPr="00654C95">
              <w:rPr>
                <w:rFonts w:asciiTheme="minorEastAsia" w:hAnsiTheme="minorEastAsia" w:cs="宋体" w:hint="eastAsia"/>
                <w:kern w:val="0"/>
                <w:szCs w:val="21"/>
              </w:rPr>
              <w:t>对非煤矿矿山已经批准的建设项目安全设施设计发生重大变更，生产经营单位未报原批准部门审查同意擅自开工建设的处罚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spacing w:line="300" w:lineRule="exact"/>
              <w:jc w:val="center"/>
              <w:rPr>
                <w:rFonts w:asciiTheme="minorEastAsia" w:hAnsiTheme="minorEastAsia" w:cs="宋体"/>
                <w:szCs w:val="21"/>
              </w:rPr>
            </w:pPr>
            <w:r w:rsidRPr="00A412FE">
              <w:rPr>
                <w:rFonts w:asciiTheme="minorEastAsia" w:hAnsiTheme="minorEastAsia" w:cs="宋体" w:hint="eastAsia"/>
                <w:szCs w:val="21"/>
              </w:rPr>
              <w:t>140</w:t>
            </w:r>
          </w:p>
        </w:tc>
        <w:tc>
          <w:tcPr>
            <w:tcW w:w="5926" w:type="dxa"/>
            <w:vAlign w:val="center"/>
          </w:tcPr>
          <w:p w:rsidR="00A149E1" w:rsidRPr="00654C95" w:rsidRDefault="00A149E1" w:rsidP="00344FC7">
            <w:pPr>
              <w:widowControl/>
              <w:snapToGrid w:val="0"/>
              <w:spacing w:line="300" w:lineRule="exact"/>
              <w:jc w:val="left"/>
              <w:rPr>
                <w:rFonts w:asciiTheme="minorEastAsia" w:hAnsiTheme="minorEastAsia" w:cs="宋体"/>
                <w:szCs w:val="21"/>
              </w:rPr>
            </w:pPr>
            <w:r w:rsidRPr="00654C95">
              <w:rPr>
                <w:rFonts w:asciiTheme="minorEastAsia" w:hAnsiTheme="minorEastAsia" w:cs="宋体" w:hint="eastAsia"/>
                <w:kern w:val="0"/>
                <w:szCs w:val="21"/>
              </w:rPr>
              <w:t>对非煤矿矿山未进行安全生产条件论证和安全预评价的处罚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spacing w:line="300" w:lineRule="exact"/>
              <w:jc w:val="center"/>
              <w:rPr>
                <w:rFonts w:asciiTheme="minorEastAsia" w:hAnsiTheme="minorEastAsia" w:cs="宋体"/>
                <w:szCs w:val="21"/>
              </w:rPr>
            </w:pPr>
            <w:r w:rsidRPr="00A412FE">
              <w:rPr>
                <w:rFonts w:asciiTheme="minorEastAsia" w:hAnsiTheme="minorEastAsia" w:cs="宋体" w:hint="eastAsia"/>
                <w:szCs w:val="21"/>
              </w:rPr>
              <w:t>141</w:t>
            </w:r>
          </w:p>
        </w:tc>
        <w:tc>
          <w:tcPr>
            <w:tcW w:w="5926" w:type="dxa"/>
            <w:vAlign w:val="center"/>
          </w:tcPr>
          <w:p w:rsidR="00A149E1" w:rsidRPr="00654C95" w:rsidRDefault="00A149E1" w:rsidP="00344FC7">
            <w:pPr>
              <w:pStyle w:val="a7"/>
              <w:widowControl/>
              <w:spacing w:line="300" w:lineRule="exact"/>
              <w:ind w:firstLineChars="0" w:firstLine="0"/>
              <w:jc w:val="left"/>
              <w:rPr>
                <w:rFonts w:asciiTheme="minorEastAsia" w:eastAsiaTheme="minorEastAsia" w:hAnsiTheme="minorEastAsia" w:cs="宋体"/>
                <w:sz w:val="21"/>
                <w:szCs w:val="21"/>
              </w:rPr>
            </w:pPr>
            <w:r w:rsidRPr="00654C95">
              <w:rPr>
                <w:rFonts w:asciiTheme="minorEastAsia" w:eastAsiaTheme="minorEastAsia" w:hAnsiTheme="minorEastAsia" w:cs="宋体" w:hint="eastAsia"/>
                <w:sz w:val="21"/>
                <w:szCs w:val="21"/>
              </w:rPr>
              <w:t>对生产经营单位未依法给从业人员办理人身意外伤害保险的处罚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spacing w:line="300" w:lineRule="exact"/>
              <w:jc w:val="center"/>
              <w:rPr>
                <w:rFonts w:asciiTheme="minorEastAsia" w:hAnsiTheme="minorEastAsia" w:cs="宋体"/>
                <w:szCs w:val="21"/>
              </w:rPr>
            </w:pPr>
            <w:r w:rsidRPr="00A412FE">
              <w:rPr>
                <w:rFonts w:asciiTheme="minorEastAsia" w:hAnsiTheme="minorEastAsia" w:cs="宋体" w:hint="eastAsia"/>
                <w:szCs w:val="21"/>
              </w:rPr>
              <w:t>142</w:t>
            </w:r>
          </w:p>
        </w:tc>
        <w:tc>
          <w:tcPr>
            <w:tcW w:w="5926" w:type="dxa"/>
            <w:vAlign w:val="center"/>
          </w:tcPr>
          <w:p w:rsidR="00A149E1" w:rsidRPr="00654C95" w:rsidRDefault="00A149E1" w:rsidP="00344FC7">
            <w:pPr>
              <w:pStyle w:val="a7"/>
              <w:widowControl/>
              <w:spacing w:line="300" w:lineRule="exact"/>
              <w:ind w:firstLineChars="0" w:firstLine="0"/>
              <w:jc w:val="left"/>
              <w:rPr>
                <w:rFonts w:asciiTheme="minorEastAsia" w:eastAsiaTheme="minorEastAsia" w:hAnsiTheme="minorEastAsia" w:cs="宋体"/>
                <w:sz w:val="21"/>
                <w:szCs w:val="21"/>
              </w:rPr>
            </w:pPr>
            <w:r w:rsidRPr="00654C95">
              <w:rPr>
                <w:rFonts w:asciiTheme="minorEastAsia" w:eastAsiaTheme="minorEastAsia" w:hAnsiTheme="minorEastAsia" w:cs="宋体" w:hint="eastAsia"/>
                <w:sz w:val="21"/>
                <w:szCs w:val="21"/>
              </w:rPr>
              <w:t>对生产经营单位及其有关负责人对本单位依法履行安全生产内部监督管理职责人员进行打击报复的处罚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spacing w:line="300" w:lineRule="exact"/>
              <w:jc w:val="center"/>
              <w:rPr>
                <w:rFonts w:asciiTheme="minorEastAsia" w:hAnsiTheme="minorEastAsia" w:cs="宋体"/>
                <w:szCs w:val="21"/>
              </w:rPr>
            </w:pPr>
            <w:r w:rsidRPr="00A412FE">
              <w:rPr>
                <w:rFonts w:asciiTheme="minorEastAsia" w:hAnsiTheme="minorEastAsia" w:cs="宋体" w:hint="eastAsia"/>
                <w:szCs w:val="21"/>
              </w:rPr>
              <w:t>143</w:t>
            </w:r>
          </w:p>
        </w:tc>
        <w:tc>
          <w:tcPr>
            <w:tcW w:w="5926" w:type="dxa"/>
            <w:vAlign w:val="center"/>
          </w:tcPr>
          <w:p w:rsidR="00A149E1" w:rsidRPr="00654C95" w:rsidRDefault="00A149E1" w:rsidP="00344FC7">
            <w:pPr>
              <w:pStyle w:val="a7"/>
              <w:widowControl/>
              <w:spacing w:line="300" w:lineRule="exact"/>
              <w:ind w:firstLineChars="0" w:firstLine="0"/>
              <w:jc w:val="left"/>
              <w:rPr>
                <w:rFonts w:asciiTheme="minorEastAsia" w:eastAsiaTheme="minorEastAsia" w:hAnsiTheme="minorEastAsia" w:cs="宋体"/>
                <w:sz w:val="21"/>
                <w:szCs w:val="21"/>
              </w:rPr>
            </w:pPr>
            <w:r w:rsidRPr="00654C95">
              <w:rPr>
                <w:rFonts w:asciiTheme="minorEastAsia" w:eastAsiaTheme="minorEastAsia" w:hAnsiTheme="minorEastAsia" w:cs="宋体" w:hint="eastAsia"/>
                <w:sz w:val="21"/>
                <w:szCs w:val="21"/>
              </w:rPr>
              <w:t>对生产经营单位以及主要负责人未履行安全生产管理职责的处罚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spacing w:line="300" w:lineRule="exact"/>
              <w:jc w:val="center"/>
              <w:rPr>
                <w:rFonts w:asciiTheme="minorEastAsia" w:hAnsiTheme="minorEastAsia" w:cs="宋体"/>
                <w:szCs w:val="21"/>
              </w:rPr>
            </w:pPr>
            <w:r w:rsidRPr="00A412FE">
              <w:rPr>
                <w:rFonts w:asciiTheme="minorEastAsia" w:hAnsiTheme="minorEastAsia" w:cs="宋体" w:hint="eastAsia"/>
                <w:szCs w:val="21"/>
              </w:rPr>
              <w:t>144</w:t>
            </w:r>
          </w:p>
        </w:tc>
        <w:tc>
          <w:tcPr>
            <w:tcW w:w="5926" w:type="dxa"/>
            <w:vAlign w:val="center"/>
          </w:tcPr>
          <w:p w:rsidR="00A149E1" w:rsidRPr="00654C95" w:rsidRDefault="00A149E1" w:rsidP="00344FC7">
            <w:pPr>
              <w:pStyle w:val="a7"/>
              <w:widowControl/>
              <w:spacing w:line="300" w:lineRule="exact"/>
              <w:ind w:firstLineChars="0" w:firstLine="0"/>
              <w:jc w:val="left"/>
              <w:rPr>
                <w:rFonts w:asciiTheme="minorEastAsia" w:eastAsiaTheme="minorEastAsia" w:hAnsiTheme="minorEastAsia" w:cs="宋体"/>
                <w:sz w:val="21"/>
                <w:szCs w:val="21"/>
              </w:rPr>
            </w:pPr>
            <w:r w:rsidRPr="00654C95">
              <w:rPr>
                <w:rFonts w:asciiTheme="minorEastAsia" w:eastAsiaTheme="minorEastAsia" w:hAnsiTheme="minorEastAsia" w:cs="宋体" w:hint="eastAsia"/>
                <w:sz w:val="21"/>
                <w:szCs w:val="21"/>
              </w:rPr>
              <w:t>对生产经营单位未按照技术标准对机械、设备采取安全保护措施， 以及对使用的场内机动车辆、船舶和其他机械未按规定进行检测检验合格的处罚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spacing w:line="300" w:lineRule="exact"/>
              <w:jc w:val="center"/>
              <w:rPr>
                <w:rFonts w:asciiTheme="minorEastAsia" w:hAnsiTheme="minorEastAsia" w:cs="宋体"/>
                <w:szCs w:val="21"/>
              </w:rPr>
            </w:pPr>
            <w:r w:rsidRPr="00A412FE">
              <w:rPr>
                <w:rFonts w:asciiTheme="minorEastAsia" w:hAnsiTheme="minorEastAsia" w:cs="宋体" w:hint="eastAsia"/>
                <w:szCs w:val="21"/>
              </w:rPr>
              <w:t>145</w:t>
            </w:r>
          </w:p>
        </w:tc>
        <w:tc>
          <w:tcPr>
            <w:tcW w:w="5926" w:type="dxa"/>
            <w:vAlign w:val="center"/>
          </w:tcPr>
          <w:p w:rsidR="00A149E1" w:rsidRPr="00654C95" w:rsidRDefault="00A149E1" w:rsidP="00344FC7">
            <w:pPr>
              <w:pStyle w:val="a7"/>
              <w:widowControl/>
              <w:spacing w:line="300" w:lineRule="exact"/>
              <w:ind w:firstLineChars="0" w:firstLine="0"/>
              <w:jc w:val="left"/>
              <w:rPr>
                <w:rFonts w:asciiTheme="minorEastAsia" w:eastAsiaTheme="minorEastAsia" w:hAnsiTheme="minorEastAsia" w:cs="宋体"/>
                <w:sz w:val="21"/>
                <w:szCs w:val="21"/>
              </w:rPr>
            </w:pPr>
            <w:r w:rsidRPr="00654C95">
              <w:rPr>
                <w:rFonts w:asciiTheme="minorEastAsia" w:eastAsiaTheme="minorEastAsia" w:hAnsiTheme="minorEastAsia" w:cs="宋体" w:hint="eastAsia"/>
                <w:sz w:val="21"/>
                <w:szCs w:val="21"/>
              </w:rPr>
              <w:t>对生产经营单位使用的设备不符合国家标准或者行业标准的处罚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spacing w:line="300" w:lineRule="exact"/>
              <w:jc w:val="center"/>
              <w:rPr>
                <w:rFonts w:asciiTheme="minorEastAsia" w:hAnsiTheme="minorEastAsia" w:cs="宋体"/>
                <w:szCs w:val="21"/>
              </w:rPr>
            </w:pPr>
            <w:r w:rsidRPr="00A412FE">
              <w:rPr>
                <w:rFonts w:asciiTheme="minorEastAsia" w:hAnsiTheme="minorEastAsia" w:cs="宋体" w:hint="eastAsia"/>
                <w:szCs w:val="21"/>
              </w:rPr>
              <w:t>146</w:t>
            </w:r>
          </w:p>
        </w:tc>
        <w:tc>
          <w:tcPr>
            <w:tcW w:w="5926" w:type="dxa"/>
            <w:vAlign w:val="center"/>
          </w:tcPr>
          <w:p w:rsidR="00A149E1" w:rsidRPr="00654C95" w:rsidRDefault="00A149E1" w:rsidP="00344FC7">
            <w:pPr>
              <w:pStyle w:val="a7"/>
              <w:widowControl/>
              <w:spacing w:line="300" w:lineRule="exact"/>
              <w:ind w:firstLineChars="0" w:firstLine="0"/>
              <w:jc w:val="left"/>
              <w:rPr>
                <w:rFonts w:asciiTheme="minorEastAsia" w:eastAsiaTheme="minorEastAsia" w:hAnsiTheme="minorEastAsia" w:cs="宋体"/>
                <w:sz w:val="21"/>
                <w:szCs w:val="21"/>
              </w:rPr>
            </w:pPr>
            <w:r w:rsidRPr="00654C95">
              <w:rPr>
                <w:rFonts w:asciiTheme="minorEastAsia" w:eastAsiaTheme="minorEastAsia" w:hAnsiTheme="minorEastAsia" w:cs="宋体" w:hint="eastAsia"/>
                <w:sz w:val="21"/>
                <w:szCs w:val="21"/>
              </w:rPr>
              <w:t>对生产经营单位未在具有较大危险因素的生产经营场所、设施、设备及其四周，设置明显安全警示标志的处罚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spacing w:line="300" w:lineRule="exact"/>
              <w:jc w:val="center"/>
              <w:rPr>
                <w:rFonts w:asciiTheme="minorEastAsia" w:hAnsiTheme="minorEastAsia" w:cs="宋体"/>
                <w:szCs w:val="21"/>
              </w:rPr>
            </w:pPr>
            <w:r w:rsidRPr="00A412FE">
              <w:rPr>
                <w:rFonts w:asciiTheme="minorEastAsia" w:hAnsiTheme="minorEastAsia" w:cs="宋体" w:hint="eastAsia"/>
                <w:szCs w:val="21"/>
              </w:rPr>
              <w:t>147</w:t>
            </w:r>
          </w:p>
        </w:tc>
        <w:tc>
          <w:tcPr>
            <w:tcW w:w="5926" w:type="dxa"/>
            <w:vAlign w:val="center"/>
          </w:tcPr>
          <w:p w:rsidR="00A149E1" w:rsidRPr="00654C95" w:rsidRDefault="00A149E1" w:rsidP="00344FC7">
            <w:pPr>
              <w:pStyle w:val="a7"/>
              <w:widowControl/>
              <w:spacing w:line="300" w:lineRule="exact"/>
              <w:ind w:firstLineChars="0" w:firstLine="0"/>
              <w:jc w:val="left"/>
              <w:rPr>
                <w:rFonts w:asciiTheme="minorEastAsia" w:eastAsiaTheme="minorEastAsia" w:hAnsiTheme="minorEastAsia" w:cs="宋体"/>
                <w:sz w:val="21"/>
                <w:szCs w:val="21"/>
              </w:rPr>
            </w:pPr>
            <w:r w:rsidRPr="00654C95">
              <w:rPr>
                <w:rFonts w:asciiTheme="minorEastAsia" w:eastAsiaTheme="minorEastAsia" w:hAnsiTheme="minorEastAsia" w:cs="宋体" w:hint="eastAsia"/>
                <w:sz w:val="21"/>
                <w:szCs w:val="21"/>
              </w:rPr>
              <w:t>对生产经营单位新建、改建、扩建工程项目未落实“三同时”工作的处罚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spacing w:line="300" w:lineRule="exact"/>
              <w:jc w:val="center"/>
              <w:rPr>
                <w:rFonts w:asciiTheme="minorEastAsia" w:hAnsiTheme="minorEastAsia" w:cs="宋体"/>
                <w:szCs w:val="21"/>
              </w:rPr>
            </w:pPr>
            <w:r w:rsidRPr="00A412FE">
              <w:rPr>
                <w:rFonts w:asciiTheme="minorEastAsia" w:hAnsiTheme="minorEastAsia" w:cs="宋体" w:hint="eastAsia"/>
                <w:szCs w:val="21"/>
              </w:rPr>
              <w:t>148</w:t>
            </w:r>
          </w:p>
        </w:tc>
        <w:tc>
          <w:tcPr>
            <w:tcW w:w="5926" w:type="dxa"/>
            <w:vAlign w:val="center"/>
          </w:tcPr>
          <w:p w:rsidR="00A149E1" w:rsidRPr="00654C95" w:rsidRDefault="00A149E1" w:rsidP="00344FC7">
            <w:pPr>
              <w:pStyle w:val="a7"/>
              <w:widowControl/>
              <w:spacing w:line="300" w:lineRule="exact"/>
              <w:ind w:firstLineChars="0" w:firstLine="0"/>
              <w:jc w:val="left"/>
              <w:rPr>
                <w:rFonts w:asciiTheme="minorEastAsia" w:eastAsiaTheme="minorEastAsia" w:hAnsiTheme="minorEastAsia" w:cs="宋体"/>
                <w:sz w:val="21"/>
                <w:szCs w:val="21"/>
              </w:rPr>
            </w:pPr>
            <w:r w:rsidRPr="00654C95">
              <w:rPr>
                <w:rFonts w:asciiTheme="minorEastAsia" w:eastAsiaTheme="minorEastAsia" w:hAnsiTheme="minorEastAsia" w:cs="宋体" w:hint="eastAsia"/>
                <w:sz w:val="21"/>
                <w:szCs w:val="21"/>
              </w:rPr>
              <w:t>对生产经营单位未落实安全检查以及事故隐患排查治理职责的处罚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spacing w:line="300" w:lineRule="exact"/>
              <w:jc w:val="center"/>
              <w:rPr>
                <w:rFonts w:asciiTheme="minorEastAsia" w:hAnsiTheme="minorEastAsia" w:cs="宋体"/>
                <w:szCs w:val="21"/>
              </w:rPr>
            </w:pPr>
            <w:r w:rsidRPr="00A412FE">
              <w:rPr>
                <w:rFonts w:asciiTheme="minorEastAsia" w:hAnsiTheme="minorEastAsia" w:cs="宋体" w:hint="eastAsia"/>
                <w:szCs w:val="21"/>
              </w:rPr>
              <w:t>149</w:t>
            </w:r>
          </w:p>
        </w:tc>
        <w:tc>
          <w:tcPr>
            <w:tcW w:w="5926" w:type="dxa"/>
            <w:vAlign w:val="center"/>
          </w:tcPr>
          <w:p w:rsidR="00A149E1" w:rsidRPr="00654C95" w:rsidRDefault="00A149E1" w:rsidP="00344FC7">
            <w:pPr>
              <w:pStyle w:val="a7"/>
              <w:widowControl/>
              <w:spacing w:line="300" w:lineRule="exact"/>
              <w:ind w:firstLineChars="0" w:firstLine="0"/>
              <w:jc w:val="left"/>
              <w:rPr>
                <w:rFonts w:asciiTheme="minorEastAsia" w:eastAsiaTheme="minorEastAsia" w:hAnsiTheme="minorEastAsia" w:cs="宋体"/>
                <w:sz w:val="21"/>
                <w:szCs w:val="21"/>
              </w:rPr>
            </w:pPr>
            <w:r w:rsidRPr="00654C95">
              <w:rPr>
                <w:rFonts w:asciiTheme="minorEastAsia" w:eastAsiaTheme="minorEastAsia" w:hAnsiTheme="minorEastAsia" w:cs="宋体" w:hint="eastAsia"/>
                <w:sz w:val="21"/>
                <w:szCs w:val="21"/>
              </w:rPr>
              <w:t>对生产经营单位及其有关人员未履行生产安全事故法定职责和法定义务的处罚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spacing w:line="300" w:lineRule="exact"/>
              <w:jc w:val="center"/>
              <w:rPr>
                <w:rFonts w:asciiTheme="minorEastAsia" w:hAnsiTheme="minorEastAsia" w:cs="宋体"/>
                <w:szCs w:val="21"/>
              </w:rPr>
            </w:pPr>
            <w:r w:rsidRPr="00A412FE">
              <w:rPr>
                <w:rFonts w:asciiTheme="minorEastAsia" w:hAnsiTheme="minorEastAsia" w:cs="宋体" w:hint="eastAsia"/>
                <w:szCs w:val="21"/>
              </w:rPr>
              <w:t>150</w:t>
            </w:r>
          </w:p>
        </w:tc>
        <w:tc>
          <w:tcPr>
            <w:tcW w:w="5926" w:type="dxa"/>
            <w:vAlign w:val="center"/>
          </w:tcPr>
          <w:p w:rsidR="00A149E1" w:rsidRPr="00654C95" w:rsidRDefault="00A149E1" w:rsidP="00344FC7">
            <w:pPr>
              <w:pStyle w:val="a7"/>
              <w:widowControl/>
              <w:spacing w:line="300" w:lineRule="exact"/>
              <w:ind w:firstLineChars="0" w:firstLine="0"/>
              <w:jc w:val="left"/>
              <w:rPr>
                <w:rFonts w:asciiTheme="minorEastAsia" w:eastAsiaTheme="minorEastAsia" w:hAnsiTheme="minorEastAsia" w:cs="宋体"/>
                <w:sz w:val="21"/>
                <w:szCs w:val="21"/>
              </w:rPr>
            </w:pPr>
            <w:r w:rsidRPr="00654C95">
              <w:rPr>
                <w:rFonts w:asciiTheme="minorEastAsia" w:eastAsiaTheme="minorEastAsia" w:hAnsiTheme="minorEastAsia" w:cs="宋体" w:hint="eastAsia"/>
                <w:sz w:val="21"/>
                <w:szCs w:val="21"/>
              </w:rPr>
              <w:t>对生产经营单位未建立提取安全生产费用制度以及未实行安全生产风险抵押金制度的处罚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spacing w:line="300" w:lineRule="exact"/>
              <w:jc w:val="center"/>
              <w:rPr>
                <w:rFonts w:asciiTheme="minorEastAsia" w:hAnsiTheme="minorEastAsia" w:cs="宋体"/>
                <w:szCs w:val="21"/>
              </w:rPr>
            </w:pPr>
            <w:r w:rsidRPr="00A412FE">
              <w:rPr>
                <w:rFonts w:asciiTheme="minorEastAsia" w:hAnsiTheme="minorEastAsia" w:cs="宋体" w:hint="eastAsia"/>
                <w:szCs w:val="21"/>
              </w:rPr>
              <w:t>151</w:t>
            </w:r>
          </w:p>
        </w:tc>
        <w:tc>
          <w:tcPr>
            <w:tcW w:w="5926" w:type="dxa"/>
            <w:vAlign w:val="center"/>
          </w:tcPr>
          <w:p w:rsidR="00A149E1" w:rsidRPr="00654C95" w:rsidRDefault="00A149E1" w:rsidP="00344FC7">
            <w:pPr>
              <w:pStyle w:val="a7"/>
              <w:widowControl/>
              <w:spacing w:line="300" w:lineRule="exact"/>
              <w:ind w:firstLineChars="0" w:firstLine="0"/>
              <w:jc w:val="left"/>
              <w:rPr>
                <w:rFonts w:asciiTheme="minorEastAsia" w:eastAsiaTheme="minorEastAsia" w:hAnsiTheme="minorEastAsia" w:cs="宋体"/>
                <w:sz w:val="21"/>
                <w:szCs w:val="21"/>
              </w:rPr>
            </w:pPr>
            <w:r w:rsidRPr="00654C95">
              <w:rPr>
                <w:rFonts w:asciiTheme="minorEastAsia" w:eastAsiaTheme="minorEastAsia" w:hAnsiTheme="minorEastAsia" w:cs="宋体" w:hint="eastAsia"/>
                <w:sz w:val="21"/>
                <w:szCs w:val="21"/>
              </w:rPr>
              <w:t>对生产经营单位承包租赁活动违反法律法规的处罚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spacing w:line="300" w:lineRule="exact"/>
              <w:jc w:val="center"/>
              <w:rPr>
                <w:rFonts w:asciiTheme="minorEastAsia" w:hAnsiTheme="minorEastAsia" w:cs="宋体"/>
                <w:szCs w:val="21"/>
              </w:rPr>
            </w:pPr>
            <w:r w:rsidRPr="00A412FE">
              <w:rPr>
                <w:rFonts w:asciiTheme="minorEastAsia" w:hAnsiTheme="minorEastAsia" w:cs="宋体" w:hint="eastAsia"/>
                <w:szCs w:val="21"/>
              </w:rPr>
              <w:t>152</w:t>
            </w:r>
          </w:p>
        </w:tc>
        <w:tc>
          <w:tcPr>
            <w:tcW w:w="5926" w:type="dxa"/>
            <w:vAlign w:val="center"/>
          </w:tcPr>
          <w:p w:rsidR="00A149E1" w:rsidRPr="00654C95" w:rsidRDefault="00A149E1" w:rsidP="00344FC7">
            <w:pPr>
              <w:pStyle w:val="a7"/>
              <w:widowControl/>
              <w:spacing w:line="300" w:lineRule="exact"/>
              <w:ind w:firstLineChars="0" w:firstLine="0"/>
              <w:jc w:val="left"/>
              <w:rPr>
                <w:rFonts w:asciiTheme="minorEastAsia" w:eastAsiaTheme="minorEastAsia" w:hAnsiTheme="minorEastAsia" w:cs="宋体"/>
                <w:sz w:val="21"/>
                <w:szCs w:val="21"/>
              </w:rPr>
            </w:pPr>
            <w:r w:rsidRPr="00654C95">
              <w:rPr>
                <w:rFonts w:asciiTheme="minorEastAsia" w:eastAsiaTheme="minorEastAsia" w:hAnsiTheme="minorEastAsia" w:cs="宋体" w:hint="eastAsia"/>
                <w:sz w:val="21"/>
                <w:szCs w:val="21"/>
              </w:rPr>
              <w:t>对公众聚集场所的疏散通道、安全出口不符合紧急疏散要求的处罚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spacing w:line="300" w:lineRule="exact"/>
              <w:jc w:val="center"/>
              <w:rPr>
                <w:rFonts w:asciiTheme="minorEastAsia" w:hAnsiTheme="minorEastAsia" w:cs="宋体"/>
                <w:szCs w:val="21"/>
              </w:rPr>
            </w:pPr>
            <w:r w:rsidRPr="00A412FE">
              <w:rPr>
                <w:rFonts w:asciiTheme="minorEastAsia" w:hAnsiTheme="minorEastAsia" w:cs="宋体" w:hint="eastAsia"/>
                <w:szCs w:val="21"/>
              </w:rPr>
              <w:t>153</w:t>
            </w:r>
          </w:p>
        </w:tc>
        <w:tc>
          <w:tcPr>
            <w:tcW w:w="5926" w:type="dxa"/>
            <w:vAlign w:val="center"/>
          </w:tcPr>
          <w:p w:rsidR="00A149E1" w:rsidRPr="00654C95" w:rsidRDefault="00A149E1" w:rsidP="00344FC7">
            <w:pPr>
              <w:pStyle w:val="a7"/>
              <w:widowControl/>
              <w:spacing w:line="300" w:lineRule="exact"/>
              <w:ind w:firstLineChars="0" w:firstLine="0"/>
              <w:jc w:val="left"/>
              <w:rPr>
                <w:rFonts w:asciiTheme="minorEastAsia" w:eastAsiaTheme="minorEastAsia" w:hAnsiTheme="minorEastAsia" w:cs="宋体"/>
                <w:sz w:val="21"/>
                <w:szCs w:val="21"/>
              </w:rPr>
            </w:pPr>
            <w:r w:rsidRPr="00654C95">
              <w:rPr>
                <w:rFonts w:asciiTheme="minorEastAsia" w:eastAsiaTheme="minorEastAsia" w:hAnsiTheme="minorEastAsia" w:cs="宋体" w:hint="eastAsia"/>
                <w:sz w:val="21"/>
                <w:szCs w:val="21"/>
              </w:rPr>
              <w:t>对危险作业现场未事先制定安全措施，未安排专人监护的处罚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spacing w:line="300" w:lineRule="exact"/>
              <w:jc w:val="center"/>
              <w:rPr>
                <w:rFonts w:asciiTheme="minorEastAsia" w:hAnsiTheme="minorEastAsia" w:cs="宋体"/>
                <w:szCs w:val="21"/>
              </w:rPr>
            </w:pPr>
            <w:r w:rsidRPr="00A412FE">
              <w:rPr>
                <w:rFonts w:asciiTheme="minorEastAsia" w:hAnsiTheme="minorEastAsia" w:cs="宋体" w:hint="eastAsia"/>
                <w:szCs w:val="21"/>
              </w:rPr>
              <w:t>154</w:t>
            </w:r>
          </w:p>
        </w:tc>
        <w:tc>
          <w:tcPr>
            <w:tcW w:w="5926" w:type="dxa"/>
            <w:vAlign w:val="center"/>
          </w:tcPr>
          <w:p w:rsidR="00A149E1" w:rsidRPr="00654C95" w:rsidRDefault="00A149E1" w:rsidP="00344FC7">
            <w:pPr>
              <w:pStyle w:val="a7"/>
              <w:widowControl/>
              <w:spacing w:line="300" w:lineRule="exact"/>
              <w:ind w:firstLineChars="0" w:firstLine="0"/>
              <w:jc w:val="left"/>
              <w:rPr>
                <w:rFonts w:asciiTheme="minorEastAsia" w:eastAsiaTheme="minorEastAsia" w:hAnsiTheme="minorEastAsia" w:cs="宋体"/>
                <w:sz w:val="21"/>
                <w:szCs w:val="21"/>
              </w:rPr>
            </w:pPr>
            <w:r w:rsidRPr="00654C95">
              <w:rPr>
                <w:rFonts w:asciiTheme="minorEastAsia" w:eastAsiaTheme="minorEastAsia" w:hAnsiTheme="minorEastAsia" w:cs="宋体" w:hint="eastAsia"/>
                <w:sz w:val="21"/>
                <w:szCs w:val="21"/>
              </w:rPr>
              <w:t>对学校未履行安全管理和安全教育工作职责的处罚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spacing w:line="300" w:lineRule="exact"/>
              <w:jc w:val="center"/>
              <w:rPr>
                <w:rFonts w:asciiTheme="minorEastAsia" w:hAnsiTheme="minorEastAsia" w:cs="宋体"/>
                <w:szCs w:val="21"/>
              </w:rPr>
            </w:pPr>
            <w:r w:rsidRPr="00A412FE">
              <w:rPr>
                <w:rFonts w:asciiTheme="minorEastAsia" w:hAnsiTheme="minorEastAsia" w:cs="宋体" w:hint="eastAsia"/>
                <w:szCs w:val="21"/>
              </w:rPr>
              <w:t>155</w:t>
            </w:r>
          </w:p>
        </w:tc>
        <w:tc>
          <w:tcPr>
            <w:tcW w:w="5926" w:type="dxa"/>
            <w:vAlign w:val="center"/>
          </w:tcPr>
          <w:p w:rsidR="00A149E1" w:rsidRPr="00654C95" w:rsidRDefault="00A149E1" w:rsidP="00344FC7">
            <w:pPr>
              <w:pStyle w:val="a7"/>
              <w:widowControl/>
              <w:spacing w:line="300" w:lineRule="exact"/>
              <w:ind w:firstLineChars="0" w:firstLine="0"/>
              <w:jc w:val="left"/>
              <w:rPr>
                <w:rFonts w:asciiTheme="minorEastAsia" w:eastAsiaTheme="minorEastAsia" w:hAnsiTheme="minorEastAsia" w:cs="宋体"/>
                <w:sz w:val="21"/>
                <w:szCs w:val="21"/>
              </w:rPr>
            </w:pPr>
            <w:r w:rsidRPr="00654C95">
              <w:rPr>
                <w:rFonts w:asciiTheme="minorEastAsia" w:eastAsiaTheme="minorEastAsia" w:hAnsiTheme="minorEastAsia" w:cs="宋体" w:hint="eastAsia"/>
                <w:sz w:val="21"/>
                <w:szCs w:val="21"/>
              </w:rPr>
              <w:t>对发生伤亡事故的生产经营单位和事故责任责任人员的处罚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spacing w:line="300" w:lineRule="exact"/>
              <w:jc w:val="center"/>
              <w:rPr>
                <w:rFonts w:asciiTheme="minorEastAsia" w:hAnsiTheme="minorEastAsia" w:cs="宋体"/>
                <w:szCs w:val="21"/>
              </w:rPr>
            </w:pPr>
            <w:r w:rsidRPr="00A412FE">
              <w:rPr>
                <w:rFonts w:asciiTheme="minorEastAsia" w:hAnsiTheme="minorEastAsia" w:cs="宋体" w:hint="eastAsia"/>
                <w:szCs w:val="21"/>
              </w:rPr>
              <w:t>156</w:t>
            </w:r>
          </w:p>
        </w:tc>
        <w:tc>
          <w:tcPr>
            <w:tcW w:w="5926" w:type="dxa"/>
            <w:vAlign w:val="center"/>
          </w:tcPr>
          <w:p w:rsidR="00A149E1" w:rsidRPr="00654C95" w:rsidRDefault="00A149E1" w:rsidP="00344FC7">
            <w:pPr>
              <w:pStyle w:val="a7"/>
              <w:widowControl/>
              <w:spacing w:line="300" w:lineRule="exact"/>
              <w:ind w:firstLineChars="0" w:firstLine="0"/>
              <w:jc w:val="left"/>
              <w:rPr>
                <w:rFonts w:asciiTheme="minorEastAsia" w:eastAsiaTheme="minorEastAsia" w:hAnsiTheme="minorEastAsia" w:cs="宋体"/>
                <w:sz w:val="21"/>
                <w:szCs w:val="21"/>
              </w:rPr>
            </w:pPr>
            <w:r w:rsidRPr="00654C95">
              <w:rPr>
                <w:rFonts w:asciiTheme="minorEastAsia" w:eastAsiaTheme="minorEastAsia" w:hAnsiTheme="minorEastAsia" w:cs="宋体" w:hint="eastAsia"/>
                <w:sz w:val="21"/>
                <w:szCs w:val="21"/>
              </w:rPr>
              <w:t>对生产经营单位隐瞒不报、谎报或者拖延不报或者故意破坏、伪造事故现场的处罚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spacing w:line="300" w:lineRule="exact"/>
              <w:jc w:val="center"/>
              <w:rPr>
                <w:rFonts w:asciiTheme="minorEastAsia" w:hAnsiTheme="minorEastAsia" w:cs="宋体"/>
                <w:szCs w:val="21"/>
              </w:rPr>
            </w:pPr>
            <w:r w:rsidRPr="00A412FE">
              <w:rPr>
                <w:rFonts w:asciiTheme="minorEastAsia" w:hAnsiTheme="minorEastAsia" w:cs="宋体" w:hint="eastAsia"/>
                <w:szCs w:val="21"/>
              </w:rPr>
              <w:t>157</w:t>
            </w:r>
          </w:p>
        </w:tc>
        <w:tc>
          <w:tcPr>
            <w:tcW w:w="5926" w:type="dxa"/>
            <w:vAlign w:val="center"/>
          </w:tcPr>
          <w:p w:rsidR="00A149E1" w:rsidRPr="00654C95" w:rsidRDefault="00A149E1" w:rsidP="00344FC7">
            <w:pPr>
              <w:pStyle w:val="a7"/>
              <w:widowControl/>
              <w:spacing w:line="300" w:lineRule="exact"/>
              <w:ind w:firstLineChars="0" w:firstLine="0"/>
              <w:jc w:val="left"/>
              <w:rPr>
                <w:rFonts w:asciiTheme="minorEastAsia" w:eastAsiaTheme="minorEastAsia" w:hAnsiTheme="minorEastAsia" w:cs="宋体"/>
                <w:sz w:val="21"/>
                <w:szCs w:val="21"/>
              </w:rPr>
            </w:pPr>
            <w:r w:rsidRPr="00654C95">
              <w:rPr>
                <w:rFonts w:asciiTheme="minorEastAsia" w:eastAsiaTheme="minorEastAsia" w:hAnsiTheme="minorEastAsia" w:cs="宋体" w:hint="eastAsia"/>
                <w:bCs/>
                <w:sz w:val="21"/>
                <w:szCs w:val="21"/>
              </w:rPr>
              <w:t>对生产经营单位未建立健全和落实安全生产规章制度、分解落实安全生产责任目标的处罚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spacing w:line="300" w:lineRule="exact"/>
              <w:jc w:val="center"/>
              <w:rPr>
                <w:rFonts w:asciiTheme="minorEastAsia" w:hAnsiTheme="minorEastAsia" w:cs="宋体"/>
                <w:szCs w:val="21"/>
              </w:rPr>
            </w:pPr>
            <w:r w:rsidRPr="00A412FE">
              <w:rPr>
                <w:rFonts w:asciiTheme="minorEastAsia" w:hAnsiTheme="minorEastAsia" w:cs="宋体" w:hint="eastAsia"/>
                <w:szCs w:val="21"/>
              </w:rPr>
              <w:t>158</w:t>
            </w:r>
          </w:p>
        </w:tc>
        <w:tc>
          <w:tcPr>
            <w:tcW w:w="5926" w:type="dxa"/>
            <w:vAlign w:val="center"/>
          </w:tcPr>
          <w:p w:rsidR="00A149E1" w:rsidRPr="00654C95" w:rsidRDefault="00A149E1" w:rsidP="00344FC7">
            <w:pPr>
              <w:widowControl/>
              <w:spacing w:line="300" w:lineRule="exact"/>
              <w:jc w:val="left"/>
              <w:rPr>
                <w:rFonts w:asciiTheme="minorEastAsia" w:hAnsiTheme="minorEastAsia" w:cs="宋体"/>
                <w:szCs w:val="21"/>
              </w:rPr>
            </w:pPr>
            <w:r w:rsidRPr="00654C95">
              <w:rPr>
                <w:rFonts w:asciiTheme="minorEastAsia" w:hAnsiTheme="minorEastAsia" w:cs="宋体" w:hint="eastAsia"/>
                <w:kern w:val="0"/>
                <w:szCs w:val="21"/>
              </w:rPr>
              <w:t>对生产、经营、使用国家禁止生产、经营、使用的危险化学品的处罚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spacing w:line="300" w:lineRule="exact"/>
              <w:jc w:val="center"/>
              <w:rPr>
                <w:rFonts w:asciiTheme="minorEastAsia" w:hAnsiTheme="minorEastAsia" w:cs="宋体"/>
                <w:szCs w:val="21"/>
              </w:rPr>
            </w:pPr>
            <w:r w:rsidRPr="00A412FE">
              <w:rPr>
                <w:rFonts w:asciiTheme="minorEastAsia" w:hAnsiTheme="minorEastAsia" w:cs="宋体" w:hint="eastAsia"/>
                <w:szCs w:val="21"/>
              </w:rPr>
              <w:t>159</w:t>
            </w:r>
          </w:p>
        </w:tc>
        <w:tc>
          <w:tcPr>
            <w:tcW w:w="5926" w:type="dxa"/>
            <w:vAlign w:val="center"/>
          </w:tcPr>
          <w:p w:rsidR="00A149E1" w:rsidRPr="00654C95" w:rsidRDefault="00A149E1" w:rsidP="00344FC7">
            <w:pPr>
              <w:widowControl/>
              <w:spacing w:line="300" w:lineRule="exact"/>
              <w:jc w:val="left"/>
              <w:rPr>
                <w:rFonts w:asciiTheme="minorEastAsia" w:hAnsiTheme="minorEastAsia" w:cs="宋体"/>
                <w:szCs w:val="21"/>
              </w:rPr>
            </w:pPr>
            <w:r w:rsidRPr="00654C95">
              <w:rPr>
                <w:rFonts w:asciiTheme="minorEastAsia" w:hAnsiTheme="minorEastAsia" w:cs="宋体" w:hint="eastAsia"/>
                <w:szCs w:val="21"/>
              </w:rPr>
              <w:t>对违反国家关于危险化学品使用的限制性规定使用危险化学品的处罚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spacing w:line="300" w:lineRule="exact"/>
              <w:jc w:val="center"/>
              <w:rPr>
                <w:rFonts w:asciiTheme="minorEastAsia" w:hAnsiTheme="minorEastAsia" w:cs="宋体"/>
                <w:szCs w:val="21"/>
              </w:rPr>
            </w:pPr>
            <w:r w:rsidRPr="00A412FE">
              <w:rPr>
                <w:rFonts w:asciiTheme="minorEastAsia" w:hAnsiTheme="minorEastAsia" w:cs="宋体" w:hint="eastAsia"/>
                <w:szCs w:val="21"/>
              </w:rPr>
              <w:t>160</w:t>
            </w:r>
          </w:p>
        </w:tc>
        <w:tc>
          <w:tcPr>
            <w:tcW w:w="5926" w:type="dxa"/>
            <w:vAlign w:val="center"/>
          </w:tcPr>
          <w:p w:rsidR="00A149E1" w:rsidRPr="00654C95" w:rsidRDefault="00A149E1" w:rsidP="00344FC7">
            <w:pPr>
              <w:widowControl/>
              <w:spacing w:line="300" w:lineRule="exact"/>
              <w:jc w:val="left"/>
              <w:rPr>
                <w:rFonts w:asciiTheme="minorEastAsia" w:hAnsiTheme="minorEastAsia" w:cs="宋体"/>
                <w:szCs w:val="21"/>
              </w:rPr>
            </w:pPr>
            <w:r w:rsidRPr="00654C95">
              <w:rPr>
                <w:rFonts w:asciiTheme="minorEastAsia" w:hAnsiTheme="minorEastAsia" w:cs="宋体" w:hint="eastAsia"/>
                <w:kern w:val="0"/>
                <w:szCs w:val="21"/>
              </w:rPr>
              <w:t>对未经安全条件审查，新建、改建、扩建生产、储存危险化学品的建设项目的处罚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spacing w:line="300" w:lineRule="exact"/>
              <w:jc w:val="center"/>
              <w:rPr>
                <w:rFonts w:asciiTheme="minorEastAsia" w:hAnsiTheme="minorEastAsia" w:cs="宋体"/>
                <w:szCs w:val="21"/>
              </w:rPr>
            </w:pPr>
            <w:r w:rsidRPr="00A412FE">
              <w:rPr>
                <w:rFonts w:asciiTheme="minorEastAsia" w:hAnsiTheme="minorEastAsia" w:cs="宋体" w:hint="eastAsia"/>
                <w:szCs w:val="21"/>
              </w:rPr>
              <w:t>161</w:t>
            </w:r>
          </w:p>
        </w:tc>
        <w:tc>
          <w:tcPr>
            <w:tcW w:w="5926" w:type="dxa"/>
            <w:vAlign w:val="center"/>
          </w:tcPr>
          <w:p w:rsidR="00A149E1" w:rsidRPr="00654C95" w:rsidRDefault="00A149E1" w:rsidP="00344FC7">
            <w:pPr>
              <w:widowControl/>
              <w:spacing w:line="300" w:lineRule="exact"/>
              <w:jc w:val="left"/>
              <w:rPr>
                <w:rFonts w:asciiTheme="minorEastAsia" w:hAnsiTheme="minorEastAsia" w:cs="宋体"/>
                <w:szCs w:val="21"/>
              </w:rPr>
            </w:pPr>
            <w:r w:rsidRPr="00654C95">
              <w:rPr>
                <w:rFonts w:asciiTheme="minorEastAsia" w:hAnsiTheme="minorEastAsia" w:cs="宋体" w:hint="eastAsia"/>
                <w:kern w:val="0"/>
                <w:szCs w:val="21"/>
              </w:rPr>
              <w:t>对</w:t>
            </w:r>
            <w:r w:rsidRPr="00654C95">
              <w:rPr>
                <w:rFonts w:asciiTheme="minorEastAsia" w:hAnsiTheme="minorEastAsia" w:cs="宋体" w:hint="eastAsia"/>
                <w:szCs w:val="21"/>
              </w:rPr>
              <w:t>未依法取得危险化学品安全生产许可证从事危险化学品生产的处罚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spacing w:line="300" w:lineRule="exact"/>
              <w:jc w:val="center"/>
              <w:rPr>
                <w:rFonts w:asciiTheme="minorEastAsia" w:hAnsiTheme="minorEastAsia" w:cs="宋体"/>
                <w:szCs w:val="21"/>
              </w:rPr>
            </w:pPr>
            <w:r w:rsidRPr="00A412FE">
              <w:rPr>
                <w:rFonts w:asciiTheme="minorEastAsia" w:hAnsiTheme="minorEastAsia" w:cs="宋体" w:hint="eastAsia"/>
                <w:szCs w:val="21"/>
              </w:rPr>
              <w:t>162</w:t>
            </w:r>
          </w:p>
        </w:tc>
        <w:tc>
          <w:tcPr>
            <w:tcW w:w="5926" w:type="dxa"/>
            <w:vAlign w:val="center"/>
          </w:tcPr>
          <w:p w:rsidR="00A149E1" w:rsidRPr="00654C95" w:rsidRDefault="00A149E1" w:rsidP="00344FC7">
            <w:pPr>
              <w:widowControl/>
              <w:spacing w:line="300" w:lineRule="exact"/>
              <w:jc w:val="left"/>
              <w:rPr>
                <w:rFonts w:asciiTheme="minorEastAsia" w:hAnsiTheme="minorEastAsia" w:cs="宋体"/>
                <w:szCs w:val="21"/>
              </w:rPr>
            </w:pPr>
            <w:r w:rsidRPr="00654C95">
              <w:rPr>
                <w:rFonts w:asciiTheme="minorEastAsia" w:hAnsiTheme="minorEastAsia" w:cs="宋体" w:hint="eastAsia"/>
                <w:kern w:val="0"/>
                <w:szCs w:val="21"/>
              </w:rPr>
              <w:t>对</w:t>
            </w:r>
            <w:r w:rsidRPr="00654C95">
              <w:rPr>
                <w:rFonts w:asciiTheme="minorEastAsia" w:hAnsiTheme="minorEastAsia" w:cs="宋体" w:hint="eastAsia"/>
                <w:szCs w:val="21"/>
              </w:rPr>
              <w:t>化工企业未取得危险化学品安全使用许可证，使用危险化学品从事生产的处罚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spacing w:line="300" w:lineRule="exact"/>
              <w:jc w:val="center"/>
              <w:rPr>
                <w:rFonts w:asciiTheme="minorEastAsia" w:hAnsiTheme="minorEastAsia" w:cs="宋体"/>
                <w:szCs w:val="21"/>
              </w:rPr>
            </w:pPr>
            <w:r w:rsidRPr="00A412FE">
              <w:rPr>
                <w:rFonts w:asciiTheme="minorEastAsia" w:hAnsiTheme="minorEastAsia" w:cs="宋体" w:hint="eastAsia"/>
                <w:szCs w:val="21"/>
              </w:rPr>
              <w:t>163</w:t>
            </w:r>
          </w:p>
        </w:tc>
        <w:tc>
          <w:tcPr>
            <w:tcW w:w="5926" w:type="dxa"/>
            <w:vAlign w:val="center"/>
          </w:tcPr>
          <w:p w:rsidR="00A149E1" w:rsidRPr="00654C95" w:rsidRDefault="00A149E1" w:rsidP="00344FC7">
            <w:pPr>
              <w:widowControl/>
              <w:spacing w:line="300" w:lineRule="exact"/>
              <w:jc w:val="left"/>
              <w:rPr>
                <w:rFonts w:asciiTheme="minorEastAsia" w:hAnsiTheme="minorEastAsia" w:cs="宋体"/>
                <w:szCs w:val="21"/>
              </w:rPr>
            </w:pPr>
            <w:r w:rsidRPr="00654C95">
              <w:rPr>
                <w:rFonts w:asciiTheme="minorEastAsia" w:hAnsiTheme="minorEastAsia" w:cs="宋体" w:hint="eastAsia"/>
                <w:kern w:val="0"/>
                <w:szCs w:val="21"/>
              </w:rPr>
              <w:t>对</w:t>
            </w:r>
            <w:r w:rsidRPr="00654C95">
              <w:rPr>
                <w:rFonts w:asciiTheme="minorEastAsia" w:hAnsiTheme="minorEastAsia" w:cs="宋体" w:hint="eastAsia"/>
                <w:szCs w:val="21"/>
              </w:rPr>
              <w:t>化工企业</w:t>
            </w:r>
            <w:r w:rsidRPr="00654C95">
              <w:rPr>
                <w:rFonts w:asciiTheme="minorEastAsia" w:hAnsiTheme="minorEastAsia" w:cs="宋体" w:hint="eastAsia"/>
                <w:kern w:val="0"/>
                <w:szCs w:val="21"/>
              </w:rPr>
              <w:t>未取得危险化学品经营许可证从事危险化学品经营的处罚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spacing w:line="300" w:lineRule="exact"/>
              <w:jc w:val="center"/>
              <w:rPr>
                <w:rFonts w:asciiTheme="minorEastAsia" w:hAnsiTheme="minorEastAsia" w:cs="宋体"/>
                <w:szCs w:val="21"/>
              </w:rPr>
            </w:pPr>
            <w:r w:rsidRPr="00A412FE">
              <w:rPr>
                <w:rFonts w:asciiTheme="minorEastAsia" w:hAnsiTheme="minorEastAsia" w:cs="宋体" w:hint="eastAsia"/>
                <w:szCs w:val="21"/>
              </w:rPr>
              <w:t>164</w:t>
            </w:r>
          </w:p>
        </w:tc>
        <w:tc>
          <w:tcPr>
            <w:tcW w:w="5926" w:type="dxa"/>
            <w:vAlign w:val="center"/>
          </w:tcPr>
          <w:p w:rsidR="00A149E1" w:rsidRPr="00654C95" w:rsidRDefault="00A149E1" w:rsidP="00344FC7">
            <w:pPr>
              <w:widowControl/>
              <w:spacing w:line="300" w:lineRule="exact"/>
              <w:jc w:val="left"/>
              <w:rPr>
                <w:rFonts w:asciiTheme="minorEastAsia" w:hAnsiTheme="minorEastAsia" w:cs="宋体"/>
                <w:szCs w:val="21"/>
              </w:rPr>
            </w:pPr>
            <w:r w:rsidRPr="00654C95">
              <w:rPr>
                <w:rFonts w:asciiTheme="minorEastAsia" w:hAnsiTheme="minorEastAsia" w:cs="宋体" w:hint="eastAsia"/>
                <w:kern w:val="0"/>
                <w:szCs w:val="21"/>
              </w:rPr>
              <w:t>对</w:t>
            </w:r>
            <w:r w:rsidRPr="00654C95">
              <w:rPr>
                <w:rFonts w:asciiTheme="minorEastAsia" w:hAnsiTheme="minorEastAsia" w:cs="宋体" w:hint="eastAsia"/>
                <w:szCs w:val="21"/>
              </w:rPr>
              <w:t>生产、储存危险化学品的单位未对其铺设的危险化学品管道设置明显的标志，或者未对危险化学品管道定期检查、检测的处罚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spacing w:line="300" w:lineRule="exact"/>
              <w:jc w:val="center"/>
              <w:rPr>
                <w:rFonts w:asciiTheme="minorEastAsia" w:hAnsiTheme="minorEastAsia" w:cs="宋体"/>
                <w:szCs w:val="21"/>
              </w:rPr>
            </w:pPr>
            <w:r w:rsidRPr="00A412FE">
              <w:rPr>
                <w:rFonts w:asciiTheme="minorEastAsia" w:hAnsiTheme="minorEastAsia" w:cs="宋体" w:hint="eastAsia"/>
                <w:szCs w:val="21"/>
              </w:rPr>
              <w:t>165</w:t>
            </w:r>
          </w:p>
        </w:tc>
        <w:tc>
          <w:tcPr>
            <w:tcW w:w="5926" w:type="dxa"/>
            <w:vAlign w:val="center"/>
          </w:tcPr>
          <w:p w:rsidR="00A149E1" w:rsidRPr="00654C95" w:rsidRDefault="00A149E1" w:rsidP="00344FC7">
            <w:pPr>
              <w:widowControl/>
              <w:spacing w:line="300" w:lineRule="exact"/>
              <w:jc w:val="left"/>
              <w:rPr>
                <w:rFonts w:asciiTheme="minorEastAsia" w:hAnsiTheme="minorEastAsia" w:cs="宋体"/>
                <w:szCs w:val="21"/>
              </w:rPr>
            </w:pPr>
            <w:r w:rsidRPr="00654C95">
              <w:rPr>
                <w:rFonts w:asciiTheme="minorEastAsia" w:hAnsiTheme="minorEastAsia" w:cs="宋体" w:hint="eastAsia"/>
                <w:kern w:val="0"/>
                <w:szCs w:val="21"/>
              </w:rPr>
              <w:t>对</w:t>
            </w:r>
            <w:r w:rsidRPr="00654C95">
              <w:rPr>
                <w:rFonts w:asciiTheme="minorEastAsia" w:hAnsiTheme="minorEastAsia" w:cs="宋体" w:hint="eastAsia"/>
                <w:szCs w:val="21"/>
              </w:rPr>
              <w:t>进行可能危及危险化学品管道安全的施工作业，施工单位未按照规定书面通知管道所属单位，或者未与管道所属单位共同制定应急预案、采取相应的安全防护措施，或者管道所属单位未指派专门人员到现场进行管道安全保护指导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spacing w:line="300" w:lineRule="exact"/>
              <w:jc w:val="center"/>
              <w:rPr>
                <w:rFonts w:asciiTheme="minorEastAsia" w:hAnsiTheme="minorEastAsia" w:cs="宋体"/>
                <w:kern w:val="0"/>
                <w:szCs w:val="21"/>
              </w:rPr>
            </w:pPr>
            <w:r w:rsidRPr="00A412FE">
              <w:rPr>
                <w:rFonts w:asciiTheme="minorEastAsia" w:hAnsiTheme="minorEastAsia" w:cs="宋体" w:hint="eastAsia"/>
                <w:kern w:val="0"/>
                <w:szCs w:val="21"/>
              </w:rPr>
              <w:t>166</w:t>
            </w:r>
          </w:p>
        </w:tc>
        <w:tc>
          <w:tcPr>
            <w:tcW w:w="5926" w:type="dxa"/>
            <w:vAlign w:val="center"/>
          </w:tcPr>
          <w:p w:rsidR="00A149E1" w:rsidRPr="00654C95" w:rsidRDefault="00A149E1" w:rsidP="00344FC7">
            <w:pPr>
              <w:widowControl/>
              <w:spacing w:line="300" w:lineRule="exact"/>
              <w:jc w:val="left"/>
              <w:rPr>
                <w:rFonts w:asciiTheme="minorEastAsia" w:hAnsiTheme="minorEastAsia" w:cs="宋体"/>
                <w:kern w:val="0"/>
                <w:szCs w:val="21"/>
              </w:rPr>
            </w:pPr>
            <w:r w:rsidRPr="00654C95">
              <w:rPr>
                <w:rFonts w:asciiTheme="minorEastAsia" w:hAnsiTheme="minorEastAsia" w:cs="宋体" w:hint="eastAsia"/>
                <w:kern w:val="0"/>
                <w:szCs w:val="21"/>
              </w:rPr>
              <w:t>对</w:t>
            </w:r>
            <w:r w:rsidRPr="00654C95">
              <w:rPr>
                <w:rFonts w:asciiTheme="minorEastAsia" w:hAnsiTheme="minorEastAsia" w:cs="宋体" w:hint="eastAsia"/>
                <w:szCs w:val="21"/>
              </w:rPr>
              <w:t>危险化学品生产企业未提供化学品安全技术说明书，或者未在包装（包括外包装件）上粘贴、拴挂化学品安全标签</w:t>
            </w:r>
            <w:r w:rsidRPr="00654C95">
              <w:rPr>
                <w:rFonts w:asciiTheme="minorEastAsia" w:hAnsiTheme="minorEastAsia" w:cs="宋体" w:hint="eastAsia"/>
                <w:kern w:val="0"/>
                <w:szCs w:val="21"/>
              </w:rPr>
              <w:t>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spacing w:line="300" w:lineRule="exact"/>
              <w:jc w:val="center"/>
              <w:rPr>
                <w:rFonts w:asciiTheme="minorEastAsia" w:hAnsiTheme="minorEastAsia" w:cs="宋体"/>
                <w:kern w:val="0"/>
                <w:szCs w:val="21"/>
              </w:rPr>
            </w:pPr>
            <w:r w:rsidRPr="00A412FE">
              <w:rPr>
                <w:rFonts w:asciiTheme="minorEastAsia" w:hAnsiTheme="minorEastAsia" w:cs="宋体" w:hint="eastAsia"/>
                <w:kern w:val="0"/>
                <w:szCs w:val="21"/>
              </w:rPr>
              <w:t>167</w:t>
            </w:r>
          </w:p>
        </w:tc>
        <w:tc>
          <w:tcPr>
            <w:tcW w:w="5926" w:type="dxa"/>
            <w:vAlign w:val="center"/>
          </w:tcPr>
          <w:p w:rsidR="00A149E1" w:rsidRPr="00654C95" w:rsidRDefault="00A149E1" w:rsidP="00344FC7">
            <w:pPr>
              <w:widowControl/>
              <w:spacing w:line="300" w:lineRule="exact"/>
              <w:jc w:val="left"/>
              <w:rPr>
                <w:rFonts w:asciiTheme="minorEastAsia" w:hAnsiTheme="minorEastAsia" w:cs="宋体"/>
                <w:kern w:val="0"/>
                <w:szCs w:val="21"/>
              </w:rPr>
            </w:pPr>
            <w:r w:rsidRPr="00654C95">
              <w:rPr>
                <w:rFonts w:asciiTheme="minorEastAsia" w:hAnsiTheme="minorEastAsia" w:cs="宋体" w:hint="eastAsia"/>
                <w:kern w:val="0"/>
                <w:szCs w:val="21"/>
              </w:rPr>
              <w:t>对</w:t>
            </w:r>
            <w:r w:rsidRPr="00654C95">
              <w:rPr>
                <w:rFonts w:asciiTheme="minorEastAsia" w:hAnsiTheme="minorEastAsia" w:cs="宋体" w:hint="eastAsia"/>
                <w:szCs w:val="21"/>
              </w:rPr>
              <w:t>危险化学品生产企业提供的化学品安全技术说明书与其生产的危险化学品不相符，或者在包装（包括外包装件）粘贴、拴挂的化学品安全标签与包装内危险化学品不相符，或者化学品安全技术说明书、化学品安全标签所载明的内容不符合国家标准要求</w:t>
            </w:r>
            <w:r w:rsidRPr="00654C95">
              <w:rPr>
                <w:rFonts w:asciiTheme="minorEastAsia" w:hAnsiTheme="minorEastAsia" w:cs="宋体" w:hint="eastAsia"/>
                <w:kern w:val="0"/>
                <w:szCs w:val="21"/>
              </w:rPr>
              <w:t>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spacing w:line="300" w:lineRule="exact"/>
              <w:jc w:val="center"/>
              <w:rPr>
                <w:rFonts w:asciiTheme="minorEastAsia" w:hAnsiTheme="minorEastAsia" w:cs="宋体"/>
                <w:kern w:val="0"/>
                <w:szCs w:val="21"/>
              </w:rPr>
            </w:pPr>
            <w:r w:rsidRPr="00A412FE">
              <w:rPr>
                <w:rFonts w:asciiTheme="minorEastAsia" w:hAnsiTheme="minorEastAsia" w:cs="宋体" w:hint="eastAsia"/>
                <w:kern w:val="0"/>
                <w:szCs w:val="21"/>
              </w:rPr>
              <w:t>168</w:t>
            </w:r>
          </w:p>
        </w:tc>
        <w:tc>
          <w:tcPr>
            <w:tcW w:w="5926" w:type="dxa"/>
            <w:vAlign w:val="center"/>
          </w:tcPr>
          <w:p w:rsidR="00A149E1" w:rsidRPr="00654C95" w:rsidRDefault="00A149E1" w:rsidP="00344FC7">
            <w:pPr>
              <w:widowControl/>
              <w:spacing w:line="300" w:lineRule="exact"/>
              <w:jc w:val="left"/>
              <w:rPr>
                <w:rFonts w:asciiTheme="minorEastAsia" w:hAnsiTheme="minorEastAsia" w:cs="宋体"/>
                <w:kern w:val="0"/>
                <w:szCs w:val="21"/>
              </w:rPr>
            </w:pPr>
            <w:r w:rsidRPr="00654C95">
              <w:rPr>
                <w:rFonts w:asciiTheme="minorEastAsia" w:hAnsiTheme="minorEastAsia" w:cs="宋体" w:hint="eastAsia"/>
                <w:kern w:val="0"/>
                <w:szCs w:val="21"/>
              </w:rPr>
              <w:t>对</w:t>
            </w:r>
            <w:r w:rsidRPr="00654C95">
              <w:rPr>
                <w:rFonts w:asciiTheme="minorEastAsia" w:hAnsiTheme="minorEastAsia" w:cs="宋体" w:hint="eastAsia"/>
                <w:szCs w:val="21"/>
              </w:rPr>
              <w:t>危险化学品生产企业发现其生产的危险化学品有新的危险特性不立即公告，或者不及时修订其化学品安全技术说明书和化学品安全标签的</w:t>
            </w:r>
            <w:r w:rsidRPr="00654C95">
              <w:rPr>
                <w:rFonts w:asciiTheme="minorEastAsia" w:hAnsiTheme="minorEastAsia" w:cs="宋体" w:hint="eastAsia"/>
                <w:kern w:val="0"/>
                <w:szCs w:val="21"/>
              </w:rPr>
              <w:t>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spacing w:line="300" w:lineRule="exact"/>
              <w:jc w:val="center"/>
              <w:rPr>
                <w:rFonts w:asciiTheme="minorEastAsia" w:hAnsiTheme="minorEastAsia" w:cs="宋体"/>
                <w:kern w:val="0"/>
                <w:szCs w:val="21"/>
              </w:rPr>
            </w:pPr>
            <w:r w:rsidRPr="00A412FE">
              <w:rPr>
                <w:rFonts w:asciiTheme="minorEastAsia" w:hAnsiTheme="minorEastAsia" w:cs="宋体" w:hint="eastAsia"/>
                <w:kern w:val="0"/>
                <w:szCs w:val="21"/>
              </w:rPr>
              <w:t>169</w:t>
            </w:r>
          </w:p>
        </w:tc>
        <w:tc>
          <w:tcPr>
            <w:tcW w:w="5926" w:type="dxa"/>
            <w:vAlign w:val="center"/>
          </w:tcPr>
          <w:p w:rsidR="00A149E1" w:rsidRPr="00654C95" w:rsidRDefault="00A149E1" w:rsidP="00344FC7">
            <w:pPr>
              <w:widowControl/>
              <w:spacing w:line="300" w:lineRule="exact"/>
              <w:jc w:val="left"/>
              <w:rPr>
                <w:rFonts w:asciiTheme="minorEastAsia" w:hAnsiTheme="minorEastAsia" w:cs="宋体"/>
                <w:kern w:val="0"/>
                <w:szCs w:val="21"/>
              </w:rPr>
            </w:pPr>
            <w:r w:rsidRPr="00654C95">
              <w:rPr>
                <w:rFonts w:asciiTheme="minorEastAsia" w:hAnsiTheme="minorEastAsia" w:cs="宋体" w:hint="eastAsia"/>
                <w:kern w:val="0"/>
                <w:szCs w:val="21"/>
              </w:rPr>
              <w:t>对</w:t>
            </w:r>
            <w:r w:rsidRPr="00654C95">
              <w:rPr>
                <w:rFonts w:asciiTheme="minorEastAsia" w:hAnsiTheme="minorEastAsia" w:cs="宋体" w:hint="eastAsia"/>
                <w:szCs w:val="21"/>
              </w:rPr>
              <w:t>危险化学品经营企业经营没有化学品安全技术说明书和化学品安全标签的危险化学品</w:t>
            </w:r>
            <w:r w:rsidRPr="00654C95">
              <w:rPr>
                <w:rFonts w:asciiTheme="minorEastAsia" w:hAnsiTheme="minorEastAsia" w:cs="宋体" w:hint="eastAsia"/>
                <w:kern w:val="0"/>
                <w:szCs w:val="21"/>
              </w:rPr>
              <w:t>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spacing w:line="300" w:lineRule="exact"/>
              <w:jc w:val="center"/>
              <w:rPr>
                <w:rFonts w:asciiTheme="minorEastAsia" w:hAnsiTheme="minorEastAsia" w:cs="宋体"/>
                <w:kern w:val="0"/>
                <w:szCs w:val="21"/>
              </w:rPr>
            </w:pPr>
            <w:r w:rsidRPr="00A412FE">
              <w:rPr>
                <w:rFonts w:asciiTheme="minorEastAsia" w:hAnsiTheme="minorEastAsia" w:cs="宋体" w:hint="eastAsia"/>
                <w:kern w:val="0"/>
                <w:szCs w:val="21"/>
              </w:rPr>
              <w:t>170</w:t>
            </w:r>
          </w:p>
        </w:tc>
        <w:tc>
          <w:tcPr>
            <w:tcW w:w="5926" w:type="dxa"/>
            <w:vAlign w:val="center"/>
          </w:tcPr>
          <w:p w:rsidR="00A149E1" w:rsidRPr="00654C95" w:rsidRDefault="00A149E1" w:rsidP="00344FC7">
            <w:pPr>
              <w:widowControl/>
              <w:spacing w:line="300" w:lineRule="exact"/>
              <w:jc w:val="left"/>
              <w:rPr>
                <w:rFonts w:asciiTheme="minorEastAsia" w:hAnsiTheme="minorEastAsia" w:cs="宋体"/>
                <w:kern w:val="0"/>
                <w:szCs w:val="21"/>
              </w:rPr>
            </w:pPr>
            <w:r w:rsidRPr="00654C95">
              <w:rPr>
                <w:rFonts w:asciiTheme="minorEastAsia" w:hAnsiTheme="minorEastAsia" w:cs="宋体" w:hint="eastAsia"/>
                <w:kern w:val="0"/>
                <w:szCs w:val="21"/>
              </w:rPr>
              <w:t>对</w:t>
            </w:r>
            <w:r w:rsidRPr="00654C95">
              <w:rPr>
                <w:rFonts w:asciiTheme="minorEastAsia" w:hAnsiTheme="minorEastAsia" w:cs="宋体" w:hint="eastAsia"/>
                <w:szCs w:val="21"/>
              </w:rPr>
              <w:t>危险化学品包装物、容器的材质以及包装的型式、规格、方法和单件质量（重量）与所包装的危险化学品的性质和用途不相适应</w:t>
            </w:r>
            <w:r w:rsidRPr="00654C95">
              <w:rPr>
                <w:rFonts w:asciiTheme="minorEastAsia" w:hAnsiTheme="minorEastAsia" w:cs="宋体" w:hint="eastAsia"/>
                <w:kern w:val="0"/>
                <w:szCs w:val="21"/>
              </w:rPr>
              <w:t>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spacing w:line="300" w:lineRule="exact"/>
              <w:jc w:val="center"/>
              <w:rPr>
                <w:rFonts w:asciiTheme="minorEastAsia" w:hAnsiTheme="minorEastAsia" w:cs="宋体"/>
                <w:kern w:val="0"/>
                <w:szCs w:val="21"/>
              </w:rPr>
            </w:pPr>
            <w:r w:rsidRPr="00A412FE">
              <w:rPr>
                <w:rFonts w:asciiTheme="minorEastAsia" w:hAnsiTheme="minorEastAsia" w:cs="宋体" w:hint="eastAsia"/>
                <w:kern w:val="0"/>
                <w:szCs w:val="21"/>
              </w:rPr>
              <w:t>171</w:t>
            </w:r>
          </w:p>
        </w:tc>
        <w:tc>
          <w:tcPr>
            <w:tcW w:w="5926" w:type="dxa"/>
            <w:vAlign w:val="center"/>
          </w:tcPr>
          <w:p w:rsidR="00A149E1" w:rsidRPr="00654C95" w:rsidRDefault="00A149E1" w:rsidP="00344FC7">
            <w:pPr>
              <w:widowControl/>
              <w:spacing w:line="300" w:lineRule="exact"/>
              <w:jc w:val="left"/>
              <w:rPr>
                <w:rFonts w:asciiTheme="minorEastAsia" w:hAnsiTheme="minorEastAsia" w:cs="宋体"/>
                <w:kern w:val="0"/>
                <w:szCs w:val="21"/>
              </w:rPr>
            </w:pPr>
            <w:r w:rsidRPr="00654C95">
              <w:rPr>
                <w:rFonts w:asciiTheme="minorEastAsia" w:hAnsiTheme="minorEastAsia" w:cs="宋体" w:hint="eastAsia"/>
                <w:kern w:val="0"/>
                <w:szCs w:val="21"/>
              </w:rPr>
              <w:t>对</w:t>
            </w:r>
            <w:r w:rsidRPr="00654C95">
              <w:rPr>
                <w:rFonts w:asciiTheme="minorEastAsia" w:hAnsiTheme="minorEastAsia" w:cs="宋体" w:hint="eastAsia"/>
                <w:szCs w:val="21"/>
              </w:rPr>
              <w:t>生产、储存危险化学品的单位未在作业场所和安全设施、设备上设置明显的安全警示标志，或者未在作业场所设置通信、报警装置</w:t>
            </w:r>
            <w:r w:rsidRPr="00654C95">
              <w:rPr>
                <w:rFonts w:asciiTheme="minorEastAsia" w:hAnsiTheme="minorEastAsia" w:cs="宋体" w:hint="eastAsia"/>
                <w:kern w:val="0"/>
                <w:szCs w:val="21"/>
              </w:rPr>
              <w:t>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spacing w:line="300" w:lineRule="exact"/>
              <w:jc w:val="center"/>
              <w:rPr>
                <w:rFonts w:asciiTheme="minorEastAsia" w:hAnsiTheme="minorEastAsia" w:cs="宋体"/>
                <w:kern w:val="0"/>
                <w:szCs w:val="21"/>
              </w:rPr>
            </w:pPr>
            <w:r w:rsidRPr="00A412FE">
              <w:rPr>
                <w:rFonts w:asciiTheme="minorEastAsia" w:hAnsiTheme="minorEastAsia" w:cs="宋体" w:hint="eastAsia"/>
                <w:kern w:val="0"/>
                <w:szCs w:val="21"/>
              </w:rPr>
              <w:t>172</w:t>
            </w:r>
          </w:p>
        </w:tc>
        <w:tc>
          <w:tcPr>
            <w:tcW w:w="5926" w:type="dxa"/>
            <w:vAlign w:val="center"/>
          </w:tcPr>
          <w:p w:rsidR="00A149E1" w:rsidRPr="00654C95" w:rsidRDefault="00A149E1" w:rsidP="00344FC7">
            <w:pPr>
              <w:widowControl/>
              <w:spacing w:line="300" w:lineRule="exact"/>
              <w:jc w:val="left"/>
              <w:rPr>
                <w:rFonts w:asciiTheme="minorEastAsia" w:hAnsiTheme="minorEastAsia" w:cs="宋体"/>
                <w:kern w:val="0"/>
                <w:szCs w:val="21"/>
              </w:rPr>
            </w:pPr>
            <w:r w:rsidRPr="00654C95">
              <w:rPr>
                <w:rFonts w:asciiTheme="minorEastAsia" w:hAnsiTheme="minorEastAsia" w:cs="宋体" w:hint="eastAsia"/>
                <w:kern w:val="0"/>
                <w:szCs w:val="21"/>
              </w:rPr>
              <w:t>对</w:t>
            </w:r>
            <w:r w:rsidRPr="00654C95">
              <w:rPr>
                <w:rFonts w:asciiTheme="minorEastAsia" w:hAnsiTheme="minorEastAsia" w:cs="宋体" w:hint="eastAsia"/>
                <w:szCs w:val="21"/>
              </w:rPr>
              <w:t>危险化学品专用仓库未设专人负责管理，或者对储存的剧毒化学品以及储存数量构成重大危险源的其他危险化学品未实行双人收发、双人保管制度</w:t>
            </w:r>
            <w:r w:rsidRPr="00654C95">
              <w:rPr>
                <w:rFonts w:asciiTheme="minorEastAsia" w:hAnsiTheme="minorEastAsia" w:cs="宋体" w:hint="eastAsia"/>
                <w:kern w:val="0"/>
                <w:szCs w:val="21"/>
              </w:rPr>
              <w:t>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spacing w:line="300" w:lineRule="exact"/>
              <w:jc w:val="center"/>
              <w:rPr>
                <w:rFonts w:asciiTheme="minorEastAsia" w:hAnsiTheme="minorEastAsia" w:cs="宋体"/>
                <w:kern w:val="0"/>
                <w:szCs w:val="21"/>
              </w:rPr>
            </w:pPr>
            <w:r w:rsidRPr="00A412FE">
              <w:rPr>
                <w:rFonts w:asciiTheme="minorEastAsia" w:hAnsiTheme="minorEastAsia" w:cs="宋体" w:hint="eastAsia"/>
                <w:kern w:val="0"/>
                <w:szCs w:val="21"/>
              </w:rPr>
              <w:t>173</w:t>
            </w:r>
          </w:p>
        </w:tc>
        <w:tc>
          <w:tcPr>
            <w:tcW w:w="5926" w:type="dxa"/>
            <w:vAlign w:val="center"/>
          </w:tcPr>
          <w:p w:rsidR="00A149E1" w:rsidRPr="00654C95" w:rsidRDefault="00A149E1" w:rsidP="00344FC7">
            <w:pPr>
              <w:widowControl/>
              <w:spacing w:line="300" w:lineRule="exact"/>
              <w:jc w:val="left"/>
              <w:rPr>
                <w:rFonts w:asciiTheme="minorEastAsia" w:hAnsiTheme="minorEastAsia" w:cs="宋体"/>
                <w:kern w:val="0"/>
                <w:szCs w:val="21"/>
              </w:rPr>
            </w:pPr>
            <w:r w:rsidRPr="00654C95">
              <w:rPr>
                <w:rFonts w:asciiTheme="minorEastAsia" w:hAnsiTheme="minorEastAsia" w:cs="宋体" w:hint="eastAsia"/>
                <w:kern w:val="0"/>
                <w:szCs w:val="21"/>
              </w:rPr>
              <w:t>对</w:t>
            </w:r>
            <w:r w:rsidRPr="00654C95">
              <w:rPr>
                <w:rFonts w:asciiTheme="minorEastAsia" w:hAnsiTheme="minorEastAsia" w:cs="宋体" w:hint="eastAsia"/>
                <w:szCs w:val="21"/>
              </w:rPr>
              <w:t>储存危险化学品的单位未建立危险化学品出入库核查、登记制度</w:t>
            </w:r>
            <w:r w:rsidRPr="00654C95">
              <w:rPr>
                <w:rFonts w:asciiTheme="minorEastAsia" w:hAnsiTheme="minorEastAsia" w:cs="宋体" w:hint="eastAsia"/>
                <w:kern w:val="0"/>
                <w:szCs w:val="21"/>
              </w:rPr>
              <w:t>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spacing w:line="300" w:lineRule="exact"/>
              <w:jc w:val="center"/>
              <w:rPr>
                <w:rFonts w:asciiTheme="minorEastAsia" w:hAnsiTheme="minorEastAsia" w:cs="宋体"/>
                <w:kern w:val="0"/>
                <w:szCs w:val="21"/>
              </w:rPr>
            </w:pPr>
            <w:r w:rsidRPr="00A412FE">
              <w:rPr>
                <w:rFonts w:asciiTheme="minorEastAsia" w:hAnsiTheme="minorEastAsia" w:cs="宋体" w:hint="eastAsia"/>
                <w:kern w:val="0"/>
                <w:szCs w:val="21"/>
              </w:rPr>
              <w:t>174</w:t>
            </w:r>
          </w:p>
        </w:tc>
        <w:tc>
          <w:tcPr>
            <w:tcW w:w="5926" w:type="dxa"/>
            <w:vAlign w:val="center"/>
          </w:tcPr>
          <w:p w:rsidR="00A149E1" w:rsidRPr="00654C95" w:rsidRDefault="00A149E1" w:rsidP="00344FC7">
            <w:pPr>
              <w:widowControl/>
              <w:spacing w:line="300" w:lineRule="exact"/>
              <w:jc w:val="left"/>
              <w:rPr>
                <w:rFonts w:asciiTheme="minorEastAsia" w:hAnsiTheme="minorEastAsia" w:cs="宋体"/>
                <w:kern w:val="0"/>
                <w:szCs w:val="21"/>
              </w:rPr>
            </w:pPr>
            <w:r w:rsidRPr="00654C95">
              <w:rPr>
                <w:rFonts w:asciiTheme="minorEastAsia" w:hAnsiTheme="minorEastAsia" w:cs="宋体" w:hint="eastAsia"/>
                <w:kern w:val="0"/>
                <w:szCs w:val="21"/>
              </w:rPr>
              <w:t>对</w:t>
            </w:r>
            <w:r w:rsidRPr="00654C95">
              <w:rPr>
                <w:rFonts w:asciiTheme="minorEastAsia" w:hAnsiTheme="minorEastAsia" w:cs="宋体" w:hint="eastAsia"/>
                <w:szCs w:val="21"/>
              </w:rPr>
              <w:t>危险化学品专用仓库未设置明显标志</w:t>
            </w:r>
            <w:r w:rsidRPr="00654C95">
              <w:rPr>
                <w:rFonts w:asciiTheme="minorEastAsia" w:hAnsiTheme="minorEastAsia" w:cs="宋体" w:hint="eastAsia"/>
                <w:kern w:val="0"/>
                <w:szCs w:val="21"/>
              </w:rPr>
              <w:t>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spacing w:line="300" w:lineRule="exact"/>
              <w:jc w:val="center"/>
              <w:rPr>
                <w:rFonts w:asciiTheme="minorEastAsia" w:hAnsiTheme="minorEastAsia" w:cs="宋体"/>
                <w:kern w:val="0"/>
                <w:szCs w:val="21"/>
              </w:rPr>
            </w:pPr>
            <w:r w:rsidRPr="00A412FE">
              <w:rPr>
                <w:rFonts w:asciiTheme="minorEastAsia" w:hAnsiTheme="minorEastAsia" w:cs="宋体" w:hint="eastAsia"/>
                <w:kern w:val="0"/>
                <w:szCs w:val="21"/>
              </w:rPr>
              <w:t>175</w:t>
            </w:r>
          </w:p>
        </w:tc>
        <w:tc>
          <w:tcPr>
            <w:tcW w:w="5926" w:type="dxa"/>
            <w:vAlign w:val="center"/>
          </w:tcPr>
          <w:p w:rsidR="00A149E1" w:rsidRPr="00654C95" w:rsidRDefault="00A149E1" w:rsidP="00344FC7">
            <w:pPr>
              <w:widowControl/>
              <w:spacing w:line="300" w:lineRule="exact"/>
              <w:jc w:val="left"/>
              <w:rPr>
                <w:rFonts w:asciiTheme="minorEastAsia" w:hAnsiTheme="minorEastAsia" w:cs="宋体"/>
                <w:kern w:val="0"/>
                <w:szCs w:val="21"/>
              </w:rPr>
            </w:pPr>
            <w:r w:rsidRPr="00654C95">
              <w:rPr>
                <w:rFonts w:asciiTheme="minorEastAsia" w:hAnsiTheme="minorEastAsia" w:cs="宋体" w:hint="eastAsia"/>
                <w:kern w:val="0"/>
                <w:szCs w:val="21"/>
              </w:rPr>
              <w:t>对</w:t>
            </w:r>
            <w:r w:rsidRPr="00654C95">
              <w:rPr>
                <w:rFonts w:asciiTheme="minorEastAsia" w:hAnsiTheme="minorEastAsia" w:cs="宋体" w:hint="eastAsia"/>
                <w:szCs w:val="21"/>
              </w:rPr>
              <w:t>危险化学品生产企业、进口企业不办理危险化学品登记，或者发现其生产、进口的危险化学品有新的危险特性不办理危险化学品登记内容变更手续</w:t>
            </w:r>
            <w:r w:rsidRPr="00654C95">
              <w:rPr>
                <w:rFonts w:asciiTheme="minorEastAsia" w:hAnsiTheme="minorEastAsia" w:cs="宋体" w:hint="eastAsia"/>
                <w:kern w:val="0"/>
                <w:szCs w:val="21"/>
              </w:rPr>
              <w:t>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spacing w:line="300" w:lineRule="exact"/>
              <w:jc w:val="center"/>
              <w:rPr>
                <w:rFonts w:asciiTheme="minorEastAsia" w:hAnsiTheme="minorEastAsia" w:cs="宋体"/>
                <w:kern w:val="0"/>
                <w:szCs w:val="21"/>
              </w:rPr>
            </w:pPr>
            <w:r w:rsidRPr="00A412FE">
              <w:rPr>
                <w:rFonts w:asciiTheme="minorEastAsia" w:hAnsiTheme="minorEastAsia" w:cs="宋体" w:hint="eastAsia"/>
                <w:kern w:val="0"/>
                <w:szCs w:val="21"/>
              </w:rPr>
              <w:t>176</w:t>
            </w:r>
          </w:p>
        </w:tc>
        <w:tc>
          <w:tcPr>
            <w:tcW w:w="5926" w:type="dxa"/>
            <w:vAlign w:val="center"/>
          </w:tcPr>
          <w:p w:rsidR="00A149E1" w:rsidRPr="00654C95" w:rsidRDefault="00A149E1" w:rsidP="00344FC7">
            <w:pPr>
              <w:widowControl/>
              <w:spacing w:line="300" w:lineRule="exact"/>
              <w:jc w:val="left"/>
              <w:rPr>
                <w:rFonts w:asciiTheme="minorEastAsia" w:hAnsiTheme="minorEastAsia" w:cs="宋体"/>
                <w:kern w:val="0"/>
                <w:szCs w:val="21"/>
              </w:rPr>
            </w:pPr>
            <w:r w:rsidRPr="00654C95">
              <w:rPr>
                <w:rFonts w:asciiTheme="minorEastAsia" w:hAnsiTheme="minorEastAsia" w:cs="宋体" w:hint="eastAsia"/>
                <w:szCs w:val="21"/>
              </w:rPr>
              <w:t>对重复使用的危险化学品包装物、容器，在重复使用前不进行检查</w:t>
            </w:r>
            <w:r w:rsidRPr="00654C95">
              <w:rPr>
                <w:rFonts w:asciiTheme="minorEastAsia" w:hAnsiTheme="minorEastAsia" w:cs="宋体" w:hint="eastAsia"/>
                <w:kern w:val="0"/>
                <w:szCs w:val="21"/>
              </w:rPr>
              <w:t>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spacing w:line="300" w:lineRule="exact"/>
              <w:jc w:val="center"/>
              <w:rPr>
                <w:rFonts w:asciiTheme="minorEastAsia" w:hAnsiTheme="minorEastAsia" w:cs="宋体"/>
                <w:kern w:val="0"/>
                <w:szCs w:val="21"/>
              </w:rPr>
            </w:pPr>
            <w:r w:rsidRPr="00A412FE">
              <w:rPr>
                <w:rFonts w:asciiTheme="minorEastAsia" w:hAnsiTheme="minorEastAsia" w:cs="宋体" w:hint="eastAsia"/>
                <w:kern w:val="0"/>
                <w:szCs w:val="21"/>
              </w:rPr>
              <w:t>177</w:t>
            </w:r>
          </w:p>
        </w:tc>
        <w:tc>
          <w:tcPr>
            <w:tcW w:w="5926" w:type="dxa"/>
            <w:vAlign w:val="center"/>
          </w:tcPr>
          <w:p w:rsidR="00A149E1" w:rsidRPr="00654C95" w:rsidRDefault="00A149E1" w:rsidP="00344FC7">
            <w:pPr>
              <w:widowControl/>
              <w:spacing w:line="300" w:lineRule="exact"/>
              <w:jc w:val="left"/>
              <w:rPr>
                <w:rFonts w:asciiTheme="minorEastAsia" w:hAnsiTheme="minorEastAsia" w:cs="宋体"/>
                <w:kern w:val="0"/>
                <w:szCs w:val="21"/>
              </w:rPr>
            </w:pPr>
            <w:r w:rsidRPr="00654C95">
              <w:rPr>
                <w:rFonts w:asciiTheme="minorEastAsia" w:hAnsiTheme="minorEastAsia" w:cs="宋体" w:hint="eastAsia"/>
                <w:kern w:val="0"/>
                <w:szCs w:val="21"/>
              </w:rPr>
              <w:t>对</w:t>
            </w:r>
            <w:r w:rsidRPr="00654C95">
              <w:rPr>
                <w:rFonts w:asciiTheme="minorEastAsia" w:hAnsiTheme="minorEastAsia" w:cs="宋体" w:hint="eastAsia"/>
                <w:szCs w:val="21"/>
              </w:rPr>
              <w:t>未根据其生产、储存的危险化学品的种类和危险特性，在作业场所设置相关安全设施、设备，或者未按照国家标准、行业标准或者国家有关规定对安全设施、设备进行经常性维护、保养</w:t>
            </w:r>
            <w:r w:rsidRPr="00654C95">
              <w:rPr>
                <w:rFonts w:asciiTheme="minorEastAsia" w:hAnsiTheme="minorEastAsia" w:cs="宋体" w:hint="eastAsia"/>
                <w:kern w:val="0"/>
                <w:szCs w:val="21"/>
              </w:rPr>
              <w:t>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spacing w:line="300" w:lineRule="exact"/>
              <w:jc w:val="center"/>
              <w:rPr>
                <w:rFonts w:asciiTheme="minorEastAsia" w:hAnsiTheme="minorEastAsia" w:cs="宋体"/>
                <w:kern w:val="0"/>
                <w:szCs w:val="21"/>
              </w:rPr>
            </w:pPr>
            <w:r w:rsidRPr="00A412FE">
              <w:rPr>
                <w:rFonts w:asciiTheme="minorEastAsia" w:hAnsiTheme="minorEastAsia" w:cs="宋体" w:hint="eastAsia"/>
                <w:kern w:val="0"/>
                <w:szCs w:val="21"/>
              </w:rPr>
              <w:t>178</w:t>
            </w:r>
          </w:p>
        </w:tc>
        <w:tc>
          <w:tcPr>
            <w:tcW w:w="5926" w:type="dxa"/>
            <w:vAlign w:val="center"/>
          </w:tcPr>
          <w:p w:rsidR="00A149E1" w:rsidRPr="00654C95" w:rsidRDefault="00A149E1" w:rsidP="00344FC7">
            <w:pPr>
              <w:widowControl/>
              <w:spacing w:line="300" w:lineRule="exact"/>
              <w:jc w:val="left"/>
              <w:rPr>
                <w:rFonts w:asciiTheme="minorEastAsia" w:hAnsiTheme="minorEastAsia" w:cs="宋体"/>
                <w:kern w:val="0"/>
                <w:szCs w:val="21"/>
              </w:rPr>
            </w:pPr>
            <w:r w:rsidRPr="00654C95">
              <w:rPr>
                <w:rFonts w:asciiTheme="minorEastAsia" w:hAnsiTheme="minorEastAsia" w:cs="宋体" w:hint="eastAsia"/>
                <w:szCs w:val="21"/>
              </w:rPr>
              <w:t>对未依照《危险化学品安全管理条例》的规定对安全生产条件定期进行安全评价的处罚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spacing w:line="300" w:lineRule="exact"/>
              <w:jc w:val="center"/>
              <w:rPr>
                <w:rFonts w:asciiTheme="minorEastAsia" w:hAnsiTheme="minorEastAsia" w:cs="宋体"/>
                <w:kern w:val="0"/>
                <w:szCs w:val="21"/>
              </w:rPr>
            </w:pPr>
            <w:r w:rsidRPr="00A412FE">
              <w:rPr>
                <w:rFonts w:asciiTheme="minorEastAsia" w:hAnsiTheme="minorEastAsia" w:cs="宋体" w:hint="eastAsia"/>
                <w:kern w:val="0"/>
                <w:szCs w:val="21"/>
              </w:rPr>
              <w:t>179</w:t>
            </w:r>
          </w:p>
        </w:tc>
        <w:tc>
          <w:tcPr>
            <w:tcW w:w="5926" w:type="dxa"/>
            <w:vAlign w:val="center"/>
          </w:tcPr>
          <w:p w:rsidR="00A149E1" w:rsidRPr="00654C95" w:rsidRDefault="00A149E1" w:rsidP="00344FC7">
            <w:pPr>
              <w:widowControl/>
              <w:spacing w:line="300" w:lineRule="exact"/>
              <w:jc w:val="left"/>
              <w:rPr>
                <w:rFonts w:asciiTheme="minorEastAsia" w:hAnsiTheme="minorEastAsia" w:cs="宋体"/>
                <w:kern w:val="0"/>
                <w:szCs w:val="21"/>
              </w:rPr>
            </w:pPr>
            <w:r w:rsidRPr="00654C95">
              <w:rPr>
                <w:rFonts w:asciiTheme="minorEastAsia" w:hAnsiTheme="minorEastAsia" w:cs="宋体" w:hint="eastAsia"/>
                <w:kern w:val="0"/>
                <w:szCs w:val="21"/>
              </w:rPr>
              <w:t>对</w:t>
            </w:r>
            <w:r w:rsidRPr="00654C95">
              <w:rPr>
                <w:rFonts w:asciiTheme="minorEastAsia" w:hAnsiTheme="minorEastAsia" w:cs="宋体" w:hint="eastAsia"/>
                <w:szCs w:val="21"/>
              </w:rPr>
              <w:t>未将危险化学品储存在专用仓库内，或者未将剧毒化学品以及储存数量构成重大危险源的其他危险化学品在专用仓库内单独存放</w:t>
            </w:r>
            <w:r w:rsidRPr="00654C95">
              <w:rPr>
                <w:rFonts w:asciiTheme="minorEastAsia" w:hAnsiTheme="minorEastAsia" w:cs="宋体" w:hint="eastAsia"/>
                <w:kern w:val="0"/>
                <w:szCs w:val="21"/>
              </w:rPr>
              <w:t>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spacing w:line="300" w:lineRule="exact"/>
              <w:jc w:val="center"/>
              <w:rPr>
                <w:rFonts w:asciiTheme="minorEastAsia" w:hAnsiTheme="minorEastAsia" w:cs="宋体"/>
                <w:kern w:val="0"/>
                <w:szCs w:val="21"/>
              </w:rPr>
            </w:pPr>
            <w:r w:rsidRPr="00A412FE">
              <w:rPr>
                <w:rFonts w:asciiTheme="minorEastAsia" w:hAnsiTheme="minorEastAsia" w:cs="宋体" w:hint="eastAsia"/>
                <w:kern w:val="0"/>
                <w:szCs w:val="21"/>
              </w:rPr>
              <w:t>180</w:t>
            </w:r>
          </w:p>
        </w:tc>
        <w:tc>
          <w:tcPr>
            <w:tcW w:w="5926" w:type="dxa"/>
            <w:vAlign w:val="center"/>
          </w:tcPr>
          <w:p w:rsidR="00A149E1" w:rsidRPr="00654C95" w:rsidRDefault="00A149E1" w:rsidP="00344FC7">
            <w:pPr>
              <w:widowControl/>
              <w:spacing w:line="300" w:lineRule="exact"/>
              <w:jc w:val="left"/>
              <w:rPr>
                <w:rFonts w:asciiTheme="minorEastAsia" w:hAnsiTheme="minorEastAsia" w:cs="宋体"/>
                <w:kern w:val="0"/>
                <w:szCs w:val="21"/>
              </w:rPr>
            </w:pPr>
            <w:r w:rsidRPr="00654C95">
              <w:rPr>
                <w:rFonts w:asciiTheme="minorEastAsia" w:hAnsiTheme="minorEastAsia" w:cs="宋体" w:hint="eastAsia"/>
                <w:kern w:val="0"/>
                <w:szCs w:val="21"/>
              </w:rPr>
              <w:t>对</w:t>
            </w:r>
            <w:r w:rsidRPr="00654C95">
              <w:rPr>
                <w:rFonts w:asciiTheme="minorEastAsia" w:hAnsiTheme="minorEastAsia" w:cs="宋体" w:hint="eastAsia"/>
                <w:szCs w:val="21"/>
              </w:rPr>
              <w:t>危险化学品的储存方式、方法或者储存数量不符合国家标准或者国家有关规定</w:t>
            </w:r>
            <w:r w:rsidRPr="00654C95">
              <w:rPr>
                <w:rFonts w:asciiTheme="minorEastAsia" w:hAnsiTheme="minorEastAsia" w:cs="宋体" w:hint="eastAsia"/>
                <w:kern w:val="0"/>
                <w:szCs w:val="21"/>
              </w:rPr>
              <w:t>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spacing w:line="300" w:lineRule="exact"/>
              <w:jc w:val="center"/>
              <w:rPr>
                <w:rFonts w:asciiTheme="minorEastAsia" w:hAnsiTheme="minorEastAsia" w:cs="宋体"/>
                <w:kern w:val="0"/>
                <w:szCs w:val="21"/>
              </w:rPr>
            </w:pPr>
            <w:r w:rsidRPr="00A412FE">
              <w:rPr>
                <w:rFonts w:asciiTheme="minorEastAsia" w:hAnsiTheme="minorEastAsia" w:cs="宋体" w:hint="eastAsia"/>
                <w:kern w:val="0"/>
                <w:szCs w:val="21"/>
              </w:rPr>
              <w:t>181</w:t>
            </w:r>
          </w:p>
        </w:tc>
        <w:tc>
          <w:tcPr>
            <w:tcW w:w="5926" w:type="dxa"/>
            <w:vAlign w:val="center"/>
          </w:tcPr>
          <w:p w:rsidR="00A149E1" w:rsidRPr="00654C95" w:rsidRDefault="00A149E1" w:rsidP="00344FC7">
            <w:pPr>
              <w:widowControl/>
              <w:spacing w:line="300" w:lineRule="exact"/>
              <w:jc w:val="left"/>
              <w:rPr>
                <w:rFonts w:asciiTheme="minorEastAsia" w:hAnsiTheme="minorEastAsia" w:cs="宋体"/>
                <w:kern w:val="0"/>
                <w:szCs w:val="21"/>
              </w:rPr>
            </w:pPr>
            <w:r w:rsidRPr="00654C95">
              <w:rPr>
                <w:rFonts w:asciiTheme="minorEastAsia" w:hAnsiTheme="minorEastAsia" w:cs="宋体" w:hint="eastAsia"/>
                <w:kern w:val="0"/>
                <w:szCs w:val="21"/>
              </w:rPr>
              <w:t>对</w:t>
            </w:r>
            <w:r w:rsidRPr="00654C95">
              <w:rPr>
                <w:rFonts w:asciiTheme="minorEastAsia" w:hAnsiTheme="minorEastAsia" w:cs="宋体" w:hint="eastAsia"/>
                <w:szCs w:val="21"/>
              </w:rPr>
              <w:t>危险化学品专用仓库不符合国家标准、行业标准的要求</w:t>
            </w:r>
            <w:r w:rsidRPr="00654C95">
              <w:rPr>
                <w:rFonts w:asciiTheme="minorEastAsia" w:hAnsiTheme="minorEastAsia" w:cs="宋体" w:hint="eastAsia"/>
                <w:kern w:val="0"/>
                <w:szCs w:val="21"/>
              </w:rPr>
              <w:t>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spacing w:line="300" w:lineRule="exact"/>
              <w:jc w:val="center"/>
              <w:rPr>
                <w:rFonts w:asciiTheme="minorEastAsia" w:hAnsiTheme="minorEastAsia" w:cs="宋体"/>
                <w:kern w:val="0"/>
                <w:szCs w:val="21"/>
              </w:rPr>
            </w:pPr>
            <w:r w:rsidRPr="00A412FE">
              <w:rPr>
                <w:rFonts w:asciiTheme="minorEastAsia" w:hAnsiTheme="minorEastAsia" w:cs="宋体" w:hint="eastAsia"/>
                <w:kern w:val="0"/>
                <w:szCs w:val="21"/>
              </w:rPr>
              <w:t>182</w:t>
            </w:r>
          </w:p>
        </w:tc>
        <w:tc>
          <w:tcPr>
            <w:tcW w:w="5926" w:type="dxa"/>
            <w:vAlign w:val="center"/>
          </w:tcPr>
          <w:p w:rsidR="00A149E1" w:rsidRPr="00654C95" w:rsidRDefault="00A149E1" w:rsidP="00344FC7">
            <w:pPr>
              <w:widowControl/>
              <w:spacing w:line="300" w:lineRule="exact"/>
              <w:jc w:val="left"/>
              <w:rPr>
                <w:rFonts w:asciiTheme="minorEastAsia" w:hAnsiTheme="minorEastAsia" w:cs="宋体"/>
                <w:kern w:val="0"/>
                <w:szCs w:val="21"/>
              </w:rPr>
            </w:pPr>
            <w:r w:rsidRPr="00654C95">
              <w:rPr>
                <w:rFonts w:asciiTheme="minorEastAsia" w:hAnsiTheme="minorEastAsia" w:cs="宋体" w:hint="eastAsia"/>
                <w:kern w:val="0"/>
                <w:szCs w:val="21"/>
              </w:rPr>
              <w:t>对</w:t>
            </w:r>
            <w:r w:rsidRPr="00654C95">
              <w:rPr>
                <w:rFonts w:asciiTheme="minorEastAsia" w:hAnsiTheme="minorEastAsia" w:cs="宋体" w:hint="eastAsia"/>
                <w:szCs w:val="21"/>
              </w:rPr>
              <w:t>未对危险化学品专用仓库的安全设施、设备定期进行检测、检验</w:t>
            </w:r>
            <w:r w:rsidRPr="00654C95">
              <w:rPr>
                <w:rFonts w:asciiTheme="minorEastAsia" w:hAnsiTheme="minorEastAsia" w:cs="宋体" w:hint="eastAsia"/>
                <w:kern w:val="0"/>
                <w:szCs w:val="21"/>
              </w:rPr>
              <w:t>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spacing w:line="300" w:lineRule="exact"/>
              <w:jc w:val="center"/>
              <w:rPr>
                <w:rFonts w:asciiTheme="minorEastAsia" w:hAnsiTheme="minorEastAsia" w:cs="宋体"/>
                <w:kern w:val="0"/>
                <w:szCs w:val="21"/>
              </w:rPr>
            </w:pPr>
            <w:r w:rsidRPr="00A412FE">
              <w:rPr>
                <w:rFonts w:asciiTheme="minorEastAsia" w:hAnsiTheme="minorEastAsia" w:cs="宋体" w:hint="eastAsia"/>
                <w:kern w:val="0"/>
                <w:szCs w:val="21"/>
              </w:rPr>
              <w:t>183</w:t>
            </w:r>
          </w:p>
        </w:tc>
        <w:tc>
          <w:tcPr>
            <w:tcW w:w="5926" w:type="dxa"/>
            <w:vAlign w:val="center"/>
          </w:tcPr>
          <w:p w:rsidR="00A149E1" w:rsidRPr="00654C95" w:rsidRDefault="00A149E1" w:rsidP="00344FC7">
            <w:pPr>
              <w:widowControl/>
              <w:spacing w:line="300" w:lineRule="exact"/>
              <w:jc w:val="left"/>
              <w:rPr>
                <w:rFonts w:asciiTheme="minorEastAsia" w:hAnsiTheme="minorEastAsia" w:cs="宋体"/>
                <w:kern w:val="0"/>
                <w:szCs w:val="21"/>
              </w:rPr>
            </w:pPr>
            <w:r w:rsidRPr="00654C95">
              <w:rPr>
                <w:rFonts w:asciiTheme="minorEastAsia" w:hAnsiTheme="minorEastAsia" w:cs="宋体" w:hint="eastAsia"/>
                <w:kern w:val="0"/>
                <w:szCs w:val="21"/>
              </w:rPr>
              <w:t>对</w:t>
            </w:r>
            <w:r w:rsidRPr="00654C95">
              <w:rPr>
                <w:rFonts w:asciiTheme="minorEastAsia" w:hAnsiTheme="minorEastAsia" w:cs="宋体" w:hint="eastAsia"/>
                <w:szCs w:val="21"/>
              </w:rPr>
              <w:t>生产、储存、使用危险化学品的单位转产、停产、停业或者解散，未采取有效措施及时、妥善处置其危险化学品生产装置、储存设施以及库存的危险化学品，或者丢弃危险化学品</w:t>
            </w:r>
            <w:r w:rsidRPr="00654C95">
              <w:rPr>
                <w:rFonts w:asciiTheme="minorEastAsia" w:hAnsiTheme="minorEastAsia" w:cs="宋体" w:hint="eastAsia"/>
                <w:kern w:val="0"/>
                <w:szCs w:val="21"/>
              </w:rPr>
              <w:t>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spacing w:line="300" w:lineRule="exact"/>
              <w:jc w:val="center"/>
              <w:rPr>
                <w:rFonts w:asciiTheme="minorEastAsia" w:hAnsiTheme="minorEastAsia" w:cs="宋体"/>
                <w:kern w:val="0"/>
                <w:szCs w:val="21"/>
              </w:rPr>
            </w:pPr>
            <w:r w:rsidRPr="00A412FE">
              <w:rPr>
                <w:rFonts w:asciiTheme="minorEastAsia" w:hAnsiTheme="minorEastAsia" w:cs="宋体" w:hint="eastAsia"/>
                <w:kern w:val="0"/>
                <w:szCs w:val="21"/>
              </w:rPr>
              <w:t>184</w:t>
            </w:r>
          </w:p>
        </w:tc>
        <w:tc>
          <w:tcPr>
            <w:tcW w:w="5926" w:type="dxa"/>
            <w:vAlign w:val="center"/>
          </w:tcPr>
          <w:p w:rsidR="00A149E1" w:rsidRPr="00654C95" w:rsidRDefault="00A149E1" w:rsidP="00344FC7">
            <w:pPr>
              <w:widowControl/>
              <w:spacing w:line="300" w:lineRule="exact"/>
              <w:jc w:val="left"/>
              <w:rPr>
                <w:rFonts w:asciiTheme="minorEastAsia" w:hAnsiTheme="minorEastAsia" w:cs="宋体"/>
                <w:kern w:val="0"/>
                <w:szCs w:val="21"/>
              </w:rPr>
            </w:pPr>
            <w:r w:rsidRPr="00654C95">
              <w:rPr>
                <w:rFonts w:asciiTheme="minorEastAsia" w:hAnsiTheme="minorEastAsia" w:cs="宋体" w:hint="eastAsia"/>
                <w:szCs w:val="21"/>
              </w:rPr>
              <w:t>对生产、储存、使用危险化学品的单位转产、停产、停业或者解散，未依照《危险化学品安全管理条例》规定将其危险化学品生产装置、储存设施以及库存危险化学品的处置方案报有关部门备案的处罚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spacing w:line="300" w:lineRule="exact"/>
              <w:jc w:val="center"/>
              <w:rPr>
                <w:rFonts w:asciiTheme="minorEastAsia" w:hAnsiTheme="minorEastAsia" w:cs="宋体"/>
                <w:kern w:val="0"/>
                <w:szCs w:val="21"/>
              </w:rPr>
            </w:pPr>
            <w:r w:rsidRPr="00A412FE">
              <w:rPr>
                <w:rFonts w:asciiTheme="minorEastAsia" w:hAnsiTheme="minorEastAsia" w:cs="宋体" w:hint="eastAsia"/>
                <w:kern w:val="0"/>
                <w:szCs w:val="21"/>
              </w:rPr>
              <w:t>185</w:t>
            </w:r>
          </w:p>
        </w:tc>
        <w:tc>
          <w:tcPr>
            <w:tcW w:w="5926" w:type="dxa"/>
            <w:vAlign w:val="center"/>
          </w:tcPr>
          <w:p w:rsidR="00A149E1" w:rsidRPr="00654C95" w:rsidRDefault="00A149E1" w:rsidP="00344FC7">
            <w:pPr>
              <w:widowControl/>
              <w:spacing w:line="300" w:lineRule="exact"/>
              <w:jc w:val="left"/>
              <w:rPr>
                <w:rFonts w:asciiTheme="minorEastAsia" w:hAnsiTheme="minorEastAsia" w:cs="宋体"/>
                <w:kern w:val="0"/>
                <w:szCs w:val="21"/>
              </w:rPr>
            </w:pPr>
            <w:r w:rsidRPr="00654C95">
              <w:rPr>
                <w:rFonts w:asciiTheme="minorEastAsia" w:hAnsiTheme="minorEastAsia" w:cs="宋体" w:hint="eastAsia"/>
                <w:kern w:val="0"/>
                <w:szCs w:val="21"/>
              </w:rPr>
              <w:t>对</w:t>
            </w:r>
            <w:r w:rsidRPr="00654C95">
              <w:rPr>
                <w:rFonts w:asciiTheme="minorEastAsia" w:hAnsiTheme="minorEastAsia" w:cs="宋体" w:hint="eastAsia"/>
                <w:szCs w:val="21"/>
              </w:rPr>
              <w:t>向不具有《危险化学品安全管理条例》第三十八条第一款、第二款规定的相关许可证件或者证明文件的单位销售剧毒化学品、易制爆危险化学品</w:t>
            </w:r>
            <w:r w:rsidRPr="00654C95">
              <w:rPr>
                <w:rFonts w:asciiTheme="minorEastAsia" w:hAnsiTheme="minorEastAsia" w:cs="宋体" w:hint="eastAsia"/>
                <w:kern w:val="0"/>
                <w:szCs w:val="21"/>
              </w:rPr>
              <w:t>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spacing w:line="300" w:lineRule="exact"/>
              <w:jc w:val="center"/>
              <w:rPr>
                <w:rFonts w:asciiTheme="minorEastAsia" w:hAnsiTheme="minorEastAsia" w:cs="宋体"/>
                <w:kern w:val="0"/>
                <w:szCs w:val="21"/>
              </w:rPr>
            </w:pPr>
            <w:r w:rsidRPr="00A412FE">
              <w:rPr>
                <w:rFonts w:asciiTheme="minorEastAsia" w:hAnsiTheme="minorEastAsia" w:cs="宋体" w:hint="eastAsia"/>
                <w:kern w:val="0"/>
                <w:szCs w:val="21"/>
              </w:rPr>
              <w:t>186</w:t>
            </w:r>
          </w:p>
        </w:tc>
        <w:tc>
          <w:tcPr>
            <w:tcW w:w="5926" w:type="dxa"/>
            <w:vAlign w:val="center"/>
          </w:tcPr>
          <w:p w:rsidR="00A149E1" w:rsidRPr="00654C95" w:rsidRDefault="00A149E1" w:rsidP="00344FC7">
            <w:pPr>
              <w:widowControl/>
              <w:spacing w:line="300" w:lineRule="exact"/>
              <w:jc w:val="left"/>
              <w:rPr>
                <w:rFonts w:asciiTheme="minorEastAsia" w:hAnsiTheme="minorEastAsia" w:cs="宋体"/>
                <w:szCs w:val="21"/>
              </w:rPr>
            </w:pPr>
            <w:r w:rsidRPr="00654C95">
              <w:rPr>
                <w:rFonts w:asciiTheme="minorEastAsia" w:hAnsiTheme="minorEastAsia" w:cs="宋体" w:hint="eastAsia"/>
                <w:kern w:val="0"/>
                <w:szCs w:val="21"/>
              </w:rPr>
              <w:t>对</w:t>
            </w:r>
            <w:r w:rsidRPr="00654C95">
              <w:rPr>
                <w:rFonts w:asciiTheme="minorEastAsia" w:hAnsiTheme="minorEastAsia" w:cs="宋体" w:hint="eastAsia"/>
                <w:szCs w:val="21"/>
              </w:rPr>
              <w:t>不按照剧毒化学品购买许可证载明的品种、数量销售剧毒化学品的处罚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spacing w:line="300" w:lineRule="exact"/>
              <w:jc w:val="center"/>
              <w:rPr>
                <w:rFonts w:asciiTheme="minorEastAsia" w:hAnsiTheme="minorEastAsia" w:cs="宋体"/>
                <w:kern w:val="0"/>
                <w:szCs w:val="21"/>
              </w:rPr>
            </w:pPr>
            <w:r w:rsidRPr="00A412FE">
              <w:rPr>
                <w:rFonts w:asciiTheme="minorEastAsia" w:hAnsiTheme="minorEastAsia" w:cs="宋体" w:hint="eastAsia"/>
                <w:kern w:val="0"/>
                <w:szCs w:val="21"/>
              </w:rPr>
              <w:t>187</w:t>
            </w:r>
          </w:p>
        </w:tc>
        <w:tc>
          <w:tcPr>
            <w:tcW w:w="5926" w:type="dxa"/>
            <w:vAlign w:val="center"/>
          </w:tcPr>
          <w:p w:rsidR="00A149E1" w:rsidRPr="00654C95" w:rsidRDefault="00A149E1" w:rsidP="00344FC7">
            <w:pPr>
              <w:widowControl/>
              <w:spacing w:line="300" w:lineRule="exact"/>
              <w:jc w:val="left"/>
              <w:rPr>
                <w:rFonts w:asciiTheme="minorEastAsia" w:hAnsiTheme="minorEastAsia" w:cs="宋体"/>
                <w:kern w:val="0"/>
                <w:szCs w:val="21"/>
              </w:rPr>
            </w:pPr>
            <w:r w:rsidRPr="00654C95">
              <w:rPr>
                <w:rFonts w:asciiTheme="minorEastAsia" w:hAnsiTheme="minorEastAsia" w:cs="宋体" w:hint="eastAsia"/>
                <w:kern w:val="0"/>
                <w:szCs w:val="21"/>
              </w:rPr>
              <w:t>对</w:t>
            </w:r>
            <w:r w:rsidRPr="00654C95">
              <w:rPr>
                <w:rFonts w:asciiTheme="minorEastAsia" w:hAnsiTheme="minorEastAsia" w:cs="宋体" w:hint="eastAsia"/>
                <w:szCs w:val="21"/>
              </w:rPr>
              <w:t>向个人销售剧毒化学品（属于剧毒化学品的农药除外）、易制爆危险化学品的处罚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spacing w:line="300" w:lineRule="exact"/>
              <w:jc w:val="center"/>
              <w:rPr>
                <w:rFonts w:asciiTheme="minorEastAsia" w:hAnsiTheme="minorEastAsia" w:cs="宋体"/>
                <w:kern w:val="0"/>
                <w:szCs w:val="21"/>
              </w:rPr>
            </w:pPr>
            <w:r w:rsidRPr="00A412FE">
              <w:rPr>
                <w:rFonts w:asciiTheme="minorEastAsia" w:hAnsiTheme="minorEastAsia" w:cs="宋体" w:hint="eastAsia"/>
                <w:kern w:val="0"/>
                <w:szCs w:val="21"/>
              </w:rPr>
              <w:t>188</w:t>
            </w:r>
          </w:p>
        </w:tc>
        <w:tc>
          <w:tcPr>
            <w:tcW w:w="5926" w:type="dxa"/>
            <w:vAlign w:val="center"/>
          </w:tcPr>
          <w:p w:rsidR="00A149E1" w:rsidRPr="00654C95" w:rsidRDefault="00A149E1" w:rsidP="00344FC7">
            <w:pPr>
              <w:widowControl/>
              <w:spacing w:line="300" w:lineRule="exact"/>
              <w:jc w:val="left"/>
              <w:rPr>
                <w:rFonts w:asciiTheme="minorEastAsia" w:hAnsiTheme="minorEastAsia" w:cs="宋体"/>
                <w:kern w:val="0"/>
                <w:szCs w:val="21"/>
              </w:rPr>
            </w:pPr>
            <w:r w:rsidRPr="00654C95">
              <w:rPr>
                <w:rFonts w:asciiTheme="minorEastAsia" w:hAnsiTheme="minorEastAsia" w:cs="宋体" w:hint="eastAsia"/>
                <w:kern w:val="0"/>
                <w:szCs w:val="21"/>
              </w:rPr>
              <w:t>对登记企业不办理危险化学品登记，登记品种发生变化或者发现其生产、进口的危险化学品有新的危险特性不办理危险化学品登记内容变更手续的处罚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spacing w:line="300" w:lineRule="exact"/>
              <w:jc w:val="center"/>
              <w:rPr>
                <w:rFonts w:asciiTheme="minorEastAsia" w:hAnsiTheme="minorEastAsia" w:cs="宋体"/>
                <w:kern w:val="0"/>
                <w:szCs w:val="21"/>
              </w:rPr>
            </w:pPr>
            <w:r w:rsidRPr="00A412FE">
              <w:rPr>
                <w:rFonts w:asciiTheme="minorEastAsia" w:hAnsiTheme="minorEastAsia" w:cs="宋体" w:hint="eastAsia"/>
                <w:kern w:val="0"/>
                <w:szCs w:val="21"/>
              </w:rPr>
              <w:t>189</w:t>
            </w:r>
          </w:p>
        </w:tc>
        <w:tc>
          <w:tcPr>
            <w:tcW w:w="5926" w:type="dxa"/>
            <w:vAlign w:val="center"/>
          </w:tcPr>
          <w:p w:rsidR="00A149E1" w:rsidRPr="00654C95" w:rsidRDefault="00A149E1" w:rsidP="00344FC7">
            <w:pPr>
              <w:widowControl/>
              <w:spacing w:line="300" w:lineRule="exact"/>
              <w:jc w:val="left"/>
              <w:rPr>
                <w:rFonts w:asciiTheme="minorEastAsia" w:hAnsiTheme="minorEastAsia" w:cs="宋体"/>
                <w:kern w:val="0"/>
                <w:szCs w:val="21"/>
              </w:rPr>
            </w:pPr>
            <w:r w:rsidRPr="00654C95">
              <w:rPr>
                <w:rFonts w:asciiTheme="minorEastAsia" w:hAnsiTheme="minorEastAsia" w:cs="宋体" w:hint="eastAsia"/>
                <w:kern w:val="0"/>
                <w:szCs w:val="21"/>
              </w:rPr>
              <w:t>对未向用户提供应急咨询服务或者应急咨询服务不符合规定的处罚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spacing w:line="300" w:lineRule="exact"/>
              <w:jc w:val="center"/>
              <w:rPr>
                <w:rFonts w:asciiTheme="minorEastAsia" w:hAnsiTheme="minorEastAsia" w:cs="宋体"/>
                <w:kern w:val="0"/>
                <w:szCs w:val="21"/>
              </w:rPr>
            </w:pPr>
            <w:r w:rsidRPr="00A412FE">
              <w:rPr>
                <w:rFonts w:asciiTheme="minorEastAsia" w:hAnsiTheme="minorEastAsia" w:cs="宋体" w:hint="eastAsia"/>
                <w:kern w:val="0"/>
                <w:szCs w:val="21"/>
              </w:rPr>
              <w:t>190</w:t>
            </w:r>
          </w:p>
        </w:tc>
        <w:tc>
          <w:tcPr>
            <w:tcW w:w="5926" w:type="dxa"/>
            <w:vAlign w:val="center"/>
          </w:tcPr>
          <w:p w:rsidR="00A149E1" w:rsidRPr="00654C95" w:rsidRDefault="00A149E1" w:rsidP="00344FC7">
            <w:pPr>
              <w:widowControl/>
              <w:spacing w:line="300" w:lineRule="exact"/>
              <w:jc w:val="left"/>
              <w:rPr>
                <w:rFonts w:asciiTheme="minorEastAsia" w:hAnsiTheme="minorEastAsia" w:cs="宋体"/>
                <w:kern w:val="0"/>
                <w:szCs w:val="21"/>
              </w:rPr>
            </w:pPr>
            <w:r w:rsidRPr="00654C95">
              <w:rPr>
                <w:rFonts w:asciiTheme="minorEastAsia" w:hAnsiTheme="minorEastAsia" w:cs="宋体" w:hint="eastAsia"/>
                <w:kern w:val="0"/>
                <w:szCs w:val="21"/>
              </w:rPr>
              <w:t>对在危险化学品登记证有效期内企业名称、注册地址、应急咨询服务电话发生变化，未按规定按时办理危险化学品登记变更手续的处罚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spacing w:line="300" w:lineRule="exact"/>
              <w:jc w:val="center"/>
              <w:rPr>
                <w:rFonts w:asciiTheme="minorEastAsia" w:hAnsiTheme="minorEastAsia" w:cs="宋体"/>
                <w:kern w:val="0"/>
                <w:szCs w:val="21"/>
              </w:rPr>
            </w:pPr>
            <w:r w:rsidRPr="00A412FE">
              <w:rPr>
                <w:rFonts w:asciiTheme="minorEastAsia" w:hAnsiTheme="minorEastAsia" w:cs="宋体" w:hint="eastAsia"/>
                <w:kern w:val="0"/>
                <w:szCs w:val="21"/>
              </w:rPr>
              <w:t>191</w:t>
            </w:r>
          </w:p>
        </w:tc>
        <w:tc>
          <w:tcPr>
            <w:tcW w:w="5926" w:type="dxa"/>
            <w:vAlign w:val="center"/>
          </w:tcPr>
          <w:p w:rsidR="00A149E1" w:rsidRPr="00654C95" w:rsidRDefault="00A149E1" w:rsidP="00344FC7">
            <w:pPr>
              <w:widowControl/>
              <w:spacing w:line="300" w:lineRule="exact"/>
              <w:jc w:val="left"/>
              <w:rPr>
                <w:rFonts w:asciiTheme="minorEastAsia" w:hAnsiTheme="minorEastAsia" w:cs="宋体"/>
                <w:kern w:val="0"/>
                <w:szCs w:val="21"/>
              </w:rPr>
            </w:pPr>
            <w:r w:rsidRPr="00654C95">
              <w:rPr>
                <w:rFonts w:asciiTheme="minorEastAsia" w:hAnsiTheme="minorEastAsia" w:cs="宋体" w:hint="eastAsia"/>
                <w:kern w:val="0"/>
                <w:szCs w:val="21"/>
              </w:rPr>
              <w:t>对危险化学品登记证有效期满后，未按规定申请复核换证，继续进行生产或者进口的处罚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spacing w:line="300" w:lineRule="exact"/>
              <w:jc w:val="center"/>
              <w:rPr>
                <w:rFonts w:asciiTheme="minorEastAsia" w:hAnsiTheme="minorEastAsia" w:cs="宋体"/>
                <w:kern w:val="0"/>
                <w:szCs w:val="21"/>
              </w:rPr>
            </w:pPr>
            <w:r w:rsidRPr="00A412FE">
              <w:rPr>
                <w:rFonts w:asciiTheme="minorEastAsia" w:hAnsiTheme="minorEastAsia" w:cs="宋体" w:hint="eastAsia"/>
                <w:kern w:val="0"/>
                <w:szCs w:val="21"/>
              </w:rPr>
              <w:t>192</w:t>
            </w:r>
          </w:p>
        </w:tc>
        <w:tc>
          <w:tcPr>
            <w:tcW w:w="5926" w:type="dxa"/>
            <w:vAlign w:val="center"/>
          </w:tcPr>
          <w:p w:rsidR="00A149E1" w:rsidRPr="00654C95" w:rsidRDefault="00A149E1" w:rsidP="00344FC7">
            <w:pPr>
              <w:widowControl/>
              <w:spacing w:line="300" w:lineRule="exact"/>
              <w:jc w:val="left"/>
              <w:rPr>
                <w:rFonts w:asciiTheme="minorEastAsia" w:hAnsiTheme="minorEastAsia" w:cs="宋体"/>
                <w:szCs w:val="21"/>
              </w:rPr>
            </w:pPr>
            <w:r w:rsidRPr="00654C95">
              <w:rPr>
                <w:rFonts w:asciiTheme="minorEastAsia" w:hAnsiTheme="minorEastAsia" w:cs="宋体" w:hint="eastAsia"/>
                <w:kern w:val="0"/>
                <w:szCs w:val="21"/>
              </w:rPr>
              <w:t>对转让、冒用或者使用伪造的危险化学品登记证，或者不如实</w:t>
            </w:r>
            <w:r w:rsidRPr="00654C95">
              <w:rPr>
                <w:rFonts w:asciiTheme="minorEastAsia" w:hAnsiTheme="minorEastAsia" w:cs="宋体" w:hint="eastAsia"/>
                <w:kern w:val="0"/>
                <w:szCs w:val="21"/>
              </w:rPr>
              <w:lastRenderedPageBreak/>
              <w:t>填报登记内容、提交有关材料的处罚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spacing w:line="300" w:lineRule="exact"/>
              <w:jc w:val="center"/>
              <w:rPr>
                <w:rFonts w:asciiTheme="minorEastAsia" w:hAnsiTheme="minorEastAsia" w:cs="宋体"/>
                <w:kern w:val="0"/>
                <w:szCs w:val="21"/>
              </w:rPr>
            </w:pPr>
            <w:r w:rsidRPr="00A412FE">
              <w:rPr>
                <w:rFonts w:asciiTheme="minorEastAsia" w:hAnsiTheme="minorEastAsia" w:cs="宋体" w:hint="eastAsia"/>
                <w:kern w:val="0"/>
                <w:szCs w:val="21"/>
              </w:rPr>
              <w:t>193</w:t>
            </w:r>
          </w:p>
        </w:tc>
        <w:tc>
          <w:tcPr>
            <w:tcW w:w="5926" w:type="dxa"/>
            <w:vAlign w:val="center"/>
          </w:tcPr>
          <w:p w:rsidR="00A149E1" w:rsidRPr="00654C95" w:rsidRDefault="00A149E1" w:rsidP="00344FC7">
            <w:pPr>
              <w:widowControl/>
              <w:spacing w:line="300" w:lineRule="exact"/>
              <w:jc w:val="left"/>
              <w:rPr>
                <w:rFonts w:asciiTheme="minorEastAsia" w:hAnsiTheme="minorEastAsia" w:cs="宋体"/>
                <w:kern w:val="0"/>
                <w:szCs w:val="21"/>
              </w:rPr>
            </w:pPr>
            <w:r w:rsidRPr="00654C95">
              <w:rPr>
                <w:rFonts w:asciiTheme="minorEastAsia" w:hAnsiTheme="minorEastAsia" w:cs="宋体" w:hint="eastAsia"/>
                <w:kern w:val="0"/>
                <w:szCs w:val="21"/>
              </w:rPr>
              <w:t>对拒绝、阻挠登记机构对本企业危险化学品登记情况进行现场核查的处罚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spacing w:line="300" w:lineRule="exact"/>
              <w:jc w:val="center"/>
              <w:rPr>
                <w:rFonts w:asciiTheme="minorEastAsia" w:hAnsiTheme="minorEastAsia" w:cs="宋体"/>
                <w:kern w:val="0"/>
                <w:szCs w:val="21"/>
              </w:rPr>
            </w:pPr>
            <w:r w:rsidRPr="00A412FE">
              <w:rPr>
                <w:rFonts w:asciiTheme="minorEastAsia" w:hAnsiTheme="minorEastAsia" w:cs="宋体" w:hint="eastAsia"/>
                <w:kern w:val="0"/>
                <w:szCs w:val="21"/>
              </w:rPr>
              <w:t>194</w:t>
            </w:r>
          </w:p>
        </w:tc>
        <w:tc>
          <w:tcPr>
            <w:tcW w:w="5926" w:type="dxa"/>
            <w:vAlign w:val="center"/>
          </w:tcPr>
          <w:p w:rsidR="00A149E1" w:rsidRPr="00654C95" w:rsidRDefault="00A149E1" w:rsidP="00344FC7">
            <w:pPr>
              <w:widowControl/>
              <w:spacing w:line="300" w:lineRule="exact"/>
              <w:jc w:val="left"/>
              <w:rPr>
                <w:rFonts w:asciiTheme="minorEastAsia" w:hAnsiTheme="minorEastAsia" w:cs="宋体"/>
                <w:szCs w:val="21"/>
              </w:rPr>
            </w:pPr>
            <w:r w:rsidRPr="00654C95">
              <w:rPr>
                <w:rFonts w:asciiTheme="minorEastAsia" w:hAnsiTheme="minorEastAsia" w:cs="宋体" w:hint="eastAsia"/>
                <w:kern w:val="0"/>
                <w:szCs w:val="21"/>
              </w:rPr>
              <w:t>对易制毒化学品生产、经营、购买、运输或者进口、出口单位未按规定建立安全管理制度的处罚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spacing w:line="300" w:lineRule="exact"/>
              <w:jc w:val="center"/>
              <w:rPr>
                <w:rFonts w:asciiTheme="minorEastAsia" w:hAnsiTheme="minorEastAsia" w:cs="宋体"/>
                <w:kern w:val="0"/>
                <w:szCs w:val="21"/>
              </w:rPr>
            </w:pPr>
            <w:r w:rsidRPr="00A412FE">
              <w:rPr>
                <w:rFonts w:asciiTheme="minorEastAsia" w:hAnsiTheme="minorEastAsia" w:cs="宋体" w:hint="eastAsia"/>
                <w:kern w:val="0"/>
                <w:szCs w:val="21"/>
              </w:rPr>
              <w:t>195</w:t>
            </w:r>
          </w:p>
        </w:tc>
        <w:tc>
          <w:tcPr>
            <w:tcW w:w="5926" w:type="dxa"/>
            <w:vAlign w:val="center"/>
          </w:tcPr>
          <w:p w:rsidR="00A149E1" w:rsidRPr="00654C95" w:rsidRDefault="00A149E1" w:rsidP="00344FC7">
            <w:pPr>
              <w:widowControl/>
              <w:spacing w:line="300" w:lineRule="exact"/>
              <w:jc w:val="left"/>
              <w:rPr>
                <w:rFonts w:asciiTheme="minorEastAsia" w:hAnsiTheme="minorEastAsia" w:cs="宋体"/>
                <w:szCs w:val="21"/>
              </w:rPr>
            </w:pPr>
            <w:r w:rsidRPr="00654C95">
              <w:rPr>
                <w:rFonts w:asciiTheme="minorEastAsia" w:hAnsiTheme="minorEastAsia" w:cs="宋体" w:hint="eastAsia"/>
                <w:kern w:val="0"/>
                <w:szCs w:val="21"/>
              </w:rPr>
              <w:t>对非药品类易制毒化学品生产、经营企业将许可证或者备案证明转借他人使用的处罚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spacing w:line="300" w:lineRule="exact"/>
              <w:jc w:val="center"/>
              <w:rPr>
                <w:rFonts w:asciiTheme="minorEastAsia" w:hAnsiTheme="minorEastAsia" w:cs="宋体"/>
                <w:kern w:val="0"/>
                <w:szCs w:val="21"/>
              </w:rPr>
            </w:pPr>
            <w:r w:rsidRPr="00A412FE">
              <w:rPr>
                <w:rFonts w:asciiTheme="minorEastAsia" w:hAnsiTheme="minorEastAsia" w:cs="宋体" w:hint="eastAsia"/>
                <w:kern w:val="0"/>
                <w:szCs w:val="21"/>
              </w:rPr>
              <w:t>196</w:t>
            </w:r>
          </w:p>
        </w:tc>
        <w:tc>
          <w:tcPr>
            <w:tcW w:w="5926" w:type="dxa"/>
            <w:vAlign w:val="center"/>
          </w:tcPr>
          <w:p w:rsidR="00A149E1" w:rsidRPr="00654C95" w:rsidRDefault="00A149E1" w:rsidP="00344FC7">
            <w:pPr>
              <w:widowControl/>
              <w:spacing w:line="300" w:lineRule="exact"/>
              <w:jc w:val="left"/>
              <w:rPr>
                <w:rFonts w:asciiTheme="minorEastAsia" w:hAnsiTheme="minorEastAsia" w:cs="宋体"/>
                <w:kern w:val="0"/>
                <w:szCs w:val="21"/>
              </w:rPr>
            </w:pPr>
            <w:r w:rsidRPr="00654C95">
              <w:rPr>
                <w:rFonts w:asciiTheme="minorEastAsia" w:hAnsiTheme="minorEastAsia" w:cs="宋体" w:hint="eastAsia"/>
                <w:kern w:val="0"/>
                <w:szCs w:val="21"/>
              </w:rPr>
              <w:t>对易制毒化学品的产品包装和使用说明书不符合《易制毒化学品管理条例》规定要求的处罚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spacing w:line="300" w:lineRule="exact"/>
              <w:jc w:val="center"/>
              <w:rPr>
                <w:rFonts w:asciiTheme="minorEastAsia" w:hAnsiTheme="minorEastAsia" w:cs="宋体"/>
                <w:kern w:val="0"/>
                <w:szCs w:val="21"/>
              </w:rPr>
            </w:pPr>
            <w:r w:rsidRPr="00A412FE">
              <w:rPr>
                <w:rFonts w:asciiTheme="minorEastAsia" w:hAnsiTheme="minorEastAsia" w:cs="宋体" w:hint="eastAsia"/>
                <w:kern w:val="0"/>
                <w:szCs w:val="21"/>
              </w:rPr>
              <w:t>197</w:t>
            </w:r>
          </w:p>
        </w:tc>
        <w:tc>
          <w:tcPr>
            <w:tcW w:w="5926" w:type="dxa"/>
            <w:vAlign w:val="center"/>
          </w:tcPr>
          <w:p w:rsidR="00A149E1" w:rsidRPr="00654C95" w:rsidRDefault="00A149E1" w:rsidP="00344FC7">
            <w:pPr>
              <w:widowControl/>
              <w:spacing w:line="300" w:lineRule="exact"/>
              <w:jc w:val="left"/>
              <w:rPr>
                <w:rFonts w:asciiTheme="minorEastAsia" w:hAnsiTheme="minorEastAsia" w:cs="宋体"/>
                <w:kern w:val="0"/>
                <w:szCs w:val="21"/>
              </w:rPr>
            </w:pPr>
            <w:r w:rsidRPr="00654C95">
              <w:rPr>
                <w:rFonts w:asciiTheme="minorEastAsia" w:hAnsiTheme="minorEastAsia" w:cs="宋体" w:hint="eastAsia"/>
                <w:kern w:val="0"/>
                <w:szCs w:val="21"/>
              </w:rPr>
              <w:t>对生产、经营、购买、运输或者进口、出口易制毒化学品的单位或者个人拒不接受有关行政主管部门监督检查的处罚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spacing w:line="300" w:lineRule="exact"/>
              <w:jc w:val="center"/>
              <w:rPr>
                <w:rFonts w:asciiTheme="minorEastAsia" w:hAnsiTheme="minorEastAsia" w:cs="宋体"/>
                <w:kern w:val="0"/>
                <w:szCs w:val="21"/>
              </w:rPr>
            </w:pPr>
            <w:r w:rsidRPr="00A412FE">
              <w:rPr>
                <w:rFonts w:asciiTheme="minorEastAsia" w:hAnsiTheme="minorEastAsia" w:cs="宋体" w:hint="eastAsia"/>
                <w:kern w:val="0"/>
                <w:szCs w:val="21"/>
              </w:rPr>
              <w:t>198</w:t>
            </w:r>
          </w:p>
        </w:tc>
        <w:tc>
          <w:tcPr>
            <w:tcW w:w="5926" w:type="dxa"/>
            <w:vAlign w:val="center"/>
          </w:tcPr>
          <w:p w:rsidR="00A149E1" w:rsidRPr="00654C95" w:rsidRDefault="00A149E1" w:rsidP="00344FC7">
            <w:pPr>
              <w:widowControl/>
              <w:spacing w:line="300" w:lineRule="exact"/>
              <w:jc w:val="left"/>
              <w:rPr>
                <w:rFonts w:asciiTheme="minorEastAsia" w:hAnsiTheme="minorEastAsia" w:cs="宋体"/>
                <w:kern w:val="0"/>
                <w:szCs w:val="21"/>
              </w:rPr>
            </w:pPr>
            <w:r w:rsidRPr="00654C95">
              <w:rPr>
                <w:rFonts w:asciiTheme="minorEastAsia" w:hAnsiTheme="minorEastAsia" w:cs="宋体" w:hint="eastAsia"/>
                <w:kern w:val="0"/>
                <w:szCs w:val="21"/>
              </w:rPr>
              <w:t>对超出许可的品种、数量生产、经营、购买易制毒化学品的处罚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spacing w:line="300" w:lineRule="exact"/>
              <w:jc w:val="center"/>
              <w:rPr>
                <w:rFonts w:asciiTheme="minorEastAsia" w:hAnsiTheme="minorEastAsia" w:cs="宋体"/>
                <w:kern w:val="0"/>
                <w:szCs w:val="21"/>
              </w:rPr>
            </w:pPr>
            <w:r w:rsidRPr="00A412FE">
              <w:rPr>
                <w:rFonts w:asciiTheme="minorEastAsia" w:hAnsiTheme="minorEastAsia" w:cs="宋体" w:hint="eastAsia"/>
                <w:kern w:val="0"/>
                <w:szCs w:val="21"/>
              </w:rPr>
              <w:t>199</w:t>
            </w:r>
          </w:p>
        </w:tc>
        <w:tc>
          <w:tcPr>
            <w:tcW w:w="5926" w:type="dxa"/>
            <w:vAlign w:val="center"/>
          </w:tcPr>
          <w:p w:rsidR="00A149E1" w:rsidRPr="00654C95" w:rsidRDefault="00A149E1" w:rsidP="00344FC7">
            <w:pPr>
              <w:widowControl/>
              <w:spacing w:line="300" w:lineRule="exact"/>
              <w:jc w:val="left"/>
              <w:rPr>
                <w:rFonts w:asciiTheme="minorEastAsia" w:hAnsiTheme="minorEastAsia" w:cs="宋体"/>
                <w:kern w:val="0"/>
                <w:szCs w:val="21"/>
              </w:rPr>
            </w:pPr>
            <w:r w:rsidRPr="00654C95">
              <w:rPr>
                <w:rFonts w:asciiTheme="minorEastAsia" w:hAnsiTheme="minorEastAsia" w:cs="宋体" w:hint="eastAsia"/>
                <w:kern w:val="0"/>
                <w:szCs w:val="21"/>
              </w:rPr>
              <w:t>对生产、经营、购买单位不记录或者不如实记录易制毒化学品交易情况、不按规定保存交易记录或者不如实、不及时向公安机关和有关行政主管部门备案销售情况的处罚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spacing w:line="300" w:lineRule="exact"/>
              <w:jc w:val="center"/>
              <w:rPr>
                <w:rFonts w:asciiTheme="minorEastAsia" w:hAnsiTheme="minorEastAsia" w:cs="宋体"/>
                <w:kern w:val="0"/>
                <w:szCs w:val="21"/>
              </w:rPr>
            </w:pPr>
            <w:r w:rsidRPr="00A412FE">
              <w:rPr>
                <w:rFonts w:asciiTheme="minorEastAsia" w:hAnsiTheme="minorEastAsia" w:cs="宋体" w:hint="eastAsia"/>
                <w:kern w:val="0"/>
                <w:szCs w:val="21"/>
              </w:rPr>
              <w:t>200</w:t>
            </w:r>
          </w:p>
        </w:tc>
        <w:tc>
          <w:tcPr>
            <w:tcW w:w="5926" w:type="dxa"/>
            <w:vAlign w:val="center"/>
          </w:tcPr>
          <w:p w:rsidR="00A149E1" w:rsidRPr="00654C95" w:rsidRDefault="00A149E1" w:rsidP="00344FC7">
            <w:pPr>
              <w:widowControl/>
              <w:spacing w:line="300" w:lineRule="exact"/>
              <w:jc w:val="left"/>
              <w:rPr>
                <w:rFonts w:asciiTheme="minorEastAsia" w:hAnsiTheme="minorEastAsia" w:cs="宋体"/>
                <w:kern w:val="0"/>
                <w:szCs w:val="21"/>
              </w:rPr>
            </w:pPr>
            <w:r w:rsidRPr="00654C95">
              <w:rPr>
                <w:rFonts w:asciiTheme="minorEastAsia" w:hAnsiTheme="minorEastAsia" w:cs="宋体" w:hint="eastAsia"/>
                <w:kern w:val="0"/>
                <w:szCs w:val="21"/>
              </w:rPr>
              <w:t>对生产、经营易制毒化学品的单位不如实或者不按时向有关行政主管部门和公安机关报告年度生产、经销和库存等情况的的处罚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spacing w:line="300" w:lineRule="exact"/>
              <w:jc w:val="center"/>
              <w:rPr>
                <w:rFonts w:asciiTheme="minorEastAsia" w:hAnsiTheme="minorEastAsia" w:cs="宋体"/>
                <w:kern w:val="0"/>
                <w:szCs w:val="21"/>
              </w:rPr>
            </w:pPr>
            <w:r w:rsidRPr="00A412FE">
              <w:rPr>
                <w:rFonts w:asciiTheme="minorEastAsia" w:hAnsiTheme="minorEastAsia" w:cs="宋体" w:hint="eastAsia"/>
                <w:kern w:val="0"/>
                <w:szCs w:val="21"/>
              </w:rPr>
              <w:t>201</w:t>
            </w:r>
          </w:p>
        </w:tc>
        <w:tc>
          <w:tcPr>
            <w:tcW w:w="5926" w:type="dxa"/>
            <w:vAlign w:val="center"/>
          </w:tcPr>
          <w:p w:rsidR="00A149E1" w:rsidRPr="00654C95" w:rsidRDefault="00A149E1" w:rsidP="00344FC7">
            <w:pPr>
              <w:widowControl/>
              <w:spacing w:line="300" w:lineRule="exact"/>
              <w:jc w:val="left"/>
              <w:rPr>
                <w:rFonts w:asciiTheme="minorEastAsia" w:hAnsiTheme="minorEastAsia" w:cs="宋体"/>
                <w:kern w:val="0"/>
                <w:szCs w:val="21"/>
              </w:rPr>
            </w:pPr>
            <w:r w:rsidRPr="00654C95">
              <w:rPr>
                <w:rFonts w:asciiTheme="minorEastAsia" w:hAnsiTheme="minorEastAsia" w:cs="宋体" w:hint="eastAsia"/>
                <w:kern w:val="0"/>
                <w:szCs w:val="21"/>
              </w:rPr>
              <w:t>对生产、经营非药品类易制毒化学品的单位不如实或者不按时向安全生产监督管理部门报告年度生产、经营等情况的的处罚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spacing w:line="300" w:lineRule="exact"/>
              <w:jc w:val="center"/>
              <w:rPr>
                <w:rFonts w:asciiTheme="minorEastAsia" w:hAnsiTheme="minorEastAsia" w:cs="宋体"/>
                <w:kern w:val="0"/>
                <w:szCs w:val="21"/>
              </w:rPr>
            </w:pPr>
            <w:r w:rsidRPr="00A412FE">
              <w:rPr>
                <w:rFonts w:asciiTheme="minorEastAsia" w:hAnsiTheme="minorEastAsia" w:cs="宋体" w:hint="eastAsia"/>
                <w:kern w:val="0"/>
                <w:szCs w:val="21"/>
              </w:rPr>
              <w:t>202</w:t>
            </w:r>
          </w:p>
        </w:tc>
        <w:tc>
          <w:tcPr>
            <w:tcW w:w="5926" w:type="dxa"/>
            <w:vAlign w:val="center"/>
          </w:tcPr>
          <w:p w:rsidR="00A149E1" w:rsidRPr="00654C95" w:rsidRDefault="00A149E1" w:rsidP="00344FC7">
            <w:pPr>
              <w:widowControl/>
              <w:spacing w:line="300" w:lineRule="exact"/>
              <w:jc w:val="left"/>
              <w:rPr>
                <w:rFonts w:asciiTheme="minorEastAsia" w:hAnsiTheme="minorEastAsia" w:cs="宋体"/>
                <w:kern w:val="0"/>
                <w:szCs w:val="21"/>
              </w:rPr>
            </w:pPr>
            <w:r w:rsidRPr="00654C95">
              <w:rPr>
                <w:rFonts w:asciiTheme="minorEastAsia" w:hAnsiTheme="minorEastAsia" w:cs="宋体" w:hint="eastAsia"/>
                <w:kern w:val="0"/>
                <w:szCs w:val="21"/>
              </w:rPr>
              <w:t>对未经许可生产、经营烟花爆竹制品，或者向未取得烟花爆竹安全生产许可的单位或者个人销售黑火药、烟火药、引火线的处罚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spacing w:line="300" w:lineRule="exact"/>
              <w:jc w:val="center"/>
              <w:rPr>
                <w:rFonts w:asciiTheme="minorEastAsia" w:hAnsiTheme="minorEastAsia" w:cs="宋体"/>
                <w:kern w:val="0"/>
                <w:szCs w:val="21"/>
              </w:rPr>
            </w:pPr>
            <w:r w:rsidRPr="00A412FE">
              <w:rPr>
                <w:rFonts w:asciiTheme="minorEastAsia" w:hAnsiTheme="minorEastAsia" w:cs="宋体" w:hint="eastAsia"/>
                <w:kern w:val="0"/>
                <w:szCs w:val="21"/>
              </w:rPr>
              <w:t>203</w:t>
            </w:r>
          </w:p>
        </w:tc>
        <w:tc>
          <w:tcPr>
            <w:tcW w:w="5926" w:type="dxa"/>
            <w:vAlign w:val="center"/>
          </w:tcPr>
          <w:p w:rsidR="00A149E1" w:rsidRPr="00654C95" w:rsidRDefault="00A149E1" w:rsidP="00344FC7">
            <w:pPr>
              <w:widowControl/>
              <w:spacing w:line="300" w:lineRule="exact"/>
              <w:jc w:val="left"/>
              <w:rPr>
                <w:rFonts w:asciiTheme="minorEastAsia" w:hAnsiTheme="minorEastAsia" w:cs="宋体"/>
                <w:kern w:val="0"/>
                <w:szCs w:val="21"/>
              </w:rPr>
            </w:pPr>
            <w:r w:rsidRPr="00654C95">
              <w:rPr>
                <w:rFonts w:asciiTheme="minorEastAsia" w:hAnsiTheme="minorEastAsia" w:cs="宋体" w:hint="eastAsia"/>
                <w:kern w:val="0"/>
                <w:szCs w:val="21"/>
              </w:rPr>
              <w:t>对生产烟花爆竹的企业未按照安全生产许可证核定的产品种类进行生产的处罚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spacing w:line="300" w:lineRule="exact"/>
              <w:jc w:val="center"/>
              <w:rPr>
                <w:rFonts w:asciiTheme="minorEastAsia" w:hAnsiTheme="minorEastAsia" w:cs="宋体"/>
                <w:kern w:val="0"/>
                <w:szCs w:val="21"/>
              </w:rPr>
            </w:pPr>
            <w:r w:rsidRPr="00A412FE">
              <w:rPr>
                <w:rFonts w:asciiTheme="minorEastAsia" w:hAnsiTheme="minorEastAsia" w:cs="宋体" w:hint="eastAsia"/>
                <w:kern w:val="0"/>
                <w:szCs w:val="21"/>
              </w:rPr>
              <w:t>204</w:t>
            </w:r>
          </w:p>
        </w:tc>
        <w:tc>
          <w:tcPr>
            <w:tcW w:w="5926" w:type="dxa"/>
            <w:vAlign w:val="center"/>
          </w:tcPr>
          <w:p w:rsidR="00A149E1" w:rsidRPr="00654C95" w:rsidRDefault="00A149E1" w:rsidP="00344FC7">
            <w:pPr>
              <w:widowControl/>
              <w:spacing w:line="300" w:lineRule="exact"/>
              <w:jc w:val="left"/>
              <w:rPr>
                <w:rFonts w:asciiTheme="minorEastAsia" w:hAnsiTheme="minorEastAsia" w:cs="宋体"/>
                <w:kern w:val="0"/>
                <w:szCs w:val="21"/>
              </w:rPr>
            </w:pPr>
            <w:r w:rsidRPr="00654C95">
              <w:rPr>
                <w:rFonts w:asciiTheme="minorEastAsia" w:hAnsiTheme="minorEastAsia" w:cs="宋体" w:hint="eastAsia"/>
                <w:kern w:val="0"/>
                <w:szCs w:val="21"/>
              </w:rPr>
              <w:t>对生产烟花爆竹的企业生产工序或者生产作业不符合有关国家标准、行业标准的处罚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spacing w:line="300" w:lineRule="exact"/>
              <w:jc w:val="center"/>
              <w:rPr>
                <w:rFonts w:asciiTheme="minorEastAsia" w:hAnsiTheme="minorEastAsia" w:cs="宋体"/>
                <w:kern w:val="0"/>
                <w:szCs w:val="21"/>
              </w:rPr>
            </w:pPr>
            <w:r w:rsidRPr="00A412FE">
              <w:rPr>
                <w:rFonts w:asciiTheme="minorEastAsia" w:hAnsiTheme="minorEastAsia" w:cs="宋体" w:hint="eastAsia"/>
                <w:kern w:val="0"/>
                <w:szCs w:val="21"/>
              </w:rPr>
              <w:t>205</w:t>
            </w:r>
          </w:p>
        </w:tc>
        <w:tc>
          <w:tcPr>
            <w:tcW w:w="5926" w:type="dxa"/>
            <w:vAlign w:val="center"/>
          </w:tcPr>
          <w:p w:rsidR="00A149E1" w:rsidRPr="00654C95" w:rsidRDefault="00A149E1" w:rsidP="00344FC7">
            <w:pPr>
              <w:widowControl/>
              <w:spacing w:line="300" w:lineRule="exact"/>
              <w:jc w:val="left"/>
              <w:rPr>
                <w:rFonts w:asciiTheme="minorEastAsia" w:hAnsiTheme="minorEastAsia" w:cs="宋体"/>
                <w:kern w:val="0"/>
                <w:szCs w:val="21"/>
              </w:rPr>
            </w:pPr>
            <w:r w:rsidRPr="00654C95">
              <w:rPr>
                <w:rFonts w:asciiTheme="minorEastAsia" w:hAnsiTheme="minorEastAsia" w:cs="宋体" w:hint="eastAsia"/>
                <w:kern w:val="0"/>
                <w:szCs w:val="21"/>
              </w:rPr>
              <w:t>对生产烟花爆竹的企业雇佣未经设区的市人民政府安全生产监督管理部门考核合格的人员从事危险工序作业的处罚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spacing w:line="300" w:lineRule="exact"/>
              <w:jc w:val="center"/>
              <w:rPr>
                <w:rFonts w:asciiTheme="minorEastAsia" w:hAnsiTheme="minorEastAsia" w:cs="宋体"/>
                <w:kern w:val="0"/>
                <w:szCs w:val="21"/>
              </w:rPr>
            </w:pPr>
            <w:r w:rsidRPr="00A412FE">
              <w:rPr>
                <w:rFonts w:asciiTheme="minorEastAsia" w:hAnsiTheme="minorEastAsia" w:cs="宋体" w:hint="eastAsia"/>
                <w:kern w:val="0"/>
                <w:szCs w:val="21"/>
              </w:rPr>
              <w:t>206</w:t>
            </w:r>
          </w:p>
        </w:tc>
        <w:tc>
          <w:tcPr>
            <w:tcW w:w="5926" w:type="dxa"/>
            <w:vAlign w:val="center"/>
          </w:tcPr>
          <w:p w:rsidR="00A149E1" w:rsidRPr="00654C95" w:rsidRDefault="00A149E1" w:rsidP="00344FC7">
            <w:pPr>
              <w:widowControl/>
              <w:spacing w:line="300" w:lineRule="exact"/>
              <w:jc w:val="left"/>
              <w:rPr>
                <w:rFonts w:asciiTheme="minorEastAsia" w:hAnsiTheme="minorEastAsia" w:cs="宋体"/>
                <w:kern w:val="0"/>
                <w:szCs w:val="21"/>
              </w:rPr>
            </w:pPr>
            <w:r w:rsidRPr="00654C95">
              <w:rPr>
                <w:rFonts w:asciiTheme="minorEastAsia" w:hAnsiTheme="minorEastAsia" w:cs="宋体" w:hint="eastAsia"/>
                <w:kern w:val="0"/>
                <w:szCs w:val="21"/>
              </w:rPr>
              <w:t>对生产烟花爆竹使用的原料不符合国家标准规定的，或者使用的原料超过国家标准规定的用量限制的处罚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spacing w:line="300" w:lineRule="exact"/>
              <w:jc w:val="center"/>
              <w:rPr>
                <w:rFonts w:asciiTheme="minorEastAsia" w:hAnsiTheme="minorEastAsia" w:cs="宋体"/>
                <w:kern w:val="0"/>
                <w:szCs w:val="21"/>
              </w:rPr>
            </w:pPr>
            <w:r w:rsidRPr="00A412FE">
              <w:rPr>
                <w:rFonts w:asciiTheme="minorEastAsia" w:hAnsiTheme="minorEastAsia" w:cs="宋体" w:hint="eastAsia"/>
                <w:kern w:val="0"/>
                <w:szCs w:val="21"/>
              </w:rPr>
              <w:t>207</w:t>
            </w:r>
          </w:p>
        </w:tc>
        <w:tc>
          <w:tcPr>
            <w:tcW w:w="5926" w:type="dxa"/>
            <w:vAlign w:val="center"/>
          </w:tcPr>
          <w:p w:rsidR="00A149E1" w:rsidRPr="00654C95" w:rsidRDefault="00A149E1" w:rsidP="00344FC7">
            <w:pPr>
              <w:widowControl/>
              <w:spacing w:line="300" w:lineRule="exact"/>
              <w:jc w:val="left"/>
              <w:rPr>
                <w:rFonts w:asciiTheme="minorEastAsia" w:hAnsiTheme="minorEastAsia" w:cs="宋体"/>
                <w:kern w:val="0"/>
                <w:szCs w:val="21"/>
              </w:rPr>
            </w:pPr>
            <w:r w:rsidRPr="00654C95">
              <w:rPr>
                <w:rFonts w:asciiTheme="minorEastAsia" w:hAnsiTheme="minorEastAsia" w:cs="宋体" w:hint="eastAsia"/>
                <w:kern w:val="0"/>
                <w:szCs w:val="21"/>
              </w:rPr>
              <w:t>对使用按照国家标准规定禁止使用或者禁忌配伍的物质生产烟花爆竹的处罚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spacing w:line="300" w:lineRule="exact"/>
              <w:jc w:val="center"/>
              <w:rPr>
                <w:rFonts w:asciiTheme="minorEastAsia" w:hAnsiTheme="minorEastAsia" w:cs="宋体"/>
                <w:kern w:val="0"/>
                <w:szCs w:val="21"/>
              </w:rPr>
            </w:pPr>
            <w:r w:rsidRPr="00A412FE">
              <w:rPr>
                <w:rFonts w:asciiTheme="minorEastAsia" w:hAnsiTheme="minorEastAsia" w:cs="宋体" w:hint="eastAsia"/>
                <w:kern w:val="0"/>
                <w:szCs w:val="21"/>
              </w:rPr>
              <w:t>208</w:t>
            </w:r>
          </w:p>
        </w:tc>
        <w:tc>
          <w:tcPr>
            <w:tcW w:w="5926" w:type="dxa"/>
            <w:vAlign w:val="center"/>
          </w:tcPr>
          <w:p w:rsidR="00A149E1" w:rsidRPr="00654C95" w:rsidRDefault="00A149E1" w:rsidP="00344FC7">
            <w:pPr>
              <w:widowControl/>
              <w:spacing w:line="300" w:lineRule="exact"/>
              <w:jc w:val="left"/>
              <w:rPr>
                <w:rFonts w:asciiTheme="minorEastAsia" w:hAnsiTheme="minorEastAsia" w:cs="宋体"/>
                <w:kern w:val="0"/>
                <w:szCs w:val="21"/>
              </w:rPr>
            </w:pPr>
            <w:r w:rsidRPr="00654C95">
              <w:rPr>
                <w:rFonts w:asciiTheme="minorEastAsia" w:hAnsiTheme="minorEastAsia" w:cs="宋体" w:hint="eastAsia"/>
                <w:kern w:val="0"/>
                <w:szCs w:val="21"/>
              </w:rPr>
              <w:t>对未按照国家标准的规定在烟花爆竹产品上标注燃放说明，或者未在烟花爆竹的包装物上印制易燃易爆危险物品警示标志的处罚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spacing w:line="300" w:lineRule="exact"/>
              <w:jc w:val="center"/>
              <w:rPr>
                <w:rFonts w:asciiTheme="minorEastAsia" w:hAnsiTheme="minorEastAsia" w:cs="宋体"/>
                <w:kern w:val="0"/>
                <w:szCs w:val="21"/>
              </w:rPr>
            </w:pPr>
            <w:r w:rsidRPr="00A412FE">
              <w:rPr>
                <w:rFonts w:asciiTheme="minorEastAsia" w:hAnsiTheme="minorEastAsia" w:cs="宋体" w:hint="eastAsia"/>
                <w:kern w:val="0"/>
                <w:szCs w:val="21"/>
              </w:rPr>
              <w:t>209</w:t>
            </w:r>
          </w:p>
        </w:tc>
        <w:tc>
          <w:tcPr>
            <w:tcW w:w="5926" w:type="dxa"/>
            <w:vAlign w:val="center"/>
          </w:tcPr>
          <w:p w:rsidR="00A149E1" w:rsidRPr="00654C95" w:rsidRDefault="00A149E1" w:rsidP="00344FC7">
            <w:pPr>
              <w:widowControl/>
              <w:spacing w:line="300" w:lineRule="exact"/>
              <w:jc w:val="left"/>
              <w:rPr>
                <w:rFonts w:asciiTheme="minorEastAsia" w:hAnsiTheme="minorEastAsia" w:cs="宋体"/>
                <w:kern w:val="0"/>
                <w:szCs w:val="21"/>
              </w:rPr>
            </w:pPr>
            <w:r w:rsidRPr="00654C95">
              <w:rPr>
                <w:rFonts w:asciiTheme="minorEastAsia" w:hAnsiTheme="minorEastAsia" w:cs="宋体" w:hint="eastAsia"/>
                <w:kern w:val="0"/>
                <w:szCs w:val="21"/>
              </w:rPr>
              <w:t>对烟花爆竹生产、经营、运输企业和焰火晚会以及其他大型焰火燃放活动主办单位未建立专门安全管理制度、未采取可靠的安全措施的处罚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spacing w:line="300" w:lineRule="exact"/>
              <w:jc w:val="center"/>
              <w:rPr>
                <w:rFonts w:asciiTheme="minorEastAsia" w:hAnsiTheme="minorEastAsia" w:cs="宋体"/>
                <w:kern w:val="0"/>
                <w:szCs w:val="21"/>
              </w:rPr>
            </w:pPr>
            <w:r w:rsidRPr="00A412FE">
              <w:rPr>
                <w:rFonts w:asciiTheme="minorEastAsia" w:hAnsiTheme="minorEastAsia" w:cs="宋体" w:hint="eastAsia"/>
                <w:kern w:val="0"/>
                <w:szCs w:val="21"/>
              </w:rPr>
              <w:t>210</w:t>
            </w:r>
          </w:p>
        </w:tc>
        <w:tc>
          <w:tcPr>
            <w:tcW w:w="5926" w:type="dxa"/>
            <w:vAlign w:val="center"/>
          </w:tcPr>
          <w:p w:rsidR="00A149E1" w:rsidRPr="00654C95" w:rsidRDefault="00A149E1" w:rsidP="00344FC7">
            <w:pPr>
              <w:widowControl/>
              <w:spacing w:line="300" w:lineRule="exact"/>
              <w:jc w:val="left"/>
              <w:rPr>
                <w:rFonts w:asciiTheme="minorEastAsia" w:hAnsiTheme="minorEastAsia" w:cs="宋体"/>
                <w:kern w:val="0"/>
                <w:szCs w:val="21"/>
              </w:rPr>
            </w:pPr>
            <w:r w:rsidRPr="00654C95">
              <w:rPr>
                <w:rFonts w:asciiTheme="minorEastAsia" w:hAnsiTheme="minorEastAsia" w:cs="宋体" w:hint="eastAsia"/>
                <w:kern w:val="0"/>
                <w:szCs w:val="21"/>
              </w:rPr>
              <w:t>对从事烟花爆竹零售的经营者销售非法生产、经营的烟花爆竹，或者销售按照国家规定应由专业燃放人员燃放的烟花爆竹的处罚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spacing w:line="300" w:lineRule="exact"/>
              <w:jc w:val="center"/>
              <w:rPr>
                <w:rFonts w:asciiTheme="minorEastAsia" w:hAnsiTheme="minorEastAsia" w:cs="宋体"/>
                <w:kern w:val="0"/>
                <w:szCs w:val="21"/>
              </w:rPr>
            </w:pPr>
            <w:r w:rsidRPr="00A412FE">
              <w:rPr>
                <w:rFonts w:asciiTheme="minorEastAsia" w:hAnsiTheme="minorEastAsia" w:cs="宋体" w:hint="eastAsia"/>
                <w:kern w:val="0"/>
                <w:szCs w:val="21"/>
              </w:rPr>
              <w:t>211</w:t>
            </w:r>
          </w:p>
        </w:tc>
        <w:tc>
          <w:tcPr>
            <w:tcW w:w="5926" w:type="dxa"/>
            <w:vAlign w:val="center"/>
          </w:tcPr>
          <w:p w:rsidR="00A149E1" w:rsidRPr="00654C95" w:rsidRDefault="00A149E1" w:rsidP="00344FC7">
            <w:pPr>
              <w:widowControl/>
              <w:spacing w:line="300" w:lineRule="exact"/>
              <w:jc w:val="left"/>
              <w:rPr>
                <w:rFonts w:asciiTheme="minorEastAsia" w:hAnsiTheme="minorEastAsia" w:cs="宋体"/>
                <w:kern w:val="0"/>
                <w:szCs w:val="21"/>
              </w:rPr>
            </w:pPr>
            <w:r w:rsidRPr="00654C95">
              <w:rPr>
                <w:rFonts w:asciiTheme="minorEastAsia" w:hAnsiTheme="minorEastAsia" w:cs="宋体" w:hint="eastAsia"/>
                <w:kern w:val="0"/>
                <w:szCs w:val="21"/>
              </w:rPr>
              <w:t>对烟花爆竹批发企业采购和销售非法生产、经营的烟花爆竹的处罚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spacing w:line="300" w:lineRule="exact"/>
              <w:jc w:val="center"/>
              <w:rPr>
                <w:rFonts w:asciiTheme="minorEastAsia" w:hAnsiTheme="minorEastAsia" w:cs="宋体"/>
                <w:kern w:val="0"/>
                <w:szCs w:val="21"/>
              </w:rPr>
            </w:pPr>
            <w:r w:rsidRPr="00A412FE">
              <w:rPr>
                <w:rFonts w:asciiTheme="minorEastAsia" w:hAnsiTheme="minorEastAsia" w:cs="宋体" w:hint="eastAsia"/>
                <w:kern w:val="0"/>
                <w:szCs w:val="21"/>
              </w:rPr>
              <w:t>212</w:t>
            </w:r>
          </w:p>
        </w:tc>
        <w:tc>
          <w:tcPr>
            <w:tcW w:w="5926" w:type="dxa"/>
            <w:vAlign w:val="center"/>
          </w:tcPr>
          <w:p w:rsidR="00A149E1" w:rsidRPr="00654C95" w:rsidRDefault="00A149E1" w:rsidP="00344FC7">
            <w:pPr>
              <w:widowControl/>
              <w:spacing w:line="300" w:lineRule="exact"/>
              <w:jc w:val="left"/>
              <w:rPr>
                <w:rFonts w:asciiTheme="minorEastAsia" w:hAnsiTheme="minorEastAsia" w:cs="宋体"/>
                <w:kern w:val="0"/>
                <w:szCs w:val="21"/>
              </w:rPr>
            </w:pPr>
            <w:r w:rsidRPr="00654C95">
              <w:rPr>
                <w:rFonts w:asciiTheme="minorEastAsia" w:hAnsiTheme="minorEastAsia" w:cs="宋体" w:hint="eastAsia"/>
                <w:kern w:val="0"/>
                <w:szCs w:val="21"/>
              </w:rPr>
              <w:t>对烟花爆竹零售经营者采购和销售非法生产、经营的烟花爆竹的处罚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spacing w:line="300" w:lineRule="exact"/>
              <w:jc w:val="center"/>
              <w:rPr>
                <w:rFonts w:asciiTheme="minorEastAsia" w:hAnsiTheme="minorEastAsia" w:cs="宋体"/>
                <w:kern w:val="0"/>
                <w:szCs w:val="21"/>
              </w:rPr>
            </w:pPr>
            <w:r w:rsidRPr="00A412FE">
              <w:rPr>
                <w:rFonts w:asciiTheme="minorEastAsia" w:hAnsiTheme="minorEastAsia" w:cs="宋体" w:hint="eastAsia"/>
                <w:kern w:val="0"/>
                <w:szCs w:val="21"/>
              </w:rPr>
              <w:t>213</w:t>
            </w:r>
          </w:p>
        </w:tc>
        <w:tc>
          <w:tcPr>
            <w:tcW w:w="5926" w:type="dxa"/>
            <w:vAlign w:val="center"/>
          </w:tcPr>
          <w:p w:rsidR="00A149E1" w:rsidRPr="00654C95" w:rsidRDefault="00A149E1" w:rsidP="00344FC7">
            <w:pPr>
              <w:widowControl/>
              <w:spacing w:line="300" w:lineRule="exact"/>
              <w:jc w:val="left"/>
              <w:rPr>
                <w:rFonts w:asciiTheme="minorEastAsia" w:hAnsiTheme="minorEastAsia" w:cs="宋体"/>
                <w:kern w:val="0"/>
                <w:szCs w:val="21"/>
              </w:rPr>
            </w:pPr>
            <w:r w:rsidRPr="00654C95">
              <w:rPr>
                <w:rFonts w:asciiTheme="minorEastAsia" w:hAnsiTheme="minorEastAsia" w:cs="宋体" w:hint="eastAsia"/>
                <w:kern w:val="0"/>
                <w:szCs w:val="21"/>
              </w:rPr>
              <w:t>对烟花爆竹仓库和零售网点违规存储的处罚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spacing w:line="300" w:lineRule="exact"/>
              <w:jc w:val="center"/>
              <w:rPr>
                <w:rFonts w:asciiTheme="minorEastAsia" w:hAnsiTheme="minorEastAsia" w:cs="宋体"/>
                <w:kern w:val="0"/>
                <w:szCs w:val="21"/>
              </w:rPr>
            </w:pPr>
            <w:r w:rsidRPr="00A412FE">
              <w:rPr>
                <w:rFonts w:asciiTheme="minorEastAsia" w:hAnsiTheme="minorEastAsia" w:cs="宋体" w:hint="eastAsia"/>
                <w:kern w:val="0"/>
                <w:szCs w:val="21"/>
              </w:rPr>
              <w:t>214</w:t>
            </w:r>
          </w:p>
        </w:tc>
        <w:tc>
          <w:tcPr>
            <w:tcW w:w="5926" w:type="dxa"/>
            <w:vAlign w:val="center"/>
          </w:tcPr>
          <w:p w:rsidR="00A149E1" w:rsidRPr="00654C95" w:rsidRDefault="00A149E1" w:rsidP="00344FC7">
            <w:pPr>
              <w:widowControl/>
              <w:spacing w:line="300" w:lineRule="exact"/>
              <w:jc w:val="left"/>
              <w:rPr>
                <w:rFonts w:asciiTheme="minorEastAsia" w:hAnsiTheme="minorEastAsia" w:cs="宋体"/>
                <w:kern w:val="0"/>
                <w:szCs w:val="21"/>
              </w:rPr>
            </w:pPr>
            <w:r w:rsidRPr="00654C95">
              <w:rPr>
                <w:rFonts w:asciiTheme="minorEastAsia" w:hAnsiTheme="minorEastAsia" w:cs="宋体" w:hint="eastAsia"/>
                <w:kern w:val="0"/>
                <w:szCs w:val="21"/>
              </w:rPr>
              <w:t>对批发企业未建立并执行采购、销售流向登记制度，或者黑火药、烟火药、引火线批发企业未按规定将采购、销售记录报所在地县级以上安全生产监督管理部门备案的处罚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spacing w:line="300" w:lineRule="exact"/>
              <w:jc w:val="center"/>
              <w:rPr>
                <w:rFonts w:asciiTheme="minorEastAsia" w:hAnsiTheme="minorEastAsia" w:cs="宋体"/>
                <w:kern w:val="0"/>
                <w:szCs w:val="21"/>
              </w:rPr>
            </w:pPr>
            <w:r w:rsidRPr="00A412FE">
              <w:rPr>
                <w:rFonts w:asciiTheme="minorEastAsia" w:hAnsiTheme="minorEastAsia" w:cs="宋体" w:hint="eastAsia"/>
                <w:kern w:val="0"/>
                <w:szCs w:val="21"/>
              </w:rPr>
              <w:t>215</w:t>
            </w:r>
          </w:p>
        </w:tc>
        <w:tc>
          <w:tcPr>
            <w:tcW w:w="5926" w:type="dxa"/>
            <w:vAlign w:val="center"/>
          </w:tcPr>
          <w:p w:rsidR="00A149E1" w:rsidRPr="00654C95" w:rsidRDefault="00A149E1" w:rsidP="00344FC7">
            <w:pPr>
              <w:widowControl/>
              <w:spacing w:line="300" w:lineRule="exact"/>
              <w:jc w:val="left"/>
              <w:rPr>
                <w:rFonts w:asciiTheme="minorEastAsia" w:hAnsiTheme="minorEastAsia" w:cs="宋体"/>
                <w:kern w:val="0"/>
                <w:szCs w:val="21"/>
              </w:rPr>
            </w:pPr>
            <w:r w:rsidRPr="00654C95">
              <w:rPr>
                <w:rFonts w:asciiTheme="minorEastAsia" w:hAnsiTheme="minorEastAsia" w:cs="宋体" w:hint="eastAsia"/>
                <w:kern w:val="0"/>
                <w:szCs w:val="21"/>
              </w:rPr>
              <w:t>对烟花爆竹生产企业发生重大事故的、不再具备规定的安全生产条件的处罚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spacing w:line="300" w:lineRule="exact"/>
              <w:jc w:val="center"/>
              <w:rPr>
                <w:rFonts w:asciiTheme="minorEastAsia" w:hAnsiTheme="minorEastAsia" w:cs="宋体"/>
                <w:kern w:val="0"/>
                <w:szCs w:val="21"/>
              </w:rPr>
            </w:pPr>
            <w:r w:rsidRPr="00A412FE">
              <w:rPr>
                <w:rFonts w:asciiTheme="minorEastAsia" w:hAnsiTheme="minorEastAsia" w:cs="宋体" w:hint="eastAsia"/>
                <w:kern w:val="0"/>
                <w:szCs w:val="21"/>
              </w:rPr>
              <w:t>216</w:t>
            </w:r>
          </w:p>
        </w:tc>
        <w:tc>
          <w:tcPr>
            <w:tcW w:w="5926" w:type="dxa"/>
            <w:vAlign w:val="center"/>
          </w:tcPr>
          <w:p w:rsidR="00A149E1" w:rsidRPr="00654C95" w:rsidRDefault="00A149E1" w:rsidP="00344FC7">
            <w:pPr>
              <w:widowControl/>
              <w:spacing w:line="300" w:lineRule="exact"/>
              <w:jc w:val="left"/>
              <w:rPr>
                <w:rFonts w:asciiTheme="minorEastAsia" w:hAnsiTheme="minorEastAsia" w:cs="宋体"/>
                <w:kern w:val="0"/>
                <w:szCs w:val="21"/>
              </w:rPr>
            </w:pPr>
            <w:r w:rsidRPr="00654C95">
              <w:rPr>
                <w:rFonts w:asciiTheme="minorEastAsia" w:hAnsiTheme="minorEastAsia" w:cs="宋体" w:hint="eastAsia"/>
                <w:kern w:val="0"/>
                <w:szCs w:val="21"/>
              </w:rPr>
              <w:t>对烟花爆竹生产企业变更企业主要负责人或者名称，未办理安全生产许可证变更手续的处罚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spacing w:line="300" w:lineRule="exact"/>
              <w:jc w:val="center"/>
              <w:rPr>
                <w:rFonts w:asciiTheme="minorEastAsia" w:hAnsiTheme="minorEastAsia" w:cs="宋体"/>
                <w:kern w:val="0"/>
                <w:szCs w:val="21"/>
              </w:rPr>
            </w:pPr>
            <w:r w:rsidRPr="00A412FE">
              <w:rPr>
                <w:rFonts w:asciiTheme="minorEastAsia" w:hAnsiTheme="minorEastAsia" w:cs="宋体" w:hint="eastAsia"/>
                <w:kern w:val="0"/>
                <w:szCs w:val="21"/>
              </w:rPr>
              <w:t>217</w:t>
            </w:r>
          </w:p>
        </w:tc>
        <w:tc>
          <w:tcPr>
            <w:tcW w:w="5926" w:type="dxa"/>
            <w:vAlign w:val="center"/>
          </w:tcPr>
          <w:p w:rsidR="00A149E1" w:rsidRPr="00654C95" w:rsidRDefault="00A149E1" w:rsidP="00344FC7">
            <w:pPr>
              <w:widowControl/>
              <w:spacing w:line="300" w:lineRule="exact"/>
              <w:jc w:val="left"/>
              <w:rPr>
                <w:rFonts w:asciiTheme="minorEastAsia" w:hAnsiTheme="minorEastAsia" w:cs="宋体"/>
                <w:kern w:val="0"/>
                <w:szCs w:val="21"/>
              </w:rPr>
            </w:pPr>
            <w:r w:rsidRPr="00654C95">
              <w:rPr>
                <w:rFonts w:asciiTheme="minorEastAsia" w:hAnsiTheme="minorEastAsia" w:cs="宋体" w:hint="eastAsia"/>
                <w:kern w:val="0"/>
                <w:szCs w:val="21"/>
              </w:rPr>
              <w:t>对从其他企业购买烟花爆竹半成品加工后销售，或者购买其他企业烟花爆竹成品加贴本企业标签后销售，或者向其他企业销售烟花爆竹半成品的处罚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spacing w:line="300" w:lineRule="exact"/>
              <w:jc w:val="center"/>
              <w:rPr>
                <w:rFonts w:asciiTheme="minorEastAsia" w:hAnsiTheme="minorEastAsia" w:cs="宋体"/>
                <w:kern w:val="0"/>
                <w:szCs w:val="21"/>
              </w:rPr>
            </w:pPr>
            <w:r w:rsidRPr="00A412FE">
              <w:rPr>
                <w:rFonts w:asciiTheme="minorEastAsia" w:hAnsiTheme="minorEastAsia" w:cs="宋体" w:hint="eastAsia"/>
                <w:kern w:val="0"/>
                <w:szCs w:val="21"/>
              </w:rPr>
              <w:t>218</w:t>
            </w:r>
          </w:p>
        </w:tc>
        <w:tc>
          <w:tcPr>
            <w:tcW w:w="5926" w:type="dxa"/>
            <w:vAlign w:val="center"/>
          </w:tcPr>
          <w:p w:rsidR="00A149E1" w:rsidRPr="00654C95" w:rsidRDefault="00A149E1" w:rsidP="00344FC7">
            <w:pPr>
              <w:widowControl/>
              <w:spacing w:line="300" w:lineRule="exact"/>
              <w:jc w:val="left"/>
              <w:rPr>
                <w:rFonts w:asciiTheme="minorEastAsia" w:hAnsiTheme="minorEastAsia" w:cs="宋体"/>
                <w:kern w:val="0"/>
                <w:szCs w:val="21"/>
              </w:rPr>
            </w:pPr>
            <w:r w:rsidRPr="00654C95">
              <w:rPr>
                <w:rFonts w:asciiTheme="minorEastAsia" w:hAnsiTheme="minorEastAsia" w:cs="宋体" w:hint="eastAsia"/>
                <w:kern w:val="0"/>
                <w:szCs w:val="21"/>
              </w:rPr>
              <w:t>对多股东各自独立进行烟花爆竹生产活动的处罚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spacing w:line="300" w:lineRule="exact"/>
              <w:jc w:val="center"/>
              <w:rPr>
                <w:rFonts w:asciiTheme="minorEastAsia" w:hAnsiTheme="minorEastAsia" w:cs="宋体"/>
                <w:kern w:val="0"/>
                <w:szCs w:val="21"/>
              </w:rPr>
            </w:pPr>
            <w:r w:rsidRPr="00A412FE">
              <w:rPr>
                <w:rFonts w:asciiTheme="minorEastAsia" w:hAnsiTheme="minorEastAsia" w:cs="宋体" w:hint="eastAsia"/>
                <w:kern w:val="0"/>
                <w:szCs w:val="21"/>
              </w:rPr>
              <w:t>219</w:t>
            </w:r>
          </w:p>
        </w:tc>
        <w:tc>
          <w:tcPr>
            <w:tcW w:w="5926" w:type="dxa"/>
            <w:vAlign w:val="center"/>
          </w:tcPr>
          <w:p w:rsidR="00A149E1" w:rsidRPr="00654C95" w:rsidRDefault="00A149E1" w:rsidP="00344FC7">
            <w:pPr>
              <w:widowControl/>
              <w:spacing w:line="300" w:lineRule="exact"/>
              <w:jc w:val="left"/>
              <w:rPr>
                <w:rFonts w:asciiTheme="minorEastAsia" w:hAnsiTheme="minorEastAsia" w:cs="宋体"/>
                <w:kern w:val="0"/>
                <w:szCs w:val="21"/>
              </w:rPr>
            </w:pPr>
            <w:r w:rsidRPr="00654C95">
              <w:rPr>
                <w:rFonts w:asciiTheme="minorEastAsia" w:hAnsiTheme="minorEastAsia" w:cs="宋体" w:hint="eastAsia"/>
                <w:kern w:val="0"/>
                <w:szCs w:val="21"/>
              </w:rPr>
              <w:t>对从事礼花弹生产的企业将礼花弹销售给未经公安机关批准的燃放活动的处罚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spacing w:line="300" w:lineRule="exact"/>
              <w:jc w:val="center"/>
              <w:rPr>
                <w:rFonts w:asciiTheme="minorEastAsia" w:hAnsiTheme="minorEastAsia" w:cs="宋体"/>
                <w:kern w:val="0"/>
                <w:szCs w:val="21"/>
              </w:rPr>
            </w:pPr>
            <w:r w:rsidRPr="00A412FE">
              <w:rPr>
                <w:rFonts w:asciiTheme="minorEastAsia" w:hAnsiTheme="minorEastAsia" w:cs="宋体" w:hint="eastAsia"/>
                <w:kern w:val="0"/>
                <w:szCs w:val="21"/>
              </w:rPr>
              <w:t>220</w:t>
            </w:r>
          </w:p>
        </w:tc>
        <w:tc>
          <w:tcPr>
            <w:tcW w:w="5926" w:type="dxa"/>
            <w:vAlign w:val="center"/>
          </w:tcPr>
          <w:p w:rsidR="00A149E1" w:rsidRPr="00654C95" w:rsidRDefault="00A149E1" w:rsidP="00344FC7">
            <w:pPr>
              <w:widowControl/>
              <w:spacing w:line="300" w:lineRule="exact"/>
              <w:jc w:val="left"/>
              <w:rPr>
                <w:rFonts w:asciiTheme="minorEastAsia" w:hAnsiTheme="minorEastAsia" w:cs="宋体"/>
                <w:kern w:val="0"/>
                <w:szCs w:val="21"/>
              </w:rPr>
            </w:pPr>
            <w:r w:rsidRPr="00654C95">
              <w:rPr>
                <w:rFonts w:asciiTheme="minorEastAsia" w:hAnsiTheme="minorEastAsia" w:cs="宋体" w:hint="eastAsia"/>
                <w:kern w:val="0"/>
                <w:szCs w:val="21"/>
              </w:rPr>
              <w:t>对改建、扩建烟花爆竹生产（含储存）设施未办理安全生产许可证变更手续的处罚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spacing w:line="300" w:lineRule="exact"/>
              <w:jc w:val="center"/>
              <w:rPr>
                <w:rFonts w:asciiTheme="minorEastAsia" w:hAnsiTheme="minorEastAsia" w:cs="宋体"/>
                <w:kern w:val="0"/>
                <w:szCs w:val="21"/>
              </w:rPr>
            </w:pPr>
            <w:r w:rsidRPr="00A412FE">
              <w:rPr>
                <w:rFonts w:asciiTheme="minorEastAsia" w:hAnsiTheme="minorEastAsia" w:cs="宋体" w:hint="eastAsia"/>
                <w:kern w:val="0"/>
                <w:szCs w:val="21"/>
              </w:rPr>
              <w:t>221</w:t>
            </w:r>
          </w:p>
        </w:tc>
        <w:tc>
          <w:tcPr>
            <w:tcW w:w="5926" w:type="dxa"/>
            <w:vAlign w:val="center"/>
          </w:tcPr>
          <w:p w:rsidR="00A149E1" w:rsidRPr="00654C95" w:rsidRDefault="00A149E1" w:rsidP="00344FC7">
            <w:pPr>
              <w:widowControl/>
              <w:spacing w:line="300" w:lineRule="exact"/>
              <w:jc w:val="left"/>
              <w:rPr>
                <w:rFonts w:asciiTheme="minorEastAsia" w:hAnsiTheme="minorEastAsia" w:cs="宋体"/>
                <w:kern w:val="0"/>
                <w:szCs w:val="21"/>
              </w:rPr>
            </w:pPr>
            <w:r w:rsidRPr="00654C95">
              <w:rPr>
                <w:rFonts w:asciiTheme="minorEastAsia" w:hAnsiTheme="minorEastAsia" w:cs="宋体" w:hint="eastAsia"/>
                <w:kern w:val="0"/>
                <w:szCs w:val="21"/>
              </w:rPr>
              <w:t>对烟花爆竹生产企业出租、转让安全生产许可证的处罚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spacing w:line="300" w:lineRule="exact"/>
              <w:jc w:val="center"/>
              <w:rPr>
                <w:rFonts w:asciiTheme="minorEastAsia" w:hAnsiTheme="minorEastAsia" w:cs="宋体"/>
                <w:kern w:val="0"/>
                <w:szCs w:val="21"/>
              </w:rPr>
            </w:pPr>
            <w:r w:rsidRPr="00A412FE">
              <w:rPr>
                <w:rFonts w:asciiTheme="minorEastAsia" w:hAnsiTheme="minorEastAsia" w:cs="宋体" w:hint="eastAsia"/>
                <w:kern w:val="0"/>
                <w:szCs w:val="21"/>
              </w:rPr>
              <w:t>222</w:t>
            </w:r>
          </w:p>
        </w:tc>
        <w:tc>
          <w:tcPr>
            <w:tcW w:w="5926" w:type="dxa"/>
            <w:vAlign w:val="center"/>
          </w:tcPr>
          <w:p w:rsidR="00A149E1" w:rsidRPr="00654C95" w:rsidRDefault="00A149E1" w:rsidP="00344FC7">
            <w:pPr>
              <w:widowControl/>
              <w:spacing w:line="300" w:lineRule="exact"/>
              <w:jc w:val="left"/>
              <w:rPr>
                <w:rFonts w:asciiTheme="minorEastAsia" w:hAnsiTheme="minorEastAsia" w:cs="宋体"/>
                <w:kern w:val="0"/>
                <w:szCs w:val="21"/>
              </w:rPr>
            </w:pPr>
            <w:r w:rsidRPr="00654C95">
              <w:rPr>
                <w:rFonts w:asciiTheme="minorEastAsia" w:hAnsiTheme="minorEastAsia" w:cs="宋体" w:hint="eastAsia"/>
                <w:kern w:val="0"/>
                <w:szCs w:val="21"/>
              </w:rPr>
              <w:t>对烟花爆竹生产企业未取得安全生产许可证擅自进行烟花爆竹生产的处罚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spacing w:line="300" w:lineRule="exact"/>
              <w:jc w:val="center"/>
              <w:rPr>
                <w:rFonts w:asciiTheme="minorEastAsia" w:hAnsiTheme="minorEastAsia" w:cs="宋体"/>
                <w:kern w:val="0"/>
                <w:szCs w:val="21"/>
              </w:rPr>
            </w:pPr>
            <w:r w:rsidRPr="00A412FE">
              <w:rPr>
                <w:rFonts w:asciiTheme="minorEastAsia" w:hAnsiTheme="minorEastAsia" w:cs="宋体" w:hint="eastAsia"/>
                <w:kern w:val="0"/>
                <w:szCs w:val="21"/>
              </w:rPr>
              <w:t>223</w:t>
            </w:r>
          </w:p>
        </w:tc>
        <w:tc>
          <w:tcPr>
            <w:tcW w:w="5926" w:type="dxa"/>
            <w:vAlign w:val="center"/>
          </w:tcPr>
          <w:p w:rsidR="00A149E1" w:rsidRPr="00654C95" w:rsidRDefault="00A149E1" w:rsidP="00344FC7">
            <w:pPr>
              <w:widowControl/>
              <w:spacing w:line="300" w:lineRule="exact"/>
              <w:jc w:val="left"/>
              <w:rPr>
                <w:rFonts w:asciiTheme="minorEastAsia" w:hAnsiTheme="minorEastAsia" w:cs="宋体"/>
                <w:kern w:val="0"/>
                <w:szCs w:val="21"/>
              </w:rPr>
            </w:pPr>
            <w:r w:rsidRPr="00654C95">
              <w:rPr>
                <w:rFonts w:asciiTheme="minorEastAsia" w:hAnsiTheme="minorEastAsia" w:cs="宋体" w:hint="eastAsia"/>
                <w:kern w:val="0"/>
                <w:szCs w:val="21"/>
              </w:rPr>
              <w:t>对烟花爆竹生产企业变更产品类别或者级别范围未办理安全生产许可证变更手续的处罚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spacing w:line="300" w:lineRule="exact"/>
              <w:jc w:val="center"/>
              <w:rPr>
                <w:rFonts w:asciiTheme="minorEastAsia" w:hAnsiTheme="minorEastAsia" w:cs="宋体"/>
                <w:kern w:val="0"/>
                <w:szCs w:val="21"/>
              </w:rPr>
            </w:pPr>
            <w:r w:rsidRPr="00A412FE">
              <w:rPr>
                <w:rFonts w:asciiTheme="minorEastAsia" w:hAnsiTheme="minorEastAsia" w:cs="宋体" w:hint="eastAsia"/>
                <w:kern w:val="0"/>
                <w:szCs w:val="21"/>
              </w:rPr>
              <w:t>224</w:t>
            </w:r>
          </w:p>
        </w:tc>
        <w:tc>
          <w:tcPr>
            <w:tcW w:w="5926" w:type="dxa"/>
            <w:vAlign w:val="center"/>
          </w:tcPr>
          <w:p w:rsidR="00A149E1" w:rsidRPr="00654C95" w:rsidRDefault="00A149E1" w:rsidP="00344FC7">
            <w:pPr>
              <w:widowControl/>
              <w:spacing w:line="300" w:lineRule="exact"/>
              <w:jc w:val="left"/>
              <w:rPr>
                <w:rFonts w:asciiTheme="minorEastAsia" w:hAnsiTheme="minorEastAsia" w:cs="宋体"/>
                <w:kern w:val="0"/>
                <w:szCs w:val="21"/>
              </w:rPr>
            </w:pPr>
            <w:r w:rsidRPr="00654C95">
              <w:rPr>
                <w:rFonts w:asciiTheme="minorEastAsia" w:hAnsiTheme="minorEastAsia" w:cs="宋体" w:hint="eastAsia"/>
                <w:kern w:val="0"/>
                <w:szCs w:val="21"/>
              </w:rPr>
              <w:t>对取得经营许可证的烟花爆竹经营单位不再具备《烟花爆竹经营许可实施办法》规定的安全条件的处罚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spacing w:line="300" w:lineRule="exact"/>
              <w:jc w:val="center"/>
              <w:rPr>
                <w:rFonts w:asciiTheme="minorEastAsia" w:hAnsiTheme="minorEastAsia" w:cs="宋体"/>
                <w:kern w:val="0"/>
                <w:szCs w:val="21"/>
              </w:rPr>
            </w:pPr>
            <w:r w:rsidRPr="00A412FE">
              <w:rPr>
                <w:rFonts w:asciiTheme="minorEastAsia" w:hAnsiTheme="minorEastAsia" w:cs="宋体" w:hint="eastAsia"/>
                <w:kern w:val="0"/>
                <w:szCs w:val="21"/>
              </w:rPr>
              <w:t>225</w:t>
            </w:r>
          </w:p>
        </w:tc>
        <w:tc>
          <w:tcPr>
            <w:tcW w:w="5926" w:type="dxa"/>
            <w:vAlign w:val="center"/>
          </w:tcPr>
          <w:p w:rsidR="00A149E1" w:rsidRPr="00654C95" w:rsidRDefault="00A149E1" w:rsidP="00344FC7">
            <w:pPr>
              <w:widowControl/>
              <w:spacing w:line="300" w:lineRule="exact"/>
              <w:jc w:val="left"/>
              <w:rPr>
                <w:rFonts w:asciiTheme="minorEastAsia" w:hAnsiTheme="minorEastAsia" w:cs="宋体"/>
                <w:kern w:val="0"/>
                <w:szCs w:val="21"/>
              </w:rPr>
            </w:pPr>
            <w:r w:rsidRPr="00654C95">
              <w:rPr>
                <w:rFonts w:asciiTheme="minorEastAsia" w:hAnsiTheme="minorEastAsia" w:cs="宋体" w:hint="eastAsia"/>
                <w:kern w:val="0"/>
                <w:szCs w:val="21"/>
              </w:rPr>
              <w:t>对转让、买卖、出租、出借经营许可证的，或者以欺骗、贿赂等不正当手段取得经营许可证从事烟花爆竹经营活动的处罚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spacing w:line="300" w:lineRule="exact"/>
              <w:jc w:val="center"/>
              <w:rPr>
                <w:rFonts w:asciiTheme="minorEastAsia" w:hAnsiTheme="minorEastAsia" w:cs="宋体"/>
                <w:kern w:val="0"/>
                <w:szCs w:val="21"/>
              </w:rPr>
            </w:pPr>
            <w:r w:rsidRPr="00A412FE">
              <w:rPr>
                <w:rFonts w:asciiTheme="minorEastAsia" w:hAnsiTheme="minorEastAsia" w:cs="宋体" w:hint="eastAsia"/>
                <w:kern w:val="0"/>
                <w:szCs w:val="21"/>
              </w:rPr>
              <w:t>226</w:t>
            </w:r>
          </w:p>
        </w:tc>
        <w:tc>
          <w:tcPr>
            <w:tcW w:w="5926" w:type="dxa"/>
            <w:vAlign w:val="center"/>
          </w:tcPr>
          <w:p w:rsidR="00A149E1" w:rsidRPr="00654C95" w:rsidRDefault="00A149E1" w:rsidP="00344FC7">
            <w:pPr>
              <w:widowControl/>
              <w:spacing w:line="300" w:lineRule="exact"/>
              <w:jc w:val="left"/>
              <w:rPr>
                <w:rFonts w:asciiTheme="minorEastAsia" w:hAnsiTheme="minorEastAsia" w:cs="宋体"/>
                <w:kern w:val="0"/>
                <w:szCs w:val="21"/>
              </w:rPr>
            </w:pPr>
            <w:r w:rsidRPr="00654C95">
              <w:rPr>
                <w:rFonts w:asciiTheme="minorEastAsia" w:hAnsiTheme="minorEastAsia" w:cs="宋体" w:hint="eastAsia"/>
                <w:kern w:val="0"/>
                <w:szCs w:val="21"/>
              </w:rPr>
              <w:t>对烟花爆竹经营单位变更经营场所或者仓储设施地址、仓储设施新（改、扩）建、经营许可证有效期满未重新申请办理许可手续从事经营活动的处罚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spacing w:line="300" w:lineRule="exact"/>
              <w:jc w:val="center"/>
              <w:rPr>
                <w:rFonts w:asciiTheme="minorEastAsia" w:hAnsiTheme="minorEastAsia" w:cs="宋体"/>
                <w:kern w:val="0"/>
                <w:szCs w:val="21"/>
              </w:rPr>
            </w:pPr>
            <w:r w:rsidRPr="00A412FE">
              <w:rPr>
                <w:rFonts w:asciiTheme="minorEastAsia" w:hAnsiTheme="minorEastAsia" w:cs="宋体" w:hint="eastAsia"/>
                <w:kern w:val="0"/>
                <w:szCs w:val="21"/>
              </w:rPr>
              <w:t>227</w:t>
            </w:r>
          </w:p>
        </w:tc>
        <w:tc>
          <w:tcPr>
            <w:tcW w:w="5926" w:type="dxa"/>
            <w:vAlign w:val="center"/>
          </w:tcPr>
          <w:p w:rsidR="00A149E1" w:rsidRPr="00654C95" w:rsidRDefault="00A149E1" w:rsidP="00344FC7">
            <w:pPr>
              <w:widowControl/>
              <w:spacing w:line="300" w:lineRule="exact"/>
              <w:jc w:val="left"/>
              <w:rPr>
                <w:rFonts w:asciiTheme="minorEastAsia" w:hAnsiTheme="minorEastAsia" w:cs="宋体"/>
                <w:kern w:val="0"/>
                <w:szCs w:val="21"/>
              </w:rPr>
            </w:pPr>
            <w:r w:rsidRPr="00654C95">
              <w:rPr>
                <w:rFonts w:asciiTheme="minorEastAsia" w:hAnsiTheme="minorEastAsia" w:cs="宋体" w:hint="eastAsia"/>
                <w:kern w:val="0"/>
                <w:szCs w:val="21"/>
              </w:rPr>
              <w:t>对烟花爆竹经营单位的单位名称、主要负责人、注册地址和经营许可范围变更后10内未向原发证机关申请办理变更手续而继续从事经营活动的处罚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spacing w:line="300" w:lineRule="exact"/>
              <w:jc w:val="center"/>
              <w:rPr>
                <w:rFonts w:asciiTheme="minorEastAsia" w:hAnsiTheme="minorEastAsia" w:cs="宋体"/>
                <w:kern w:val="0"/>
                <w:szCs w:val="21"/>
              </w:rPr>
            </w:pPr>
            <w:r w:rsidRPr="00A412FE">
              <w:rPr>
                <w:rFonts w:asciiTheme="minorEastAsia" w:hAnsiTheme="minorEastAsia" w:cs="宋体" w:hint="eastAsia"/>
                <w:kern w:val="0"/>
                <w:szCs w:val="21"/>
              </w:rPr>
              <w:t>228</w:t>
            </w:r>
          </w:p>
        </w:tc>
        <w:tc>
          <w:tcPr>
            <w:tcW w:w="5926" w:type="dxa"/>
            <w:vAlign w:val="center"/>
          </w:tcPr>
          <w:p w:rsidR="00A149E1" w:rsidRPr="00654C95" w:rsidRDefault="00A149E1" w:rsidP="00344FC7">
            <w:pPr>
              <w:autoSpaceDE w:val="0"/>
              <w:autoSpaceDN w:val="0"/>
              <w:snapToGrid w:val="0"/>
              <w:spacing w:line="300" w:lineRule="exact"/>
              <w:jc w:val="left"/>
              <w:rPr>
                <w:rFonts w:asciiTheme="minorEastAsia" w:hAnsiTheme="minorEastAsia" w:cs="宋体"/>
                <w:kern w:val="0"/>
                <w:szCs w:val="21"/>
              </w:rPr>
            </w:pPr>
            <w:r w:rsidRPr="00654C95">
              <w:rPr>
                <w:rFonts w:asciiTheme="minorEastAsia" w:hAnsiTheme="minorEastAsia" w:cs="宋体" w:hint="eastAsia"/>
                <w:szCs w:val="21"/>
              </w:rPr>
              <w:t>对煤矿超能力、超强度或者超定员组织生产的处罚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spacing w:line="300" w:lineRule="exact"/>
              <w:jc w:val="center"/>
              <w:rPr>
                <w:rFonts w:asciiTheme="minorEastAsia" w:hAnsiTheme="minorEastAsia" w:cs="宋体"/>
                <w:kern w:val="0"/>
                <w:szCs w:val="21"/>
              </w:rPr>
            </w:pPr>
            <w:r w:rsidRPr="00A412FE">
              <w:rPr>
                <w:rFonts w:asciiTheme="minorEastAsia" w:hAnsiTheme="minorEastAsia" w:cs="宋体" w:hint="eastAsia"/>
                <w:kern w:val="0"/>
                <w:szCs w:val="21"/>
              </w:rPr>
              <w:t>229</w:t>
            </w:r>
          </w:p>
        </w:tc>
        <w:tc>
          <w:tcPr>
            <w:tcW w:w="5926" w:type="dxa"/>
            <w:vAlign w:val="center"/>
          </w:tcPr>
          <w:p w:rsidR="00A149E1" w:rsidRPr="00654C95" w:rsidRDefault="00A149E1" w:rsidP="00344FC7">
            <w:pPr>
              <w:autoSpaceDE w:val="0"/>
              <w:autoSpaceDN w:val="0"/>
              <w:snapToGrid w:val="0"/>
              <w:spacing w:line="300" w:lineRule="exact"/>
              <w:jc w:val="left"/>
              <w:rPr>
                <w:rFonts w:asciiTheme="minorEastAsia" w:hAnsiTheme="minorEastAsia" w:cs="宋体"/>
                <w:kern w:val="0"/>
                <w:szCs w:val="21"/>
              </w:rPr>
            </w:pPr>
            <w:r w:rsidRPr="00654C95">
              <w:rPr>
                <w:rFonts w:asciiTheme="minorEastAsia" w:hAnsiTheme="minorEastAsia" w:cs="宋体" w:hint="eastAsia"/>
                <w:szCs w:val="21"/>
              </w:rPr>
              <w:t>对煤矿超层越界开采处罚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spacing w:line="300" w:lineRule="exact"/>
              <w:jc w:val="center"/>
              <w:rPr>
                <w:rFonts w:asciiTheme="minorEastAsia" w:hAnsiTheme="minorEastAsia" w:cs="宋体"/>
                <w:kern w:val="0"/>
                <w:szCs w:val="21"/>
              </w:rPr>
            </w:pPr>
            <w:r w:rsidRPr="00A412FE">
              <w:rPr>
                <w:rFonts w:asciiTheme="minorEastAsia" w:hAnsiTheme="minorEastAsia" w:cs="宋体" w:hint="eastAsia"/>
                <w:kern w:val="0"/>
                <w:szCs w:val="21"/>
              </w:rPr>
              <w:t>230</w:t>
            </w:r>
          </w:p>
        </w:tc>
        <w:tc>
          <w:tcPr>
            <w:tcW w:w="5926" w:type="dxa"/>
            <w:vAlign w:val="center"/>
          </w:tcPr>
          <w:p w:rsidR="00A149E1" w:rsidRPr="00654C95" w:rsidRDefault="00A149E1" w:rsidP="00344FC7">
            <w:pPr>
              <w:autoSpaceDE w:val="0"/>
              <w:autoSpaceDN w:val="0"/>
              <w:snapToGrid w:val="0"/>
              <w:spacing w:line="300" w:lineRule="exact"/>
              <w:jc w:val="left"/>
              <w:rPr>
                <w:rFonts w:asciiTheme="minorEastAsia" w:hAnsiTheme="minorEastAsia" w:cs="宋体"/>
                <w:kern w:val="0"/>
                <w:szCs w:val="21"/>
              </w:rPr>
            </w:pPr>
            <w:r w:rsidRPr="00654C95">
              <w:rPr>
                <w:rFonts w:asciiTheme="minorEastAsia" w:hAnsiTheme="minorEastAsia" w:cs="宋体" w:hint="eastAsia"/>
                <w:szCs w:val="21"/>
              </w:rPr>
              <w:t>对煤矿有冲击地压危险，未采取有效措施的处罚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spacing w:line="300" w:lineRule="exact"/>
              <w:jc w:val="center"/>
              <w:rPr>
                <w:rFonts w:asciiTheme="minorEastAsia" w:hAnsiTheme="minorEastAsia" w:cs="宋体"/>
                <w:kern w:val="0"/>
                <w:szCs w:val="21"/>
              </w:rPr>
            </w:pPr>
            <w:r w:rsidRPr="00A412FE">
              <w:rPr>
                <w:rFonts w:asciiTheme="minorEastAsia" w:hAnsiTheme="minorEastAsia" w:cs="宋体" w:hint="eastAsia"/>
                <w:kern w:val="0"/>
                <w:szCs w:val="21"/>
              </w:rPr>
              <w:t>231</w:t>
            </w:r>
          </w:p>
        </w:tc>
        <w:tc>
          <w:tcPr>
            <w:tcW w:w="5926" w:type="dxa"/>
            <w:vAlign w:val="center"/>
          </w:tcPr>
          <w:p w:rsidR="00A149E1" w:rsidRPr="00654C95" w:rsidRDefault="00A149E1" w:rsidP="00344FC7">
            <w:pPr>
              <w:autoSpaceDE w:val="0"/>
              <w:autoSpaceDN w:val="0"/>
              <w:snapToGrid w:val="0"/>
              <w:spacing w:line="300" w:lineRule="exact"/>
              <w:jc w:val="left"/>
              <w:rPr>
                <w:rFonts w:asciiTheme="minorEastAsia" w:hAnsiTheme="minorEastAsia" w:cs="宋体"/>
                <w:kern w:val="0"/>
                <w:szCs w:val="21"/>
              </w:rPr>
            </w:pPr>
            <w:r w:rsidRPr="00654C95">
              <w:rPr>
                <w:rFonts w:asciiTheme="minorEastAsia" w:hAnsiTheme="minorEastAsia" w:cs="宋体" w:hint="eastAsia"/>
                <w:szCs w:val="21"/>
              </w:rPr>
              <w:t>对煤矿违反顶帮管理和支护管理规定的处罚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spacing w:line="300" w:lineRule="exact"/>
              <w:jc w:val="center"/>
              <w:rPr>
                <w:rFonts w:asciiTheme="minorEastAsia" w:hAnsiTheme="minorEastAsia" w:cs="宋体"/>
                <w:kern w:val="0"/>
                <w:szCs w:val="21"/>
              </w:rPr>
            </w:pPr>
            <w:r w:rsidRPr="00A412FE">
              <w:rPr>
                <w:rFonts w:asciiTheme="minorEastAsia" w:hAnsiTheme="minorEastAsia" w:cs="宋体" w:hint="eastAsia"/>
                <w:kern w:val="0"/>
                <w:szCs w:val="21"/>
              </w:rPr>
              <w:t>232</w:t>
            </w:r>
          </w:p>
        </w:tc>
        <w:tc>
          <w:tcPr>
            <w:tcW w:w="5926" w:type="dxa"/>
            <w:vAlign w:val="center"/>
          </w:tcPr>
          <w:p w:rsidR="00A149E1" w:rsidRPr="00654C95" w:rsidRDefault="00A149E1" w:rsidP="00344FC7">
            <w:pPr>
              <w:autoSpaceDE w:val="0"/>
              <w:autoSpaceDN w:val="0"/>
              <w:snapToGrid w:val="0"/>
              <w:spacing w:line="300" w:lineRule="exact"/>
              <w:jc w:val="left"/>
              <w:rPr>
                <w:rFonts w:asciiTheme="minorEastAsia" w:hAnsiTheme="minorEastAsia" w:cs="宋体"/>
                <w:kern w:val="0"/>
                <w:szCs w:val="21"/>
              </w:rPr>
            </w:pPr>
            <w:r w:rsidRPr="00654C95">
              <w:rPr>
                <w:rFonts w:asciiTheme="minorEastAsia" w:hAnsiTheme="minorEastAsia" w:cs="宋体" w:hint="eastAsia"/>
                <w:szCs w:val="21"/>
              </w:rPr>
              <w:t>对煤矿在有冲击地压危害等条件下从事矿山开采，未编制专门设计的处罚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spacing w:line="300" w:lineRule="exact"/>
              <w:jc w:val="center"/>
              <w:rPr>
                <w:rFonts w:asciiTheme="minorEastAsia" w:hAnsiTheme="minorEastAsia" w:cs="宋体"/>
                <w:kern w:val="0"/>
                <w:szCs w:val="21"/>
              </w:rPr>
            </w:pPr>
            <w:r w:rsidRPr="00A412FE">
              <w:rPr>
                <w:rFonts w:asciiTheme="minorEastAsia" w:hAnsiTheme="minorEastAsia" w:cs="宋体" w:hint="eastAsia"/>
                <w:kern w:val="0"/>
                <w:szCs w:val="21"/>
              </w:rPr>
              <w:t>233</w:t>
            </w:r>
          </w:p>
        </w:tc>
        <w:tc>
          <w:tcPr>
            <w:tcW w:w="5926" w:type="dxa"/>
            <w:vAlign w:val="center"/>
          </w:tcPr>
          <w:p w:rsidR="00A149E1" w:rsidRPr="00654C95" w:rsidRDefault="00A149E1" w:rsidP="00344FC7">
            <w:pPr>
              <w:autoSpaceDE w:val="0"/>
              <w:autoSpaceDN w:val="0"/>
              <w:snapToGrid w:val="0"/>
              <w:spacing w:line="300" w:lineRule="exact"/>
              <w:jc w:val="left"/>
              <w:rPr>
                <w:rFonts w:asciiTheme="minorEastAsia" w:hAnsiTheme="minorEastAsia" w:cs="宋体"/>
                <w:kern w:val="0"/>
                <w:szCs w:val="21"/>
              </w:rPr>
            </w:pPr>
            <w:r w:rsidRPr="00654C95">
              <w:rPr>
                <w:rFonts w:asciiTheme="minorEastAsia" w:hAnsiTheme="minorEastAsia" w:cs="宋体" w:hint="eastAsia"/>
                <w:szCs w:val="21"/>
              </w:rPr>
              <w:t>对煤矿的爆破、吊装作业违反现场安全管理规定的处罚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spacing w:line="300" w:lineRule="exact"/>
              <w:jc w:val="center"/>
              <w:rPr>
                <w:rFonts w:asciiTheme="minorEastAsia" w:hAnsiTheme="minorEastAsia" w:cs="宋体"/>
                <w:kern w:val="0"/>
                <w:szCs w:val="21"/>
              </w:rPr>
            </w:pPr>
            <w:r w:rsidRPr="00A412FE">
              <w:rPr>
                <w:rFonts w:asciiTheme="minorEastAsia" w:hAnsiTheme="minorEastAsia" w:cs="宋体" w:hint="eastAsia"/>
                <w:kern w:val="0"/>
                <w:szCs w:val="21"/>
              </w:rPr>
              <w:t>234</w:t>
            </w:r>
          </w:p>
        </w:tc>
        <w:tc>
          <w:tcPr>
            <w:tcW w:w="5926" w:type="dxa"/>
            <w:vAlign w:val="center"/>
          </w:tcPr>
          <w:p w:rsidR="00A149E1" w:rsidRPr="00654C95" w:rsidRDefault="00A149E1" w:rsidP="00344FC7">
            <w:pPr>
              <w:autoSpaceDE w:val="0"/>
              <w:autoSpaceDN w:val="0"/>
              <w:snapToGrid w:val="0"/>
              <w:spacing w:line="300" w:lineRule="exact"/>
              <w:jc w:val="left"/>
              <w:rPr>
                <w:rFonts w:asciiTheme="minorEastAsia" w:hAnsiTheme="minorEastAsia" w:cs="宋体"/>
                <w:kern w:val="0"/>
                <w:szCs w:val="21"/>
              </w:rPr>
            </w:pPr>
            <w:r w:rsidRPr="00654C95">
              <w:rPr>
                <w:rFonts w:asciiTheme="minorEastAsia" w:hAnsiTheme="minorEastAsia" w:cs="宋体" w:hint="eastAsia"/>
                <w:szCs w:val="21"/>
              </w:rPr>
              <w:t>对煤矿瓦斯超限作业的处罚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spacing w:line="300" w:lineRule="exact"/>
              <w:jc w:val="center"/>
              <w:rPr>
                <w:rFonts w:asciiTheme="minorEastAsia" w:hAnsiTheme="minorEastAsia" w:cs="宋体"/>
                <w:kern w:val="0"/>
                <w:szCs w:val="21"/>
              </w:rPr>
            </w:pPr>
            <w:r w:rsidRPr="00A412FE">
              <w:rPr>
                <w:rFonts w:asciiTheme="minorEastAsia" w:hAnsiTheme="minorEastAsia" w:cs="宋体" w:hint="eastAsia"/>
                <w:kern w:val="0"/>
                <w:szCs w:val="21"/>
              </w:rPr>
              <w:t>235</w:t>
            </w:r>
          </w:p>
        </w:tc>
        <w:tc>
          <w:tcPr>
            <w:tcW w:w="5926" w:type="dxa"/>
            <w:vAlign w:val="center"/>
          </w:tcPr>
          <w:p w:rsidR="00A149E1" w:rsidRPr="00654C95" w:rsidRDefault="00A149E1" w:rsidP="00344FC7">
            <w:pPr>
              <w:autoSpaceDE w:val="0"/>
              <w:autoSpaceDN w:val="0"/>
              <w:snapToGrid w:val="0"/>
              <w:spacing w:line="300" w:lineRule="exact"/>
              <w:jc w:val="left"/>
              <w:rPr>
                <w:rFonts w:asciiTheme="minorEastAsia" w:hAnsiTheme="minorEastAsia" w:cs="宋体"/>
                <w:kern w:val="0"/>
                <w:szCs w:val="21"/>
              </w:rPr>
            </w:pPr>
            <w:r w:rsidRPr="00654C95">
              <w:rPr>
                <w:rFonts w:asciiTheme="minorEastAsia" w:hAnsiTheme="minorEastAsia" w:cs="宋体" w:hint="eastAsia"/>
                <w:szCs w:val="21"/>
              </w:rPr>
              <w:t>对煤与瓦斯突出矿井，未依照规定实施防突出措施的处罚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spacing w:line="300" w:lineRule="exact"/>
              <w:jc w:val="center"/>
              <w:rPr>
                <w:rFonts w:asciiTheme="minorEastAsia" w:hAnsiTheme="minorEastAsia" w:cs="宋体"/>
                <w:kern w:val="0"/>
                <w:szCs w:val="21"/>
              </w:rPr>
            </w:pPr>
            <w:r w:rsidRPr="00A412FE">
              <w:rPr>
                <w:rFonts w:asciiTheme="minorEastAsia" w:hAnsiTheme="minorEastAsia" w:cs="宋体" w:hint="eastAsia"/>
                <w:kern w:val="0"/>
                <w:szCs w:val="21"/>
              </w:rPr>
              <w:t>236</w:t>
            </w:r>
          </w:p>
        </w:tc>
        <w:tc>
          <w:tcPr>
            <w:tcW w:w="5926" w:type="dxa"/>
            <w:vAlign w:val="center"/>
          </w:tcPr>
          <w:p w:rsidR="00A149E1" w:rsidRPr="00654C95" w:rsidRDefault="00A149E1" w:rsidP="00344FC7">
            <w:pPr>
              <w:autoSpaceDE w:val="0"/>
              <w:autoSpaceDN w:val="0"/>
              <w:snapToGrid w:val="0"/>
              <w:spacing w:line="300" w:lineRule="exact"/>
              <w:jc w:val="left"/>
              <w:rPr>
                <w:rFonts w:asciiTheme="minorEastAsia" w:hAnsiTheme="minorEastAsia" w:cs="宋体"/>
                <w:kern w:val="0"/>
                <w:szCs w:val="21"/>
              </w:rPr>
            </w:pPr>
            <w:r w:rsidRPr="00654C95">
              <w:rPr>
                <w:rFonts w:asciiTheme="minorEastAsia" w:hAnsiTheme="minorEastAsia" w:cs="宋体" w:hint="eastAsia"/>
                <w:szCs w:val="21"/>
              </w:rPr>
              <w:t>对高瓦斯矿井,瓦斯抽放系统和监控系统管理达不到规定要求的处罚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spacing w:line="300" w:lineRule="exact"/>
              <w:jc w:val="center"/>
              <w:rPr>
                <w:rFonts w:asciiTheme="minorEastAsia" w:hAnsiTheme="minorEastAsia" w:cs="宋体"/>
                <w:kern w:val="0"/>
                <w:szCs w:val="21"/>
              </w:rPr>
            </w:pPr>
            <w:r w:rsidRPr="00A412FE">
              <w:rPr>
                <w:rFonts w:asciiTheme="minorEastAsia" w:hAnsiTheme="minorEastAsia" w:cs="宋体" w:hint="eastAsia"/>
                <w:kern w:val="0"/>
                <w:szCs w:val="21"/>
              </w:rPr>
              <w:t>237</w:t>
            </w:r>
          </w:p>
        </w:tc>
        <w:tc>
          <w:tcPr>
            <w:tcW w:w="5926" w:type="dxa"/>
            <w:vAlign w:val="center"/>
          </w:tcPr>
          <w:p w:rsidR="00A149E1" w:rsidRPr="00654C95" w:rsidRDefault="00A149E1" w:rsidP="00344FC7">
            <w:pPr>
              <w:autoSpaceDE w:val="0"/>
              <w:autoSpaceDN w:val="0"/>
              <w:snapToGrid w:val="0"/>
              <w:spacing w:line="300" w:lineRule="exact"/>
              <w:jc w:val="left"/>
              <w:rPr>
                <w:rFonts w:asciiTheme="minorEastAsia" w:hAnsiTheme="minorEastAsia" w:cs="宋体"/>
                <w:kern w:val="0"/>
                <w:szCs w:val="21"/>
              </w:rPr>
            </w:pPr>
            <w:r w:rsidRPr="00654C95">
              <w:rPr>
                <w:rFonts w:asciiTheme="minorEastAsia" w:hAnsiTheme="minorEastAsia" w:cs="宋体" w:hint="eastAsia"/>
                <w:szCs w:val="21"/>
              </w:rPr>
              <w:t>对煤矿井下风量、风质、风速等不符合规定，或者通风系统不</w:t>
            </w:r>
            <w:r w:rsidRPr="00654C95">
              <w:rPr>
                <w:rFonts w:asciiTheme="minorEastAsia" w:hAnsiTheme="minorEastAsia" w:cs="宋体" w:hint="eastAsia"/>
                <w:szCs w:val="21"/>
              </w:rPr>
              <w:lastRenderedPageBreak/>
              <w:t>完善、不可靠的处罚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spacing w:line="300" w:lineRule="exact"/>
              <w:jc w:val="center"/>
              <w:rPr>
                <w:rFonts w:asciiTheme="minorEastAsia" w:hAnsiTheme="minorEastAsia" w:cs="宋体"/>
                <w:kern w:val="0"/>
                <w:szCs w:val="21"/>
              </w:rPr>
            </w:pPr>
            <w:r w:rsidRPr="00A412FE">
              <w:rPr>
                <w:rFonts w:asciiTheme="minorEastAsia" w:hAnsiTheme="minorEastAsia" w:cs="宋体" w:hint="eastAsia"/>
                <w:kern w:val="0"/>
                <w:szCs w:val="21"/>
              </w:rPr>
              <w:t>238</w:t>
            </w:r>
          </w:p>
        </w:tc>
        <w:tc>
          <w:tcPr>
            <w:tcW w:w="5926" w:type="dxa"/>
            <w:vAlign w:val="center"/>
          </w:tcPr>
          <w:p w:rsidR="00A149E1" w:rsidRPr="00654C95" w:rsidRDefault="00A149E1" w:rsidP="00344FC7">
            <w:pPr>
              <w:autoSpaceDE w:val="0"/>
              <w:autoSpaceDN w:val="0"/>
              <w:snapToGrid w:val="0"/>
              <w:spacing w:line="300" w:lineRule="exact"/>
              <w:jc w:val="left"/>
              <w:rPr>
                <w:rFonts w:asciiTheme="minorEastAsia" w:hAnsiTheme="minorEastAsia" w:cs="宋体"/>
                <w:kern w:val="0"/>
                <w:szCs w:val="21"/>
              </w:rPr>
            </w:pPr>
            <w:r w:rsidRPr="00654C95">
              <w:rPr>
                <w:rFonts w:asciiTheme="minorEastAsia" w:hAnsiTheme="minorEastAsia" w:cs="宋体" w:hint="eastAsia"/>
                <w:szCs w:val="21"/>
              </w:rPr>
              <w:t>对煤矿有自然发火可能性，或者自然发火严重，未采取有效措施的处罚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spacing w:line="300" w:lineRule="exact"/>
              <w:jc w:val="center"/>
              <w:rPr>
                <w:rFonts w:asciiTheme="minorEastAsia" w:hAnsiTheme="minorEastAsia" w:cs="宋体"/>
                <w:kern w:val="0"/>
                <w:szCs w:val="21"/>
              </w:rPr>
            </w:pPr>
            <w:r w:rsidRPr="00A412FE">
              <w:rPr>
                <w:rFonts w:asciiTheme="minorEastAsia" w:hAnsiTheme="minorEastAsia" w:cs="宋体" w:hint="eastAsia"/>
                <w:kern w:val="0"/>
                <w:szCs w:val="21"/>
              </w:rPr>
              <w:t>239</w:t>
            </w:r>
          </w:p>
        </w:tc>
        <w:tc>
          <w:tcPr>
            <w:tcW w:w="5926" w:type="dxa"/>
            <w:vAlign w:val="center"/>
          </w:tcPr>
          <w:p w:rsidR="00A149E1" w:rsidRPr="00654C95" w:rsidRDefault="00A149E1" w:rsidP="00344FC7">
            <w:pPr>
              <w:autoSpaceDE w:val="0"/>
              <w:autoSpaceDN w:val="0"/>
              <w:snapToGrid w:val="0"/>
              <w:spacing w:line="300" w:lineRule="exact"/>
              <w:jc w:val="left"/>
              <w:rPr>
                <w:rFonts w:asciiTheme="minorEastAsia" w:hAnsiTheme="minorEastAsia" w:cs="宋体"/>
                <w:kern w:val="0"/>
                <w:szCs w:val="21"/>
              </w:rPr>
            </w:pPr>
            <w:r w:rsidRPr="00654C95">
              <w:rPr>
                <w:rFonts w:asciiTheme="minorEastAsia" w:hAnsiTheme="minorEastAsia" w:cs="宋体" w:hint="eastAsia"/>
                <w:szCs w:val="21"/>
              </w:rPr>
              <w:t>对煤矿不严格执行瓦斯检查制度的处罚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spacing w:line="300" w:lineRule="exact"/>
              <w:jc w:val="center"/>
              <w:rPr>
                <w:rFonts w:asciiTheme="minorEastAsia" w:hAnsiTheme="minorEastAsia" w:cs="宋体"/>
                <w:kern w:val="0"/>
                <w:szCs w:val="21"/>
              </w:rPr>
            </w:pPr>
            <w:r w:rsidRPr="00A412FE">
              <w:rPr>
                <w:rFonts w:asciiTheme="minorEastAsia" w:hAnsiTheme="minorEastAsia" w:cs="宋体" w:hint="eastAsia"/>
                <w:kern w:val="0"/>
                <w:szCs w:val="21"/>
              </w:rPr>
              <w:t>240</w:t>
            </w:r>
          </w:p>
        </w:tc>
        <w:tc>
          <w:tcPr>
            <w:tcW w:w="5926" w:type="dxa"/>
            <w:vAlign w:val="center"/>
          </w:tcPr>
          <w:p w:rsidR="00A149E1" w:rsidRPr="00654C95" w:rsidRDefault="00A149E1" w:rsidP="00344FC7">
            <w:pPr>
              <w:autoSpaceDE w:val="0"/>
              <w:autoSpaceDN w:val="0"/>
              <w:snapToGrid w:val="0"/>
              <w:spacing w:line="300" w:lineRule="exact"/>
              <w:jc w:val="left"/>
              <w:rPr>
                <w:rFonts w:asciiTheme="minorEastAsia" w:hAnsiTheme="minorEastAsia" w:cs="宋体"/>
                <w:kern w:val="0"/>
                <w:szCs w:val="21"/>
              </w:rPr>
            </w:pPr>
            <w:r w:rsidRPr="00654C95">
              <w:rPr>
                <w:rFonts w:asciiTheme="minorEastAsia" w:hAnsiTheme="minorEastAsia" w:cs="宋体" w:hint="eastAsia"/>
                <w:szCs w:val="21"/>
              </w:rPr>
              <w:t>对煤矿有瓦斯突出危险，未编制专门设计文件的处罚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spacing w:line="300" w:lineRule="exact"/>
              <w:jc w:val="center"/>
              <w:rPr>
                <w:rFonts w:asciiTheme="minorEastAsia" w:hAnsiTheme="minorEastAsia" w:cs="宋体"/>
                <w:kern w:val="0"/>
                <w:szCs w:val="21"/>
              </w:rPr>
            </w:pPr>
            <w:r w:rsidRPr="00A412FE">
              <w:rPr>
                <w:rFonts w:asciiTheme="minorEastAsia" w:hAnsiTheme="minorEastAsia" w:cs="宋体" w:hint="eastAsia"/>
                <w:kern w:val="0"/>
                <w:szCs w:val="21"/>
              </w:rPr>
              <w:t>241</w:t>
            </w:r>
          </w:p>
        </w:tc>
        <w:tc>
          <w:tcPr>
            <w:tcW w:w="5926" w:type="dxa"/>
            <w:vAlign w:val="center"/>
          </w:tcPr>
          <w:p w:rsidR="00A149E1" w:rsidRPr="00654C95" w:rsidRDefault="00A149E1" w:rsidP="00344FC7">
            <w:pPr>
              <w:autoSpaceDE w:val="0"/>
              <w:autoSpaceDN w:val="0"/>
              <w:snapToGrid w:val="0"/>
              <w:spacing w:line="300" w:lineRule="exact"/>
              <w:jc w:val="left"/>
              <w:rPr>
                <w:rFonts w:asciiTheme="minorEastAsia" w:hAnsiTheme="minorEastAsia" w:cs="宋体"/>
                <w:kern w:val="0"/>
                <w:szCs w:val="21"/>
              </w:rPr>
            </w:pPr>
            <w:r w:rsidRPr="00654C95">
              <w:rPr>
                <w:rFonts w:asciiTheme="minorEastAsia" w:hAnsiTheme="minorEastAsia" w:cs="宋体" w:hint="eastAsia"/>
                <w:szCs w:val="21"/>
              </w:rPr>
              <w:t>对煤矿井下风动凿岩干打眼的处罚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spacing w:line="300" w:lineRule="exact"/>
              <w:jc w:val="center"/>
              <w:rPr>
                <w:rFonts w:asciiTheme="minorEastAsia" w:hAnsiTheme="minorEastAsia" w:cs="宋体"/>
                <w:kern w:val="0"/>
                <w:szCs w:val="21"/>
              </w:rPr>
            </w:pPr>
            <w:r w:rsidRPr="00A412FE">
              <w:rPr>
                <w:rFonts w:asciiTheme="minorEastAsia" w:hAnsiTheme="minorEastAsia" w:cs="宋体" w:hint="eastAsia"/>
                <w:kern w:val="0"/>
                <w:szCs w:val="21"/>
              </w:rPr>
              <w:t>242</w:t>
            </w:r>
          </w:p>
        </w:tc>
        <w:tc>
          <w:tcPr>
            <w:tcW w:w="5926" w:type="dxa"/>
            <w:vAlign w:val="center"/>
          </w:tcPr>
          <w:p w:rsidR="00A149E1" w:rsidRPr="00654C95" w:rsidRDefault="00A149E1" w:rsidP="00344FC7">
            <w:pPr>
              <w:autoSpaceDE w:val="0"/>
              <w:autoSpaceDN w:val="0"/>
              <w:snapToGrid w:val="0"/>
              <w:spacing w:line="300" w:lineRule="exact"/>
              <w:jc w:val="left"/>
              <w:rPr>
                <w:rFonts w:asciiTheme="minorEastAsia" w:hAnsiTheme="minorEastAsia" w:cs="宋体"/>
                <w:kern w:val="0"/>
                <w:szCs w:val="21"/>
              </w:rPr>
            </w:pPr>
            <w:r w:rsidRPr="00654C95">
              <w:rPr>
                <w:rFonts w:asciiTheme="minorEastAsia" w:hAnsiTheme="minorEastAsia" w:cs="宋体" w:hint="eastAsia"/>
                <w:szCs w:val="21"/>
              </w:rPr>
              <w:t>对煤矿有严重水患，未采取有效措施的处罚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spacing w:line="300" w:lineRule="exact"/>
              <w:jc w:val="center"/>
              <w:rPr>
                <w:rFonts w:asciiTheme="minorEastAsia" w:hAnsiTheme="minorEastAsia" w:cs="宋体"/>
                <w:kern w:val="0"/>
                <w:szCs w:val="21"/>
              </w:rPr>
            </w:pPr>
            <w:r w:rsidRPr="00A412FE">
              <w:rPr>
                <w:rFonts w:asciiTheme="minorEastAsia" w:hAnsiTheme="minorEastAsia" w:cs="宋体" w:hint="eastAsia"/>
                <w:kern w:val="0"/>
                <w:szCs w:val="21"/>
              </w:rPr>
              <w:t>243</w:t>
            </w:r>
          </w:p>
        </w:tc>
        <w:tc>
          <w:tcPr>
            <w:tcW w:w="5926" w:type="dxa"/>
            <w:vAlign w:val="center"/>
          </w:tcPr>
          <w:p w:rsidR="00A149E1" w:rsidRPr="00654C95" w:rsidRDefault="00A149E1" w:rsidP="00344FC7">
            <w:pPr>
              <w:autoSpaceDE w:val="0"/>
              <w:autoSpaceDN w:val="0"/>
              <w:snapToGrid w:val="0"/>
              <w:spacing w:line="300" w:lineRule="exact"/>
              <w:jc w:val="left"/>
              <w:rPr>
                <w:rFonts w:asciiTheme="minorEastAsia" w:hAnsiTheme="minorEastAsia" w:cs="宋体"/>
                <w:kern w:val="0"/>
                <w:szCs w:val="21"/>
              </w:rPr>
            </w:pPr>
            <w:r w:rsidRPr="00654C95">
              <w:rPr>
                <w:rFonts w:asciiTheme="minorEastAsia" w:hAnsiTheme="minorEastAsia" w:cs="宋体" w:hint="eastAsia"/>
                <w:szCs w:val="21"/>
              </w:rPr>
              <w:t>对煤矿在水体下和地温异常及有热水涌出开采未编制专门设计文件的处罚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spacing w:line="300" w:lineRule="exact"/>
              <w:jc w:val="center"/>
              <w:rPr>
                <w:rFonts w:asciiTheme="minorEastAsia" w:hAnsiTheme="minorEastAsia" w:cs="宋体"/>
                <w:kern w:val="0"/>
                <w:szCs w:val="21"/>
              </w:rPr>
            </w:pPr>
            <w:r w:rsidRPr="00A412FE">
              <w:rPr>
                <w:rFonts w:asciiTheme="minorEastAsia" w:hAnsiTheme="minorEastAsia" w:cs="宋体" w:hint="eastAsia"/>
                <w:kern w:val="0"/>
                <w:szCs w:val="21"/>
              </w:rPr>
              <w:t>244</w:t>
            </w:r>
          </w:p>
        </w:tc>
        <w:tc>
          <w:tcPr>
            <w:tcW w:w="5926" w:type="dxa"/>
            <w:vAlign w:val="center"/>
          </w:tcPr>
          <w:p w:rsidR="00A149E1" w:rsidRPr="00654C95" w:rsidRDefault="00A149E1" w:rsidP="00344FC7">
            <w:pPr>
              <w:autoSpaceDE w:val="0"/>
              <w:autoSpaceDN w:val="0"/>
              <w:snapToGrid w:val="0"/>
              <w:spacing w:line="300" w:lineRule="exact"/>
              <w:jc w:val="left"/>
              <w:rPr>
                <w:rFonts w:asciiTheme="minorEastAsia" w:hAnsiTheme="minorEastAsia" w:cs="宋体"/>
                <w:kern w:val="0"/>
                <w:szCs w:val="21"/>
              </w:rPr>
            </w:pPr>
            <w:r w:rsidRPr="00654C95">
              <w:rPr>
                <w:rFonts w:asciiTheme="minorEastAsia" w:hAnsiTheme="minorEastAsia" w:cs="宋体" w:hint="eastAsia"/>
                <w:szCs w:val="21"/>
              </w:rPr>
              <w:t>对煤矿井下采掘作业违反探水规定的处罚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spacing w:line="300" w:lineRule="exact"/>
              <w:jc w:val="center"/>
              <w:rPr>
                <w:rFonts w:asciiTheme="minorEastAsia" w:hAnsiTheme="minorEastAsia" w:cs="宋体"/>
                <w:kern w:val="0"/>
                <w:szCs w:val="21"/>
              </w:rPr>
            </w:pPr>
            <w:r w:rsidRPr="00A412FE">
              <w:rPr>
                <w:rFonts w:asciiTheme="minorEastAsia" w:hAnsiTheme="minorEastAsia" w:cs="宋体" w:hint="eastAsia"/>
                <w:kern w:val="0"/>
                <w:szCs w:val="21"/>
              </w:rPr>
              <w:t>245</w:t>
            </w:r>
          </w:p>
        </w:tc>
        <w:tc>
          <w:tcPr>
            <w:tcW w:w="5926" w:type="dxa"/>
            <w:vAlign w:val="center"/>
          </w:tcPr>
          <w:p w:rsidR="00A149E1" w:rsidRPr="00654C95" w:rsidRDefault="00A149E1" w:rsidP="00344FC7">
            <w:pPr>
              <w:autoSpaceDE w:val="0"/>
              <w:autoSpaceDN w:val="0"/>
              <w:snapToGrid w:val="0"/>
              <w:spacing w:line="300" w:lineRule="exact"/>
              <w:jc w:val="left"/>
              <w:rPr>
                <w:rFonts w:asciiTheme="minorEastAsia" w:hAnsiTheme="minorEastAsia" w:cs="宋体"/>
                <w:kern w:val="0"/>
                <w:szCs w:val="21"/>
              </w:rPr>
            </w:pPr>
            <w:r w:rsidRPr="00654C95">
              <w:rPr>
                <w:rFonts w:asciiTheme="minorEastAsia" w:hAnsiTheme="minorEastAsia" w:cs="宋体" w:hint="eastAsia"/>
                <w:szCs w:val="21"/>
              </w:rPr>
              <w:t>对使用明令禁止或使用淘汰设备、工艺以及年产6万吨以上的煤矿没有双回路供电系统的处罚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spacing w:line="300" w:lineRule="exact"/>
              <w:jc w:val="center"/>
              <w:rPr>
                <w:rFonts w:asciiTheme="minorEastAsia" w:hAnsiTheme="minorEastAsia" w:cs="宋体"/>
                <w:kern w:val="0"/>
                <w:szCs w:val="21"/>
              </w:rPr>
            </w:pPr>
            <w:r w:rsidRPr="00A412FE">
              <w:rPr>
                <w:rFonts w:asciiTheme="minorEastAsia" w:hAnsiTheme="minorEastAsia" w:cs="宋体" w:hint="eastAsia"/>
                <w:kern w:val="0"/>
                <w:szCs w:val="21"/>
              </w:rPr>
              <w:t>246</w:t>
            </w:r>
          </w:p>
        </w:tc>
        <w:tc>
          <w:tcPr>
            <w:tcW w:w="5926" w:type="dxa"/>
            <w:vAlign w:val="center"/>
          </w:tcPr>
          <w:p w:rsidR="00A149E1" w:rsidRPr="00654C95" w:rsidRDefault="00A149E1" w:rsidP="00344FC7">
            <w:pPr>
              <w:autoSpaceDE w:val="0"/>
              <w:autoSpaceDN w:val="0"/>
              <w:snapToGrid w:val="0"/>
              <w:spacing w:line="300" w:lineRule="exact"/>
              <w:jc w:val="left"/>
              <w:rPr>
                <w:rFonts w:asciiTheme="minorEastAsia" w:hAnsiTheme="minorEastAsia" w:cs="宋体"/>
                <w:kern w:val="0"/>
                <w:szCs w:val="21"/>
              </w:rPr>
            </w:pPr>
            <w:r w:rsidRPr="00654C95">
              <w:rPr>
                <w:rFonts w:asciiTheme="minorEastAsia" w:hAnsiTheme="minorEastAsia" w:cs="宋体" w:hint="eastAsia"/>
                <w:szCs w:val="21"/>
              </w:rPr>
              <w:t>对矿山企业机电设备及其防护装置、安全检测仪器的使用、检修等不符合规定的处罚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spacing w:line="300" w:lineRule="exact"/>
              <w:jc w:val="center"/>
              <w:rPr>
                <w:rFonts w:asciiTheme="minorEastAsia" w:hAnsiTheme="minorEastAsia" w:cs="宋体"/>
                <w:kern w:val="0"/>
                <w:szCs w:val="21"/>
              </w:rPr>
            </w:pPr>
            <w:r w:rsidRPr="00A412FE">
              <w:rPr>
                <w:rFonts w:asciiTheme="minorEastAsia" w:hAnsiTheme="minorEastAsia" w:cs="宋体" w:hint="eastAsia"/>
                <w:kern w:val="0"/>
                <w:szCs w:val="21"/>
              </w:rPr>
              <w:t>247</w:t>
            </w:r>
          </w:p>
        </w:tc>
        <w:tc>
          <w:tcPr>
            <w:tcW w:w="5926" w:type="dxa"/>
            <w:vAlign w:val="center"/>
          </w:tcPr>
          <w:p w:rsidR="00A149E1" w:rsidRPr="00654C95" w:rsidRDefault="00A149E1" w:rsidP="00344FC7">
            <w:pPr>
              <w:autoSpaceDE w:val="0"/>
              <w:autoSpaceDN w:val="0"/>
              <w:snapToGrid w:val="0"/>
              <w:spacing w:line="300" w:lineRule="exact"/>
              <w:jc w:val="left"/>
              <w:rPr>
                <w:rFonts w:asciiTheme="minorEastAsia" w:hAnsiTheme="minorEastAsia" w:cs="宋体"/>
                <w:kern w:val="0"/>
                <w:szCs w:val="21"/>
              </w:rPr>
            </w:pPr>
            <w:r w:rsidRPr="00654C95">
              <w:rPr>
                <w:rFonts w:asciiTheme="minorEastAsia" w:hAnsiTheme="minorEastAsia" w:cs="宋体" w:hint="eastAsia"/>
                <w:szCs w:val="21"/>
              </w:rPr>
              <w:t>对煤矿企业不具备安全生产条件而强行开采的处罚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spacing w:line="300" w:lineRule="exact"/>
              <w:jc w:val="center"/>
              <w:rPr>
                <w:rFonts w:asciiTheme="minorEastAsia" w:hAnsiTheme="minorEastAsia" w:cs="宋体"/>
                <w:kern w:val="0"/>
                <w:szCs w:val="21"/>
              </w:rPr>
            </w:pPr>
            <w:r w:rsidRPr="00A412FE">
              <w:rPr>
                <w:rFonts w:asciiTheme="minorEastAsia" w:hAnsiTheme="minorEastAsia" w:cs="宋体" w:hint="eastAsia"/>
                <w:kern w:val="0"/>
                <w:szCs w:val="21"/>
              </w:rPr>
              <w:t>248</w:t>
            </w:r>
          </w:p>
        </w:tc>
        <w:tc>
          <w:tcPr>
            <w:tcW w:w="5926" w:type="dxa"/>
            <w:vAlign w:val="center"/>
          </w:tcPr>
          <w:p w:rsidR="00A149E1" w:rsidRPr="00654C95" w:rsidRDefault="00A149E1" w:rsidP="00344FC7">
            <w:pPr>
              <w:autoSpaceDE w:val="0"/>
              <w:autoSpaceDN w:val="0"/>
              <w:snapToGrid w:val="0"/>
              <w:spacing w:line="300" w:lineRule="exact"/>
              <w:jc w:val="left"/>
              <w:rPr>
                <w:rFonts w:asciiTheme="minorEastAsia" w:hAnsiTheme="minorEastAsia" w:cs="宋体"/>
                <w:kern w:val="0"/>
                <w:szCs w:val="21"/>
              </w:rPr>
            </w:pPr>
            <w:r w:rsidRPr="00654C95">
              <w:rPr>
                <w:rFonts w:asciiTheme="minorEastAsia" w:hAnsiTheme="minorEastAsia" w:cs="宋体" w:hint="eastAsia"/>
                <w:szCs w:val="21"/>
              </w:rPr>
              <w:t>对煤矿未取得相关证照，擅自从事生产的处罚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spacing w:line="300" w:lineRule="exact"/>
              <w:jc w:val="center"/>
              <w:rPr>
                <w:rFonts w:asciiTheme="minorEastAsia" w:hAnsiTheme="minorEastAsia" w:cs="宋体"/>
                <w:kern w:val="0"/>
                <w:szCs w:val="21"/>
              </w:rPr>
            </w:pPr>
            <w:r w:rsidRPr="00A412FE">
              <w:rPr>
                <w:rFonts w:asciiTheme="minorEastAsia" w:hAnsiTheme="minorEastAsia" w:cs="宋体" w:hint="eastAsia"/>
                <w:kern w:val="0"/>
                <w:szCs w:val="21"/>
              </w:rPr>
              <w:t>249</w:t>
            </w:r>
          </w:p>
        </w:tc>
        <w:tc>
          <w:tcPr>
            <w:tcW w:w="5926" w:type="dxa"/>
            <w:vAlign w:val="center"/>
          </w:tcPr>
          <w:p w:rsidR="00A149E1" w:rsidRPr="00654C95" w:rsidRDefault="00A149E1" w:rsidP="00344FC7">
            <w:pPr>
              <w:autoSpaceDE w:val="0"/>
              <w:autoSpaceDN w:val="0"/>
              <w:snapToGrid w:val="0"/>
              <w:spacing w:line="300" w:lineRule="exact"/>
              <w:jc w:val="left"/>
              <w:rPr>
                <w:rFonts w:asciiTheme="minorEastAsia" w:hAnsiTheme="minorEastAsia" w:cs="宋体"/>
                <w:kern w:val="0"/>
                <w:szCs w:val="21"/>
              </w:rPr>
            </w:pPr>
            <w:r w:rsidRPr="00654C95">
              <w:rPr>
                <w:rFonts w:asciiTheme="minorEastAsia" w:hAnsiTheme="minorEastAsia" w:cs="宋体" w:hint="eastAsia"/>
                <w:szCs w:val="21"/>
              </w:rPr>
              <w:t>对责令停产整顿后擅自从事生产煤矿违反相关规定的处罚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spacing w:line="300" w:lineRule="exact"/>
              <w:jc w:val="center"/>
              <w:rPr>
                <w:rFonts w:asciiTheme="minorEastAsia" w:hAnsiTheme="minorEastAsia" w:cs="宋体"/>
                <w:kern w:val="0"/>
                <w:szCs w:val="21"/>
              </w:rPr>
            </w:pPr>
            <w:r w:rsidRPr="00A412FE">
              <w:rPr>
                <w:rFonts w:asciiTheme="minorEastAsia" w:hAnsiTheme="minorEastAsia" w:cs="宋体" w:hint="eastAsia"/>
                <w:kern w:val="0"/>
                <w:szCs w:val="21"/>
              </w:rPr>
              <w:t>250</w:t>
            </w:r>
          </w:p>
        </w:tc>
        <w:tc>
          <w:tcPr>
            <w:tcW w:w="5926" w:type="dxa"/>
            <w:vAlign w:val="center"/>
          </w:tcPr>
          <w:p w:rsidR="00A149E1" w:rsidRPr="00654C95" w:rsidRDefault="00A149E1" w:rsidP="00344FC7">
            <w:pPr>
              <w:autoSpaceDE w:val="0"/>
              <w:autoSpaceDN w:val="0"/>
              <w:snapToGrid w:val="0"/>
              <w:spacing w:line="300" w:lineRule="exact"/>
              <w:jc w:val="left"/>
              <w:rPr>
                <w:rFonts w:asciiTheme="minorEastAsia" w:hAnsiTheme="minorEastAsia" w:cs="宋体"/>
                <w:kern w:val="0"/>
                <w:szCs w:val="21"/>
              </w:rPr>
            </w:pPr>
            <w:r w:rsidRPr="00654C95">
              <w:rPr>
                <w:rFonts w:asciiTheme="minorEastAsia" w:hAnsiTheme="minorEastAsia" w:cs="宋体" w:hint="eastAsia"/>
                <w:szCs w:val="21"/>
              </w:rPr>
              <w:t>对提请关闭的煤矿擅自恢复生产的处罚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spacing w:line="300" w:lineRule="exact"/>
              <w:jc w:val="center"/>
              <w:rPr>
                <w:rFonts w:asciiTheme="minorEastAsia" w:hAnsiTheme="minorEastAsia" w:cs="宋体"/>
                <w:kern w:val="0"/>
                <w:szCs w:val="21"/>
              </w:rPr>
            </w:pPr>
            <w:r w:rsidRPr="00A412FE">
              <w:rPr>
                <w:rFonts w:asciiTheme="minorEastAsia" w:hAnsiTheme="minorEastAsia" w:cs="宋体" w:hint="eastAsia"/>
                <w:kern w:val="0"/>
                <w:szCs w:val="21"/>
              </w:rPr>
              <w:t>251</w:t>
            </w:r>
          </w:p>
        </w:tc>
        <w:tc>
          <w:tcPr>
            <w:tcW w:w="5926" w:type="dxa"/>
            <w:vAlign w:val="center"/>
          </w:tcPr>
          <w:p w:rsidR="00A149E1" w:rsidRPr="00654C95" w:rsidRDefault="00A149E1" w:rsidP="00344FC7">
            <w:pPr>
              <w:autoSpaceDE w:val="0"/>
              <w:autoSpaceDN w:val="0"/>
              <w:snapToGrid w:val="0"/>
              <w:spacing w:line="300" w:lineRule="exact"/>
              <w:jc w:val="left"/>
              <w:rPr>
                <w:rFonts w:asciiTheme="minorEastAsia" w:hAnsiTheme="minorEastAsia" w:cs="宋体"/>
                <w:kern w:val="0"/>
                <w:szCs w:val="21"/>
              </w:rPr>
            </w:pPr>
            <w:r w:rsidRPr="00654C95">
              <w:rPr>
                <w:rFonts w:asciiTheme="minorEastAsia" w:hAnsiTheme="minorEastAsia" w:cs="宋体" w:hint="eastAsia"/>
                <w:szCs w:val="21"/>
              </w:rPr>
              <w:t>对煤矿安全生产教育、培训或特种作业人员上岗违反规定的处罚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spacing w:line="300" w:lineRule="exact"/>
              <w:jc w:val="center"/>
              <w:rPr>
                <w:rFonts w:asciiTheme="minorEastAsia" w:hAnsiTheme="minorEastAsia" w:cs="宋体"/>
                <w:kern w:val="0"/>
                <w:szCs w:val="21"/>
              </w:rPr>
            </w:pPr>
            <w:r w:rsidRPr="00A412FE">
              <w:rPr>
                <w:rFonts w:asciiTheme="minorEastAsia" w:hAnsiTheme="minorEastAsia" w:cs="宋体" w:hint="eastAsia"/>
                <w:kern w:val="0"/>
                <w:szCs w:val="21"/>
              </w:rPr>
              <w:t>252</w:t>
            </w:r>
          </w:p>
        </w:tc>
        <w:tc>
          <w:tcPr>
            <w:tcW w:w="5926" w:type="dxa"/>
            <w:vAlign w:val="center"/>
          </w:tcPr>
          <w:p w:rsidR="00A149E1" w:rsidRPr="00654C95" w:rsidRDefault="00A149E1" w:rsidP="00344FC7">
            <w:pPr>
              <w:autoSpaceDE w:val="0"/>
              <w:autoSpaceDN w:val="0"/>
              <w:snapToGrid w:val="0"/>
              <w:spacing w:line="300" w:lineRule="exact"/>
              <w:jc w:val="left"/>
              <w:rPr>
                <w:rFonts w:asciiTheme="minorEastAsia" w:hAnsiTheme="minorEastAsia" w:cs="宋体"/>
                <w:kern w:val="0"/>
                <w:szCs w:val="21"/>
              </w:rPr>
            </w:pPr>
            <w:r w:rsidRPr="00654C95">
              <w:rPr>
                <w:rFonts w:asciiTheme="minorEastAsia" w:hAnsiTheme="minorEastAsia" w:cs="宋体" w:hint="eastAsia"/>
                <w:szCs w:val="21"/>
              </w:rPr>
              <w:t>对煤矿企业拒绝煤矿安全监督人员现场检查或在被检查时隐瞒事故隐患、不如实反映情况的处罚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spacing w:line="300" w:lineRule="exact"/>
              <w:jc w:val="center"/>
              <w:rPr>
                <w:rFonts w:asciiTheme="minorEastAsia" w:hAnsiTheme="minorEastAsia" w:cs="宋体"/>
                <w:kern w:val="0"/>
                <w:szCs w:val="21"/>
              </w:rPr>
            </w:pPr>
            <w:r w:rsidRPr="00A412FE">
              <w:rPr>
                <w:rFonts w:asciiTheme="minorEastAsia" w:hAnsiTheme="minorEastAsia" w:cs="宋体" w:hint="eastAsia"/>
                <w:kern w:val="0"/>
                <w:szCs w:val="21"/>
              </w:rPr>
              <w:t>253</w:t>
            </w:r>
          </w:p>
        </w:tc>
        <w:tc>
          <w:tcPr>
            <w:tcW w:w="5926" w:type="dxa"/>
            <w:vAlign w:val="center"/>
          </w:tcPr>
          <w:p w:rsidR="00A149E1" w:rsidRPr="00654C95" w:rsidRDefault="00A149E1" w:rsidP="00344FC7">
            <w:pPr>
              <w:autoSpaceDE w:val="0"/>
              <w:autoSpaceDN w:val="0"/>
              <w:snapToGrid w:val="0"/>
              <w:spacing w:line="300" w:lineRule="exact"/>
              <w:jc w:val="left"/>
              <w:rPr>
                <w:rFonts w:asciiTheme="minorEastAsia" w:hAnsiTheme="minorEastAsia" w:cs="宋体"/>
                <w:kern w:val="0"/>
                <w:szCs w:val="21"/>
              </w:rPr>
            </w:pPr>
            <w:r w:rsidRPr="00654C95">
              <w:rPr>
                <w:rFonts w:asciiTheme="minorEastAsia" w:hAnsiTheme="minorEastAsia" w:cs="宋体" w:hint="eastAsia"/>
                <w:szCs w:val="21"/>
              </w:rPr>
              <w:t>对煤矿企业未依法提取或使用煤矿安全技术措施专项费用，或使用不符合国家或行业安全标准的设备、器材、仪器、仪表、防护用品的处罚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spacing w:line="300" w:lineRule="exact"/>
              <w:jc w:val="center"/>
              <w:rPr>
                <w:rFonts w:asciiTheme="minorEastAsia" w:hAnsiTheme="minorEastAsia" w:cs="宋体"/>
                <w:kern w:val="0"/>
                <w:szCs w:val="21"/>
              </w:rPr>
            </w:pPr>
            <w:r w:rsidRPr="00A412FE">
              <w:rPr>
                <w:rFonts w:asciiTheme="minorEastAsia" w:hAnsiTheme="minorEastAsia" w:cs="宋体" w:hint="eastAsia"/>
                <w:kern w:val="0"/>
                <w:szCs w:val="21"/>
              </w:rPr>
              <w:t>254</w:t>
            </w:r>
          </w:p>
        </w:tc>
        <w:tc>
          <w:tcPr>
            <w:tcW w:w="5926" w:type="dxa"/>
            <w:vAlign w:val="center"/>
          </w:tcPr>
          <w:p w:rsidR="00A149E1" w:rsidRPr="00654C95" w:rsidRDefault="00A149E1" w:rsidP="00344FC7">
            <w:pPr>
              <w:autoSpaceDE w:val="0"/>
              <w:autoSpaceDN w:val="0"/>
              <w:snapToGrid w:val="0"/>
              <w:spacing w:line="300" w:lineRule="exact"/>
              <w:jc w:val="left"/>
              <w:rPr>
                <w:rFonts w:asciiTheme="minorEastAsia" w:hAnsiTheme="minorEastAsia" w:cs="宋体"/>
                <w:kern w:val="0"/>
                <w:szCs w:val="21"/>
              </w:rPr>
            </w:pPr>
            <w:r w:rsidRPr="00654C95">
              <w:rPr>
                <w:rFonts w:asciiTheme="minorEastAsia" w:hAnsiTheme="minorEastAsia" w:cs="宋体" w:hint="eastAsia"/>
                <w:szCs w:val="21"/>
              </w:rPr>
              <w:t>对新建煤矿边建设边生产，煤矿改扩建期间，在改扩建的区域生产，或者在其他区域的生产超出安全设计规定的范围和规模的处罚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spacing w:line="300" w:lineRule="exact"/>
              <w:jc w:val="center"/>
              <w:rPr>
                <w:rFonts w:asciiTheme="minorEastAsia" w:hAnsiTheme="minorEastAsia" w:cs="宋体"/>
                <w:kern w:val="0"/>
                <w:szCs w:val="21"/>
              </w:rPr>
            </w:pPr>
            <w:r w:rsidRPr="00A412FE">
              <w:rPr>
                <w:rFonts w:asciiTheme="minorEastAsia" w:hAnsiTheme="minorEastAsia" w:cs="宋体" w:hint="eastAsia"/>
                <w:kern w:val="0"/>
                <w:szCs w:val="21"/>
              </w:rPr>
              <w:t>255</w:t>
            </w:r>
          </w:p>
        </w:tc>
        <w:tc>
          <w:tcPr>
            <w:tcW w:w="5926" w:type="dxa"/>
            <w:vAlign w:val="center"/>
          </w:tcPr>
          <w:p w:rsidR="00A149E1" w:rsidRPr="00654C95" w:rsidRDefault="00A149E1" w:rsidP="00344FC7">
            <w:pPr>
              <w:autoSpaceDE w:val="0"/>
              <w:autoSpaceDN w:val="0"/>
              <w:snapToGrid w:val="0"/>
              <w:spacing w:line="300" w:lineRule="exact"/>
              <w:jc w:val="left"/>
              <w:rPr>
                <w:rFonts w:asciiTheme="minorEastAsia" w:hAnsiTheme="minorEastAsia" w:cs="宋体"/>
                <w:kern w:val="0"/>
                <w:szCs w:val="21"/>
              </w:rPr>
            </w:pPr>
            <w:r w:rsidRPr="00654C95">
              <w:rPr>
                <w:rFonts w:asciiTheme="minorEastAsia" w:hAnsiTheme="minorEastAsia" w:cs="宋体" w:hint="eastAsia"/>
                <w:szCs w:val="21"/>
              </w:rPr>
              <w:t>对煤矿实行整体承包违反有关规定的处罚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spacing w:line="300" w:lineRule="exact"/>
              <w:jc w:val="center"/>
              <w:rPr>
                <w:rFonts w:asciiTheme="minorEastAsia" w:hAnsiTheme="minorEastAsia" w:cs="宋体"/>
                <w:kern w:val="0"/>
                <w:szCs w:val="21"/>
              </w:rPr>
            </w:pPr>
            <w:r w:rsidRPr="00A412FE">
              <w:rPr>
                <w:rFonts w:asciiTheme="minorEastAsia" w:hAnsiTheme="minorEastAsia" w:cs="宋体" w:hint="eastAsia"/>
                <w:kern w:val="0"/>
                <w:szCs w:val="21"/>
              </w:rPr>
              <w:t>256</w:t>
            </w:r>
          </w:p>
        </w:tc>
        <w:tc>
          <w:tcPr>
            <w:tcW w:w="5926" w:type="dxa"/>
            <w:vAlign w:val="center"/>
          </w:tcPr>
          <w:p w:rsidR="00A149E1" w:rsidRPr="00654C95" w:rsidRDefault="00A149E1" w:rsidP="00344FC7">
            <w:pPr>
              <w:autoSpaceDE w:val="0"/>
              <w:autoSpaceDN w:val="0"/>
              <w:snapToGrid w:val="0"/>
              <w:spacing w:line="300" w:lineRule="exact"/>
              <w:jc w:val="left"/>
              <w:rPr>
                <w:rFonts w:asciiTheme="minorEastAsia" w:hAnsiTheme="minorEastAsia" w:cs="宋体"/>
                <w:kern w:val="0"/>
                <w:szCs w:val="21"/>
              </w:rPr>
            </w:pPr>
            <w:r w:rsidRPr="00654C95">
              <w:rPr>
                <w:rFonts w:asciiTheme="minorEastAsia" w:hAnsiTheme="minorEastAsia" w:cs="宋体" w:hint="eastAsia"/>
                <w:szCs w:val="21"/>
              </w:rPr>
              <w:t>对煤矿无证照或证照不全从事生产的处罚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spacing w:line="300" w:lineRule="exact"/>
              <w:jc w:val="center"/>
              <w:rPr>
                <w:rFonts w:asciiTheme="minorEastAsia" w:hAnsiTheme="minorEastAsia" w:cs="宋体"/>
                <w:kern w:val="0"/>
                <w:szCs w:val="21"/>
              </w:rPr>
            </w:pPr>
            <w:r w:rsidRPr="00A412FE">
              <w:rPr>
                <w:rFonts w:asciiTheme="minorEastAsia" w:hAnsiTheme="minorEastAsia" w:cs="宋体" w:hint="eastAsia"/>
                <w:kern w:val="0"/>
                <w:szCs w:val="21"/>
              </w:rPr>
              <w:t>257</w:t>
            </w:r>
          </w:p>
        </w:tc>
        <w:tc>
          <w:tcPr>
            <w:tcW w:w="5926" w:type="dxa"/>
            <w:vAlign w:val="center"/>
          </w:tcPr>
          <w:p w:rsidR="00A149E1" w:rsidRPr="00654C95" w:rsidRDefault="00A149E1" w:rsidP="00344FC7">
            <w:pPr>
              <w:autoSpaceDE w:val="0"/>
              <w:autoSpaceDN w:val="0"/>
              <w:snapToGrid w:val="0"/>
              <w:spacing w:line="300" w:lineRule="exact"/>
              <w:jc w:val="left"/>
              <w:rPr>
                <w:rFonts w:asciiTheme="minorEastAsia" w:hAnsiTheme="minorEastAsia" w:cs="宋体"/>
                <w:kern w:val="0"/>
                <w:szCs w:val="21"/>
              </w:rPr>
            </w:pPr>
            <w:r w:rsidRPr="00654C95">
              <w:rPr>
                <w:rFonts w:asciiTheme="minorEastAsia" w:hAnsiTheme="minorEastAsia" w:cs="宋体" w:hint="eastAsia"/>
                <w:szCs w:val="21"/>
              </w:rPr>
              <w:t>对煤矿拒不执行安全监管、安全监察机构依法下达的执法指令的处罚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spacing w:line="300" w:lineRule="exact"/>
              <w:jc w:val="center"/>
              <w:rPr>
                <w:rFonts w:asciiTheme="minorEastAsia" w:hAnsiTheme="minorEastAsia" w:cs="宋体"/>
                <w:kern w:val="0"/>
                <w:szCs w:val="21"/>
              </w:rPr>
            </w:pPr>
            <w:r w:rsidRPr="00A412FE">
              <w:rPr>
                <w:rFonts w:asciiTheme="minorEastAsia" w:hAnsiTheme="minorEastAsia" w:cs="宋体" w:hint="eastAsia"/>
                <w:kern w:val="0"/>
                <w:szCs w:val="21"/>
              </w:rPr>
              <w:t>258</w:t>
            </w:r>
          </w:p>
        </w:tc>
        <w:tc>
          <w:tcPr>
            <w:tcW w:w="5926" w:type="dxa"/>
            <w:vAlign w:val="center"/>
          </w:tcPr>
          <w:p w:rsidR="00A149E1" w:rsidRPr="00654C95" w:rsidRDefault="00A149E1" w:rsidP="00344FC7">
            <w:pPr>
              <w:autoSpaceDE w:val="0"/>
              <w:autoSpaceDN w:val="0"/>
              <w:snapToGrid w:val="0"/>
              <w:spacing w:line="300" w:lineRule="exact"/>
              <w:jc w:val="left"/>
              <w:rPr>
                <w:rFonts w:asciiTheme="minorEastAsia" w:hAnsiTheme="minorEastAsia" w:cs="宋体"/>
                <w:kern w:val="0"/>
                <w:szCs w:val="21"/>
              </w:rPr>
            </w:pPr>
            <w:r w:rsidRPr="00654C95">
              <w:rPr>
                <w:rFonts w:asciiTheme="minorEastAsia" w:hAnsiTheme="minorEastAsia" w:cs="宋体" w:hint="eastAsia"/>
                <w:szCs w:val="21"/>
              </w:rPr>
              <w:t>对煤矿改制期间未明确安全生产责任人和安全管理机构的违规行为的处罚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spacing w:line="300" w:lineRule="exact"/>
              <w:jc w:val="center"/>
              <w:rPr>
                <w:rFonts w:asciiTheme="minorEastAsia" w:hAnsiTheme="minorEastAsia" w:cs="宋体"/>
                <w:kern w:val="0"/>
                <w:szCs w:val="21"/>
              </w:rPr>
            </w:pPr>
            <w:r w:rsidRPr="00A412FE">
              <w:rPr>
                <w:rFonts w:asciiTheme="minorEastAsia" w:hAnsiTheme="minorEastAsia" w:cs="宋体" w:hint="eastAsia"/>
                <w:kern w:val="0"/>
                <w:szCs w:val="21"/>
              </w:rPr>
              <w:t>259</w:t>
            </w:r>
          </w:p>
        </w:tc>
        <w:tc>
          <w:tcPr>
            <w:tcW w:w="5926" w:type="dxa"/>
            <w:vAlign w:val="center"/>
          </w:tcPr>
          <w:p w:rsidR="00A149E1" w:rsidRPr="00654C95" w:rsidRDefault="00A149E1" w:rsidP="00344FC7">
            <w:pPr>
              <w:autoSpaceDE w:val="0"/>
              <w:autoSpaceDN w:val="0"/>
              <w:snapToGrid w:val="0"/>
              <w:spacing w:line="300" w:lineRule="exact"/>
              <w:jc w:val="left"/>
              <w:rPr>
                <w:rFonts w:asciiTheme="minorEastAsia" w:hAnsiTheme="minorEastAsia" w:cs="宋体"/>
                <w:kern w:val="0"/>
                <w:szCs w:val="21"/>
              </w:rPr>
            </w:pPr>
            <w:r w:rsidRPr="00654C95">
              <w:rPr>
                <w:rFonts w:asciiTheme="minorEastAsia" w:hAnsiTheme="minorEastAsia" w:cs="宋体" w:hint="eastAsia"/>
                <w:szCs w:val="21"/>
              </w:rPr>
              <w:t>对煤矿企业未建立并实施安全生产隐患排查、治理和报告制度的违规行为的处罚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spacing w:line="300" w:lineRule="exact"/>
              <w:jc w:val="center"/>
              <w:rPr>
                <w:rFonts w:asciiTheme="minorEastAsia" w:hAnsiTheme="minorEastAsia" w:cs="宋体"/>
                <w:kern w:val="0"/>
                <w:szCs w:val="21"/>
              </w:rPr>
            </w:pPr>
            <w:r w:rsidRPr="00A412FE">
              <w:rPr>
                <w:rFonts w:asciiTheme="minorEastAsia" w:hAnsiTheme="minorEastAsia" w:cs="宋体" w:hint="eastAsia"/>
                <w:kern w:val="0"/>
                <w:szCs w:val="21"/>
              </w:rPr>
              <w:t>260</w:t>
            </w:r>
          </w:p>
        </w:tc>
        <w:tc>
          <w:tcPr>
            <w:tcW w:w="5926" w:type="dxa"/>
            <w:vAlign w:val="center"/>
          </w:tcPr>
          <w:p w:rsidR="00A149E1" w:rsidRPr="00654C95" w:rsidRDefault="00A149E1" w:rsidP="00344FC7">
            <w:pPr>
              <w:autoSpaceDE w:val="0"/>
              <w:autoSpaceDN w:val="0"/>
              <w:snapToGrid w:val="0"/>
              <w:spacing w:line="300" w:lineRule="exact"/>
              <w:jc w:val="left"/>
              <w:rPr>
                <w:rFonts w:asciiTheme="minorEastAsia" w:hAnsiTheme="minorEastAsia" w:cs="宋体"/>
                <w:kern w:val="0"/>
                <w:szCs w:val="21"/>
              </w:rPr>
            </w:pPr>
            <w:r w:rsidRPr="00654C95">
              <w:rPr>
                <w:rFonts w:asciiTheme="minorEastAsia" w:hAnsiTheme="minorEastAsia" w:cs="宋体" w:hint="eastAsia"/>
                <w:szCs w:val="21"/>
              </w:rPr>
              <w:t>对煤矿企业未按国家规定带班下井，或下井登记档案虚假的处罚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spacing w:line="300" w:lineRule="exact"/>
              <w:jc w:val="center"/>
              <w:rPr>
                <w:rFonts w:asciiTheme="minorEastAsia" w:hAnsiTheme="minorEastAsia" w:cs="宋体"/>
                <w:kern w:val="0"/>
                <w:szCs w:val="21"/>
              </w:rPr>
            </w:pPr>
            <w:r w:rsidRPr="00A412FE">
              <w:rPr>
                <w:rFonts w:asciiTheme="minorEastAsia" w:hAnsiTheme="minorEastAsia" w:cs="宋体" w:hint="eastAsia"/>
                <w:kern w:val="0"/>
                <w:szCs w:val="21"/>
              </w:rPr>
              <w:t>261</w:t>
            </w:r>
          </w:p>
        </w:tc>
        <w:tc>
          <w:tcPr>
            <w:tcW w:w="5926" w:type="dxa"/>
            <w:vAlign w:val="center"/>
          </w:tcPr>
          <w:p w:rsidR="00A149E1" w:rsidRPr="00654C95" w:rsidRDefault="00A149E1" w:rsidP="00344FC7">
            <w:pPr>
              <w:autoSpaceDE w:val="0"/>
              <w:autoSpaceDN w:val="0"/>
              <w:snapToGrid w:val="0"/>
              <w:spacing w:line="300" w:lineRule="exact"/>
              <w:jc w:val="left"/>
              <w:rPr>
                <w:rFonts w:asciiTheme="minorEastAsia" w:hAnsiTheme="minorEastAsia" w:cs="宋体"/>
                <w:kern w:val="0"/>
                <w:szCs w:val="21"/>
              </w:rPr>
            </w:pPr>
            <w:r w:rsidRPr="00654C95">
              <w:rPr>
                <w:rFonts w:asciiTheme="minorEastAsia" w:hAnsiTheme="minorEastAsia" w:cs="宋体" w:hint="eastAsia"/>
                <w:szCs w:val="21"/>
              </w:rPr>
              <w:t>对煤矿企业未免费为每位职工发放煤矿职工安全手册的违规行为的处罚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spacing w:line="300" w:lineRule="exact"/>
              <w:jc w:val="center"/>
              <w:rPr>
                <w:rFonts w:asciiTheme="minorEastAsia" w:hAnsiTheme="minorEastAsia" w:cs="宋体"/>
                <w:kern w:val="0"/>
                <w:szCs w:val="21"/>
              </w:rPr>
            </w:pPr>
            <w:r w:rsidRPr="00A412FE">
              <w:rPr>
                <w:rFonts w:asciiTheme="minorEastAsia" w:hAnsiTheme="minorEastAsia" w:cs="宋体" w:hint="eastAsia"/>
                <w:kern w:val="0"/>
                <w:szCs w:val="21"/>
              </w:rPr>
              <w:t>262</w:t>
            </w:r>
          </w:p>
        </w:tc>
        <w:tc>
          <w:tcPr>
            <w:tcW w:w="5926" w:type="dxa"/>
            <w:vAlign w:val="center"/>
          </w:tcPr>
          <w:p w:rsidR="00A149E1" w:rsidRPr="00654C95" w:rsidRDefault="00A149E1" w:rsidP="00344FC7">
            <w:pPr>
              <w:autoSpaceDN w:val="0"/>
              <w:spacing w:line="300" w:lineRule="exact"/>
              <w:jc w:val="left"/>
              <w:textAlignment w:val="center"/>
              <w:rPr>
                <w:rFonts w:asciiTheme="minorEastAsia" w:hAnsiTheme="minorEastAsia" w:cs="宋体"/>
                <w:kern w:val="0"/>
                <w:szCs w:val="21"/>
              </w:rPr>
            </w:pPr>
            <w:r w:rsidRPr="00654C95">
              <w:rPr>
                <w:rFonts w:asciiTheme="minorEastAsia" w:hAnsiTheme="minorEastAsia" w:cs="宋体" w:hint="eastAsia"/>
                <w:szCs w:val="21"/>
              </w:rPr>
              <w:t>对非煤矿检测检验机构或者检测检验人员伪造检测检验结果，出具虚假证明的处罚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spacing w:line="300" w:lineRule="exact"/>
              <w:jc w:val="center"/>
              <w:rPr>
                <w:rFonts w:asciiTheme="minorEastAsia" w:hAnsiTheme="minorEastAsia" w:cs="宋体"/>
                <w:kern w:val="0"/>
                <w:szCs w:val="21"/>
              </w:rPr>
            </w:pPr>
            <w:r w:rsidRPr="00A412FE">
              <w:rPr>
                <w:rFonts w:asciiTheme="minorEastAsia" w:hAnsiTheme="minorEastAsia" w:cs="宋体" w:hint="eastAsia"/>
                <w:kern w:val="0"/>
                <w:szCs w:val="21"/>
              </w:rPr>
              <w:t>263</w:t>
            </w:r>
          </w:p>
        </w:tc>
        <w:tc>
          <w:tcPr>
            <w:tcW w:w="5926" w:type="dxa"/>
            <w:vAlign w:val="center"/>
          </w:tcPr>
          <w:p w:rsidR="00A149E1" w:rsidRPr="00654C95" w:rsidRDefault="00A149E1" w:rsidP="00344FC7">
            <w:pPr>
              <w:autoSpaceDN w:val="0"/>
              <w:spacing w:line="300" w:lineRule="exact"/>
              <w:jc w:val="left"/>
              <w:textAlignment w:val="center"/>
              <w:rPr>
                <w:rFonts w:asciiTheme="minorEastAsia" w:hAnsiTheme="minorEastAsia" w:cs="宋体"/>
                <w:kern w:val="0"/>
                <w:szCs w:val="21"/>
              </w:rPr>
            </w:pPr>
            <w:r w:rsidRPr="00654C95">
              <w:rPr>
                <w:rFonts w:asciiTheme="minorEastAsia" w:hAnsiTheme="minorEastAsia" w:cs="宋体" w:hint="eastAsia"/>
                <w:szCs w:val="21"/>
              </w:rPr>
              <w:t>对非煤矿检测检验机构在监督评审或者监督检查中不合格，整改后仍不合格的或者连续两次监督评审不合格的处罚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spacing w:line="300" w:lineRule="exact"/>
              <w:jc w:val="center"/>
              <w:rPr>
                <w:rFonts w:asciiTheme="minorEastAsia" w:hAnsiTheme="minorEastAsia" w:cs="宋体"/>
                <w:kern w:val="0"/>
                <w:szCs w:val="21"/>
              </w:rPr>
            </w:pPr>
            <w:r w:rsidRPr="00A412FE">
              <w:rPr>
                <w:rFonts w:asciiTheme="minorEastAsia" w:hAnsiTheme="minorEastAsia" w:cs="宋体" w:hint="eastAsia"/>
                <w:kern w:val="0"/>
                <w:szCs w:val="21"/>
              </w:rPr>
              <w:t>264</w:t>
            </w:r>
          </w:p>
        </w:tc>
        <w:tc>
          <w:tcPr>
            <w:tcW w:w="5926" w:type="dxa"/>
            <w:vAlign w:val="center"/>
          </w:tcPr>
          <w:p w:rsidR="00A149E1" w:rsidRPr="00654C95" w:rsidRDefault="00A149E1" w:rsidP="00344FC7">
            <w:pPr>
              <w:autoSpaceDN w:val="0"/>
              <w:spacing w:line="300" w:lineRule="exact"/>
              <w:jc w:val="left"/>
              <w:textAlignment w:val="center"/>
              <w:rPr>
                <w:rFonts w:asciiTheme="minorEastAsia" w:hAnsiTheme="minorEastAsia" w:cs="宋体"/>
                <w:kern w:val="0"/>
                <w:szCs w:val="21"/>
              </w:rPr>
            </w:pPr>
            <w:r w:rsidRPr="00654C95">
              <w:rPr>
                <w:rFonts w:asciiTheme="minorEastAsia" w:hAnsiTheme="minorEastAsia" w:cs="宋体" w:hint="eastAsia"/>
                <w:szCs w:val="21"/>
              </w:rPr>
              <w:t>对非煤矿检测检验机构或者检测检验人员伪造检测检验结果，</w:t>
            </w:r>
            <w:r w:rsidRPr="00654C95">
              <w:rPr>
                <w:rFonts w:asciiTheme="minorEastAsia" w:hAnsiTheme="minorEastAsia" w:cs="宋体" w:hint="eastAsia"/>
                <w:szCs w:val="21"/>
              </w:rPr>
              <w:lastRenderedPageBreak/>
              <w:t>出具虚假证明，尚不够刑事处罚的处罚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spacing w:line="300" w:lineRule="exact"/>
              <w:jc w:val="center"/>
              <w:rPr>
                <w:rFonts w:asciiTheme="minorEastAsia" w:hAnsiTheme="minorEastAsia" w:cs="宋体"/>
                <w:kern w:val="0"/>
                <w:szCs w:val="21"/>
              </w:rPr>
            </w:pPr>
            <w:r w:rsidRPr="00A412FE">
              <w:rPr>
                <w:rFonts w:asciiTheme="minorEastAsia" w:hAnsiTheme="minorEastAsia" w:cs="宋体" w:hint="eastAsia"/>
                <w:kern w:val="0"/>
                <w:szCs w:val="21"/>
              </w:rPr>
              <w:t>265</w:t>
            </w:r>
          </w:p>
        </w:tc>
        <w:tc>
          <w:tcPr>
            <w:tcW w:w="5926" w:type="dxa"/>
            <w:vAlign w:val="center"/>
          </w:tcPr>
          <w:p w:rsidR="00A149E1" w:rsidRPr="00654C95" w:rsidRDefault="00A149E1" w:rsidP="00344FC7">
            <w:pPr>
              <w:autoSpaceDN w:val="0"/>
              <w:spacing w:line="300" w:lineRule="exact"/>
              <w:jc w:val="left"/>
              <w:textAlignment w:val="center"/>
              <w:rPr>
                <w:rFonts w:asciiTheme="minorEastAsia" w:hAnsiTheme="minorEastAsia" w:cs="宋体"/>
                <w:kern w:val="0"/>
                <w:szCs w:val="21"/>
              </w:rPr>
            </w:pPr>
            <w:r w:rsidRPr="00654C95">
              <w:rPr>
                <w:rFonts w:asciiTheme="minorEastAsia" w:hAnsiTheme="minorEastAsia" w:cs="宋体" w:hint="eastAsia"/>
                <w:szCs w:val="21"/>
              </w:rPr>
              <w:t>对非煤矿检测检验机构不执行标准规范等行为的处罚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spacing w:line="300" w:lineRule="exact"/>
              <w:jc w:val="center"/>
              <w:rPr>
                <w:rFonts w:asciiTheme="minorEastAsia" w:hAnsiTheme="minorEastAsia" w:cs="宋体"/>
                <w:kern w:val="0"/>
                <w:szCs w:val="21"/>
              </w:rPr>
            </w:pPr>
            <w:r w:rsidRPr="00A412FE">
              <w:rPr>
                <w:rFonts w:asciiTheme="minorEastAsia" w:hAnsiTheme="minorEastAsia" w:cs="宋体" w:hint="eastAsia"/>
                <w:kern w:val="0"/>
                <w:szCs w:val="21"/>
              </w:rPr>
              <w:t>266</w:t>
            </w:r>
          </w:p>
        </w:tc>
        <w:tc>
          <w:tcPr>
            <w:tcW w:w="5926" w:type="dxa"/>
            <w:vAlign w:val="center"/>
          </w:tcPr>
          <w:p w:rsidR="00A149E1" w:rsidRPr="00654C95" w:rsidRDefault="00A149E1" w:rsidP="00344FC7">
            <w:pPr>
              <w:autoSpaceDN w:val="0"/>
              <w:spacing w:line="300" w:lineRule="exact"/>
              <w:jc w:val="left"/>
              <w:textAlignment w:val="center"/>
              <w:rPr>
                <w:rFonts w:asciiTheme="minorEastAsia" w:hAnsiTheme="minorEastAsia" w:cs="宋体"/>
                <w:kern w:val="0"/>
                <w:szCs w:val="21"/>
              </w:rPr>
            </w:pPr>
            <w:r w:rsidRPr="00654C95">
              <w:rPr>
                <w:rFonts w:asciiTheme="minorEastAsia" w:hAnsiTheme="minorEastAsia" w:cs="宋体" w:hint="eastAsia"/>
                <w:szCs w:val="21"/>
              </w:rPr>
              <w:t>对非煤矿资质证书有效期届满未申请延期或者申请延期但不予批准等行为的处罚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spacing w:line="300" w:lineRule="exact"/>
              <w:jc w:val="center"/>
              <w:rPr>
                <w:rFonts w:asciiTheme="minorEastAsia" w:hAnsiTheme="minorEastAsia" w:cs="宋体"/>
                <w:kern w:val="0"/>
                <w:szCs w:val="21"/>
              </w:rPr>
            </w:pPr>
            <w:r w:rsidRPr="00A412FE">
              <w:rPr>
                <w:rFonts w:asciiTheme="minorEastAsia" w:hAnsiTheme="minorEastAsia" w:cs="宋体" w:hint="eastAsia"/>
                <w:kern w:val="0"/>
                <w:szCs w:val="21"/>
              </w:rPr>
              <w:t>267</w:t>
            </w:r>
          </w:p>
        </w:tc>
        <w:tc>
          <w:tcPr>
            <w:tcW w:w="5926" w:type="dxa"/>
            <w:vAlign w:val="center"/>
          </w:tcPr>
          <w:p w:rsidR="00A149E1" w:rsidRPr="00654C95" w:rsidRDefault="00A149E1" w:rsidP="00344FC7">
            <w:pPr>
              <w:autoSpaceDN w:val="0"/>
              <w:spacing w:line="300" w:lineRule="exact"/>
              <w:jc w:val="left"/>
              <w:textAlignment w:val="center"/>
              <w:rPr>
                <w:rFonts w:asciiTheme="minorEastAsia" w:hAnsiTheme="minorEastAsia" w:cs="宋体"/>
                <w:kern w:val="0"/>
                <w:szCs w:val="21"/>
              </w:rPr>
            </w:pPr>
            <w:r w:rsidRPr="00654C95">
              <w:rPr>
                <w:rFonts w:asciiTheme="minorEastAsia" w:hAnsiTheme="minorEastAsia" w:cs="宋体" w:hint="eastAsia"/>
                <w:szCs w:val="21"/>
              </w:rPr>
              <w:t>对非煤矿安全评价机构出具虚假证明或者虚假评价报告，尚不构成刑事处罚的处罚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spacing w:line="300" w:lineRule="exact"/>
              <w:jc w:val="center"/>
              <w:rPr>
                <w:rFonts w:asciiTheme="minorEastAsia" w:hAnsiTheme="minorEastAsia" w:cs="宋体"/>
                <w:kern w:val="0"/>
                <w:szCs w:val="21"/>
              </w:rPr>
            </w:pPr>
            <w:r w:rsidRPr="00A412FE">
              <w:rPr>
                <w:rFonts w:asciiTheme="minorEastAsia" w:hAnsiTheme="minorEastAsia" w:cs="宋体" w:hint="eastAsia"/>
                <w:kern w:val="0"/>
                <w:szCs w:val="21"/>
              </w:rPr>
              <w:t>268</w:t>
            </w:r>
          </w:p>
        </w:tc>
        <w:tc>
          <w:tcPr>
            <w:tcW w:w="5926" w:type="dxa"/>
            <w:vAlign w:val="center"/>
          </w:tcPr>
          <w:p w:rsidR="00A149E1" w:rsidRPr="00654C95" w:rsidRDefault="00A149E1" w:rsidP="00344FC7">
            <w:pPr>
              <w:autoSpaceDN w:val="0"/>
              <w:spacing w:line="300" w:lineRule="exact"/>
              <w:jc w:val="left"/>
              <w:textAlignment w:val="center"/>
              <w:rPr>
                <w:rFonts w:asciiTheme="minorEastAsia" w:hAnsiTheme="minorEastAsia" w:cs="宋体"/>
                <w:kern w:val="0"/>
                <w:szCs w:val="21"/>
              </w:rPr>
            </w:pPr>
            <w:r w:rsidRPr="00654C95">
              <w:rPr>
                <w:rFonts w:asciiTheme="minorEastAsia" w:hAnsiTheme="minorEastAsia" w:cs="宋体" w:hint="eastAsia"/>
                <w:szCs w:val="21"/>
              </w:rPr>
              <w:t>对非煤矿安全评价机构不符合资质条件等的处罚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spacing w:line="300" w:lineRule="exact"/>
              <w:jc w:val="center"/>
              <w:rPr>
                <w:rFonts w:asciiTheme="minorEastAsia" w:hAnsiTheme="minorEastAsia" w:cs="宋体"/>
                <w:kern w:val="0"/>
                <w:szCs w:val="21"/>
              </w:rPr>
            </w:pPr>
            <w:r w:rsidRPr="00A412FE">
              <w:rPr>
                <w:rFonts w:asciiTheme="minorEastAsia" w:hAnsiTheme="minorEastAsia" w:cs="宋体" w:hint="eastAsia"/>
                <w:kern w:val="0"/>
                <w:szCs w:val="21"/>
              </w:rPr>
              <w:t>269</w:t>
            </w:r>
          </w:p>
        </w:tc>
        <w:tc>
          <w:tcPr>
            <w:tcW w:w="5926" w:type="dxa"/>
            <w:vAlign w:val="center"/>
          </w:tcPr>
          <w:p w:rsidR="00A149E1" w:rsidRPr="00654C95" w:rsidRDefault="00A149E1" w:rsidP="00344FC7">
            <w:pPr>
              <w:autoSpaceDN w:val="0"/>
              <w:spacing w:line="300" w:lineRule="exact"/>
              <w:jc w:val="left"/>
              <w:textAlignment w:val="center"/>
              <w:rPr>
                <w:rFonts w:asciiTheme="minorEastAsia" w:hAnsiTheme="minorEastAsia" w:cs="宋体"/>
                <w:kern w:val="0"/>
                <w:szCs w:val="21"/>
              </w:rPr>
            </w:pPr>
            <w:r w:rsidRPr="00654C95">
              <w:rPr>
                <w:rFonts w:asciiTheme="minorEastAsia" w:hAnsiTheme="minorEastAsia" w:cs="宋体" w:hint="eastAsia"/>
                <w:szCs w:val="21"/>
              </w:rPr>
              <w:t>对非煤矿安全评价机构未取得相应资质证书，或者冒用资质证书、使用伪造的资质证书从事安全评价活动的，转让、租借资质证书或者转包安全评价项目的处罚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spacing w:line="300" w:lineRule="exact"/>
              <w:jc w:val="center"/>
              <w:rPr>
                <w:rFonts w:asciiTheme="minorEastAsia" w:hAnsiTheme="minorEastAsia" w:cs="宋体"/>
                <w:kern w:val="0"/>
                <w:szCs w:val="21"/>
              </w:rPr>
            </w:pPr>
            <w:r w:rsidRPr="00A412FE">
              <w:rPr>
                <w:rFonts w:asciiTheme="minorEastAsia" w:hAnsiTheme="minorEastAsia" w:cs="宋体" w:hint="eastAsia"/>
                <w:kern w:val="0"/>
                <w:szCs w:val="21"/>
              </w:rPr>
              <w:t>270</w:t>
            </w:r>
          </w:p>
        </w:tc>
        <w:tc>
          <w:tcPr>
            <w:tcW w:w="5926" w:type="dxa"/>
            <w:vAlign w:val="center"/>
          </w:tcPr>
          <w:p w:rsidR="00A149E1" w:rsidRPr="00654C95" w:rsidRDefault="00A149E1" w:rsidP="00344FC7">
            <w:pPr>
              <w:autoSpaceDN w:val="0"/>
              <w:spacing w:line="300" w:lineRule="exact"/>
              <w:jc w:val="left"/>
              <w:textAlignment w:val="center"/>
              <w:rPr>
                <w:rFonts w:asciiTheme="minorEastAsia" w:hAnsiTheme="minorEastAsia" w:cs="宋体"/>
                <w:kern w:val="0"/>
                <w:szCs w:val="21"/>
              </w:rPr>
            </w:pPr>
            <w:r w:rsidRPr="00654C95">
              <w:rPr>
                <w:rFonts w:asciiTheme="minorEastAsia" w:hAnsiTheme="minorEastAsia" w:cs="宋体" w:hint="eastAsia"/>
                <w:szCs w:val="21"/>
              </w:rPr>
              <w:t>对非煤矿安全评价从业人员不到现场开展评价活动等行为的处罚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spacing w:line="300" w:lineRule="exact"/>
              <w:jc w:val="center"/>
              <w:rPr>
                <w:rFonts w:asciiTheme="minorEastAsia" w:hAnsiTheme="minorEastAsia" w:cs="宋体"/>
                <w:kern w:val="0"/>
                <w:szCs w:val="21"/>
              </w:rPr>
            </w:pPr>
            <w:r w:rsidRPr="00A412FE">
              <w:rPr>
                <w:rFonts w:asciiTheme="minorEastAsia" w:hAnsiTheme="minorEastAsia" w:cs="宋体" w:hint="eastAsia"/>
                <w:kern w:val="0"/>
                <w:szCs w:val="21"/>
              </w:rPr>
              <w:t>271</w:t>
            </w:r>
          </w:p>
        </w:tc>
        <w:tc>
          <w:tcPr>
            <w:tcW w:w="5926" w:type="dxa"/>
            <w:vAlign w:val="center"/>
          </w:tcPr>
          <w:p w:rsidR="00A149E1" w:rsidRPr="00654C95" w:rsidRDefault="00A149E1" w:rsidP="00344FC7">
            <w:pPr>
              <w:autoSpaceDN w:val="0"/>
              <w:spacing w:line="300" w:lineRule="exact"/>
              <w:jc w:val="left"/>
              <w:textAlignment w:val="center"/>
              <w:rPr>
                <w:rFonts w:asciiTheme="minorEastAsia" w:hAnsiTheme="minorEastAsia" w:cs="宋体"/>
                <w:kern w:val="0"/>
                <w:szCs w:val="21"/>
              </w:rPr>
            </w:pPr>
            <w:r w:rsidRPr="00654C95">
              <w:rPr>
                <w:rFonts w:asciiTheme="minorEastAsia" w:hAnsiTheme="minorEastAsia" w:cs="宋体" w:hint="eastAsia"/>
                <w:szCs w:val="21"/>
              </w:rPr>
              <w:t>对非煤矿安全评价机构出具虚假证明或者虚假评价报告，尚不构成刑事处罚的处罚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spacing w:line="300" w:lineRule="exact"/>
              <w:jc w:val="center"/>
              <w:rPr>
                <w:rFonts w:asciiTheme="minorEastAsia" w:hAnsiTheme="minorEastAsia" w:cs="宋体"/>
                <w:kern w:val="0"/>
                <w:szCs w:val="21"/>
              </w:rPr>
            </w:pPr>
            <w:r w:rsidRPr="00A412FE">
              <w:rPr>
                <w:rFonts w:asciiTheme="minorEastAsia" w:hAnsiTheme="minorEastAsia" w:cs="宋体" w:hint="eastAsia"/>
                <w:kern w:val="0"/>
                <w:szCs w:val="21"/>
              </w:rPr>
              <w:t>272</w:t>
            </w:r>
          </w:p>
        </w:tc>
        <w:tc>
          <w:tcPr>
            <w:tcW w:w="5926" w:type="dxa"/>
            <w:vAlign w:val="center"/>
          </w:tcPr>
          <w:p w:rsidR="00A149E1" w:rsidRPr="00654C95" w:rsidRDefault="00A149E1" w:rsidP="00344FC7">
            <w:pPr>
              <w:snapToGrid w:val="0"/>
              <w:spacing w:line="300" w:lineRule="exact"/>
              <w:jc w:val="left"/>
              <w:rPr>
                <w:rFonts w:asciiTheme="minorEastAsia" w:hAnsiTheme="minorEastAsia" w:cs="宋体"/>
                <w:kern w:val="0"/>
                <w:szCs w:val="21"/>
              </w:rPr>
            </w:pPr>
            <w:r w:rsidRPr="00654C95">
              <w:rPr>
                <w:rFonts w:asciiTheme="minorEastAsia" w:hAnsiTheme="minorEastAsia" w:cs="宋体" w:hint="eastAsia"/>
                <w:szCs w:val="21"/>
              </w:rPr>
              <w:t>对未按照规定实行有害作业与无害作业分开、工作场所与生活场所分开的处罚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spacing w:line="300" w:lineRule="exact"/>
              <w:jc w:val="center"/>
              <w:rPr>
                <w:rFonts w:asciiTheme="minorEastAsia" w:hAnsiTheme="minorEastAsia" w:cs="宋体"/>
                <w:kern w:val="0"/>
                <w:szCs w:val="21"/>
              </w:rPr>
            </w:pPr>
            <w:r w:rsidRPr="00A412FE">
              <w:rPr>
                <w:rFonts w:asciiTheme="minorEastAsia" w:hAnsiTheme="minorEastAsia" w:cs="宋体" w:hint="eastAsia"/>
                <w:kern w:val="0"/>
                <w:szCs w:val="21"/>
              </w:rPr>
              <w:t>273</w:t>
            </w:r>
          </w:p>
        </w:tc>
        <w:tc>
          <w:tcPr>
            <w:tcW w:w="5926" w:type="dxa"/>
            <w:vAlign w:val="center"/>
          </w:tcPr>
          <w:p w:rsidR="00A149E1" w:rsidRPr="00654C95" w:rsidRDefault="00A149E1" w:rsidP="00344FC7">
            <w:pPr>
              <w:snapToGrid w:val="0"/>
              <w:spacing w:line="300" w:lineRule="exact"/>
              <w:jc w:val="left"/>
              <w:rPr>
                <w:rFonts w:asciiTheme="minorEastAsia" w:hAnsiTheme="minorEastAsia" w:cs="宋体"/>
                <w:kern w:val="0"/>
                <w:szCs w:val="21"/>
              </w:rPr>
            </w:pPr>
            <w:r w:rsidRPr="00654C95">
              <w:rPr>
                <w:rFonts w:asciiTheme="minorEastAsia" w:hAnsiTheme="minorEastAsia" w:cs="宋体" w:hint="eastAsia"/>
                <w:kern w:val="0"/>
                <w:szCs w:val="21"/>
              </w:rPr>
              <w:t>对用人单位的主要负责人、职业卫生管理人员未接受职业卫生培训的处罚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spacing w:line="300" w:lineRule="exact"/>
              <w:jc w:val="center"/>
              <w:rPr>
                <w:rFonts w:asciiTheme="minorEastAsia" w:hAnsiTheme="minorEastAsia" w:cs="宋体"/>
                <w:kern w:val="0"/>
                <w:szCs w:val="21"/>
              </w:rPr>
            </w:pPr>
            <w:r w:rsidRPr="00A412FE">
              <w:rPr>
                <w:rFonts w:asciiTheme="minorEastAsia" w:hAnsiTheme="minorEastAsia" w:cs="宋体" w:hint="eastAsia"/>
                <w:kern w:val="0"/>
                <w:szCs w:val="21"/>
              </w:rPr>
              <w:t>274</w:t>
            </w:r>
          </w:p>
        </w:tc>
        <w:tc>
          <w:tcPr>
            <w:tcW w:w="5926" w:type="dxa"/>
            <w:vAlign w:val="center"/>
          </w:tcPr>
          <w:p w:rsidR="00A149E1" w:rsidRPr="00654C95" w:rsidRDefault="00A149E1" w:rsidP="00344FC7">
            <w:pPr>
              <w:snapToGrid w:val="0"/>
              <w:spacing w:line="300" w:lineRule="exact"/>
              <w:jc w:val="left"/>
              <w:rPr>
                <w:rFonts w:asciiTheme="minorEastAsia" w:hAnsiTheme="minorEastAsia" w:cs="宋体"/>
                <w:kern w:val="0"/>
                <w:szCs w:val="21"/>
              </w:rPr>
            </w:pPr>
            <w:r w:rsidRPr="00654C95">
              <w:rPr>
                <w:rFonts w:asciiTheme="minorEastAsia" w:hAnsiTheme="minorEastAsia" w:cs="宋体" w:hint="eastAsia"/>
                <w:kern w:val="0"/>
                <w:szCs w:val="21"/>
              </w:rPr>
              <w:t>对未按照规定制定职业病防治计划和实施方案的处罚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spacing w:line="300" w:lineRule="exact"/>
              <w:jc w:val="center"/>
              <w:rPr>
                <w:rFonts w:asciiTheme="minorEastAsia" w:hAnsiTheme="minorEastAsia" w:cs="宋体"/>
                <w:kern w:val="0"/>
                <w:szCs w:val="21"/>
              </w:rPr>
            </w:pPr>
            <w:r w:rsidRPr="00A412FE">
              <w:rPr>
                <w:rFonts w:asciiTheme="minorEastAsia" w:hAnsiTheme="minorEastAsia" w:cs="宋体" w:hint="eastAsia"/>
                <w:kern w:val="0"/>
                <w:szCs w:val="21"/>
              </w:rPr>
              <w:t>275</w:t>
            </w:r>
          </w:p>
        </w:tc>
        <w:tc>
          <w:tcPr>
            <w:tcW w:w="5926" w:type="dxa"/>
            <w:vAlign w:val="center"/>
          </w:tcPr>
          <w:p w:rsidR="00A149E1" w:rsidRPr="00654C95" w:rsidRDefault="00A149E1" w:rsidP="00344FC7">
            <w:pPr>
              <w:snapToGrid w:val="0"/>
              <w:spacing w:line="300" w:lineRule="exact"/>
              <w:jc w:val="left"/>
              <w:rPr>
                <w:rFonts w:asciiTheme="minorEastAsia" w:hAnsiTheme="minorEastAsia" w:cs="宋体"/>
                <w:kern w:val="0"/>
                <w:szCs w:val="21"/>
              </w:rPr>
            </w:pPr>
            <w:r w:rsidRPr="00654C95">
              <w:rPr>
                <w:rFonts w:asciiTheme="minorEastAsia" w:hAnsiTheme="minorEastAsia" w:cs="宋体" w:hint="eastAsia"/>
                <w:kern w:val="0"/>
                <w:szCs w:val="21"/>
              </w:rPr>
              <w:t>对未按照规定设置或者指定职业卫生管理机构或者组织，或者未配备专职或者兼职的职业卫生管理人员的处罚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spacing w:line="300" w:lineRule="exact"/>
              <w:jc w:val="center"/>
              <w:rPr>
                <w:rFonts w:asciiTheme="minorEastAsia" w:hAnsiTheme="minorEastAsia" w:cs="宋体"/>
                <w:kern w:val="0"/>
                <w:szCs w:val="21"/>
              </w:rPr>
            </w:pPr>
            <w:r w:rsidRPr="00A412FE">
              <w:rPr>
                <w:rFonts w:asciiTheme="minorEastAsia" w:hAnsiTheme="minorEastAsia" w:cs="宋体" w:hint="eastAsia"/>
                <w:kern w:val="0"/>
                <w:szCs w:val="21"/>
              </w:rPr>
              <w:t>276</w:t>
            </w:r>
          </w:p>
        </w:tc>
        <w:tc>
          <w:tcPr>
            <w:tcW w:w="5926" w:type="dxa"/>
            <w:vAlign w:val="center"/>
          </w:tcPr>
          <w:p w:rsidR="00A149E1" w:rsidRPr="00654C95" w:rsidRDefault="00A149E1" w:rsidP="00344FC7">
            <w:pPr>
              <w:snapToGrid w:val="0"/>
              <w:spacing w:line="300" w:lineRule="exact"/>
              <w:jc w:val="left"/>
              <w:rPr>
                <w:rFonts w:asciiTheme="minorEastAsia" w:hAnsiTheme="minorEastAsia" w:cs="宋体"/>
                <w:kern w:val="0"/>
                <w:szCs w:val="21"/>
              </w:rPr>
            </w:pPr>
            <w:r w:rsidRPr="00654C95">
              <w:rPr>
                <w:rFonts w:asciiTheme="minorEastAsia" w:hAnsiTheme="minorEastAsia" w:cs="宋体" w:hint="eastAsia"/>
                <w:kern w:val="0"/>
                <w:szCs w:val="21"/>
              </w:rPr>
              <w:t>对未按照规定建立、健全职业卫生管理制度和操作规程的处罚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spacing w:line="300" w:lineRule="exact"/>
              <w:jc w:val="center"/>
              <w:rPr>
                <w:rFonts w:asciiTheme="minorEastAsia" w:hAnsiTheme="minorEastAsia" w:cs="宋体"/>
                <w:kern w:val="0"/>
                <w:szCs w:val="21"/>
              </w:rPr>
            </w:pPr>
            <w:r w:rsidRPr="00A412FE">
              <w:rPr>
                <w:rFonts w:asciiTheme="minorEastAsia" w:hAnsiTheme="minorEastAsia" w:cs="宋体" w:hint="eastAsia"/>
                <w:kern w:val="0"/>
                <w:szCs w:val="21"/>
              </w:rPr>
              <w:t>277</w:t>
            </w:r>
          </w:p>
        </w:tc>
        <w:tc>
          <w:tcPr>
            <w:tcW w:w="5926" w:type="dxa"/>
            <w:vAlign w:val="center"/>
          </w:tcPr>
          <w:p w:rsidR="00A149E1" w:rsidRPr="00654C95" w:rsidRDefault="00A149E1" w:rsidP="00344FC7">
            <w:pPr>
              <w:snapToGrid w:val="0"/>
              <w:spacing w:line="300" w:lineRule="exact"/>
              <w:jc w:val="left"/>
              <w:rPr>
                <w:rFonts w:asciiTheme="minorEastAsia" w:hAnsiTheme="minorEastAsia" w:cs="宋体"/>
                <w:kern w:val="0"/>
                <w:szCs w:val="21"/>
              </w:rPr>
            </w:pPr>
            <w:r w:rsidRPr="00654C95">
              <w:rPr>
                <w:rFonts w:asciiTheme="minorEastAsia" w:hAnsiTheme="minorEastAsia" w:cs="宋体" w:hint="eastAsia"/>
                <w:kern w:val="0"/>
                <w:szCs w:val="21"/>
              </w:rPr>
              <w:t>对未按照规定建立、健全职业卫生档案和劳动者健康监护档案的处罚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spacing w:line="300" w:lineRule="exact"/>
              <w:jc w:val="center"/>
              <w:rPr>
                <w:rFonts w:asciiTheme="minorEastAsia" w:hAnsiTheme="minorEastAsia" w:cs="宋体"/>
                <w:kern w:val="0"/>
                <w:szCs w:val="21"/>
              </w:rPr>
            </w:pPr>
            <w:r w:rsidRPr="00A412FE">
              <w:rPr>
                <w:rFonts w:asciiTheme="minorEastAsia" w:hAnsiTheme="minorEastAsia" w:cs="宋体" w:hint="eastAsia"/>
                <w:kern w:val="0"/>
                <w:szCs w:val="21"/>
              </w:rPr>
              <w:t>278</w:t>
            </w:r>
          </w:p>
        </w:tc>
        <w:tc>
          <w:tcPr>
            <w:tcW w:w="5926" w:type="dxa"/>
            <w:vAlign w:val="center"/>
          </w:tcPr>
          <w:p w:rsidR="00A149E1" w:rsidRPr="00654C95" w:rsidRDefault="00A149E1" w:rsidP="00344FC7">
            <w:pPr>
              <w:snapToGrid w:val="0"/>
              <w:spacing w:line="300" w:lineRule="exact"/>
              <w:jc w:val="left"/>
              <w:rPr>
                <w:rFonts w:asciiTheme="minorEastAsia" w:hAnsiTheme="minorEastAsia" w:cs="宋体"/>
                <w:kern w:val="0"/>
                <w:szCs w:val="21"/>
              </w:rPr>
            </w:pPr>
            <w:r w:rsidRPr="00654C95">
              <w:rPr>
                <w:rFonts w:asciiTheme="minorEastAsia" w:hAnsiTheme="minorEastAsia" w:cs="宋体" w:hint="eastAsia"/>
                <w:kern w:val="0"/>
                <w:szCs w:val="21"/>
              </w:rPr>
              <w:t>对未建立、健全工作场所职业病危害因素监测及评价制度的处罚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spacing w:line="300" w:lineRule="exact"/>
              <w:jc w:val="center"/>
              <w:rPr>
                <w:rFonts w:asciiTheme="minorEastAsia" w:hAnsiTheme="minorEastAsia" w:cs="宋体"/>
                <w:kern w:val="0"/>
                <w:szCs w:val="21"/>
              </w:rPr>
            </w:pPr>
            <w:r w:rsidRPr="00A412FE">
              <w:rPr>
                <w:rFonts w:asciiTheme="minorEastAsia" w:hAnsiTheme="minorEastAsia" w:cs="宋体" w:hint="eastAsia"/>
                <w:kern w:val="0"/>
                <w:szCs w:val="21"/>
              </w:rPr>
              <w:t>279</w:t>
            </w:r>
          </w:p>
        </w:tc>
        <w:tc>
          <w:tcPr>
            <w:tcW w:w="5926" w:type="dxa"/>
            <w:vAlign w:val="center"/>
          </w:tcPr>
          <w:p w:rsidR="00A149E1" w:rsidRPr="00654C95" w:rsidRDefault="00A149E1" w:rsidP="00344FC7">
            <w:pPr>
              <w:snapToGrid w:val="0"/>
              <w:spacing w:line="300" w:lineRule="exact"/>
              <w:jc w:val="left"/>
              <w:rPr>
                <w:rFonts w:asciiTheme="minorEastAsia" w:hAnsiTheme="minorEastAsia" w:cs="宋体"/>
                <w:kern w:val="0"/>
                <w:szCs w:val="21"/>
              </w:rPr>
            </w:pPr>
            <w:r w:rsidRPr="00654C95">
              <w:rPr>
                <w:rFonts w:asciiTheme="minorEastAsia" w:hAnsiTheme="minorEastAsia" w:cs="宋体" w:hint="eastAsia"/>
                <w:kern w:val="0"/>
                <w:szCs w:val="21"/>
              </w:rPr>
              <w:t>对未按照规定公布有关职业病防治的规章制度、操作规程、职业病危害事故应急救援措施的处罚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spacing w:line="300" w:lineRule="exact"/>
              <w:jc w:val="center"/>
              <w:rPr>
                <w:rFonts w:asciiTheme="minorEastAsia" w:hAnsiTheme="minorEastAsia" w:cs="宋体"/>
                <w:kern w:val="0"/>
                <w:szCs w:val="21"/>
              </w:rPr>
            </w:pPr>
            <w:r w:rsidRPr="00A412FE">
              <w:rPr>
                <w:rFonts w:asciiTheme="minorEastAsia" w:hAnsiTheme="minorEastAsia" w:cs="宋体" w:hint="eastAsia"/>
                <w:kern w:val="0"/>
                <w:szCs w:val="21"/>
              </w:rPr>
              <w:t>280</w:t>
            </w:r>
          </w:p>
        </w:tc>
        <w:tc>
          <w:tcPr>
            <w:tcW w:w="5926" w:type="dxa"/>
            <w:vAlign w:val="center"/>
          </w:tcPr>
          <w:p w:rsidR="00A149E1" w:rsidRPr="00654C95" w:rsidRDefault="00A149E1" w:rsidP="00344FC7">
            <w:pPr>
              <w:snapToGrid w:val="0"/>
              <w:spacing w:line="300" w:lineRule="exact"/>
              <w:jc w:val="left"/>
              <w:rPr>
                <w:rFonts w:asciiTheme="minorEastAsia" w:hAnsiTheme="minorEastAsia" w:cs="宋体"/>
                <w:kern w:val="0"/>
                <w:szCs w:val="21"/>
              </w:rPr>
            </w:pPr>
            <w:r w:rsidRPr="00654C95">
              <w:rPr>
                <w:rFonts w:asciiTheme="minorEastAsia" w:hAnsiTheme="minorEastAsia" w:cs="宋体" w:hint="eastAsia"/>
                <w:kern w:val="0"/>
                <w:szCs w:val="21"/>
              </w:rPr>
              <w:t>对未按照规定组织劳动者进行职业卫生培训，或者未对劳动者个体防护采取有效的指导、督促措施的处罚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spacing w:line="300" w:lineRule="exact"/>
              <w:jc w:val="center"/>
              <w:rPr>
                <w:rFonts w:asciiTheme="minorEastAsia" w:hAnsiTheme="minorEastAsia" w:cs="宋体"/>
                <w:kern w:val="0"/>
                <w:szCs w:val="21"/>
              </w:rPr>
            </w:pPr>
            <w:r w:rsidRPr="00A412FE">
              <w:rPr>
                <w:rFonts w:asciiTheme="minorEastAsia" w:hAnsiTheme="minorEastAsia" w:cs="宋体" w:hint="eastAsia"/>
                <w:kern w:val="0"/>
                <w:szCs w:val="21"/>
              </w:rPr>
              <w:t>281</w:t>
            </w:r>
          </w:p>
        </w:tc>
        <w:tc>
          <w:tcPr>
            <w:tcW w:w="5926" w:type="dxa"/>
            <w:vAlign w:val="center"/>
          </w:tcPr>
          <w:p w:rsidR="00A149E1" w:rsidRPr="00654C95" w:rsidRDefault="00A149E1" w:rsidP="00344FC7">
            <w:pPr>
              <w:snapToGrid w:val="0"/>
              <w:spacing w:line="300" w:lineRule="exact"/>
              <w:jc w:val="left"/>
              <w:rPr>
                <w:rFonts w:asciiTheme="minorEastAsia" w:hAnsiTheme="minorEastAsia" w:cs="宋体"/>
                <w:kern w:val="0"/>
                <w:szCs w:val="21"/>
              </w:rPr>
            </w:pPr>
            <w:r w:rsidRPr="00654C95">
              <w:rPr>
                <w:rFonts w:asciiTheme="minorEastAsia" w:hAnsiTheme="minorEastAsia" w:cs="宋体" w:hint="eastAsia"/>
                <w:kern w:val="0"/>
                <w:szCs w:val="21"/>
              </w:rPr>
              <w:t>对工作场所职业病危害因素检测、评价结果未按照规定存档、上报和公布的处罚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spacing w:line="300" w:lineRule="exact"/>
              <w:jc w:val="center"/>
              <w:rPr>
                <w:rFonts w:asciiTheme="minorEastAsia" w:hAnsiTheme="minorEastAsia" w:cs="宋体"/>
                <w:kern w:val="0"/>
                <w:szCs w:val="21"/>
              </w:rPr>
            </w:pPr>
            <w:r w:rsidRPr="00A412FE">
              <w:rPr>
                <w:rFonts w:asciiTheme="minorEastAsia" w:hAnsiTheme="minorEastAsia" w:cs="宋体" w:hint="eastAsia"/>
                <w:kern w:val="0"/>
                <w:szCs w:val="21"/>
              </w:rPr>
              <w:t>282</w:t>
            </w:r>
          </w:p>
        </w:tc>
        <w:tc>
          <w:tcPr>
            <w:tcW w:w="5926" w:type="dxa"/>
            <w:vAlign w:val="center"/>
          </w:tcPr>
          <w:p w:rsidR="00A149E1" w:rsidRPr="00654C95" w:rsidRDefault="00A149E1" w:rsidP="00344FC7">
            <w:pPr>
              <w:snapToGrid w:val="0"/>
              <w:spacing w:line="300" w:lineRule="exact"/>
              <w:jc w:val="left"/>
              <w:rPr>
                <w:rFonts w:asciiTheme="minorEastAsia" w:hAnsiTheme="minorEastAsia" w:cs="宋体"/>
                <w:kern w:val="0"/>
                <w:szCs w:val="21"/>
              </w:rPr>
            </w:pPr>
            <w:r w:rsidRPr="00654C95">
              <w:rPr>
                <w:rFonts w:asciiTheme="minorEastAsia" w:hAnsiTheme="minorEastAsia" w:cs="宋体" w:hint="eastAsia"/>
                <w:kern w:val="0"/>
                <w:szCs w:val="21"/>
              </w:rPr>
              <w:t>对未按照规定及时、如实申报产生职业病危害的项目的处罚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spacing w:line="300" w:lineRule="exact"/>
              <w:jc w:val="center"/>
              <w:rPr>
                <w:rFonts w:asciiTheme="minorEastAsia" w:hAnsiTheme="minorEastAsia" w:cs="宋体"/>
                <w:kern w:val="0"/>
                <w:szCs w:val="21"/>
              </w:rPr>
            </w:pPr>
            <w:r w:rsidRPr="00A412FE">
              <w:rPr>
                <w:rFonts w:asciiTheme="minorEastAsia" w:hAnsiTheme="minorEastAsia" w:cs="宋体" w:hint="eastAsia"/>
                <w:kern w:val="0"/>
                <w:szCs w:val="21"/>
              </w:rPr>
              <w:t>283</w:t>
            </w:r>
          </w:p>
        </w:tc>
        <w:tc>
          <w:tcPr>
            <w:tcW w:w="5926" w:type="dxa"/>
            <w:vAlign w:val="center"/>
          </w:tcPr>
          <w:p w:rsidR="00A149E1" w:rsidRPr="00654C95" w:rsidRDefault="00A149E1" w:rsidP="00344FC7">
            <w:pPr>
              <w:snapToGrid w:val="0"/>
              <w:spacing w:line="300" w:lineRule="exact"/>
              <w:jc w:val="left"/>
              <w:rPr>
                <w:rFonts w:asciiTheme="minorEastAsia" w:hAnsiTheme="minorEastAsia" w:cs="宋体"/>
                <w:szCs w:val="21"/>
              </w:rPr>
            </w:pPr>
            <w:r w:rsidRPr="00654C95">
              <w:rPr>
                <w:rFonts w:asciiTheme="minorEastAsia" w:hAnsiTheme="minorEastAsia" w:cs="宋体" w:hint="eastAsia"/>
                <w:kern w:val="0"/>
                <w:szCs w:val="21"/>
              </w:rPr>
              <w:t>对未实施由专人负责职业病危害因素日常监测，或者监测系统不能正常监测的处罚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spacing w:line="300" w:lineRule="exact"/>
              <w:jc w:val="center"/>
              <w:rPr>
                <w:rFonts w:asciiTheme="minorEastAsia" w:hAnsiTheme="minorEastAsia" w:cs="宋体"/>
                <w:kern w:val="0"/>
                <w:szCs w:val="21"/>
              </w:rPr>
            </w:pPr>
            <w:r w:rsidRPr="00A412FE">
              <w:rPr>
                <w:rFonts w:asciiTheme="minorEastAsia" w:hAnsiTheme="minorEastAsia" w:cs="宋体" w:hint="eastAsia"/>
                <w:kern w:val="0"/>
                <w:szCs w:val="21"/>
              </w:rPr>
              <w:t>284</w:t>
            </w:r>
          </w:p>
        </w:tc>
        <w:tc>
          <w:tcPr>
            <w:tcW w:w="5926" w:type="dxa"/>
            <w:vAlign w:val="center"/>
          </w:tcPr>
          <w:p w:rsidR="00A149E1" w:rsidRPr="00654C95" w:rsidRDefault="00A149E1" w:rsidP="00344FC7">
            <w:pPr>
              <w:snapToGrid w:val="0"/>
              <w:spacing w:line="300" w:lineRule="exact"/>
              <w:jc w:val="left"/>
              <w:rPr>
                <w:rFonts w:asciiTheme="minorEastAsia" w:hAnsiTheme="minorEastAsia" w:cs="宋体"/>
                <w:kern w:val="0"/>
                <w:szCs w:val="21"/>
              </w:rPr>
            </w:pPr>
            <w:r w:rsidRPr="00654C95">
              <w:rPr>
                <w:rFonts w:asciiTheme="minorEastAsia" w:hAnsiTheme="minorEastAsia" w:cs="宋体" w:hint="eastAsia"/>
                <w:kern w:val="0"/>
                <w:szCs w:val="21"/>
              </w:rPr>
              <w:t>对订立或者变更劳动合同时，未告知劳动者职业病危害真实情况的处罚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spacing w:line="300" w:lineRule="exact"/>
              <w:jc w:val="center"/>
              <w:rPr>
                <w:rFonts w:asciiTheme="minorEastAsia" w:hAnsiTheme="minorEastAsia" w:cs="宋体"/>
                <w:kern w:val="0"/>
                <w:szCs w:val="21"/>
              </w:rPr>
            </w:pPr>
            <w:r w:rsidRPr="00A412FE">
              <w:rPr>
                <w:rFonts w:asciiTheme="minorEastAsia" w:hAnsiTheme="minorEastAsia" w:cs="宋体" w:hint="eastAsia"/>
                <w:kern w:val="0"/>
                <w:szCs w:val="21"/>
              </w:rPr>
              <w:t>285</w:t>
            </w:r>
          </w:p>
        </w:tc>
        <w:tc>
          <w:tcPr>
            <w:tcW w:w="5926" w:type="dxa"/>
            <w:vAlign w:val="center"/>
          </w:tcPr>
          <w:p w:rsidR="00A149E1" w:rsidRPr="00654C95" w:rsidRDefault="00A149E1" w:rsidP="00344FC7">
            <w:pPr>
              <w:snapToGrid w:val="0"/>
              <w:spacing w:line="300" w:lineRule="exact"/>
              <w:jc w:val="left"/>
              <w:rPr>
                <w:rFonts w:asciiTheme="minorEastAsia" w:hAnsiTheme="minorEastAsia" w:cs="宋体"/>
                <w:kern w:val="0"/>
                <w:szCs w:val="21"/>
              </w:rPr>
            </w:pPr>
            <w:r w:rsidRPr="00654C95">
              <w:rPr>
                <w:rFonts w:asciiTheme="minorEastAsia" w:hAnsiTheme="minorEastAsia" w:cs="宋体" w:hint="eastAsia"/>
                <w:kern w:val="0"/>
                <w:szCs w:val="21"/>
              </w:rPr>
              <w:t>对未按照规定组织劳动者进行职业健康检查、建立职业健康监护档案或者未将检查结果书面告知劳动者的处罚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spacing w:line="300" w:lineRule="exact"/>
              <w:jc w:val="center"/>
              <w:rPr>
                <w:rFonts w:asciiTheme="minorEastAsia" w:hAnsiTheme="minorEastAsia" w:cs="宋体"/>
                <w:kern w:val="0"/>
                <w:szCs w:val="21"/>
              </w:rPr>
            </w:pPr>
            <w:r w:rsidRPr="00A412FE">
              <w:rPr>
                <w:rFonts w:asciiTheme="minorEastAsia" w:hAnsiTheme="minorEastAsia" w:cs="宋体" w:hint="eastAsia"/>
                <w:kern w:val="0"/>
                <w:szCs w:val="21"/>
              </w:rPr>
              <w:t>286</w:t>
            </w:r>
          </w:p>
        </w:tc>
        <w:tc>
          <w:tcPr>
            <w:tcW w:w="5926" w:type="dxa"/>
            <w:vAlign w:val="center"/>
          </w:tcPr>
          <w:p w:rsidR="00A149E1" w:rsidRPr="00654C95" w:rsidRDefault="00A149E1" w:rsidP="00344FC7">
            <w:pPr>
              <w:snapToGrid w:val="0"/>
              <w:spacing w:line="300" w:lineRule="exact"/>
              <w:jc w:val="left"/>
              <w:rPr>
                <w:rFonts w:asciiTheme="minorEastAsia" w:hAnsiTheme="minorEastAsia" w:cs="宋体"/>
                <w:kern w:val="0"/>
                <w:szCs w:val="21"/>
              </w:rPr>
            </w:pPr>
            <w:r w:rsidRPr="00654C95">
              <w:rPr>
                <w:rFonts w:asciiTheme="minorEastAsia" w:hAnsiTheme="minorEastAsia" w:cs="宋体" w:hint="eastAsia"/>
                <w:kern w:val="0"/>
                <w:szCs w:val="21"/>
              </w:rPr>
              <w:t>对未按照规定在劳动者离开用人单位时提供职业健康监护档案复印件的处罚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spacing w:line="300" w:lineRule="exact"/>
              <w:jc w:val="center"/>
              <w:rPr>
                <w:rFonts w:asciiTheme="minorEastAsia" w:hAnsiTheme="minorEastAsia" w:cs="宋体"/>
                <w:kern w:val="0"/>
                <w:szCs w:val="21"/>
              </w:rPr>
            </w:pPr>
            <w:r w:rsidRPr="00A412FE">
              <w:rPr>
                <w:rFonts w:asciiTheme="minorEastAsia" w:hAnsiTheme="minorEastAsia" w:cs="宋体" w:hint="eastAsia"/>
                <w:kern w:val="0"/>
                <w:szCs w:val="21"/>
              </w:rPr>
              <w:t>287</w:t>
            </w:r>
          </w:p>
        </w:tc>
        <w:tc>
          <w:tcPr>
            <w:tcW w:w="5926" w:type="dxa"/>
            <w:vAlign w:val="center"/>
          </w:tcPr>
          <w:p w:rsidR="00A149E1" w:rsidRPr="00654C95" w:rsidRDefault="00A149E1" w:rsidP="00344FC7">
            <w:pPr>
              <w:snapToGrid w:val="0"/>
              <w:spacing w:line="300" w:lineRule="exact"/>
              <w:jc w:val="left"/>
              <w:rPr>
                <w:rFonts w:asciiTheme="minorEastAsia" w:hAnsiTheme="minorEastAsia" w:cs="宋体"/>
                <w:kern w:val="0"/>
                <w:szCs w:val="21"/>
              </w:rPr>
            </w:pPr>
            <w:r w:rsidRPr="00654C95">
              <w:rPr>
                <w:rFonts w:asciiTheme="minorEastAsia" w:hAnsiTheme="minorEastAsia" w:cs="宋体" w:hint="eastAsia"/>
                <w:kern w:val="0"/>
                <w:szCs w:val="21"/>
              </w:rPr>
              <w:t>对工作场所职业病危害因素的强度或者浓度超过国家职业卫生标准的处罚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spacing w:line="300" w:lineRule="exact"/>
              <w:jc w:val="center"/>
              <w:rPr>
                <w:rFonts w:asciiTheme="minorEastAsia" w:hAnsiTheme="minorEastAsia" w:cs="宋体"/>
                <w:kern w:val="0"/>
                <w:szCs w:val="21"/>
              </w:rPr>
            </w:pPr>
            <w:r w:rsidRPr="00A412FE">
              <w:rPr>
                <w:rFonts w:asciiTheme="minorEastAsia" w:hAnsiTheme="minorEastAsia" w:cs="宋体" w:hint="eastAsia"/>
                <w:kern w:val="0"/>
                <w:szCs w:val="21"/>
              </w:rPr>
              <w:t>288</w:t>
            </w:r>
          </w:p>
        </w:tc>
        <w:tc>
          <w:tcPr>
            <w:tcW w:w="5926" w:type="dxa"/>
            <w:vAlign w:val="center"/>
          </w:tcPr>
          <w:p w:rsidR="00A149E1" w:rsidRPr="00654C95" w:rsidRDefault="00A149E1" w:rsidP="00344FC7">
            <w:pPr>
              <w:snapToGrid w:val="0"/>
              <w:spacing w:line="300" w:lineRule="exact"/>
              <w:jc w:val="left"/>
              <w:rPr>
                <w:rFonts w:asciiTheme="minorEastAsia" w:hAnsiTheme="minorEastAsia" w:cs="宋体"/>
                <w:kern w:val="0"/>
                <w:szCs w:val="21"/>
              </w:rPr>
            </w:pPr>
            <w:r w:rsidRPr="00654C95">
              <w:rPr>
                <w:rFonts w:asciiTheme="minorEastAsia" w:hAnsiTheme="minorEastAsia" w:cs="宋体" w:hint="eastAsia"/>
                <w:kern w:val="0"/>
                <w:szCs w:val="21"/>
              </w:rPr>
              <w:t>对未提供职业病防护设施和劳动者使用的职业病防护用品，或者提供的职业病防护设施和劳动者使用的职业病防护用品不符</w:t>
            </w:r>
            <w:r w:rsidRPr="00654C95">
              <w:rPr>
                <w:rFonts w:asciiTheme="minorEastAsia" w:hAnsiTheme="minorEastAsia" w:cs="宋体" w:hint="eastAsia"/>
                <w:kern w:val="0"/>
                <w:szCs w:val="21"/>
              </w:rPr>
              <w:lastRenderedPageBreak/>
              <w:t>合国家职业卫生标准和卫生要求的处罚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spacing w:line="300" w:lineRule="exact"/>
              <w:jc w:val="center"/>
              <w:rPr>
                <w:rFonts w:asciiTheme="minorEastAsia" w:hAnsiTheme="minorEastAsia" w:cs="宋体"/>
                <w:kern w:val="0"/>
                <w:szCs w:val="21"/>
              </w:rPr>
            </w:pPr>
            <w:r w:rsidRPr="00A412FE">
              <w:rPr>
                <w:rFonts w:asciiTheme="minorEastAsia" w:hAnsiTheme="minorEastAsia" w:cs="宋体" w:hint="eastAsia"/>
                <w:kern w:val="0"/>
                <w:szCs w:val="21"/>
              </w:rPr>
              <w:t>289</w:t>
            </w:r>
          </w:p>
        </w:tc>
        <w:tc>
          <w:tcPr>
            <w:tcW w:w="5926" w:type="dxa"/>
            <w:vAlign w:val="center"/>
          </w:tcPr>
          <w:p w:rsidR="00A149E1" w:rsidRPr="00654C95" w:rsidRDefault="00A149E1" w:rsidP="00344FC7">
            <w:pPr>
              <w:snapToGrid w:val="0"/>
              <w:spacing w:line="300" w:lineRule="exact"/>
              <w:jc w:val="left"/>
              <w:rPr>
                <w:rFonts w:asciiTheme="minorEastAsia" w:hAnsiTheme="minorEastAsia" w:cs="宋体"/>
                <w:kern w:val="0"/>
                <w:szCs w:val="21"/>
              </w:rPr>
            </w:pPr>
            <w:r w:rsidRPr="00654C95">
              <w:rPr>
                <w:rFonts w:asciiTheme="minorEastAsia" w:hAnsiTheme="minorEastAsia" w:cs="宋体" w:hint="eastAsia"/>
                <w:kern w:val="0"/>
                <w:szCs w:val="21"/>
              </w:rPr>
              <w:t>对未按照规定对职业病防护设备、应急救援设施和劳动者职业病防护用品进行维护、检修、检测，或者不能保持正常运行、使用状态的处罚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spacing w:line="300" w:lineRule="exact"/>
              <w:jc w:val="center"/>
              <w:rPr>
                <w:rFonts w:asciiTheme="minorEastAsia" w:hAnsiTheme="minorEastAsia" w:cs="宋体"/>
                <w:kern w:val="0"/>
                <w:szCs w:val="21"/>
              </w:rPr>
            </w:pPr>
            <w:r w:rsidRPr="00A412FE">
              <w:rPr>
                <w:rFonts w:asciiTheme="minorEastAsia" w:hAnsiTheme="minorEastAsia" w:cs="宋体" w:hint="eastAsia"/>
                <w:kern w:val="0"/>
                <w:szCs w:val="21"/>
              </w:rPr>
              <w:t>290</w:t>
            </w:r>
          </w:p>
        </w:tc>
        <w:tc>
          <w:tcPr>
            <w:tcW w:w="5926" w:type="dxa"/>
            <w:vAlign w:val="center"/>
          </w:tcPr>
          <w:p w:rsidR="00A149E1" w:rsidRPr="00654C95" w:rsidRDefault="00A149E1" w:rsidP="00344FC7">
            <w:pPr>
              <w:snapToGrid w:val="0"/>
              <w:spacing w:line="300" w:lineRule="exact"/>
              <w:jc w:val="left"/>
              <w:rPr>
                <w:rFonts w:asciiTheme="minorEastAsia" w:hAnsiTheme="minorEastAsia" w:cs="宋体"/>
                <w:kern w:val="0"/>
                <w:szCs w:val="21"/>
              </w:rPr>
            </w:pPr>
            <w:r w:rsidRPr="00654C95">
              <w:rPr>
                <w:rFonts w:asciiTheme="minorEastAsia" w:hAnsiTheme="minorEastAsia" w:cs="宋体" w:hint="eastAsia"/>
                <w:kern w:val="0"/>
                <w:szCs w:val="21"/>
              </w:rPr>
              <w:t>对未按照规定对工作场所职业病危害因素进行检测、现状评价的处罚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spacing w:line="300" w:lineRule="exact"/>
              <w:jc w:val="center"/>
              <w:rPr>
                <w:rFonts w:asciiTheme="minorEastAsia" w:hAnsiTheme="minorEastAsia" w:cs="宋体"/>
                <w:kern w:val="0"/>
                <w:szCs w:val="21"/>
              </w:rPr>
            </w:pPr>
            <w:r w:rsidRPr="00A412FE">
              <w:rPr>
                <w:rFonts w:asciiTheme="minorEastAsia" w:hAnsiTheme="minorEastAsia" w:cs="宋体" w:hint="eastAsia"/>
                <w:kern w:val="0"/>
                <w:szCs w:val="21"/>
              </w:rPr>
              <w:t>291</w:t>
            </w:r>
          </w:p>
        </w:tc>
        <w:tc>
          <w:tcPr>
            <w:tcW w:w="5926" w:type="dxa"/>
            <w:vAlign w:val="center"/>
          </w:tcPr>
          <w:p w:rsidR="00A149E1" w:rsidRPr="00654C95" w:rsidRDefault="00A149E1" w:rsidP="00344FC7">
            <w:pPr>
              <w:snapToGrid w:val="0"/>
              <w:spacing w:line="300" w:lineRule="exact"/>
              <w:jc w:val="left"/>
              <w:rPr>
                <w:rFonts w:asciiTheme="minorEastAsia" w:hAnsiTheme="minorEastAsia" w:cs="宋体"/>
                <w:kern w:val="0"/>
                <w:szCs w:val="21"/>
              </w:rPr>
            </w:pPr>
            <w:r w:rsidRPr="00654C95">
              <w:rPr>
                <w:rFonts w:asciiTheme="minorEastAsia" w:hAnsiTheme="minorEastAsia" w:cs="宋体" w:hint="eastAsia"/>
                <w:kern w:val="0"/>
                <w:szCs w:val="21"/>
              </w:rPr>
              <w:t>对工作场所职业病危害因素经治理仍然达不到国家职业卫生标准和卫生要求时，未停止存在职业病危害因素的作业的处罚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spacing w:line="300" w:lineRule="exact"/>
              <w:jc w:val="center"/>
              <w:rPr>
                <w:rFonts w:asciiTheme="minorEastAsia" w:hAnsiTheme="minorEastAsia" w:cs="宋体"/>
                <w:kern w:val="0"/>
                <w:szCs w:val="21"/>
              </w:rPr>
            </w:pPr>
            <w:r w:rsidRPr="00A412FE">
              <w:rPr>
                <w:rFonts w:asciiTheme="minorEastAsia" w:hAnsiTheme="minorEastAsia" w:cs="宋体" w:hint="eastAsia"/>
                <w:kern w:val="0"/>
                <w:szCs w:val="21"/>
              </w:rPr>
              <w:t>292</w:t>
            </w:r>
          </w:p>
        </w:tc>
        <w:tc>
          <w:tcPr>
            <w:tcW w:w="5926" w:type="dxa"/>
            <w:vAlign w:val="center"/>
          </w:tcPr>
          <w:p w:rsidR="00A149E1" w:rsidRPr="00654C95" w:rsidRDefault="00A149E1" w:rsidP="00344FC7">
            <w:pPr>
              <w:snapToGrid w:val="0"/>
              <w:spacing w:line="300" w:lineRule="exact"/>
              <w:jc w:val="left"/>
              <w:rPr>
                <w:rFonts w:asciiTheme="minorEastAsia" w:hAnsiTheme="minorEastAsia" w:cs="宋体"/>
                <w:kern w:val="0"/>
                <w:szCs w:val="21"/>
              </w:rPr>
            </w:pPr>
            <w:r w:rsidRPr="00654C95">
              <w:rPr>
                <w:rFonts w:asciiTheme="minorEastAsia" w:hAnsiTheme="minorEastAsia" w:cs="宋体" w:hint="eastAsia"/>
                <w:kern w:val="0"/>
                <w:szCs w:val="21"/>
              </w:rPr>
              <w:t>对发生或者可能发生急性职业病危害事故，未立即采取应急救援和控制措施或者未按照规定及时报告的处罚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spacing w:line="300" w:lineRule="exact"/>
              <w:jc w:val="center"/>
              <w:rPr>
                <w:rFonts w:asciiTheme="minorEastAsia" w:hAnsiTheme="minorEastAsia" w:cs="宋体"/>
                <w:kern w:val="0"/>
                <w:szCs w:val="21"/>
              </w:rPr>
            </w:pPr>
            <w:r w:rsidRPr="00A412FE">
              <w:rPr>
                <w:rFonts w:asciiTheme="minorEastAsia" w:hAnsiTheme="minorEastAsia" w:cs="宋体" w:hint="eastAsia"/>
                <w:kern w:val="0"/>
                <w:szCs w:val="21"/>
              </w:rPr>
              <w:t>293</w:t>
            </w:r>
          </w:p>
        </w:tc>
        <w:tc>
          <w:tcPr>
            <w:tcW w:w="5926" w:type="dxa"/>
            <w:vAlign w:val="center"/>
          </w:tcPr>
          <w:p w:rsidR="00A149E1" w:rsidRPr="00654C95" w:rsidRDefault="00A149E1" w:rsidP="00344FC7">
            <w:pPr>
              <w:snapToGrid w:val="0"/>
              <w:spacing w:line="300" w:lineRule="exact"/>
              <w:jc w:val="left"/>
              <w:rPr>
                <w:rFonts w:asciiTheme="minorEastAsia" w:hAnsiTheme="minorEastAsia" w:cs="宋体"/>
                <w:kern w:val="0"/>
                <w:szCs w:val="21"/>
              </w:rPr>
            </w:pPr>
            <w:r w:rsidRPr="00654C95">
              <w:rPr>
                <w:rFonts w:asciiTheme="minorEastAsia" w:hAnsiTheme="minorEastAsia" w:cs="宋体" w:hint="eastAsia"/>
                <w:kern w:val="0"/>
                <w:szCs w:val="21"/>
              </w:rPr>
              <w:t>对未按照规定在产生严重职业病危害的作业岗位醒目位置设置警示标识和中文警示说明的处罚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spacing w:line="300" w:lineRule="exact"/>
              <w:jc w:val="center"/>
              <w:rPr>
                <w:rFonts w:asciiTheme="minorEastAsia" w:hAnsiTheme="minorEastAsia" w:cs="宋体"/>
                <w:kern w:val="0"/>
                <w:szCs w:val="21"/>
              </w:rPr>
            </w:pPr>
            <w:r w:rsidRPr="00A412FE">
              <w:rPr>
                <w:rFonts w:asciiTheme="minorEastAsia" w:hAnsiTheme="minorEastAsia" w:cs="宋体" w:hint="eastAsia"/>
                <w:kern w:val="0"/>
                <w:szCs w:val="21"/>
              </w:rPr>
              <w:t>294</w:t>
            </w:r>
          </w:p>
        </w:tc>
        <w:tc>
          <w:tcPr>
            <w:tcW w:w="5926" w:type="dxa"/>
            <w:vAlign w:val="center"/>
          </w:tcPr>
          <w:p w:rsidR="00A149E1" w:rsidRPr="00654C95" w:rsidRDefault="00A149E1" w:rsidP="00344FC7">
            <w:pPr>
              <w:snapToGrid w:val="0"/>
              <w:spacing w:line="300" w:lineRule="exact"/>
              <w:jc w:val="left"/>
              <w:rPr>
                <w:rFonts w:asciiTheme="minorEastAsia" w:hAnsiTheme="minorEastAsia" w:cs="宋体"/>
                <w:kern w:val="0"/>
                <w:szCs w:val="21"/>
              </w:rPr>
            </w:pPr>
            <w:r w:rsidRPr="00654C95">
              <w:rPr>
                <w:rFonts w:asciiTheme="minorEastAsia" w:hAnsiTheme="minorEastAsia" w:cs="宋体" w:hint="eastAsia"/>
                <w:kern w:val="0"/>
                <w:szCs w:val="21"/>
              </w:rPr>
              <w:t>对拒绝安全生产监督管理部门监督检查的处罚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spacing w:line="300" w:lineRule="exact"/>
              <w:jc w:val="center"/>
              <w:rPr>
                <w:rFonts w:asciiTheme="minorEastAsia" w:hAnsiTheme="minorEastAsia" w:cs="宋体"/>
                <w:kern w:val="0"/>
                <w:szCs w:val="21"/>
              </w:rPr>
            </w:pPr>
            <w:r w:rsidRPr="00A412FE">
              <w:rPr>
                <w:rFonts w:asciiTheme="minorEastAsia" w:hAnsiTheme="minorEastAsia" w:cs="宋体" w:hint="eastAsia"/>
                <w:kern w:val="0"/>
                <w:szCs w:val="21"/>
              </w:rPr>
              <w:t>295</w:t>
            </w:r>
          </w:p>
        </w:tc>
        <w:tc>
          <w:tcPr>
            <w:tcW w:w="5926" w:type="dxa"/>
            <w:vAlign w:val="center"/>
          </w:tcPr>
          <w:p w:rsidR="00A149E1" w:rsidRPr="00654C95" w:rsidRDefault="00A149E1" w:rsidP="00344FC7">
            <w:pPr>
              <w:snapToGrid w:val="0"/>
              <w:spacing w:line="300" w:lineRule="exact"/>
              <w:jc w:val="left"/>
              <w:rPr>
                <w:rFonts w:asciiTheme="minorEastAsia" w:hAnsiTheme="minorEastAsia" w:cs="宋体"/>
                <w:kern w:val="0"/>
                <w:szCs w:val="21"/>
              </w:rPr>
            </w:pPr>
            <w:r w:rsidRPr="00654C95">
              <w:rPr>
                <w:rFonts w:asciiTheme="minorEastAsia" w:hAnsiTheme="minorEastAsia" w:cs="宋体" w:hint="eastAsia"/>
                <w:kern w:val="0"/>
                <w:szCs w:val="21"/>
              </w:rPr>
              <w:t>对隐瞒、伪造、篡改、毁损职业健康监护档案、工作场所职业病危害因素检测评价结果等相关资料，或者不提供职业病诊断、鉴定所需要资料的处罚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spacing w:line="300" w:lineRule="exact"/>
              <w:jc w:val="center"/>
              <w:rPr>
                <w:rFonts w:asciiTheme="minorEastAsia" w:hAnsiTheme="minorEastAsia" w:cs="宋体"/>
                <w:kern w:val="0"/>
                <w:szCs w:val="21"/>
              </w:rPr>
            </w:pPr>
            <w:r w:rsidRPr="00A412FE">
              <w:rPr>
                <w:rFonts w:asciiTheme="minorEastAsia" w:hAnsiTheme="minorEastAsia" w:cs="宋体" w:hint="eastAsia"/>
                <w:kern w:val="0"/>
                <w:szCs w:val="21"/>
              </w:rPr>
              <w:t>296</w:t>
            </w:r>
          </w:p>
        </w:tc>
        <w:tc>
          <w:tcPr>
            <w:tcW w:w="5926" w:type="dxa"/>
            <w:vAlign w:val="center"/>
          </w:tcPr>
          <w:p w:rsidR="00A149E1" w:rsidRPr="00654C95" w:rsidRDefault="00A149E1" w:rsidP="00344FC7">
            <w:pPr>
              <w:snapToGrid w:val="0"/>
              <w:spacing w:line="300" w:lineRule="exact"/>
              <w:jc w:val="left"/>
              <w:rPr>
                <w:rFonts w:asciiTheme="minorEastAsia" w:hAnsiTheme="minorEastAsia" w:cs="宋体"/>
                <w:kern w:val="0"/>
                <w:szCs w:val="21"/>
              </w:rPr>
            </w:pPr>
            <w:r w:rsidRPr="00654C95">
              <w:rPr>
                <w:rFonts w:asciiTheme="minorEastAsia" w:hAnsiTheme="minorEastAsia" w:cs="宋体" w:hint="eastAsia"/>
                <w:kern w:val="0"/>
                <w:szCs w:val="21"/>
              </w:rPr>
              <w:t>对未按照规定承担职业病诊断、鉴定费用和职业病病人的医疗、生活保障费用的处罚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spacing w:line="300" w:lineRule="exact"/>
              <w:jc w:val="center"/>
              <w:rPr>
                <w:rFonts w:asciiTheme="minorEastAsia" w:hAnsiTheme="minorEastAsia" w:cs="宋体"/>
                <w:kern w:val="0"/>
                <w:szCs w:val="21"/>
              </w:rPr>
            </w:pPr>
            <w:r w:rsidRPr="00A412FE">
              <w:rPr>
                <w:rFonts w:asciiTheme="minorEastAsia" w:hAnsiTheme="minorEastAsia" w:cs="宋体" w:hint="eastAsia"/>
                <w:kern w:val="0"/>
                <w:szCs w:val="21"/>
              </w:rPr>
              <w:t>297</w:t>
            </w:r>
          </w:p>
        </w:tc>
        <w:tc>
          <w:tcPr>
            <w:tcW w:w="5926" w:type="dxa"/>
            <w:vAlign w:val="center"/>
          </w:tcPr>
          <w:p w:rsidR="00A149E1" w:rsidRPr="00654C95" w:rsidRDefault="00A149E1" w:rsidP="00344FC7">
            <w:pPr>
              <w:snapToGrid w:val="0"/>
              <w:spacing w:line="300" w:lineRule="exact"/>
              <w:jc w:val="left"/>
              <w:rPr>
                <w:rFonts w:asciiTheme="minorEastAsia" w:hAnsiTheme="minorEastAsia" w:cs="宋体"/>
                <w:kern w:val="0"/>
                <w:szCs w:val="21"/>
              </w:rPr>
            </w:pPr>
            <w:r w:rsidRPr="00654C95">
              <w:rPr>
                <w:rFonts w:asciiTheme="minorEastAsia" w:hAnsiTheme="minorEastAsia" w:cs="宋体" w:hint="eastAsia"/>
                <w:kern w:val="0"/>
                <w:szCs w:val="21"/>
              </w:rPr>
              <w:t>对隐瞒技术、工艺、设备、材料所产生的职业病危害而采用的处罚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spacing w:line="300" w:lineRule="exact"/>
              <w:jc w:val="center"/>
              <w:rPr>
                <w:rFonts w:asciiTheme="minorEastAsia" w:hAnsiTheme="minorEastAsia" w:cs="宋体"/>
                <w:kern w:val="0"/>
                <w:szCs w:val="21"/>
              </w:rPr>
            </w:pPr>
            <w:r w:rsidRPr="00A412FE">
              <w:rPr>
                <w:rFonts w:asciiTheme="minorEastAsia" w:hAnsiTheme="minorEastAsia" w:cs="宋体" w:hint="eastAsia"/>
                <w:kern w:val="0"/>
                <w:szCs w:val="21"/>
              </w:rPr>
              <w:t>298</w:t>
            </w:r>
          </w:p>
        </w:tc>
        <w:tc>
          <w:tcPr>
            <w:tcW w:w="5926" w:type="dxa"/>
            <w:vAlign w:val="center"/>
          </w:tcPr>
          <w:p w:rsidR="00A149E1" w:rsidRPr="00654C95" w:rsidRDefault="00A149E1" w:rsidP="00344FC7">
            <w:pPr>
              <w:snapToGrid w:val="0"/>
              <w:spacing w:line="300" w:lineRule="exact"/>
              <w:jc w:val="left"/>
              <w:rPr>
                <w:rFonts w:asciiTheme="minorEastAsia" w:hAnsiTheme="minorEastAsia" w:cs="宋体"/>
                <w:kern w:val="0"/>
                <w:szCs w:val="21"/>
              </w:rPr>
            </w:pPr>
            <w:r w:rsidRPr="00654C95">
              <w:rPr>
                <w:rFonts w:asciiTheme="minorEastAsia" w:hAnsiTheme="minorEastAsia" w:cs="宋体" w:hint="eastAsia"/>
                <w:kern w:val="0"/>
                <w:szCs w:val="21"/>
              </w:rPr>
              <w:t>对隐瞒本单位职业卫生真实情况的处罚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spacing w:line="300" w:lineRule="exact"/>
              <w:jc w:val="center"/>
              <w:rPr>
                <w:rFonts w:asciiTheme="minorEastAsia" w:hAnsiTheme="minorEastAsia" w:cs="宋体"/>
                <w:kern w:val="0"/>
                <w:szCs w:val="21"/>
              </w:rPr>
            </w:pPr>
            <w:r w:rsidRPr="00A412FE">
              <w:rPr>
                <w:rFonts w:asciiTheme="minorEastAsia" w:hAnsiTheme="minorEastAsia" w:cs="宋体" w:hint="eastAsia"/>
                <w:kern w:val="0"/>
                <w:szCs w:val="21"/>
              </w:rPr>
              <w:t>299</w:t>
            </w:r>
          </w:p>
        </w:tc>
        <w:tc>
          <w:tcPr>
            <w:tcW w:w="5926" w:type="dxa"/>
            <w:vAlign w:val="center"/>
          </w:tcPr>
          <w:p w:rsidR="00A149E1" w:rsidRPr="00654C95" w:rsidRDefault="00A149E1" w:rsidP="00344FC7">
            <w:pPr>
              <w:snapToGrid w:val="0"/>
              <w:spacing w:line="300" w:lineRule="exact"/>
              <w:jc w:val="left"/>
              <w:rPr>
                <w:rFonts w:asciiTheme="minorEastAsia" w:hAnsiTheme="minorEastAsia" w:cs="宋体"/>
                <w:kern w:val="0"/>
                <w:szCs w:val="21"/>
              </w:rPr>
            </w:pPr>
            <w:r w:rsidRPr="00654C95">
              <w:rPr>
                <w:rFonts w:asciiTheme="minorEastAsia" w:hAnsiTheme="minorEastAsia" w:cs="宋体" w:hint="eastAsia"/>
                <w:kern w:val="0"/>
                <w:szCs w:val="21"/>
              </w:rPr>
              <w:t>对可能发生急性职业损伤的有毒、有害工作场所或者放射工作场所不符合本规定第十七条规定的处罚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spacing w:line="300" w:lineRule="exact"/>
              <w:jc w:val="center"/>
              <w:rPr>
                <w:rFonts w:asciiTheme="minorEastAsia" w:hAnsiTheme="minorEastAsia" w:cs="宋体"/>
                <w:kern w:val="0"/>
                <w:szCs w:val="21"/>
              </w:rPr>
            </w:pPr>
            <w:r w:rsidRPr="00A412FE">
              <w:rPr>
                <w:rFonts w:asciiTheme="minorEastAsia" w:hAnsiTheme="minorEastAsia" w:cs="宋体" w:hint="eastAsia"/>
                <w:kern w:val="0"/>
                <w:szCs w:val="21"/>
              </w:rPr>
              <w:t>300</w:t>
            </w:r>
          </w:p>
        </w:tc>
        <w:tc>
          <w:tcPr>
            <w:tcW w:w="5926" w:type="dxa"/>
            <w:vAlign w:val="center"/>
          </w:tcPr>
          <w:p w:rsidR="00A149E1" w:rsidRPr="00654C95" w:rsidRDefault="00A149E1" w:rsidP="00344FC7">
            <w:pPr>
              <w:snapToGrid w:val="0"/>
              <w:spacing w:line="300" w:lineRule="exact"/>
              <w:jc w:val="left"/>
              <w:rPr>
                <w:rFonts w:asciiTheme="minorEastAsia" w:hAnsiTheme="minorEastAsia" w:cs="宋体"/>
                <w:kern w:val="0"/>
                <w:szCs w:val="21"/>
              </w:rPr>
            </w:pPr>
            <w:r w:rsidRPr="00654C95">
              <w:rPr>
                <w:rFonts w:asciiTheme="minorEastAsia" w:hAnsiTheme="minorEastAsia" w:cs="宋体" w:hint="eastAsia"/>
                <w:kern w:val="0"/>
                <w:szCs w:val="21"/>
              </w:rPr>
              <w:t>对使用国家明令禁止使用的可能产生职业病危害的设备或者材料的处罚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spacing w:line="300" w:lineRule="exact"/>
              <w:jc w:val="center"/>
              <w:rPr>
                <w:rFonts w:asciiTheme="minorEastAsia" w:hAnsiTheme="minorEastAsia" w:cs="宋体"/>
                <w:kern w:val="0"/>
                <w:szCs w:val="21"/>
              </w:rPr>
            </w:pPr>
            <w:r w:rsidRPr="00A412FE">
              <w:rPr>
                <w:rFonts w:asciiTheme="minorEastAsia" w:hAnsiTheme="minorEastAsia" w:cs="宋体" w:hint="eastAsia"/>
                <w:kern w:val="0"/>
                <w:szCs w:val="21"/>
              </w:rPr>
              <w:t>301</w:t>
            </w:r>
          </w:p>
        </w:tc>
        <w:tc>
          <w:tcPr>
            <w:tcW w:w="5926" w:type="dxa"/>
            <w:vAlign w:val="center"/>
          </w:tcPr>
          <w:p w:rsidR="00A149E1" w:rsidRPr="00654C95" w:rsidRDefault="00A149E1" w:rsidP="00344FC7">
            <w:pPr>
              <w:snapToGrid w:val="0"/>
              <w:spacing w:line="300" w:lineRule="exact"/>
              <w:jc w:val="left"/>
              <w:rPr>
                <w:rFonts w:asciiTheme="minorEastAsia" w:hAnsiTheme="minorEastAsia" w:cs="宋体"/>
                <w:kern w:val="0"/>
                <w:szCs w:val="21"/>
              </w:rPr>
            </w:pPr>
            <w:r w:rsidRPr="00654C95">
              <w:rPr>
                <w:rFonts w:asciiTheme="minorEastAsia" w:hAnsiTheme="minorEastAsia" w:cs="宋体" w:hint="eastAsia"/>
                <w:kern w:val="0"/>
                <w:szCs w:val="21"/>
              </w:rPr>
              <w:t>对将产生职业病危害的作业转移给没有职业病防护条件的单位和个人，或者没有职业病防护条件的单位和个人接受产生职业病危害的作业的处罚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spacing w:line="300" w:lineRule="exact"/>
              <w:jc w:val="center"/>
              <w:rPr>
                <w:rFonts w:asciiTheme="minorEastAsia" w:hAnsiTheme="minorEastAsia" w:cs="宋体"/>
                <w:kern w:val="0"/>
                <w:szCs w:val="21"/>
              </w:rPr>
            </w:pPr>
            <w:r w:rsidRPr="00A412FE">
              <w:rPr>
                <w:rFonts w:asciiTheme="minorEastAsia" w:hAnsiTheme="minorEastAsia" w:cs="宋体" w:hint="eastAsia"/>
                <w:kern w:val="0"/>
                <w:szCs w:val="21"/>
              </w:rPr>
              <w:t>302</w:t>
            </w:r>
          </w:p>
        </w:tc>
        <w:tc>
          <w:tcPr>
            <w:tcW w:w="5926" w:type="dxa"/>
            <w:vAlign w:val="center"/>
          </w:tcPr>
          <w:p w:rsidR="00A149E1" w:rsidRPr="00654C95" w:rsidRDefault="00A149E1" w:rsidP="00344FC7">
            <w:pPr>
              <w:snapToGrid w:val="0"/>
              <w:spacing w:line="300" w:lineRule="exact"/>
              <w:jc w:val="left"/>
              <w:rPr>
                <w:rFonts w:asciiTheme="minorEastAsia" w:hAnsiTheme="minorEastAsia" w:cs="宋体"/>
                <w:kern w:val="0"/>
                <w:szCs w:val="21"/>
              </w:rPr>
            </w:pPr>
            <w:r w:rsidRPr="00654C95">
              <w:rPr>
                <w:rFonts w:asciiTheme="minorEastAsia" w:hAnsiTheme="minorEastAsia" w:cs="宋体" w:hint="eastAsia"/>
                <w:kern w:val="0"/>
                <w:szCs w:val="21"/>
              </w:rPr>
              <w:t>对擅自拆除、停止使用职业病防护设备或者应急救援设施的处罚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spacing w:line="300" w:lineRule="exact"/>
              <w:jc w:val="center"/>
              <w:rPr>
                <w:rFonts w:asciiTheme="minorEastAsia" w:hAnsiTheme="minorEastAsia" w:cs="宋体"/>
                <w:kern w:val="0"/>
                <w:szCs w:val="21"/>
              </w:rPr>
            </w:pPr>
            <w:r w:rsidRPr="00A412FE">
              <w:rPr>
                <w:rFonts w:asciiTheme="minorEastAsia" w:hAnsiTheme="minorEastAsia" w:cs="宋体" w:hint="eastAsia"/>
                <w:kern w:val="0"/>
                <w:szCs w:val="21"/>
              </w:rPr>
              <w:t>303</w:t>
            </w:r>
          </w:p>
        </w:tc>
        <w:tc>
          <w:tcPr>
            <w:tcW w:w="5926" w:type="dxa"/>
            <w:vAlign w:val="center"/>
          </w:tcPr>
          <w:p w:rsidR="00A149E1" w:rsidRPr="00654C95" w:rsidRDefault="00A149E1" w:rsidP="00344FC7">
            <w:pPr>
              <w:snapToGrid w:val="0"/>
              <w:spacing w:line="300" w:lineRule="exact"/>
              <w:jc w:val="left"/>
              <w:rPr>
                <w:rFonts w:asciiTheme="minorEastAsia" w:hAnsiTheme="minorEastAsia" w:cs="宋体"/>
                <w:kern w:val="0"/>
                <w:szCs w:val="21"/>
              </w:rPr>
            </w:pPr>
            <w:r w:rsidRPr="00654C95">
              <w:rPr>
                <w:rFonts w:asciiTheme="minorEastAsia" w:hAnsiTheme="minorEastAsia" w:cs="宋体" w:hint="eastAsia"/>
                <w:kern w:val="0"/>
                <w:szCs w:val="21"/>
              </w:rPr>
              <w:t>对安排未经职业健康检查的劳动者、有职业禁忌的劳动者、未成年工或者孕期、哺乳期女职工从事接触产生职业病危害的作业或者禁忌作业的处罚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spacing w:line="300" w:lineRule="exact"/>
              <w:jc w:val="center"/>
              <w:rPr>
                <w:rFonts w:asciiTheme="minorEastAsia" w:hAnsiTheme="minorEastAsia" w:cs="宋体"/>
                <w:kern w:val="0"/>
                <w:szCs w:val="21"/>
              </w:rPr>
            </w:pPr>
            <w:r w:rsidRPr="00A412FE">
              <w:rPr>
                <w:rFonts w:asciiTheme="minorEastAsia" w:hAnsiTheme="minorEastAsia" w:cs="宋体" w:hint="eastAsia"/>
                <w:kern w:val="0"/>
                <w:szCs w:val="21"/>
              </w:rPr>
              <w:t>304</w:t>
            </w:r>
          </w:p>
        </w:tc>
        <w:tc>
          <w:tcPr>
            <w:tcW w:w="5926" w:type="dxa"/>
            <w:vAlign w:val="center"/>
          </w:tcPr>
          <w:p w:rsidR="00A149E1" w:rsidRPr="00654C95" w:rsidRDefault="00A149E1" w:rsidP="00344FC7">
            <w:pPr>
              <w:snapToGrid w:val="0"/>
              <w:spacing w:line="300" w:lineRule="exact"/>
              <w:jc w:val="left"/>
              <w:rPr>
                <w:rFonts w:asciiTheme="minorEastAsia" w:hAnsiTheme="minorEastAsia" w:cs="宋体"/>
                <w:kern w:val="0"/>
                <w:szCs w:val="21"/>
              </w:rPr>
            </w:pPr>
            <w:r w:rsidRPr="00654C95">
              <w:rPr>
                <w:rFonts w:asciiTheme="minorEastAsia" w:hAnsiTheme="minorEastAsia" w:cs="宋体" w:hint="eastAsia"/>
                <w:kern w:val="0"/>
                <w:szCs w:val="21"/>
              </w:rPr>
              <w:t>对违章指挥和强令劳动者进行没有职业病防护措施的作业的处罚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spacing w:line="300" w:lineRule="exact"/>
              <w:jc w:val="center"/>
              <w:rPr>
                <w:rFonts w:asciiTheme="minorEastAsia" w:hAnsiTheme="minorEastAsia" w:cs="宋体"/>
                <w:kern w:val="0"/>
                <w:szCs w:val="21"/>
              </w:rPr>
            </w:pPr>
            <w:r w:rsidRPr="00A412FE">
              <w:rPr>
                <w:rFonts w:asciiTheme="minorEastAsia" w:hAnsiTheme="minorEastAsia" w:cs="宋体" w:hint="eastAsia"/>
                <w:kern w:val="0"/>
                <w:szCs w:val="21"/>
              </w:rPr>
              <w:t>305</w:t>
            </w:r>
          </w:p>
        </w:tc>
        <w:tc>
          <w:tcPr>
            <w:tcW w:w="5926" w:type="dxa"/>
            <w:vAlign w:val="center"/>
          </w:tcPr>
          <w:p w:rsidR="00A149E1" w:rsidRPr="00654C95" w:rsidRDefault="00A149E1" w:rsidP="00344FC7">
            <w:pPr>
              <w:snapToGrid w:val="0"/>
              <w:spacing w:line="300" w:lineRule="exact"/>
              <w:jc w:val="left"/>
              <w:rPr>
                <w:rFonts w:asciiTheme="minorEastAsia" w:hAnsiTheme="minorEastAsia" w:cs="宋体"/>
                <w:kern w:val="0"/>
                <w:szCs w:val="21"/>
              </w:rPr>
            </w:pPr>
            <w:r w:rsidRPr="00654C95">
              <w:rPr>
                <w:rFonts w:asciiTheme="minorEastAsia" w:hAnsiTheme="minorEastAsia" w:cs="宋体" w:hint="eastAsia"/>
                <w:kern w:val="0"/>
                <w:szCs w:val="21"/>
              </w:rPr>
              <w:t>对用人单位违反《中华人民共和国职业病防治法》的规定，已经对劳动者生命健康造成严重损害的处罚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spacing w:line="300" w:lineRule="exact"/>
              <w:jc w:val="center"/>
              <w:rPr>
                <w:rFonts w:asciiTheme="minorEastAsia" w:hAnsiTheme="minorEastAsia" w:cs="宋体"/>
                <w:kern w:val="0"/>
                <w:szCs w:val="21"/>
              </w:rPr>
            </w:pPr>
            <w:r w:rsidRPr="00A412FE">
              <w:rPr>
                <w:rFonts w:asciiTheme="minorEastAsia" w:hAnsiTheme="minorEastAsia" w:cs="宋体" w:hint="eastAsia"/>
                <w:kern w:val="0"/>
                <w:szCs w:val="21"/>
              </w:rPr>
              <w:t>306</w:t>
            </w:r>
          </w:p>
        </w:tc>
        <w:tc>
          <w:tcPr>
            <w:tcW w:w="5926" w:type="dxa"/>
            <w:vAlign w:val="center"/>
          </w:tcPr>
          <w:p w:rsidR="00A149E1" w:rsidRPr="00654C95" w:rsidRDefault="00A149E1" w:rsidP="00344FC7">
            <w:pPr>
              <w:snapToGrid w:val="0"/>
              <w:spacing w:line="300" w:lineRule="exact"/>
              <w:jc w:val="left"/>
              <w:rPr>
                <w:rFonts w:asciiTheme="minorEastAsia" w:hAnsiTheme="minorEastAsia" w:cs="宋体"/>
                <w:kern w:val="0"/>
                <w:szCs w:val="21"/>
              </w:rPr>
            </w:pPr>
            <w:r w:rsidRPr="00654C95">
              <w:rPr>
                <w:rFonts w:asciiTheme="minorEastAsia" w:hAnsiTheme="minorEastAsia" w:cs="宋体" w:hint="eastAsia"/>
                <w:kern w:val="0"/>
                <w:szCs w:val="21"/>
              </w:rPr>
              <w:t>对向用人单位提供可能产生职业病危害的设备或者材料，未按照规定提供中文说明书或者设置警示标识和中文警示说明的处罚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spacing w:line="300" w:lineRule="exact"/>
              <w:jc w:val="center"/>
              <w:rPr>
                <w:rFonts w:asciiTheme="minorEastAsia" w:hAnsiTheme="minorEastAsia" w:cs="宋体"/>
                <w:kern w:val="0"/>
                <w:szCs w:val="21"/>
              </w:rPr>
            </w:pPr>
            <w:r w:rsidRPr="00A412FE">
              <w:rPr>
                <w:rFonts w:asciiTheme="minorEastAsia" w:hAnsiTheme="minorEastAsia" w:cs="宋体" w:hint="eastAsia"/>
                <w:kern w:val="0"/>
                <w:szCs w:val="21"/>
              </w:rPr>
              <w:t>307</w:t>
            </w:r>
          </w:p>
        </w:tc>
        <w:tc>
          <w:tcPr>
            <w:tcW w:w="5926" w:type="dxa"/>
            <w:vAlign w:val="center"/>
          </w:tcPr>
          <w:p w:rsidR="00A149E1" w:rsidRPr="00654C95" w:rsidRDefault="00A149E1" w:rsidP="00344FC7">
            <w:pPr>
              <w:snapToGrid w:val="0"/>
              <w:spacing w:line="300" w:lineRule="exact"/>
              <w:jc w:val="left"/>
              <w:rPr>
                <w:rFonts w:asciiTheme="minorEastAsia" w:hAnsiTheme="minorEastAsia" w:cs="宋体"/>
                <w:kern w:val="0"/>
                <w:szCs w:val="21"/>
              </w:rPr>
            </w:pPr>
            <w:r w:rsidRPr="00654C95">
              <w:rPr>
                <w:rFonts w:asciiTheme="minorEastAsia" w:hAnsiTheme="minorEastAsia" w:cs="宋体" w:hint="eastAsia"/>
                <w:kern w:val="0"/>
                <w:szCs w:val="21"/>
              </w:rPr>
              <w:t>对用人单位未按照规定报告职业病、疑似职业病的处罚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spacing w:line="300" w:lineRule="exact"/>
              <w:jc w:val="center"/>
              <w:rPr>
                <w:rFonts w:asciiTheme="minorEastAsia" w:hAnsiTheme="minorEastAsia" w:cs="宋体"/>
                <w:kern w:val="0"/>
                <w:szCs w:val="21"/>
              </w:rPr>
            </w:pPr>
            <w:r w:rsidRPr="00A412FE">
              <w:rPr>
                <w:rFonts w:asciiTheme="minorEastAsia" w:hAnsiTheme="minorEastAsia" w:cs="宋体" w:hint="eastAsia"/>
                <w:kern w:val="0"/>
                <w:szCs w:val="21"/>
              </w:rPr>
              <w:t>308</w:t>
            </w:r>
          </w:p>
        </w:tc>
        <w:tc>
          <w:tcPr>
            <w:tcW w:w="5926" w:type="dxa"/>
            <w:vAlign w:val="center"/>
          </w:tcPr>
          <w:p w:rsidR="00A149E1" w:rsidRPr="00654C95" w:rsidRDefault="00A149E1" w:rsidP="00344FC7">
            <w:pPr>
              <w:spacing w:line="300" w:lineRule="exact"/>
              <w:jc w:val="left"/>
              <w:rPr>
                <w:rFonts w:asciiTheme="minorEastAsia" w:hAnsiTheme="minorEastAsia" w:cs="宋体"/>
                <w:kern w:val="0"/>
                <w:szCs w:val="21"/>
              </w:rPr>
            </w:pPr>
            <w:r w:rsidRPr="00654C95">
              <w:rPr>
                <w:rFonts w:asciiTheme="minorEastAsia" w:hAnsiTheme="minorEastAsia" w:cs="宋体" w:hint="eastAsia"/>
                <w:szCs w:val="21"/>
              </w:rPr>
              <w:t>对高毒作业场所未按照规定设置撤离通道和泄险区的处罚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spacing w:line="300" w:lineRule="exact"/>
              <w:jc w:val="center"/>
              <w:rPr>
                <w:rFonts w:asciiTheme="minorEastAsia" w:hAnsiTheme="minorEastAsia" w:cs="宋体"/>
                <w:kern w:val="0"/>
                <w:szCs w:val="21"/>
              </w:rPr>
            </w:pPr>
            <w:r w:rsidRPr="00A412FE">
              <w:rPr>
                <w:rFonts w:asciiTheme="minorEastAsia" w:hAnsiTheme="minorEastAsia" w:cs="宋体" w:hint="eastAsia"/>
                <w:kern w:val="0"/>
                <w:szCs w:val="21"/>
              </w:rPr>
              <w:t>309</w:t>
            </w:r>
          </w:p>
        </w:tc>
        <w:tc>
          <w:tcPr>
            <w:tcW w:w="5926" w:type="dxa"/>
            <w:vAlign w:val="center"/>
          </w:tcPr>
          <w:p w:rsidR="00A149E1" w:rsidRPr="00654C95" w:rsidRDefault="00A149E1" w:rsidP="00344FC7">
            <w:pPr>
              <w:spacing w:line="300" w:lineRule="exact"/>
              <w:jc w:val="left"/>
              <w:rPr>
                <w:rFonts w:asciiTheme="minorEastAsia" w:hAnsiTheme="minorEastAsia" w:cs="宋体"/>
                <w:kern w:val="0"/>
                <w:szCs w:val="21"/>
              </w:rPr>
            </w:pPr>
            <w:r w:rsidRPr="00654C95">
              <w:rPr>
                <w:rFonts w:asciiTheme="minorEastAsia" w:hAnsiTheme="minorEastAsia" w:cs="宋体" w:hint="eastAsia"/>
                <w:szCs w:val="21"/>
              </w:rPr>
              <w:t>对高毒作业场所未按照规定设置警示线的处罚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spacing w:line="300" w:lineRule="exact"/>
              <w:jc w:val="center"/>
              <w:rPr>
                <w:rFonts w:asciiTheme="minorEastAsia" w:hAnsiTheme="minorEastAsia" w:cs="宋体"/>
                <w:kern w:val="0"/>
                <w:szCs w:val="21"/>
              </w:rPr>
            </w:pPr>
            <w:r w:rsidRPr="00A412FE">
              <w:rPr>
                <w:rFonts w:asciiTheme="minorEastAsia" w:hAnsiTheme="minorEastAsia" w:cs="宋体" w:hint="eastAsia"/>
                <w:kern w:val="0"/>
                <w:szCs w:val="21"/>
              </w:rPr>
              <w:t>310</w:t>
            </w:r>
          </w:p>
        </w:tc>
        <w:tc>
          <w:tcPr>
            <w:tcW w:w="5926" w:type="dxa"/>
            <w:vAlign w:val="center"/>
          </w:tcPr>
          <w:p w:rsidR="00A149E1" w:rsidRPr="00654C95" w:rsidRDefault="00A149E1" w:rsidP="00344FC7">
            <w:pPr>
              <w:snapToGrid w:val="0"/>
              <w:spacing w:line="300" w:lineRule="exact"/>
              <w:jc w:val="left"/>
              <w:rPr>
                <w:rFonts w:asciiTheme="minorEastAsia" w:hAnsiTheme="minorEastAsia" w:cs="宋体"/>
                <w:kern w:val="0"/>
                <w:szCs w:val="21"/>
              </w:rPr>
            </w:pPr>
            <w:r w:rsidRPr="00654C95">
              <w:rPr>
                <w:rFonts w:asciiTheme="minorEastAsia" w:hAnsiTheme="minorEastAsia" w:cs="宋体" w:hint="eastAsia"/>
                <w:szCs w:val="21"/>
              </w:rPr>
              <w:t>对使用有毒物品作业场所未设置有效通风装置的，或者可能突然泄漏大量有毒物品或者易造成急性中毒的作业场所未设置自</w:t>
            </w:r>
            <w:r w:rsidRPr="00654C95">
              <w:rPr>
                <w:rFonts w:asciiTheme="minorEastAsia" w:hAnsiTheme="minorEastAsia" w:cs="宋体" w:hint="eastAsia"/>
                <w:szCs w:val="21"/>
              </w:rPr>
              <w:lastRenderedPageBreak/>
              <w:t>动报警装置或者事故通风设施的的处罚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spacing w:line="300" w:lineRule="exact"/>
              <w:jc w:val="center"/>
              <w:rPr>
                <w:rFonts w:asciiTheme="minorEastAsia" w:hAnsiTheme="minorEastAsia" w:cs="宋体"/>
                <w:kern w:val="0"/>
                <w:szCs w:val="21"/>
              </w:rPr>
            </w:pPr>
            <w:r w:rsidRPr="00A412FE">
              <w:rPr>
                <w:rFonts w:asciiTheme="minorEastAsia" w:hAnsiTheme="minorEastAsia" w:cs="宋体" w:hint="eastAsia"/>
                <w:kern w:val="0"/>
                <w:szCs w:val="21"/>
              </w:rPr>
              <w:t>311</w:t>
            </w:r>
          </w:p>
        </w:tc>
        <w:tc>
          <w:tcPr>
            <w:tcW w:w="5926" w:type="dxa"/>
            <w:vAlign w:val="center"/>
          </w:tcPr>
          <w:p w:rsidR="00A149E1" w:rsidRPr="00654C95" w:rsidRDefault="00A149E1" w:rsidP="00344FC7">
            <w:pPr>
              <w:snapToGrid w:val="0"/>
              <w:spacing w:line="300" w:lineRule="exact"/>
              <w:jc w:val="left"/>
              <w:rPr>
                <w:rFonts w:asciiTheme="minorEastAsia" w:hAnsiTheme="minorEastAsia" w:cs="宋体"/>
                <w:kern w:val="0"/>
                <w:szCs w:val="21"/>
              </w:rPr>
            </w:pPr>
            <w:r w:rsidRPr="00654C95">
              <w:rPr>
                <w:rFonts w:asciiTheme="minorEastAsia" w:hAnsiTheme="minorEastAsia" w:cs="宋体" w:hint="eastAsia"/>
                <w:szCs w:val="21"/>
              </w:rPr>
              <w:t>对作业场所职业中毒危害因素不符合国家职业卫生标准和卫生要求而不立即停止高毒作业并采取相应的治理措施的，或者职业中毒危害因素治理不符合国家职业卫生标准和卫生要求重新作业的处罚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spacing w:line="300" w:lineRule="exact"/>
              <w:jc w:val="center"/>
              <w:rPr>
                <w:rFonts w:asciiTheme="minorEastAsia" w:hAnsiTheme="minorEastAsia" w:cs="宋体"/>
                <w:kern w:val="0"/>
                <w:szCs w:val="21"/>
              </w:rPr>
            </w:pPr>
            <w:r w:rsidRPr="00A412FE">
              <w:rPr>
                <w:rFonts w:asciiTheme="minorEastAsia" w:hAnsiTheme="minorEastAsia" w:cs="宋体" w:hint="eastAsia"/>
                <w:kern w:val="0"/>
                <w:szCs w:val="21"/>
              </w:rPr>
              <w:t>312</w:t>
            </w:r>
          </w:p>
        </w:tc>
        <w:tc>
          <w:tcPr>
            <w:tcW w:w="5926" w:type="dxa"/>
            <w:vAlign w:val="center"/>
          </w:tcPr>
          <w:p w:rsidR="00A149E1" w:rsidRPr="00654C95" w:rsidRDefault="00A149E1" w:rsidP="00344FC7">
            <w:pPr>
              <w:snapToGrid w:val="0"/>
              <w:spacing w:line="300" w:lineRule="exact"/>
              <w:jc w:val="left"/>
              <w:rPr>
                <w:rFonts w:asciiTheme="minorEastAsia" w:hAnsiTheme="minorEastAsia" w:cs="宋体"/>
                <w:kern w:val="0"/>
                <w:szCs w:val="21"/>
              </w:rPr>
            </w:pPr>
            <w:r w:rsidRPr="00654C95">
              <w:rPr>
                <w:rFonts w:asciiTheme="minorEastAsia" w:hAnsiTheme="minorEastAsia" w:cs="宋体" w:hint="eastAsia"/>
                <w:szCs w:val="21"/>
              </w:rPr>
              <w:t>对未采取本条例规定的措施，安排劳动者进入存在高毒物品的设备、容器或者狭窄封闭场所作业的处罚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spacing w:line="300" w:lineRule="exact"/>
              <w:jc w:val="center"/>
              <w:rPr>
                <w:rFonts w:asciiTheme="minorEastAsia" w:hAnsiTheme="minorEastAsia" w:cs="宋体"/>
                <w:kern w:val="0"/>
                <w:szCs w:val="21"/>
              </w:rPr>
            </w:pPr>
            <w:r w:rsidRPr="00A412FE">
              <w:rPr>
                <w:rFonts w:asciiTheme="minorEastAsia" w:hAnsiTheme="minorEastAsia" w:cs="宋体" w:hint="eastAsia"/>
                <w:kern w:val="0"/>
                <w:szCs w:val="21"/>
              </w:rPr>
              <w:t>313</w:t>
            </w:r>
          </w:p>
        </w:tc>
        <w:tc>
          <w:tcPr>
            <w:tcW w:w="5926" w:type="dxa"/>
            <w:vAlign w:val="center"/>
          </w:tcPr>
          <w:p w:rsidR="00A149E1" w:rsidRPr="00654C95" w:rsidRDefault="00A149E1" w:rsidP="00344FC7">
            <w:pPr>
              <w:widowControl/>
              <w:snapToGrid w:val="0"/>
              <w:spacing w:line="300" w:lineRule="exact"/>
              <w:jc w:val="left"/>
              <w:rPr>
                <w:rFonts w:asciiTheme="minorEastAsia" w:hAnsiTheme="minorEastAsia" w:cs="宋体"/>
                <w:kern w:val="0"/>
                <w:szCs w:val="21"/>
              </w:rPr>
            </w:pPr>
            <w:r w:rsidRPr="00654C95">
              <w:rPr>
                <w:rFonts w:asciiTheme="minorEastAsia" w:hAnsiTheme="minorEastAsia" w:cs="宋体" w:hint="eastAsia"/>
                <w:szCs w:val="21"/>
              </w:rPr>
              <w:t>对使用有毒物品作业场所未与生活场所分开或者在作业场所住人的处罚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spacing w:line="300" w:lineRule="exact"/>
              <w:jc w:val="center"/>
              <w:rPr>
                <w:rFonts w:asciiTheme="minorEastAsia" w:hAnsiTheme="minorEastAsia" w:cs="宋体"/>
                <w:kern w:val="0"/>
                <w:szCs w:val="21"/>
              </w:rPr>
            </w:pPr>
            <w:r w:rsidRPr="00A412FE">
              <w:rPr>
                <w:rFonts w:asciiTheme="minorEastAsia" w:hAnsiTheme="minorEastAsia" w:cs="宋体" w:hint="eastAsia"/>
                <w:kern w:val="0"/>
                <w:szCs w:val="21"/>
              </w:rPr>
              <w:t>314</w:t>
            </w:r>
          </w:p>
        </w:tc>
        <w:tc>
          <w:tcPr>
            <w:tcW w:w="5926" w:type="dxa"/>
            <w:vAlign w:val="center"/>
          </w:tcPr>
          <w:p w:rsidR="00A149E1" w:rsidRPr="00654C95" w:rsidRDefault="00A149E1" w:rsidP="00344FC7">
            <w:pPr>
              <w:widowControl/>
              <w:spacing w:line="300" w:lineRule="exact"/>
              <w:jc w:val="left"/>
              <w:rPr>
                <w:rFonts w:asciiTheme="minorEastAsia" w:hAnsiTheme="minorEastAsia" w:cs="宋体"/>
                <w:kern w:val="0"/>
                <w:szCs w:val="21"/>
              </w:rPr>
            </w:pPr>
            <w:r w:rsidRPr="00654C95">
              <w:rPr>
                <w:rFonts w:asciiTheme="minorEastAsia" w:hAnsiTheme="minorEastAsia" w:cs="宋体" w:hint="eastAsia"/>
                <w:szCs w:val="21"/>
              </w:rPr>
              <w:t>对未将有害作业与无害作业分开的处罚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spacing w:line="300" w:lineRule="exact"/>
              <w:jc w:val="center"/>
              <w:rPr>
                <w:rFonts w:asciiTheme="minorEastAsia" w:hAnsiTheme="minorEastAsia" w:cs="宋体"/>
                <w:kern w:val="0"/>
                <w:szCs w:val="21"/>
              </w:rPr>
            </w:pPr>
            <w:r w:rsidRPr="00A412FE">
              <w:rPr>
                <w:rFonts w:asciiTheme="minorEastAsia" w:hAnsiTheme="minorEastAsia" w:cs="宋体" w:hint="eastAsia"/>
                <w:kern w:val="0"/>
                <w:szCs w:val="21"/>
              </w:rPr>
              <w:t>315</w:t>
            </w:r>
          </w:p>
        </w:tc>
        <w:tc>
          <w:tcPr>
            <w:tcW w:w="5926" w:type="dxa"/>
            <w:vAlign w:val="center"/>
          </w:tcPr>
          <w:p w:rsidR="00A149E1" w:rsidRPr="00654C95" w:rsidRDefault="00A149E1" w:rsidP="00344FC7">
            <w:pPr>
              <w:widowControl/>
              <w:spacing w:line="300" w:lineRule="exact"/>
              <w:jc w:val="left"/>
              <w:rPr>
                <w:rFonts w:asciiTheme="minorEastAsia" w:hAnsiTheme="minorEastAsia" w:cs="宋体"/>
                <w:kern w:val="0"/>
                <w:szCs w:val="21"/>
              </w:rPr>
            </w:pPr>
            <w:r w:rsidRPr="00654C95">
              <w:rPr>
                <w:rFonts w:asciiTheme="minorEastAsia" w:hAnsiTheme="minorEastAsia" w:cs="宋体" w:hint="eastAsia"/>
                <w:szCs w:val="21"/>
              </w:rPr>
              <w:t>对高毒作业场所未与其他作业场所有效隔离的处罚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spacing w:line="300" w:lineRule="exact"/>
              <w:jc w:val="center"/>
              <w:rPr>
                <w:rFonts w:asciiTheme="minorEastAsia" w:hAnsiTheme="minorEastAsia" w:cs="宋体"/>
                <w:kern w:val="0"/>
                <w:szCs w:val="21"/>
              </w:rPr>
            </w:pPr>
            <w:r w:rsidRPr="00A412FE">
              <w:rPr>
                <w:rFonts w:asciiTheme="minorEastAsia" w:hAnsiTheme="minorEastAsia" w:cs="宋体" w:hint="eastAsia"/>
                <w:kern w:val="0"/>
                <w:szCs w:val="21"/>
              </w:rPr>
              <w:t>316</w:t>
            </w:r>
          </w:p>
        </w:tc>
        <w:tc>
          <w:tcPr>
            <w:tcW w:w="5926" w:type="dxa"/>
            <w:vAlign w:val="center"/>
          </w:tcPr>
          <w:p w:rsidR="00A149E1" w:rsidRPr="00654C95" w:rsidRDefault="00A149E1" w:rsidP="00344FC7">
            <w:pPr>
              <w:widowControl/>
              <w:snapToGrid w:val="0"/>
              <w:spacing w:line="300" w:lineRule="exact"/>
              <w:jc w:val="left"/>
              <w:rPr>
                <w:rFonts w:asciiTheme="minorEastAsia" w:hAnsiTheme="minorEastAsia" w:cs="宋体"/>
                <w:kern w:val="0"/>
                <w:szCs w:val="21"/>
              </w:rPr>
            </w:pPr>
            <w:r w:rsidRPr="00654C95">
              <w:rPr>
                <w:rFonts w:asciiTheme="minorEastAsia" w:hAnsiTheme="minorEastAsia" w:cs="宋体" w:hint="eastAsia"/>
                <w:szCs w:val="21"/>
              </w:rPr>
              <w:t>对从事高毒作业未按照规定配备应急救援设施或者制定事故应急救援预案的处罚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spacing w:line="300" w:lineRule="exact"/>
              <w:jc w:val="center"/>
              <w:rPr>
                <w:rFonts w:asciiTheme="minorEastAsia" w:hAnsiTheme="minorEastAsia" w:cs="宋体"/>
                <w:kern w:val="0"/>
                <w:szCs w:val="21"/>
              </w:rPr>
            </w:pPr>
            <w:r w:rsidRPr="00A412FE">
              <w:rPr>
                <w:rFonts w:asciiTheme="minorEastAsia" w:hAnsiTheme="minorEastAsia" w:cs="宋体" w:hint="eastAsia"/>
                <w:kern w:val="0"/>
                <w:szCs w:val="21"/>
              </w:rPr>
              <w:t>317</w:t>
            </w:r>
          </w:p>
        </w:tc>
        <w:tc>
          <w:tcPr>
            <w:tcW w:w="5926" w:type="dxa"/>
            <w:vAlign w:val="center"/>
          </w:tcPr>
          <w:p w:rsidR="00A149E1" w:rsidRPr="00654C95" w:rsidRDefault="00A149E1" w:rsidP="00344FC7">
            <w:pPr>
              <w:snapToGrid w:val="0"/>
              <w:spacing w:line="300" w:lineRule="exact"/>
              <w:jc w:val="left"/>
              <w:rPr>
                <w:rFonts w:asciiTheme="minorEastAsia" w:hAnsiTheme="minorEastAsia" w:cs="宋体"/>
                <w:kern w:val="0"/>
                <w:szCs w:val="21"/>
              </w:rPr>
            </w:pPr>
            <w:r w:rsidRPr="00654C95">
              <w:rPr>
                <w:rFonts w:asciiTheme="minorEastAsia" w:hAnsiTheme="minorEastAsia" w:cs="宋体" w:hint="eastAsia"/>
                <w:szCs w:val="21"/>
              </w:rPr>
              <w:t>对劳动者在存在威胁生命、健康危险的情况下，从危险现场中撤离，而被取消或者减少应当享有的待遇的处罚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spacing w:line="300" w:lineRule="exact"/>
              <w:jc w:val="center"/>
              <w:rPr>
                <w:rFonts w:asciiTheme="minorEastAsia" w:hAnsiTheme="minorEastAsia" w:cs="宋体"/>
                <w:kern w:val="0"/>
                <w:szCs w:val="21"/>
              </w:rPr>
            </w:pPr>
            <w:r w:rsidRPr="00A412FE">
              <w:rPr>
                <w:rFonts w:asciiTheme="minorEastAsia" w:hAnsiTheme="minorEastAsia" w:cs="宋体" w:hint="eastAsia"/>
                <w:kern w:val="0"/>
                <w:szCs w:val="21"/>
              </w:rPr>
              <w:t>318</w:t>
            </w:r>
          </w:p>
        </w:tc>
        <w:tc>
          <w:tcPr>
            <w:tcW w:w="5926" w:type="dxa"/>
            <w:vAlign w:val="center"/>
          </w:tcPr>
          <w:p w:rsidR="00A149E1" w:rsidRPr="00654C95" w:rsidRDefault="00A149E1" w:rsidP="00344FC7">
            <w:pPr>
              <w:snapToGrid w:val="0"/>
              <w:spacing w:line="300" w:lineRule="exact"/>
              <w:jc w:val="left"/>
              <w:rPr>
                <w:rFonts w:asciiTheme="minorEastAsia" w:hAnsiTheme="minorEastAsia" w:cs="宋体"/>
                <w:kern w:val="0"/>
                <w:szCs w:val="21"/>
              </w:rPr>
            </w:pPr>
            <w:r w:rsidRPr="00654C95">
              <w:rPr>
                <w:rFonts w:asciiTheme="minorEastAsia" w:hAnsiTheme="minorEastAsia" w:cs="宋体" w:hint="eastAsia"/>
                <w:szCs w:val="21"/>
              </w:rPr>
              <w:t>对有粉尘职业危害的企业粉尘作业点，每月检测少于二次的处罚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spacing w:line="300" w:lineRule="exact"/>
              <w:jc w:val="center"/>
              <w:rPr>
                <w:rFonts w:asciiTheme="minorEastAsia" w:hAnsiTheme="minorEastAsia" w:cs="宋体"/>
                <w:kern w:val="0"/>
                <w:szCs w:val="21"/>
              </w:rPr>
            </w:pPr>
            <w:r w:rsidRPr="00A412FE">
              <w:rPr>
                <w:rFonts w:asciiTheme="minorEastAsia" w:hAnsiTheme="minorEastAsia" w:cs="宋体" w:hint="eastAsia"/>
                <w:kern w:val="0"/>
                <w:szCs w:val="21"/>
              </w:rPr>
              <w:t>319</w:t>
            </w:r>
          </w:p>
        </w:tc>
        <w:tc>
          <w:tcPr>
            <w:tcW w:w="5926" w:type="dxa"/>
            <w:vAlign w:val="center"/>
          </w:tcPr>
          <w:p w:rsidR="00A149E1" w:rsidRPr="00654C95" w:rsidRDefault="00A149E1" w:rsidP="00344FC7">
            <w:pPr>
              <w:spacing w:line="300" w:lineRule="exact"/>
              <w:jc w:val="left"/>
              <w:rPr>
                <w:rFonts w:asciiTheme="minorEastAsia" w:hAnsiTheme="minorEastAsia" w:cs="宋体"/>
                <w:kern w:val="0"/>
                <w:szCs w:val="21"/>
              </w:rPr>
            </w:pPr>
            <w:r w:rsidRPr="00654C95">
              <w:rPr>
                <w:rFonts w:asciiTheme="minorEastAsia" w:hAnsiTheme="minorEastAsia" w:cs="宋体" w:hint="eastAsia"/>
                <w:szCs w:val="21"/>
              </w:rPr>
              <w:t>对三硝基甲苯作业点，每月检测少于一次的处罚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spacing w:line="300" w:lineRule="exact"/>
              <w:jc w:val="center"/>
              <w:rPr>
                <w:rFonts w:asciiTheme="minorEastAsia" w:hAnsiTheme="minorEastAsia" w:cs="宋体"/>
                <w:kern w:val="0"/>
                <w:szCs w:val="21"/>
              </w:rPr>
            </w:pPr>
            <w:r w:rsidRPr="00A412FE">
              <w:rPr>
                <w:rFonts w:asciiTheme="minorEastAsia" w:hAnsiTheme="minorEastAsia" w:cs="宋体" w:hint="eastAsia"/>
                <w:kern w:val="0"/>
                <w:szCs w:val="21"/>
              </w:rPr>
              <w:t>320</w:t>
            </w:r>
          </w:p>
        </w:tc>
        <w:tc>
          <w:tcPr>
            <w:tcW w:w="5926" w:type="dxa"/>
            <w:vAlign w:val="center"/>
          </w:tcPr>
          <w:p w:rsidR="00A149E1" w:rsidRPr="00654C95" w:rsidRDefault="00A149E1" w:rsidP="00344FC7">
            <w:pPr>
              <w:spacing w:line="300" w:lineRule="exact"/>
              <w:jc w:val="left"/>
              <w:rPr>
                <w:rFonts w:asciiTheme="minorEastAsia" w:hAnsiTheme="minorEastAsia" w:cs="宋体"/>
                <w:kern w:val="0"/>
                <w:szCs w:val="21"/>
              </w:rPr>
            </w:pPr>
            <w:r w:rsidRPr="00654C95">
              <w:rPr>
                <w:rFonts w:asciiTheme="minorEastAsia" w:hAnsiTheme="minorEastAsia" w:cs="宋体" w:hint="eastAsia"/>
                <w:szCs w:val="21"/>
              </w:rPr>
              <w:t>对放射性物质作业点，每月检测少于三次的处罚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spacing w:line="300" w:lineRule="exact"/>
              <w:jc w:val="center"/>
              <w:rPr>
                <w:rFonts w:asciiTheme="minorEastAsia" w:hAnsiTheme="minorEastAsia" w:cs="宋体"/>
                <w:kern w:val="0"/>
                <w:szCs w:val="21"/>
              </w:rPr>
            </w:pPr>
            <w:r w:rsidRPr="00A412FE">
              <w:rPr>
                <w:rFonts w:asciiTheme="minorEastAsia" w:hAnsiTheme="minorEastAsia" w:cs="宋体" w:hint="eastAsia"/>
                <w:kern w:val="0"/>
                <w:szCs w:val="21"/>
              </w:rPr>
              <w:t>321</w:t>
            </w:r>
          </w:p>
        </w:tc>
        <w:tc>
          <w:tcPr>
            <w:tcW w:w="5926" w:type="dxa"/>
            <w:vAlign w:val="center"/>
          </w:tcPr>
          <w:p w:rsidR="00A149E1" w:rsidRPr="00654C95" w:rsidRDefault="00A149E1" w:rsidP="00344FC7">
            <w:pPr>
              <w:spacing w:line="300" w:lineRule="exact"/>
              <w:jc w:val="left"/>
              <w:rPr>
                <w:rFonts w:asciiTheme="minorEastAsia" w:hAnsiTheme="minorEastAsia" w:cs="宋体"/>
                <w:kern w:val="0"/>
                <w:szCs w:val="21"/>
              </w:rPr>
            </w:pPr>
            <w:r w:rsidRPr="00654C95">
              <w:rPr>
                <w:rFonts w:asciiTheme="minorEastAsia" w:hAnsiTheme="minorEastAsia" w:cs="宋体" w:hint="eastAsia"/>
                <w:szCs w:val="21"/>
              </w:rPr>
              <w:t>对高低温作业、粉尘及有毒有害气体作业、放射性作业等可能造成职业危害的场所未采用有效的职业病防治技术、工艺、原材料，并为从业人员配备符合规定的个人防护用品的处罚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spacing w:line="300" w:lineRule="exact"/>
              <w:jc w:val="center"/>
              <w:rPr>
                <w:rFonts w:asciiTheme="minorEastAsia" w:hAnsiTheme="minorEastAsia" w:cs="宋体"/>
                <w:kern w:val="0"/>
                <w:szCs w:val="21"/>
              </w:rPr>
            </w:pPr>
            <w:r w:rsidRPr="00A412FE">
              <w:rPr>
                <w:rFonts w:asciiTheme="minorEastAsia" w:hAnsiTheme="minorEastAsia" w:cs="宋体" w:hint="eastAsia"/>
                <w:kern w:val="0"/>
                <w:szCs w:val="21"/>
              </w:rPr>
              <w:t>322</w:t>
            </w:r>
          </w:p>
        </w:tc>
        <w:tc>
          <w:tcPr>
            <w:tcW w:w="5926" w:type="dxa"/>
            <w:vAlign w:val="center"/>
          </w:tcPr>
          <w:p w:rsidR="00A149E1" w:rsidRPr="00654C95" w:rsidRDefault="00A149E1" w:rsidP="00344FC7">
            <w:pPr>
              <w:spacing w:line="300" w:lineRule="exact"/>
              <w:jc w:val="left"/>
              <w:rPr>
                <w:rFonts w:asciiTheme="minorEastAsia" w:hAnsiTheme="minorEastAsia" w:cs="宋体"/>
                <w:kern w:val="0"/>
                <w:szCs w:val="21"/>
              </w:rPr>
            </w:pPr>
            <w:r w:rsidRPr="00654C95">
              <w:rPr>
                <w:rFonts w:asciiTheme="minorEastAsia" w:hAnsiTheme="minorEastAsia" w:cs="宋体" w:hint="eastAsia"/>
                <w:kern w:val="0"/>
                <w:szCs w:val="21"/>
              </w:rPr>
              <w:t>对在安全距离范围内擅自新建建筑物或者其他设施</w:t>
            </w:r>
            <w:r w:rsidRPr="00654C95">
              <w:rPr>
                <w:rFonts w:asciiTheme="minorEastAsia" w:hAnsiTheme="minorEastAsia" w:cs="宋体" w:hint="eastAsia"/>
                <w:szCs w:val="21"/>
              </w:rPr>
              <w:t>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spacing w:line="300" w:lineRule="exact"/>
              <w:jc w:val="center"/>
              <w:rPr>
                <w:rFonts w:asciiTheme="minorEastAsia" w:hAnsiTheme="minorEastAsia" w:cs="宋体"/>
                <w:kern w:val="0"/>
                <w:szCs w:val="21"/>
              </w:rPr>
            </w:pPr>
            <w:r w:rsidRPr="00A412FE">
              <w:rPr>
                <w:rFonts w:asciiTheme="minorEastAsia" w:hAnsiTheme="minorEastAsia" w:cs="宋体" w:hint="eastAsia"/>
                <w:kern w:val="0"/>
                <w:szCs w:val="21"/>
              </w:rPr>
              <w:t>323</w:t>
            </w:r>
          </w:p>
        </w:tc>
        <w:tc>
          <w:tcPr>
            <w:tcW w:w="5926" w:type="dxa"/>
          </w:tcPr>
          <w:p w:rsidR="00A149E1" w:rsidRPr="00654C95" w:rsidRDefault="00A149E1" w:rsidP="00344FC7">
            <w:pPr>
              <w:spacing w:line="300" w:lineRule="exact"/>
              <w:jc w:val="left"/>
              <w:rPr>
                <w:rFonts w:asciiTheme="minorEastAsia" w:hAnsiTheme="minorEastAsia" w:cs="宋体"/>
                <w:kern w:val="0"/>
                <w:szCs w:val="21"/>
              </w:rPr>
            </w:pPr>
            <w:r w:rsidRPr="00654C95">
              <w:rPr>
                <w:rFonts w:asciiTheme="minorEastAsia" w:hAnsiTheme="minorEastAsia" w:cs="宋体" w:hint="eastAsia"/>
                <w:kern w:val="0"/>
                <w:szCs w:val="21"/>
              </w:rPr>
              <w:t>对发生生产安全事故被停产停业整顿的生产经营单位,未经验收或者验收不合格擅自从事生产经营活动</w:t>
            </w:r>
            <w:r w:rsidRPr="00654C95">
              <w:rPr>
                <w:rFonts w:asciiTheme="minorEastAsia" w:hAnsiTheme="minorEastAsia" w:cs="宋体" w:hint="eastAsia"/>
                <w:szCs w:val="21"/>
              </w:rPr>
              <w:t>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spacing w:line="300" w:lineRule="exact"/>
              <w:jc w:val="center"/>
              <w:rPr>
                <w:rFonts w:asciiTheme="minorEastAsia" w:hAnsiTheme="minorEastAsia" w:cs="宋体"/>
                <w:kern w:val="0"/>
                <w:szCs w:val="21"/>
              </w:rPr>
            </w:pPr>
            <w:r w:rsidRPr="00A412FE">
              <w:rPr>
                <w:rFonts w:asciiTheme="minorEastAsia" w:hAnsiTheme="minorEastAsia" w:cs="宋体" w:hint="eastAsia"/>
                <w:kern w:val="0"/>
                <w:szCs w:val="21"/>
              </w:rPr>
              <w:t>324</w:t>
            </w:r>
          </w:p>
        </w:tc>
        <w:tc>
          <w:tcPr>
            <w:tcW w:w="5926" w:type="dxa"/>
            <w:vAlign w:val="center"/>
          </w:tcPr>
          <w:p w:rsidR="00A149E1" w:rsidRPr="00654C95" w:rsidRDefault="00A149E1" w:rsidP="00344FC7">
            <w:pPr>
              <w:spacing w:line="300" w:lineRule="exact"/>
              <w:jc w:val="left"/>
              <w:rPr>
                <w:rFonts w:asciiTheme="minorEastAsia" w:hAnsiTheme="minorEastAsia" w:cs="宋体"/>
                <w:kern w:val="0"/>
                <w:szCs w:val="21"/>
              </w:rPr>
            </w:pPr>
            <w:r w:rsidRPr="00654C95">
              <w:rPr>
                <w:rFonts w:asciiTheme="minorEastAsia" w:hAnsiTheme="minorEastAsia" w:cs="宋体" w:hint="eastAsia"/>
                <w:kern w:val="0"/>
                <w:szCs w:val="21"/>
              </w:rPr>
              <w:t>对生产经营单位未建立从业人员安全生产教育培训制度，健全从业人员安全生产教育培训考核档案</w:t>
            </w:r>
            <w:r w:rsidRPr="00654C95">
              <w:rPr>
                <w:rFonts w:asciiTheme="minorEastAsia" w:hAnsiTheme="minorEastAsia" w:cs="宋体" w:hint="eastAsia"/>
                <w:szCs w:val="21"/>
              </w:rPr>
              <w:t>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spacing w:line="300" w:lineRule="exact"/>
              <w:jc w:val="center"/>
              <w:rPr>
                <w:rFonts w:asciiTheme="minorEastAsia" w:hAnsiTheme="minorEastAsia" w:cs="宋体"/>
                <w:kern w:val="0"/>
                <w:szCs w:val="21"/>
              </w:rPr>
            </w:pPr>
            <w:r w:rsidRPr="00A412FE">
              <w:rPr>
                <w:rFonts w:asciiTheme="minorEastAsia" w:hAnsiTheme="minorEastAsia" w:cs="宋体" w:hint="eastAsia"/>
                <w:kern w:val="0"/>
                <w:szCs w:val="21"/>
              </w:rPr>
              <w:t>325</w:t>
            </w:r>
          </w:p>
        </w:tc>
        <w:tc>
          <w:tcPr>
            <w:tcW w:w="5926" w:type="dxa"/>
            <w:vAlign w:val="center"/>
          </w:tcPr>
          <w:p w:rsidR="00A149E1" w:rsidRPr="00654C95" w:rsidRDefault="00A149E1" w:rsidP="00344FC7">
            <w:pPr>
              <w:spacing w:line="300" w:lineRule="exact"/>
              <w:jc w:val="left"/>
              <w:rPr>
                <w:rFonts w:asciiTheme="minorEastAsia" w:hAnsiTheme="minorEastAsia" w:cs="宋体"/>
                <w:kern w:val="0"/>
                <w:szCs w:val="21"/>
              </w:rPr>
            </w:pPr>
            <w:r w:rsidRPr="00654C95">
              <w:rPr>
                <w:rFonts w:asciiTheme="minorEastAsia" w:hAnsiTheme="minorEastAsia" w:cs="宋体" w:hint="eastAsia"/>
                <w:kern w:val="0"/>
                <w:szCs w:val="21"/>
              </w:rPr>
              <w:t>对中介机构为发生事故的单位提供虚假证明</w:t>
            </w:r>
            <w:r w:rsidRPr="00654C95">
              <w:rPr>
                <w:rFonts w:asciiTheme="minorEastAsia" w:hAnsiTheme="minorEastAsia" w:cs="宋体" w:hint="eastAsia"/>
                <w:szCs w:val="21"/>
              </w:rPr>
              <w:t>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widowControl/>
              <w:spacing w:line="300" w:lineRule="exact"/>
              <w:jc w:val="center"/>
              <w:rPr>
                <w:rFonts w:asciiTheme="minorEastAsia" w:hAnsiTheme="minorEastAsia" w:cs="宋体"/>
                <w:kern w:val="0"/>
                <w:szCs w:val="21"/>
              </w:rPr>
            </w:pPr>
            <w:r w:rsidRPr="00A412FE">
              <w:rPr>
                <w:rFonts w:asciiTheme="minorEastAsia" w:hAnsiTheme="minorEastAsia" w:cs="宋体" w:hint="eastAsia"/>
                <w:kern w:val="0"/>
                <w:szCs w:val="21"/>
              </w:rPr>
              <w:t>326</w:t>
            </w:r>
          </w:p>
        </w:tc>
        <w:tc>
          <w:tcPr>
            <w:tcW w:w="5926" w:type="dxa"/>
            <w:vAlign w:val="center"/>
          </w:tcPr>
          <w:p w:rsidR="00A149E1" w:rsidRPr="00654C95" w:rsidRDefault="00A149E1" w:rsidP="00344FC7">
            <w:pPr>
              <w:spacing w:line="300" w:lineRule="exact"/>
              <w:jc w:val="left"/>
              <w:rPr>
                <w:rFonts w:asciiTheme="minorEastAsia" w:hAnsiTheme="minorEastAsia" w:cs="宋体"/>
                <w:kern w:val="0"/>
                <w:szCs w:val="21"/>
              </w:rPr>
            </w:pPr>
            <w:r w:rsidRPr="00654C95">
              <w:rPr>
                <w:rFonts w:asciiTheme="minorEastAsia" w:hAnsiTheme="minorEastAsia" w:cs="宋体" w:hint="eastAsia"/>
                <w:kern w:val="0"/>
                <w:szCs w:val="21"/>
              </w:rPr>
              <w:t>对发生事故被责令停产停业整顿的生产经营单位，未经验收合格或者验收不合格擅自恢复生产经营活动</w:t>
            </w:r>
            <w:r w:rsidRPr="00654C95">
              <w:rPr>
                <w:rFonts w:asciiTheme="minorEastAsia" w:hAnsiTheme="minorEastAsia" w:cs="宋体" w:hint="eastAsia"/>
                <w:szCs w:val="21"/>
              </w:rPr>
              <w:t>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restart"/>
            <w:vAlign w:val="center"/>
          </w:tcPr>
          <w:p w:rsidR="00A149E1" w:rsidRPr="00CC6FE8" w:rsidRDefault="00A149E1" w:rsidP="00344FC7">
            <w:pPr>
              <w:jc w:val="center"/>
              <w:rPr>
                <w:rFonts w:asciiTheme="minorEastAsia" w:hAnsiTheme="minorEastAsia"/>
                <w:szCs w:val="21"/>
              </w:rPr>
            </w:pPr>
            <w:r w:rsidRPr="00CC6FE8">
              <w:rPr>
                <w:rFonts w:asciiTheme="minorEastAsia" w:hAnsiTheme="minorEastAsia" w:hint="eastAsia"/>
                <w:szCs w:val="21"/>
              </w:rPr>
              <w:t>统计部门（11项）</w:t>
            </w:r>
          </w:p>
        </w:tc>
        <w:tc>
          <w:tcPr>
            <w:tcW w:w="740" w:type="dxa"/>
            <w:vAlign w:val="center"/>
          </w:tcPr>
          <w:p w:rsidR="00A149E1" w:rsidRPr="00A412FE" w:rsidRDefault="00A149E1" w:rsidP="00344FC7">
            <w:pPr>
              <w:spacing w:line="300" w:lineRule="exact"/>
              <w:jc w:val="center"/>
              <w:rPr>
                <w:rFonts w:asciiTheme="minorEastAsia" w:hAnsiTheme="minorEastAsia"/>
                <w:color w:val="000000"/>
                <w:szCs w:val="21"/>
              </w:rPr>
            </w:pPr>
            <w:r w:rsidRPr="00A412FE">
              <w:rPr>
                <w:rFonts w:asciiTheme="minorEastAsia" w:hAnsiTheme="minorEastAsia" w:hint="eastAsia"/>
                <w:color w:val="000000"/>
                <w:szCs w:val="21"/>
              </w:rPr>
              <w:t>1</w:t>
            </w:r>
          </w:p>
        </w:tc>
        <w:tc>
          <w:tcPr>
            <w:tcW w:w="5926" w:type="dxa"/>
            <w:vAlign w:val="center"/>
          </w:tcPr>
          <w:p w:rsidR="00A149E1" w:rsidRPr="00654C95" w:rsidRDefault="00A149E1" w:rsidP="00344FC7">
            <w:pPr>
              <w:spacing w:line="300" w:lineRule="exact"/>
              <w:jc w:val="left"/>
              <w:rPr>
                <w:rFonts w:asciiTheme="minorEastAsia" w:hAnsiTheme="minorEastAsia"/>
                <w:szCs w:val="21"/>
              </w:rPr>
            </w:pPr>
            <w:r w:rsidRPr="00654C95">
              <w:rPr>
                <w:rFonts w:asciiTheme="minorEastAsia" w:hAnsiTheme="minorEastAsia" w:hint="eastAsia"/>
                <w:szCs w:val="21"/>
              </w:rPr>
              <w:t>对有关单位负责人自行修改统计资料、编造虚假统计数据</w:t>
            </w:r>
            <w:r w:rsidRPr="00654C95">
              <w:rPr>
                <w:rFonts w:asciiTheme="minorEastAsia" w:hAnsiTheme="minorEastAsia"/>
                <w:szCs w:val="21"/>
              </w:rPr>
              <w:t>,</w:t>
            </w:r>
            <w:r w:rsidRPr="00654C95">
              <w:rPr>
                <w:rFonts w:asciiTheme="minorEastAsia" w:hAnsiTheme="minorEastAsia" w:hint="eastAsia"/>
                <w:szCs w:val="21"/>
              </w:rPr>
              <w:t>要求统计机构、统计人员或者其他机构、人员伪造、篡改统计资料</w:t>
            </w:r>
            <w:r w:rsidRPr="00654C95">
              <w:rPr>
                <w:rFonts w:asciiTheme="minorEastAsia" w:hAnsiTheme="minorEastAsia"/>
                <w:szCs w:val="21"/>
              </w:rPr>
              <w:t>,</w:t>
            </w:r>
            <w:r w:rsidRPr="00654C95">
              <w:rPr>
                <w:rFonts w:asciiTheme="minorEastAsia" w:hAnsiTheme="minorEastAsia" w:hint="eastAsia"/>
                <w:szCs w:val="21"/>
              </w:rPr>
              <w:t>对依法履行职责或者拒绝、抵制统计违法行为的统计人员打击报复</w:t>
            </w:r>
            <w:r w:rsidRPr="00654C95">
              <w:rPr>
                <w:rFonts w:asciiTheme="minorEastAsia" w:hAnsiTheme="minorEastAsia"/>
                <w:szCs w:val="21"/>
              </w:rPr>
              <w:t>,</w:t>
            </w:r>
            <w:r w:rsidRPr="00654C95">
              <w:rPr>
                <w:rFonts w:asciiTheme="minorEastAsia" w:hAnsiTheme="minorEastAsia" w:hint="eastAsia"/>
                <w:szCs w:val="21"/>
              </w:rPr>
              <w:t>对本地方、本部门、本单位发生的严重统计违法行为失察的处罚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00" w:lineRule="exact"/>
              <w:jc w:val="center"/>
              <w:rPr>
                <w:rFonts w:asciiTheme="minorEastAsia" w:hAnsiTheme="minorEastAsia"/>
                <w:color w:val="000000"/>
                <w:szCs w:val="21"/>
              </w:rPr>
            </w:pPr>
            <w:r w:rsidRPr="00A412FE">
              <w:rPr>
                <w:rFonts w:asciiTheme="minorEastAsia" w:hAnsiTheme="minorEastAsia" w:hint="eastAsia"/>
                <w:color w:val="000000"/>
                <w:szCs w:val="21"/>
              </w:rPr>
              <w:t>2</w:t>
            </w:r>
          </w:p>
        </w:tc>
        <w:tc>
          <w:tcPr>
            <w:tcW w:w="5926" w:type="dxa"/>
            <w:vAlign w:val="center"/>
          </w:tcPr>
          <w:p w:rsidR="00A149E1" w:rsidRPr="00654C95" w:rsidRDefault="00A149E1" w:rsidP="00344FC7">
            <w:pPr>
              <w:autoSpaceDE w:val="0"/>
              <w:autoSpaceDN w:val="0"/>
              <w:snapToGrid w:val="0"/>
              <w:spacing w:line="300" w:lineRule="exact"/>
              <w:jc w:val="left"/>
              <w:rPr>
                <w:rFonts w:asciiTheme="minorEastAsia" w:hAnsiTheme="minorEastAsia"/>
                <w:szCs w:val="21"/>
              </w:rPr>
            </w:pPr>
            <w:r w:rsidRPr="00654C95">
              <w:rPr>
                <w:rFonts w:asciiTheme="minorEastAsia" w:hAnsiTheme="minorEastAsia" w:hint="eastAsia"/>
                <w:szCs w:val="21"/>
              </w:rPr>
              <w:t>对县级以上人民政府统计机构或者有关部门在组织实施统计调查活动中未经批准擅自组织实施统计调查</w:t>
            </w:r>
            <w:r w:rsidRPr="00654C95">
              <w:rPr>
                <w:rFonts w:asciiTheme="minorEastAsia" w:hAnsiTheme="minorEastAsia"/>
                <w:szCs w:val="21"/>
              </w:rPr>
              <w:t>,</w:t>
            </w:r>
            <w:r w:rsidRPr="00654C95">
              <w:rPr>
                <w:rFonts w:asciiTheme="minorEastAsia" w:hAnsiTheme="minorEastAsia" w:hint="eastAsia"/>
                <w:szCs w:val="21"/>
              </w:rPr>
              <w:t>擅自变更统计调查制度的内容</w:t>
            </w:r>
            <w:r w:rsidRPr="00654C95">
              <w:rPr>
                <w:rFonts w:asciiTheme="minorEastAsia" w:hAnsiTheme="minorEastAsia"/>
                <w:szCs w:val="21"/>
              </w:rPr>
              <w:t>,</w:t>
            </w:r>
            <w:r w:rsidRPr="00654C95">
              <w:rPr>
                <w:rFonts w:asciiTheme="minorEastAsia" w:hAnsiTheme="minorEastAsia" w:hint="eastAsia"/>
                <w:szCs w:val="21"/>
              </w:rPr>
              <w:t>伪造、篡改统计资料</w:t>
            </w:r>
            <w:r w:rsidRPr="00654C95">
              <w:rPr>
                <w:rFonts w:asciiTheme="minorEastAsia" w:hAnsiTheme="minorEastAsia"/>
                <w:szCs w:val="21"/>
              </w:rPr>
              <w:t>,</w:t>
            </w:r>
            <w:r w:rsidRPr="00654C95">
              <w:rPr>
                <w:rFonts w:asciiTheme="minorEastAsia" w:hAnsiTheme="minorEastAsia" w:hint="eastAsia"/>
                <w:szCs w:val="21"/>
              </w:rPr>
              <w:t>要求统计调查对象或者其他机构、人员提供不真实的统计资料</w:t>
            </w:r>
            <w:r w:rsidRPr="00654C95">
              <w:rPr>
                <w:rFonts w:asciiTheme="minorEastAsia" w:hAnsiTheme="minorEastAsia"/>
                <w:szCs w:val="21"/>
              </w:rPr>
              <w:t>,</w:t>
            </w:r>
            <w:r w:rsidRPr="00654C95">
              <w:rPr>
                <w:rFonts w:asciiTheme="minorEastAsia" w:hAnsiTheme="minorEastAsia" w:hint="eastAsia"/>
                <w:szCs w:val="21"/>
              </w:rPr>
              <w:t>未按照统计调查制度的规定报送有关资料的处罚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00" w:lineRule="exact"/>
              <w:jc w:val="center"/>
              <w:rPr>
                <w:rFonts w:asciiTheme="minorEastAsia" w:hAnsiTheme="minorEastAsia"/>
                <w:color w:val="000000"/>
                <w:szCs w:val="21"/>
              </w:rPr>
            </w:pPr>
            <w:r w:rsidRPr="00A412FE">
              <w:rPr>
                <w:rFonts w:asciiTheme="minorEastAsia" w:hAnsiTheme="minorEastAsia" w:hint="eastAsia"/>
                <w:color w:val="000000"/>
                <w:szCs w:val="21"/>
              </w:rPr>
              <w:t>3</w:t>
            </w:r>
          </w:p>
        </w:tc>
        <w:tc>
          <w:tcPr>
            <w:tcW w:w="5926" w:type="dxa"/>
          </w:tcPr>
          <w:p w:rsidR="00A149E1" w:rsidRPr="00654C95" w:rsidRDefault="00A149E1" w:rsidP="00344FC7">
            <w:pPr>
              <w:spacing w:line="300" w:lineRule="exact"/>
              <w:jc w:val="left"/>
              <w:rPr>
                <w:rFonts w:asciiTheme="minorEastAsia" w:hAnsiTheme="minorEastAsia"/>
                <w:szCs w:val="21"/>
              </w:rPr>
            </w:pPr>
            <w:r w:rsidRPr="00654C95">
              <w:rPr>
                <w:rFonts w:asciiTheme="minorEastAsia" w:hAnsiTheme="minorEastAsia" w:hint="eastAsia"/>
                <w:szCs w:val="21"/>
              </w:rPr>
              <w:t>对统计人员伪造、篡改统计资料</w:t>
            </w:r>
            <w:r w:rsidRPr="00654C95">
              <w:rPr>
                <w:rFonts w:asciiTheme="minorEastAsia" w:hAnsiTheme="minorEastAsia"/>
                <w:szCs w:val="21"/>
              </w:rPr>
              <w:t>,</w:t>
            </w:r>
            <w:r w:rsidRPr="00654C95">
              <w:rPr>
                <w:rFonts w:asciiTheme="minorEastAsia" w:hAnsiTheme="minorEastAsia" w:hint="eastAsia"/>
                <w:szCs w:val="21"/>
              </w:rPr>
              <w:t>要求统计调查对象或其他机构、人员提供不真实的统计资料</w:t>
            </w:r>
            <w:r w:rsidRPr="00654C95">
              <w:rPr>
                <w:rFonts w:asciiTheme="minorEastAsia" w:hAnsiTheme="minorEastAsia"/>
                <w:szCs w:val="21"/>
              </w:rPr>
              <w:t>,</w:t>
            </w:r>
            <w:r w:rsidRPr="00654C95">
              <w:rPr>
                <w:rFonts w:asciiTheme="minorEastAsia" w:hAnsiTheme="minorEastAsia" w:hint="eastAsia"/>
                <w:szCs w:val="21"/>
              </w:rPr>
              <w:t>未按照统计调查制度的规定报送有关资料的处罚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00" w:lineRule="exact"/>
              <w:jc w:val="center"/>
              <w:rPr>
                <w:rFonts w:asciiTheme="minorEastAsia" w:hAnsiTheme="minorEastAsia"/>
                <w:color w:val="000000"/>
                <w:szCs w:val="21"/>
              </w:rPr>
            </w:pPr>
            <w:r w:rsidRPr="00A412FE">
              <w:rPr>
                <w:rFonts w:asciiTheme="minorEastAsia" w:hAnsiTheme="minorEastAsia" w:hint="eastAsia"/>
                <w:color w:val="000000"/>
                <w:szCs w:val="21"/>
              </w:rPr>
              <w:t>4</w:t>
            </w:r>
          </w:p>
        </w:tc>
        <w:tc>
          <w:tcPr>
            <w:tcW w:w="5926" w:type="dxa"/>
          </w:tcPr>
          <w:p w:rsidR="00A149E1" w:rsidRPr="00654C95" w:rsidRDefault="00A149E1" w:rsidP="00344FC7">
            <w:pPr>
              <w:spacing w:line="300" w:lineRule="exact"/>
              <w:jc w:val="left"/>
              <w:rPr>
                <w:rFonts w:asciiTheme="minorEastAsia" w:hAnsiTheme="minorEastAsia"/>
                <w:szCs w:val="21"/>
              </w:rPr>
            </w:pPr>
            <w:r w:rsidRPr="00654C95">
              <w:rPr>
                <w:rFonts w:asciiTheme="minorEastAsia" w:hAnsiTheme="minorEastAsia" w:hint="eastAsia"/>
                <w:szCs w:val="21"/>
              </w:rPr>
              <w:t>对国家机关及相关人员拒绝提供统计资料或者经催报后仍未按时提供统计资料</w:t>
            </w:r>
            <w:r w:rsidRPr="00654C95">
              <w:rPr>
                <w:rFonts w:asciiTheme="minorEastAsia" w:hAnsiTheme="minorEastAsia"/>
                <w:szCs w:val="21"/>
              </w:rPr>
              <w:t xml:space="preserve">, </w:t>
            </w:r>
            <w:r w:rsidRPr="00654C95">
              <w:rPr>
                <w:rFonts w:asciiTheme="minorEastAsia" w:hAnsiTheme="minorEastAsia" w:hint="eastAsia"/>
                <w:szCs w:val="21"/>
              </w:rPr>
              <w:t>提供不真实或者不完整的统计资料</w:t>
            </w:r>
            <w:r w:rsidRPr="00654C95">
              <w:rPr>
                <w:rFonts w:asciiTheme="minorEastAsia" w:hAnsiTheme="minorEastAsia"/>
                <w:szCs w:val="21"/>
              </w:rPr>
              <w:t xml:space="preserve">, </w:t>
            </w:r>
            <w:r w:rsidRPr="00654C95">
              <w:rPr>
                <w:rFonts w:asciiTheme="minorEastAsia" w:hAnsiTheme="minorEastAsia" w:hint="eastAsia"/>
                <w:szCs w:val="21"/>
              </w:rPr>
              <w:t>拒绝答</w:t>
            </w:r>
            <w:r w:rsidRPr="00654C95">
              <w:rPr>
                <w:rFonts w:asciiTheme="minorEastAsia" w:hAnsiTheme="minorEastAsia" w:hint="eastAsia"/>
                <w:szCs w:val="21"/>
              </w:rPr>
              <w:lastRenderedPageBreak/>
              <w:t>复或者不如实答复统计检查查询书</w:t>
            </w:r>
            <w:r w:rsidRPr="00654C95">
              <w:rPr>
                <w:rFonts w:asciiTheme="minorEastAsia" w:hAnsiTheme="minorEastAsia"/>
                <w:szCs w:val="21"/>
              </w:rPr>
              <w:t xml:space="preserve">, </w:t>
            </w:r>
            <w:r w:rsidRPr="00654C95">
              <w:rPr>
                <w:rFonts w:asciiTheme="minorEastAsia" w:hAnsiTheme="minorEastAsia" w:hint="eastAsia"/>
                <w:szCs w:val="21"/>
              </w:rPr>
              <w:t>拒绝、阻碍统计调查、统计检查</w:t>
            </w:r>
            <w:r w:rsidRPr="00654C95">
              <w:rPr>
                <w:rFonts w:asciiTheme="minorEastAsia" w:hAnsiTheme="minorEastAsia"/>
                <w:szCs w:val="21"/>
              </w:rPr>
              <w:t xml:space="preserve">, </w:t>
            </w:r>
            <w:r w:rsidRPr="00654C95">
              <w:rPr>
                <w:rFonts w:asciiTheme="minorEastAsia" w:hAnsiTheme="minorEastAsia" w:hint="eastAsia"/>
                <w:szCs w:val="21"/>
              </w:rPr>
              <w:t>转移、隐匿、篡改、毁弃或者拒绝提供原始记录和凭证、统计台账、统计调查表及其他相关证明和资料的处罚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00" w:lineRule="exact"/>
              <w:jc w:val="center"/>
              <w:rPr>
                <w:rFonts w:asciiTheme="minorEastAsia" w:hAnsiTheme="minorEastAsia"/>
                <w:color w:val="000000"/>
                <w:szCs w:val="21"/>
              </w:rPr>
            </w:pPr>
            <w:r w:rsidRPr="00A412FE">
              <w:rPr>
                <w:rFonts w:asciiTheme="minorEastAsia" w:hAnsiTheme="minorEastAsia" w:hint="eastAsia"/>
                <w:color w:val="000000"/>
                <w:szCs w:val="21"/>
              </w:rPr>
              <w:t>5</w:t>
            </w:r>
          </w:p>
        </w:tc>
        <w:tc>
          <w:tcPr>
            <w:tcW w:w="5926" w:type="dxa"/>
          </w:tcPr>
          <w:p w:rsidR="00A149E1" w:rsidRPr="00654C95" w:rsidRDefault="00A149E1" w:rsidP="00344FC7">
            <w:pPr>
              <w:spacing w:line="300" w:lineRule="exact"/>
              <w:jc w:val="left"/>
              <w:rPr>
                <w:rFonts w:asciiTheme="minorEastAsia" w:hAnsiTheme="minorEastAsia"/>
                <w:szCs w:val="21"/>
              </w:rPr>
            </w:pPr>
            <w:r w:rsidRPr="00654C95">
              <w:rPr>
                <w:rFonts w:asciiTheme="minorEastAsia" w:hAnsiTheme="minorEastAsia" w:hint="eastAsia"/>
                <w:szCs w:val="21"/>
              </w:rPr>
              <w:t>对企业事业单位或者其他组织及相关人员拒绝提供统计资料或者经催报后仍未按时提供统计资料</w:t>
            </w:r>
            <w:r w:rsidRPr="00654C95">
              <w:rPr>
                <w:rFonts w:asciiTheme="minorEastAsia" w:hAnsiTheme="minorEastAsia"/>
                <w:szCs w:val="21"/>
              </w:rPr>
              <w:t xml:space="preserve">, </w:t>
            </w:r>
            <w:r w:rsidRPr="00654C95">
              <w:rPr>
                <w:rFonts w:asciiTheme="minorEastAsia" w:hAnsiTheme="minorEastAsia" w:hint="eastAsia"/>
                <w:szCs w:val="21"/>
              </w:rPr>
              <w:t>提供不真实或者不完整的统计资料</w:t>
            </w:r>
            <w:r w:rsidRPr="00654C95">
              <w:rPr>
                <w:rFonts w:asciiTheme="minorEastAsia" w:hAnsiTheme="minorEastAsia"/>
                <w:szCs w:val="21"/>
              </w:rPr>
              <w:t xml:space="preserve">, </w:t>
            </w:r>
            <w:r w:rsidRPr="00654C95">
              <w:rPr>
                <w:rFonts w:asciiTheme="minorEastAsia" w:hAnsiTheme="minorEastAsia" w:hint="eastAsia"/>
                <w:szCs w:val="21"/>
              </w:rPr>
              <w:t>拒绝答复或者不如实答复统计检查查询书</w:t>
            </w:r>
            <w:r w:rsidRPr="00654C95">
              <w:rPr>
                <w:rFonts w:asciiTheme="minorEastAsia" w:hAnsiTheme="minorEastAsia"/>
                <w:szCs w:val="21"/>
              </w:rPr>
              <w:t xml:space="preserve">, </w:t>
            </w:r>
            <w:r w:rsidRPr="00654C95">
              <w:rPr>
                <w:rFonts w:asciiTheme="minorEastAsia" w:hAnsiTheme="minorEastAsia" w:hint="eastAsia"/>
                <w:szCs w:val="21"/>
              </w:rPr>
              <w:t>拒绝、阻碍统计调查、统计检查</w:t>
            </w:r>
            <w:r w:rsidRPr="00654C95">
              <w:rPr>
                <w:rFonts w:asciiTheme="minorEastAsia" w:hAnsiTheme="minorEastAsia"/>
                <w:szCs w:val="21"/>
              </w:rPr>
              <w:t xml:space="preserve">, </w:t>
            </w:r>
            <w:r w:rsidRPr="00654C95">
              <w:rPr>
                <w:rFonts w:asciiTheme="minorEastAsia" w:hAnsiTheme="minorEastAsia" w:hint="eastAsia"/>
                <w:szCs w:val="21"/>
              </w:rPr>
              <w:t>转移、隐匿、篡改、毁弃或者拒绝提供原始记录和凭证、统计台账、统计调查表及其他相关证明和资料的处罚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00" w:lineRule="exact"/>
              <w:jc w:val="center"/>
              <w:rPr>
                <w:rFonts w:asciiTheme="minorEastAsia" w:hAnsiTheme="minorEastAsia"/>
                <w:color w:val="000000"/>
                <w:szCs w:val="21"/>
              </w:rPr>
            </w:pPr>
            <w:r w:rsidRPr="00A412FE">
              <w:rPr>
                <w:rFonts w:asciiTheme="minorEastAsia" w:hAnsiTheme="minorEastAsia" w:hint="eastAsia"/>
                <w:color w:val="000000"/>
                <w:szCs w:val="21"/>
              </w:rPr>
              <w:t>6</w:t>
            </w:r>
          </w:p>
        </w:tc>
        <w:tc>
          <w:tcPr>
            <w:tcW w:w="5926" w:type="dxa"/>
            <w:vAlign w:val="center"/>
          </w:tcPr>
          <w:p w:rsidR="00A149E1" w:rsidRPr="00654C95" w:rsidRDefault="00A149E1" w:rsidP="00344FC7">
            <w:pPr>
              <w:spacing w:line="300" w:lineRule="exact"/>
              <w:jc w:val="left"/>
              <w:rPr>
                <w:rFonts w:asciiTheme="minorEastAsia" w:hAnsiTheme="minorEastAsia"/>
                <w:szCs w:val="21"/>
              </w:rPr>
            </w:pPr>
            <w:r w:rsidRPr="00654C95">
              <w:rPr>
                <w:rFonts w:asciiTheme="minorEastAsia" w:hAnsiTheme="minorEastAsia" w:hint="eastAsia"/>
                <w:szCs w:val="21"/>
              </w:rPr>
              <w:t>对个体工商户拒绝提供统计资料或者经催报后仍未按时提供统计资料</w:t>
            </w:r>
            <w:r w:rsidRPr="00654C95">
              <w:rPr>
                <w:rFonts w:asciiTheme="minorEastAsia" w:hAnsiTheme="minorEastAsia"/>
                <w:szCs w:val="21"/>
              </w:rPr>
              <w:t xml:space="preserve">, </w:t>
            </w:r>
            <w:r w:rsidRPr="00654C95">
              <w:rPr>
                <w:rFonts w:asciiTheme="minorEastAsia" w:hAnsiTheme="minorEastAsia" w:hint="eastAsia"/>
                <w:szCs w:val="21"/>
              </w:rPr>
              <w:t>提供不真实或者不完整的统计资料</w:t>
            </w:r>
            <w:r w:rsidRPr="00654C95">
              <w:rPr>
                <w:rFonts w:asciiTheme="minorEastAsia" w:hAnsiTheme="minorEastAsia"/>
                <w:szCs w:val="21"/>
              </w:rPr>
              <w:t xml:space="preserve">, </w:t>
            </w:r>
            <w:r w:rsidRPr="00654C95">
              <w:rPr>
                <w:rFonts w:asciiTheme="minorEastAsia" w:hAnsiTheme="minorEastAsia" w:hint="eastAsia"/>
                <w:szCs w:val="21"/>
              </w:rPr>
              <w:t>拒绝答复或者不如实答复统计检查查询书</w:t>
            </w:r>
            <w:r w:rsidRPr="00654C95">
              <w:rPr>
                <w:rFonts w:asciiTheme="minorEastAsia" w:hAnsiTheme="minorEastAsia"/>
                <w:szCs w:val="21"/>
              </w:rPr>
              <w:t xml:space="preserve">, </w:t>
            </w:r>
            <w:r w:rsidRPr="00654C95">
              <w:rPr>
                <w:rFonts w:asciiTheme="minorEastAsia" w:hAnsiTheme="minorEastAsia" w:hint="eastAsia"/>
                <w:szCs w:val="21"/>
              </w:rPr>
              <w:t>拒绝、阻碍统计调查、统计检查</w:t>
            </w:r>
            <w:r w:rsidRPr="00654C95">
              <w:rPr>
                <w:rFonts w:asciiTheme="minorEastAsia" w:hAnsiTheme="minorEastAsia"/>
                <w:szCs w:val="21"/>
              </w:rPr>
              <w:t xml:space="preserve">, </w:t>
            </w:r>
            <w:r w:rsidRPr="00654C95">
              <w:rPr>
                <w:rFonts w:asciiTheme="minorEastAsia" w:hAnsiTheme="minorEastAsia" w:hint="eastAsia"/>
                <w:szCs w:val="21"/>
              </w:rPr>
              <w:t>转移、隐匿、篡改、毁弃或者拒绝提供原始记录和凭证、统计台账、统计调查表及其他相关证明和资料的处罚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00" w:lineRule="exact"/>
              <w:jc w:val="center"/>
              <w:rPr>
                <w:rFonts w:asciiTheme="minorEastAsia" w:hAnsiTheme="minorEastAsia"/>
                <w:color w:val="000000"/>
                <w:szCs w:val="21"/>
              </w:rPr>
            </w:pPr>
            <w:r w:rsidRPr="00A412FE">
              <w:rPr>
                <w:rFonts w:asciiTheme="minorEastAsia" w:hAnsiTheme="minorEastAsia" w:hint="eastAsia"/>
                <w:color w:val="000000"/>
                <w:szCs w:val="21"/>
              </w:rPr>
              <w:t>7</w:t>
            </w:r>
          </w:p>
        </w:tc>
        <w:tc>
          <w:tcPr>
            <w:tcW w:w="5926" w:type="dxa"/>
          </w:tcPr>
          <w:p w:rsidR="00A149E1" w:rsidRPr="00654C95" w:rsidRDefault="00A149E1" w:rsidP="00344FC7">
            <w:pPr>
              <w:spacing w:line="300" w:lineRule="exact"/>
              <w:jc w:val="left"/>
              <w:rPr>
                <w:rFonts w:asciiTheme="minorEastAsia" w:hAnsiTheme="minorEastAsia"/>
                <w:szCs w:val="21"/>
              </w:rPr>
            </w:pPr>
            <w:r w:rsidRPr="00654C95">
              <w:rPr>
                <w:rFonts w:asciiTheme="minorEastAsia" w:hAnsiTheme="minorEastAsia" w:hint="eastAsia"/>
                <w:szCs w:val="21"/>
              </w:rPr>
              <w:t>对国家机关、企业事业单位、个体工商户或者其他组织及相关人员迟报统计资料</w:t>
            </w:r>
            <w:r w:rsidRPr="00654C95">
              <w:rPr>
                <w:rFonts w:asciiTheme="minorEastAsia" w:hAnsiTheme="minorEastAsia"/>
                <w:szCs w:val="21"/>
              </w:rPr>
              <w:t>,</w:t>
            </w:r>
            <w:r w:rsidRPr="00654C95">
              <w:rPr>
                <w:rFonts w:asciiTheme="minorEastAsia" w:hAnsiTheme="minorEastAsia" w:hint="eastAsia"/>
                <w:szCs w:val="21"/>
              </w:rPr>
              <w:t>不按规定建立原始记录、统计台账</w:t>
            </w:r>
            <w:r w:rsidRPr="00654C95">
              <w:rPr>
                <w:rFonts w:asciiTheme="minorEastAsia" w:hAnsiTheme="minorEastAsia"/>
                <w:szCs w:val="21"/>
              </w:rPr>
              <w:t>,</w:t>
            </w:r>
            <w:r w:rsidRPr="00654C95">
              <w:rPr>
                <w:rFonts w:asciiTheme="minorEastAsia" w:hAnsiTheme="minorEastAsia" w:hint="eastAsia"/>
                <w:szCs w:val="21"/>
              </w:rPr>
              <w:t>安排未取得统计从业资格证书的人员从事统计工作</w:t>
            </w:r>
            <w:r w:rsidRPr="00654C95">
              <w:rPr>
                <w:rFonts w:asciiTheme="minorEastAsia" w:hAnsiTheme="minorEastAsia"/>
                <w:szCs w:val="21"/>
              </w:rPr>
              <w:t>,</w:t>
            </w:r>
            <w:r w:rsidRPr="00654C95">
              <w:rPr>
                <w:rFonts w:asciiTheme="minorEastAsia" w:hAnsiTheme="minorEastAsia" w:hint="eastAsia"/>
                <w:szCs w:val="21"/>
              </w:rPr>
              <w:t>未按规定领取统计报表的处罚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00" w:lineRule="exact"/>
              <w:jc w:val="center"/>
              <w:rPr>
                <w:rFonts w:asciiTheme="minorEastAsia" w:hAnsiTheme="minorEastAsia"/>
                <w:color w:val="000000"/>
                <w:szCs w:val="21"/>
              </w:rPr>
            </w:pPr>
            <w:r w:rsidRPr="00A412FE">
              <w:rPr>
                <w:rFonts w:asciiTheme="minorEastAsia" w:hAnsiTheme="minorEastAsia" w:hint="eastAsia"/>
                <w:color w:val="000000"/>
                <w:szCs w:val="21"/>
              </w:rPr>
              <w:t>8</w:t>
            </w:r>
          </w:p>
        </w:tc>
        <w:tc>
          <w:tcPr>
            <w:tcW w:w="5926" w:type="dxa"/>
            <w:vAlign w:val="center"/>
          </w:tcPr>
          <w:p w:rsidR="00A149E1" w:rsidRPr="00654C95" w:rsidRDefault="00A149E1" w:rsidP="00344FC7">
            <w:pPr>
              <w:spacing w:line="300" w:lineRule="exact"/>
              <w:jc w:val="left"/>
              <w:rPr>
                <w:rFonts w:asciiTheme="minorEastAsia" w:hAnsiTheme="minorEastAsia"/>
                <w:szCs w:val="21"/>
              </w:rPr>
            </w:pPr>
            <w:r w:rsidRPr="00654C95">
              <w:rPr>
                <w:rFonts w:asciiTheme="minorEastAsia" w:hAnsiTheme="minorEastAsia" w:hint="eastAsia"/>
                <w:szCs w:val="21"/>
              </w:rPr>
              <w:t>对个人在重大国情国力普查活动中拒绝、阻碍统计调查</w:t>
            </w:r>
            <w:r w:rsidRPr="00654C95">
              <w:rPr>
                <w:rFonts w:asciiTheme="minorEastAsia" w:hAnsiTheme="minorEastAsia"/>
                <w:szCs w:val="21"/>
              </w:rPr>
              <w:t>,</w:t>
            </w:r>
            <w:r w:rsidRPr="00654C95">
              <w:rPr>
                <w:rFonts w:asciiTheme="minorEastAsia" w:hAnsiTheme="minorEastAsia" w:hint="eastAsia"/>
                <w:szCs w:val="21"/>
              </w:rPr>
              <w:t>提供不真实或者不完整的普查资料的处罚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00" w:lineRule="exact"/>
              <w:jc w:val="center"/>
              <w:rPr>
                <w:rFonts w:asciiTheme="minorEastAsia" w:hAnsiTheme="minorEastAsia"/>
                <w:color w:val="000000"/>
                <w:szCs w:val="21"/>
              </w:rPr>
            </w:pPr>
            <w:r w:rsidRPr="00A412FE">
              <w:rPr>
                <w:rFonts w:asciiTheme="minorEastAsia" w:hAnsiTheme="minorEastAsia" w:hint="eastAsia"/>
                <w:color w:val="000000"/>
                <w:szCs w:val="21"/>
              </w:rPr>
              <w:t>9</w:t>
            </w:r>
          </w:p>
        </w:tc>
        <w:tc>
          <w:tcPr>
            <w:tcW w:w="5926" w:type="dxa"/>
            <w:vAlign w:val="center"/>
          </w:tcPr>
          <w:p w:rsidR="00A149E1" w:rsidRPr="00654C95" w:rsidRDefault="00A149E1" w:rsidP="00344FC7">
            <w:pPr>
              <w:spacing w:line="300" w:lineRule="exact"/>
              <w:jc w:val="left"/>
              <w:rPr>
                <w:rFonts w:asciiTheme="minorEastAsia" w:hAnsiTheme="minorEastAsia"/>
                <w:szCs w:val="21"/>
              </w:rPr>
            </w:pPr>
            <w:r w:rsidRPr="00654C95">
              <w:rPr>
                <w:rFonts w:asciiTheme="minorEastAsia" w:hAnsiTheme="minorEastAsia" w:hint="eastAsia"/>
                <w:szCs w:val="21"/>
              </w:rPr>
              <w:t>对政府有关部门及有关人员未按规定提供行政登记资料的处罚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00" w:lineRule="exact"/>
              <w:jc w:val="center"/>
              <w:rPr>
                <w:rFonts w:asciiTheme="minorEastAsia" w:hAnsiTheme="minorEastAsia"/>
                <w:color w:val="000000"/>
                <w:szCs w:val="21"/>
              </w:rPr>
            </w:pPr>
            <w:r w:rsidRPr="00A412FE">
              <w:rPr>
                <w:rFonts w:asciiTheme="minorEastAsia" w:hAnsiTheme="minorEastAsia" w:hint="eastAsia"/>
                <w:color w:val="000000"/>
                <w:szCs w:val="21"/>
              </w:rPr>
              <w:t>10</w:t>
            </w:r>
          </w:p>
        </w:tc>
        <w:tc>
          <w:tcPr>
            <w:tcW w:w="5926" w:type="dxa"/>
            <w:vAlign w:val="center"/>
          </w:tcPr>
          <w:p w:rsidR="00A149E1" w:rsidRPr="00654C95" w:rsidRDefault="00A149E1" w:rsidP="00344FC7">
            <w:pPr>
              <w:spacing w:line="300" w:lineRule="exact"/>
              <w:jc w:val="left"/>
              <w:rPr>
                <w:rFonts w:asciiTheme="minorEastAsia" w:hAnsiTheme="minorEastAsia"/>
                <w:szCs w:val="21"/>
              </w:rPr>
            </w:pPr>
            <w:r w:rsidRPr="00654C95">
              <w:rPr>
                <w:rFonts w:asciiTheme="minorEastAsia" w:hAnsiTheme="minorEastAsia" w:hint="eastAsia"/>
                <w:szCs w:val="21"/>
              </w:rPr>
              <w:t>对国家机关以外的组织或者个人擅自进行依法应当由国家机关实施的统计调查的处罚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00" w:lineRule="exact"/>
              <w:jc w:val="center"/>
              <w:rPr>
                <w:rFonts w:asciiTheme="minorEastAsia" w:hAnsiTheme="minorEastAsia"/>
                <w:color w:val="000000"/>
                <w:szCs w:val="21"/>
              </w:rPr>
            </w:pPr>
            <w:r w:rsidRPr="00A412FE">
              <w:rPr>
                <w:rFonts w:asciiTheme="minorEastAsia" w:hAnsiTheme="minorEastAsia" w:hint="eastAsia"/>
                <w:color w:val="000000"/>
                <w:szCs w:val="21"/>
              </w:rPr>
              <w:t>11</w:t>
            </w:r>
          </w:p>
        </w:tc>
        <w:tc>
          <w:tcPr>
            <w:tcW w:w="5926" w:type="dxa"/>
            <w:vAlign w:val="center"/>
          </w:tcPr>
          <w:p w:rsidR="00A149E1" w:rsidRPr="00654C95" w:rsidRDefault="00A149E1" w:rsidP="00344FC7">
            <w:pPr>
              <w:spacing w:line="300" w:lineRule="exact"/>
              <w:jc w:val="left"/>
              <w:rPr>
                <w:rFonts w:asciiTheme="minorEastAsia" w:hAnsiTheme="minorEastAsia"/>
                <w:szCs w:val="21"/>
              </w:rPr>
            </w:pPr>
            <w:r w:rsidRPr="00654C95">
              <w:rPr>
                <w:rFonts w:asciiTheme="minorEastAsia" w:hAnsiTheme="minorEastAsia" w:hint="eastAsia"/>
                <w:szCs w:val="21"/>
              </w:rPr>
              <w:t>对已取得统计从业资格的人员涂改、转让、出租、出借统计从业资格证书</w:t>
            </w:r>
            <w:r w:rsidRPr="00654C95">
              <w:rPr>
                <w:rFonts w:asciiTheme="minorEastAsia" w:hAnsiTheme="minorEastAsia"/>
                <w:szCs w:val="21"/>
              </w:rPr>
              <w:t>,</w:t>
            </w:r>
            <w:r w:rsidRPr="00654C95">
              <w:rPr>
                <w:rFonts w:asciiTheme="minorEastAsia" w:hAnsiTheme="minorEastAsia" w:hint="eastAsia"/>
                <w:szCs w:val="21"/>
              </w:rPr>
              <w:t>向负责监督检查的县级以上人民政府统计机构隐瞒有关情况、提供虚假材料或者拒绝提供情况</w:t>
            </w:r>
            <w:r w:rsidRPr="00654C95">
              <w:rPr>
                <w:rFonts w:asciiTheme="minorEastAsia" w:hAnsiTheme="minorEastAsia"/>
                <w:szCs w:val="21"/>
              </w:rPr>
              <w:t xml:space="preserve">, </w:t>
            </w:r>
            <w:r w:rsidRPr="00654C95">
              <w:rPr>
                <w:rFonts w:asciiTheme="minorEastAsia" w:hAnsiTheme="minorEastAsia" w:hint="eastAsia"/>
                <w:szCs w:val="21"/>
              </w:rPr>
              <w:t>以欺骗、贿赂等不正当手段取得统计从业资格证书</w:t>
            </w:r>
            <w:r w:rsidRPr="00654C95">
              <w:rPr>
                <w:rFonts w:asciiTheme="minorEastAsia" w:hAnsiTheme="minorEastAsia"/>
                <w:szCs w:val="21"/>
              </w:rPr>
              <w:t>,</w:t>
            </w:r>
            <w:r w:rsidRPr="00654C95">
              <w:rPr>
                <w:rFonts w:asciiTheme="minorEastAsia" w:hAnsiTheme="minorEastAsia" w:hint="eastAsia"/>
                <w:szCs w:val="21"/>
              </w:rPr>
              <w:t>有法律、法规、规章规定的其他违法行为的处罚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restart"/>
            <w:vAlign w:val="center"/>
          </w:tcPr>
          <w:p w:rsidR="00A149E1" w:rsidRPr="00CC6FE8" w:rsidRDefault="00A149E1" w:rsidP="00344FC7">
            <w:pPr>
              <w:jc w:val="center"/>
              <w:rPr>
                <w:rFonts w:asciiTheme="minorEastAsia" w:hAnsiTheme="minorEastAsia"/>
                <w:szCs w:val="21"/>
              </w:rPr>
            </w:pPr>
            <w:r w:rsidRPr="00CC6FE8">
              <w:rPr>
                <w:rFonts w:asciiTheme="minorEastAsia" w:hAnsiTheme="minorEastAsia" w:hint="eastAsia"/>
                <w:szCs w:val="21"/>
              </w:rPr>
              <w:t>旅游部门（64项）</w:t>
            </w:r>
          </w:p>
        </w:tc>
        <w:tc>
          <w:tcPr>
            <w:tcW w:w="740" w:type="dxa"/>
            <w:vAlign w:val="center"/>
          </w:tcPr>
          <w:p w:rsidR="00A149E1" w:rsidRPr="00A412FE" w:rsidRDefault="00A149E1" w:rsidP="00344FC7">
            <w:pPr>
              <w:autoSpaceDE w:val="0"/>
              <w:autoSpaceDN w:val="0"/>
              <w:snapToGrid w:val="0"/>
              <w:jc w:val="center"/>
              <w:rPr>
                <w:rFonts w:asciiTheme="minorEastAsia" w:hAnsiTheme="minorEastAsia"/>
                <w:szCs w:val="21"/>
              </w:rPr>
            </w:pPr>
            <w:r w:rsidRPr="00A412FE">
              <w:rPr>
                <w:rFonts w:asciiTheme="minorEastAsia" w:hAnsiTheme="minorEastAsia"/>
                <w:szCs w:val="21"/>
              </w:rPr>
              <w:t>1</w:t>
            </w:r>
          </w:p>
        </w:tc>
        <w:tc>
          <w:tcPr>
            <w:tcW w:w="5926" w:type="dxa"/>
          </w:tcPr>
          <w:p w:rsidR="00A149E1" w:rsidRPr="00654C95" w:rsidRDefault="00A149E1" w:rsidP="00344FC7">
            <w:pPr>
              <w:jc w:val="left"/>
              <w:rPr>
                <w:rFonts w:asciiTheme="minorEastAsia" w:hAnsiTheme="minorEastAsia"/>
                <w:spacing w:val="-6"/>
                <w:szCs w:val="21"/>
              </w:rPr>
            </w:pPr>
            <w:r w:rsidRPr="00654C95">
              <w:rPr>
                <w:rFonts w:asciiTheme="minorEastAsia" w:hAnsiTheme="minorEastAsia" w:hint="eastAsia"/>
                <w:spacing w:val="-6"/>
                <w:szCs w:val="21"/>
              </w:rPr>
              <w:t>对</w:t>
            </w:r>
            <w:r w:rsidRPr="00654C95">
              <w:rPr>
                <w:rFonts w:asciiTheme="minorEastAsia" w:hAnsiTheme="minorEastAsia"/>
                <w:spacing w:val="-6"/>
                <w:szCs w:val="21"/>
              </w:rPr>
              <w:t>未经许可经营旅行社业务的处罚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autoSpaceDE w:val="0"/>
              <w:autoSpaceDN w:val="0"/>
              <w:snapToGrid w:val="0"/>
              <w:jc w:val="center"/>
              <w:rPr>
                <w:rFonts w:asciiTheme="minorEastAsia" w:hAnsiTheme="minorEastAsia"/>
                <w:szCs w:val="21"/>
              </w:rPr>
            </w:pPr>
            <w:r w:rsidRPr="00A412FE">
              <w:rPr>
                <w:rFonts w:asciiTheme="minorEastAsia" w:hAnsiTheme="minorEastAsia"/>
                <w:szCs w:val="21"/>
              </w:rPr>
              <w:t>2</w:t>
            </w:r>
          </w:p>
        </w:tc>
        <w:tc>
          <w:tcPr>
            <w:tcW w:w="5926" w:type="dxa"/>
          </w:tcPr>
          <w:p w:rsidR="00A149E1" w:rsidRPr="00654C95" w:rsidRDefault="00A149E1" w:rsidP="00344FC7">
            <w:pPr>
              <w:jc w:val="left"/>
              <w:rPr>
                <w:rFonts w:asciiTheme="minorEastAsia" w:hAnsiTheme="minorEastAsia"/>
                <w:spacing w:val="-6"/>
                <w:szCs w:val="21"/>
              </w:rPr>
            </w:pPr>
            <w:r w:rsidRPr="00654C95">
              <w:rPr>
                <w:rFonts w:asciiTheme="minorEastAsia" w:hAnsiTheme="minorEastAsia" w:hint="eastAsia"/>
                <w:spacing w:val="-6"/>
                <w:szCs w:val="21"/>
              </w:rPr>
              <w:t>对</w:t>
            </w:r>
            <w:r w:rsidRPr="00654C95">
              <w:rPr>
                <w:rFonts w:asciiTheme="minorEastAsia" w:hAnsiTheme="minorEastAsia"/>
                <w:spacing w:val="-6"/>
                <w:szCs w:val="21"/>
              </w:rPr>
              <w:t>旅行社未经许可经营出境旅游、边境旅游的处罚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autoSpaceDE w:val="0"/>
              <w:autoSpaceDN w:val="0"/>
              <w:snapToGrid w:val="0"/>
              <w:jc w:val="center"/>
              <w:rPr>
                <w:rFonts w:asciiTheme="minorEastAsia" w:hAnsiTheme="minorEastAsia"/>
                <w:szCs w:val="21"/>
              </w:rPr>
            </w:pPr>
            <w:r w:rsidRPr="00A412FE">
              <w:rPr>
                <w:rFonts w:asciiTheme="minorEastAsia" w:hAnsiTheme="minorEastAsia"/>
                <w:szCs w:val="21"/>
              </w:rPr>
              <w:t>3</w:t>
            </w:r>
          </w:p>
        </w:tc>
        <w:tc>
          <w:tcPr>
            <w:tcW w:w="5926" w:type="dxa"/>
          </w:tcPr>
          <w:p w:rsidR="00A149E1" w:rsidRPr="00654C95" w:rsidRDefault="00A149E1" w:rsidP="00344FC7">
            <w:pPr>
              <w:jc w:val="left"/>
              <w:rPr>
                <w:rFonts w:asciiTheme="minorEastAsia" w:hAnsiTheme="minorEastAsia"/>
                <w:spacing w:val="-6"/>
                <w:szCs w:val="21"/>
              </w:rPr>
            </w:pPr>
            <w:r w:rsidRPr="00654C95">
              <w:rPr>
                <w:rFonts w:asciiTheme="minorEastAsia" w:hAnsiTheme="minorEastAsia" w:hint="eastAsia"/>
                <w:spacing w:val="-6"/>
                <w:szCs w:val="21"/>
              </w:rPr>
              <w:t>对</w:t>
            </w:r>
            <w:r w:rsidRPr="00654C95">
              <w:rPr>
                <w:rFonts w:asciiTheme="minorEastAsia" w:hAnsiTheme="minorEastAsia"/>
                <w:spacing w:val="-6"/>
                <w:szCs w:val="21"/>
              </w:rPr>
              <w:t>旅行社出租、出借或者其他方式非法转让旅行社业务的处罚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autoSpaceDE w:val="0"/>
              <w:autoSpaceDN w:val="0"/>
              <w:snapToGrid w:val="0"/>
              <w:jc w:val="center"/>
              <w:rPr>
                <w:rFonts w:asciiTheme="minorEastAsia" w:hAnsiTheme="minorEastAsia"/>
                <w:szCs w:val="21"/>
              </w:rPr>
            </w:pPr>
            <w:r w:rsidRPr="00A412FE">
              <w:rPr>
                <w:rFonts w:asciiTheme="minorEastAsia" w:hAnsiTheme="minorEastAsia"/>
                <w:szCs w:val="21"/>
              </w:rPr>
              <w:t>4</w:t>
            </w:r>
          </w:p>
        </w:tc>
        <w:tc>
          <w:tcPr>
            <w:tcW w:w="5926" w:type="dxa"/>
          </w:tcPr>
          <w:p w:rsidR="00A149E1" w:rsidRPr="00654C95" w:rsidRDefault="00A149E1" w:rsidP="00344FC7">
            <w:pPr>
              <w:jc w:val="left"/>
              <w:rPr>
                <w:rFonts w:asciiTheme="minorEastAsia" w:hAnsiTheme="minorEastAsia"/>
                <w:spacing w:val="-6"/>
                <w:szCs w:val="21"/>
              </w:rPr>
            </w:pPr>
            <w:r w:rsidRPr="00654C95">
              <w:rPr>
                <w:rFonts w:asciiTheme="minorEastAsia" w:hAnsiTheme="minorEastAsia" w:hint="eastAsia"/>
                <w:spacing w:val="-6"/>
                <w:szCs w:val="21"/>
              </w:rPr>
              <w:t>对</w:t>
            </w:r>
            <w:r w:rsidRPr="00654C95">
              <w:rPr>
                <w:rFonts w:asciiTheme="minorEastAsia" w:hAnsiTheme="minorEastAsia"/>
                <w:spacing w:val="-6"/>
                <w:szCs w:val="21"/>
              </w:rPr>
              <w:t>旅行社未按规定为出境或者入境团队旅游安排领队或者导游全程陪同的处罚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autoSpaceDE w:val="0"/>
              <w:autoSpaceDN w:val="0"/>
              <w:snapToGrid w:val="0"/>
              <w:jc w:val="center"/>
              <w:rPr>
                <w:rFonts w:asciiTheme="minorEastAsia" w:hAnsiTheme="minorEastAsia"/>
                <w:szCs w:val="21"/>
              </w:rPr>
            </w:pPr>
            <w:r w:rsidRPr="00A412FE">
              <w:rPr>
                <w:rFonts w:asciiTheme="minorEastAsia" w:hAnsiTheme="minorEastAsia"/>
                <w:szCs w:val="21"/>
              </w:rPr>
              <w:t>5</w:t>
            </w:r>
          </w:p>
        </w:tc>
        <w:tc>
          <w:tcPr>
            <w:tcW w:w="5926" w:type="dxa"/>
          </w:tcPr>
          <w:p w:rsidR="00A149E1" w:rsidRPr="00654C95" w:rsidRDefault="00A149E1" w:rsidP="00344FC7">
            <w:pPr>
              <w:jc w:val="left"/>
              <w:rPr>
                <w:rFonts w:asciiTheme="minorEastAsia" w:hAnsiTheme="minorEastAsia"/>
                <w:spacing w:val="-6"/>
                <w:szCs w:val="21"/>
              </w:rPr>
            </w:pPr>
            <w:r w:rsidRPr="00654C95">
              <w:rPr>
                <w:rFonts w:asciiTheme="minorEastAsia" w:hAnsiTheme="minorEastAsia" w:hint="eastAsia"/>
                <w:spacing w:val="-6"/>
                <w:szCs w:val="21"/>
              </w:rPr>
              <w:t>对</w:t>
            </w:r>
            <w:r w:rsidRPr="00654C95">
              <w:rPr>
                <w:rFonts w:asciiTheme="minorEastAsia" w:hAnsiTheme="minorEastAsia"/>
                <w:spacing w:val="-6"/>
                <w:szCs w:val="21"/>
              </w:rPr>
              <w:t>旅行社安排未取得导游证或者领队证的人员提供导游或者领队服务的处罚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autoSpaceDE w:val="0"/>
              <w:autoSpaceDN w:val="0"/>
              <w:snapToGrid w:val="0"/>
              <w:jc w:val="center"/>
              <w:rPr>
                <w:rFonts w:asciiTheme="minorEastAsia" w:hAnsiTheme="minorEastAsia"/>
                <w:szCs w:val="21"/>
              </w:rPr>
            </w:pPr>
            <w:r w:rsidRPr="00A412FE">
              <w:rPr>
                <w:rFonts w:asciiTheme="minorEastAsia" w:hAnsiTheme="minorEastAsia"/>
                <w:szCs w:val="21"/>
              </w:rPr>
              <w:t>6</w:t>
            </w:r>
          </w:p>
        </w:tc>
        <w:tc>
          <w:tcPr>
            <w:tcW w:w="5926" w:type="dxa"/>
          </w:tcPr>
          <w:p w:rsidR="00A149E1" w:rsidRPr="00654C95" w:rsidRDefault="00A149E1" w:rsidP="00344FC7">
            <w:pPr>
              <w:jc w:val="left"/>
              <w:rPr>
                <w:rFonts w:asciiTheme="minorEastAsia" w:hAnsiTheme="minorEastAsia"/>
                <w:spacing w:val="-6"/>
                <w:szCs w:val="21"/>
              </w:rPr>
            </w:pPr>
            <w:r w:rsidRPr="00654C95">
              <w:rPr>
                <w:rFonts w:asciiTheme="minorEastAsia" w:hAnsiTheme="minorEastAsia" w:hint="eastAsia"/>
                <w:spacing w:val="-6"/>
                <w:szCs w:val="21"/>
              </w:rPr>
              <w:t>对</w:t>
            </w:r>
            <w:r w:rsidRPr="00654C95">
              <w:rPr>
                <w:rFonts w:asciiTheme="minorEastAsia" w:hAnsiTheme="minorEastAsia"/>
                <w:spacing w:val="-6"/>
                <w:szCs w:val="21"/>
              </w:rPr>
              <w:t>旅行社未向临时聘用的导游支付导游服务费用的处罚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autoSpaceDE w:val="0"/>
              <w:autoSpaceDN w:val="0"/>
              <w:snapToGrid w:val="0"/>
              <w:jc w:val="center"/>
              <w:rPr>
                <w:rFonts w:asciiTheme="minorEastAsia" w:hAnsiTheme="minorEastAsia"/>
                <w:szCs w:val="21"/>
              </w:rPr>
            </w:pPr>
            <w:r w:rsidRPr="00A412FE">
              <w:rPr>
                <w:rFonts w:asciiTheme="minorEastAsia" w:hAnsiTheme="minorEastAsia"/>
                <w:szCs w:val="21"/>
              </w:rPr>
              <w:t>7</w:t>
            </w:r>
          </w:p>
        </w:tc>
        <w:tc>
          <w:tcPr>
            <w:tcW w:w="5926" w:type="dxa"/>
          </w:tcPr>
          <w:p w:rsidR="00A149E1" w:rsidRPr="00654C95" w:rsidRDefault="00A149E1" w:rsidP="00344FC7">
            <w:pPr>
              <w:jc w:val="left"/>
              <w:rPr>
                <w:rFonts w:asciiTheme="minorEastAsia" w:hAnsiTheme="minorEastAsia"/>
                <w:spacing w:val="-6"/>
                <w:szCs w:val="21"/>
              </w:rPr>
            </w:pPr>
            <w:r w:rsidRPr="00654C95">
              <w:rPr>
                <w:rFonts w:asciiTheme="minorEastAsia" w:hAnsiTheme="minorEastAsia" w:hint="eastAsia"/>
                <w:spacing w:val="-6"/>
                <w:szCs w:val="21"/>
              </w:rPr>
              <w:t>对</w:t>
            </w:r>
            <w:r w:rsidRPr="00654C95">
              <w:rPr>
                <w:rFonts w:asciiTheme="minorEastAsia" w:hAnsiTheme="minorEastAsia"/>
                <w:spacing w:val="-6"/>
                <w:szCs w:val="21"/>
              </w:rPr>
              <w:t>旅行社要求导游垫付或者向导游收取费用的处罚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autoSpaceDE w:val="0"/>
              <w:autoSpaceDN w:val="0"/>
              <w:snapToGrid w:val="0"/>
              <w:jc w:val="center"/>
              <w:rPr>
                <w:rFonts w:asciiTheme="minorEastAsia" w:hAnsiTheme="minorEastAsia"/>
                <w:szCs w:val="21"/>
              </w:rPr>
            </w:pPr>
            <w:r w:rsidRPr="00A412FE">
              <w:rPr>
                <w:rFonts w:asciiTheme="minorEastAsia" w:hAnsiTheme="minorEastAsia"/>
                <w:szCs w:val="21"/>
              </w:rPr>
              <w:t>8</w:t>
            </w:r>
          </w:p>
        </w:tc>
        <w:tc>
          <w:tcPr>
            <w:tcW w:w="5926" w:type="dxa"/>
          </w:tcPr>
          <w:p w:rsidR="00A149E1" w:rsidRPr="00654C95" w:rsidRDefault="00A149E1" w:rsidP="00344FC7">
            <w:pPr>
              <w:jc w:val="left"/>
              <w:rPr>
                <w:rFonts w:asciiTheme="minorEastAsia" w:hAnsiTheme="minorEastAsia"/>
                <w:spacing w:val="-6"/>
                <w:szCs w:val="21"/>
              </w:rPr>
            </w:pPr>
            <w:r w:rsidRPr="00654C95">
              <w:rPr>
                <w:rFonts w:asciiTheme="minorEastAsia" w:hAnsiTheme="minorEastAsia" w:hint="eastAsia"/>
                <w:spacing w:val="-6"/>
                <w:szCs w:val="21"/>
              </w:rPr>
              <w:t>对</w:t>
            </w:r>
            <w:r w:rsidRPr="00654C95">
              <w:rPr>
                <w:rFonts w:asciiTheme="minorEastAsia" w:hAnsiTheme="minorEastAsia"/>
                <w:spacing w:val="-6"/>
                <w:szCs w:val="21"/>
              </w:rPr>
              <w:t>旅行社进行虚假宣传，误导旅游者的处罚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autoSpaceDE w:val="0"/>
              <w:autoSpaceDN w:val="0"/>
              <w:snapToGrid w:val="0"/>
              <w:jc w:val="center"/>
              <w:rPr>
                <w:rFonts w:asciiTheme="minorEastAsia" w:hAnsiTheme="minorEastAsia"/>
                <w:szCs w:val="21"/>
              </w:rPr>
            </w:pPr>
            <w:r w:rsidRPr="00A412FE">
              <w:rPr>
                <w:rFonts w:asciiTheme="minorEastAsia" w:hAnsiTheme="minorEastAsia"/>
                <w:szCs w:val="21"/>
              </w:rPr>
              <w:t>9</w:t>
            </w:r>
          </w:p>
        </w:tc>
        <w:tc>
          <w:tcPr>
            <w:tcW w:w="5926" w:type="dxa"/>
          </w:tcPr>
          <w:p w:rsidR="00A149E1" w:rsidRPr="00654C95" w:rsidRDefault="00A149E1" w:rsidP="00344FC7">
            <w:pPr>
              <w:jc w:val="left"/>
              <w:rPr>
                <w:rFonts w:asciiTheme="minorEastAsia" w:hAnsiTheme="minorEastAsia"/>
                <w:spacing w:val="-6"/>
                <w:szCs w:val="21"/>
              </w:rPr>
            </w:pPr>
            <w:r w:rsidRPr="00654C95">
              <w:rPr>
                <w:rFonts w:asciiTheme="minorEastAsia" w:hAnsiTheme="minorEastAsia" w:hint="eastAsia"/>
                <w:spacing w:val="-6"/>
                <w:szCs w:val="21"/>
              </w:rPr>
              <w:t>对</w:t>
            </w:r>
            <w:r w:rsidRPr="00654C95">
              <w:rPr>
                <w:rFonts w:asciiTheme="minorEastAsia" w:hAnsiTheme="minorEastAsia"/>
                <w:spacing w:val="-6"/>
                <w:szCs w:val="21"/>
              </w:rPr>
              <w:t>旅行社向不合格的供应商订购产品和服务的处罚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autoSpaceDE w:val="0"/>
              <w:autoSpaceDN w:val="0"/>
              <w:snapToGrid w:val="0"/>
              <w:jc w:val="center"/>
              <w:rPr>
                <w:rFonts w:asciiTheme="minorEastAsia" w:hAnsiTheme="minorEastAsia"/>
                <w:szCs w:val="21"/>
              </w:rPr>
            </w:pPr>
            <w:r w:rsidRPr="00A412FE">
              <w:rPr>
                <w:rFonts w:asciiTheme="minorEastAsia" w:hAnsiTheme="minorEastAsia"/>
                <w:szCs w:val="21"/>
              </w:rPr>
              <w:t>10</w:t>
            </w:r>
          </w:p>
        </w:tc>
        <w:tc>
          <w:tcPr>
            <w:tcW w:w="5926" w:type="dxa"/>
          </w:tcPr>
          <w:p w:rsidR="00A149E1" w:rsidRPr="00654C95" w:rsidRDefault="00A149E1" w:rsidP="00344FC7">
            <w:pPr>
              <w:jc w:val="left"/>
              <w:rPr>
                <w:rFonts w:asciiTheme="minorEastAsia" w:hAnsiTheme="minorEastAsia"/>
                <w:spacing w:val="-6"/>
                <w:szCs w:val="21"/>
              </w:rPr>
            </w:pPr>
            <w:r w:rsidRPr="00654C95">
              <w:rPr>
                <w:rFonts w:asciiTheme="minorEastAsia" w:hAnsiTheme="minorEastAsia" w:hint="eastAsia"/>
                <w:spacing w:val="-6"/>
                <w:szCs w:val="21"/>
              </w:rPr>
              <w:t>对</w:t>
            </w:r>
            <w:r w:rsidRPr="00654C95">
              <w:rPr>
                <w:rFonts w:asciiTheme="minorEastAsia" w:hAnsiTheme="minorEastAsia"/>
                <w:spacing w:val="-6"/>
                <w:szCs w:val="21"/>
              </w:rPr>
              <w:t>旅行社未按照规定投保旅行社责任险的处罚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autoSpaceDE w:val="0"/>
              <w:autoSpaceDN w:val="0"/>
              <w:snapToGrid w:val="0"/>
              <w:jc w:val="center"/>
              <w:rPr>
                <w:rFonts w:asciiTheme="minorEastAsia" w:hAnsiTheme="minorEastAsia"/>
                <w:szCs w:val="21"/>
              </w:rPr>
            </w:pPr>
            <w:r w:rsidRPr="00A412FE">
              <w:rPr>
                <w:rFonts w:asciiTheme="minorEastAsia" w:hAnsiTheme="minorEastAsia"/>
                <w:szCs w:val="21"/>
              </w:rPr>
              <w:t>11</w:t>
            </w:r>
          </w:p>
        </w:tc>
        <w:tc>
          <w:tcPr>
            <w:tcW w:w="5926" w:type="dxa"/>
          </w:tcPr>
          <w:p w:rsidR="00A149E1" w:rsidRPr="00654C95" w:rsidRDefault="00A149E1" w:rsidP="00344FC7">
            <w:pPr>
              <w:jc w:val="left"/>
              <w:rPr>
                <w:rFonts w:asciiTheme="minorEastAsia" w:hAnsiTheme="minorEastAsia"/>
                <w:spacing w:val="-6"/>
                <w:szCs w:val="21"/>
              </w:rPr>
            </w:pPr>
            <w:r w:rsidRPr="00654C95">
              <w:rPr>
                <w:rFonts w:asciiTheme="minorEastAsia" w:hAnsiTheme="minorEastAsia" w:hint="eastAsia"/>
                <w:spacing w:val="-6"/>
                <w:szCs w:val="21"/>
              </w:rPr>
              <w:t>对</w:t>
            </w:r>
            <w:r w:rsidRPr="00654C95">
              <w:rPr>
                <w:rFonts w:asciiTheme="minorEastAsia" w:hAnsiTheme="minorEastAsia"/>
                <w:spacing w:val="-6"/>
                <w:szCs w:val="21"/>
              </w:rPr>
              <w:t>旅行社以不合理的低价组织旅游活动，诱骗旅游者，并通过安排购物或者另行付费旅游项目获取回扣等不正当利益的处罚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autoSpaceDE w:val="0"/>
              <w:autoSpaceDN w:val="0"/>
              <w:snapToGrid w:val="0"/>
              <w:jc w:val="center"/>
              <w:rPr>
                <w:rFonts w:asciiTheme="minorEastAsia" w:hAnsiTheme="minorEastAsia"/>
                <w:szCs w:val="21"/>
              </w:rPr>
            </w:pPr>
            <w:r w:rsidRPr="00A412FE">
              <w:rPr>
                <w:rFonts w:asciiTheme="minorEastAsia" w:hAnsiTheme="minorEastAsia"/>
                <w:szCs w:val="21"/>
              </w:rPr>
              <w:t>12</w:t>
            </w:r>
          </w:p>
        </w:tc>
        <w:tc>
          <w:tcPr>
            <w:tcW w:w="5926" w:type="dxa"/>
          </w:tcPr>
          <w:p w:rsidR="00A149E1" w:rsidRPr="00654C95" w:rsidRDefault="00A149E1" w:rsidP="00344FC7">
            <w:pPr>
              <w:jc w:val="left"/>
              <w:rPr>
                <w:rFonts w:asciiTheme="minorEastAsia" w:hAnsiTheme="minorEastAsia"/>
                <w:spacing w:val="-6"/>
                <w:szCs w:val="21"/>
              </w:rPr>
            </w:pPr>
            <w:r w:rsidRPr="00654C95">
              <w:rPr>
                <w:rFonts w:asciiTheme="minorEastAsia" w:hAnsiTheme="minorEastAsia" w:hint="eastAsia"/>
                <w:spacing w:val="-6"/>
                <w:szCs w:val="21"/>
              </w:rPr>
              <w:t>对</w:t>
            </w:r>
            <w:r w:rsidRPr="00654C95">
              <w:rPr>
                <w:rFonts w:asciiTheme="minorEastAsia" w:hAnsiTheme="minorEastAsia"/>
                <w:spacing w:val="-6"/>
                <w:szCs w:val="21"/>
              </w:rPr>
              <w:t>旅行社组织、接待旅游者，指定具体购物场所，安排另行付费旅游项目的处罚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autoSpaceDE w:val="0"/>
              <w:autoSpaceDN w:val="0"/>
              <w:snapToGrid w:val="0"/>
              <w:jc w:val="center"/>
              <w:rPr>
                <w:rFonts w:asciiTheme="minorEastAsia" w:hAnsiTheme="minorEastAsia"/>
                <w:szCs w:val="21"/>
              </w:rPr>
            </w:pPr>
            <w:r w:rsidRPr="00A412FE">
              <w:rPr>
                <w:rFonts w:asciiTheme="minorEastAsia" w:hAnsiTheme="minorEastAsia"/>
                <w:szCs w:val="21"/>
              </w:rPr>
              <w:t>13</w:t>
            </w:r>
          </w:p>
        </w:tc>
        <w:tc>
          <w:tcPr>
            <w:tcW w:w="5926" w:type="dxa"/>
          </w:tcPr>
          <w:p w:rsidR="00A149E1" w:rsidRPr="00654C95" w:rsidRDefault="00A149E1" w:rsidP="00344FC7">
            <w:pPr>
              <w:jc w:val="left"/>
              <w:rPr>
                <w:rFonts w:asciiTheme="minorEastAsia" w:hAnsiTheme="minorEastAsia"/>
                <w:spacing w:val="-6"/>
                <w:szCs w:val="21"/>
              </w:rPr>
            </w:pPr>
            <w:r w:rsidRPr="00654C95">
              <w:rPr>
                <w:rFonts w:asciiTheme="minorEastAsia" w:hAnsiTheme="minorEastAsia" w:hint="eastAsia"/>
                <w:spacing w:val="-6"/>
                <w:szCs w:val="21"/>
              </w:rPr>
              <w:t>对</w:t>
            </w:r>
            <w:r w:rsidRPr="00654C95">
              <w:rPr>
                <w:rFonts w:asciiTheme="minorEastAsia" w:hAnsiTheme="minorEastAsia"/>
                <w:spacing w:val="-6"/>
                <w:szCs w:val="21"/>
              </w:rPr>
              <w:t>旅游社组织、接待出入境旅游，发现旅游者从事违法活动的，未</w:t>
            </w:r>
            <w:r w:rsidRPr="00654C95">
              <w:rPr>
                <w:rFonts w:asciiTheme="minorEastAsia" w:hAnsiTheme="minorEastAsia"/>
                <w:spacing w:val="-6"/>
                <w:szCs w:val="21"/>
              </w:rPr>
              <w:lastRenderedPageBreak/>
              <w:t>及时向公安机关、旅游主管部门或者我国驻外机构报告的处罚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autoSpaceDE w:val="0"/>
              <w:autoSpaceDN w:val="0"/>
              <w:snapToGrid w:val="0"/>
              <w:jc w:val="center"/>
              <w:rPr>
                <w:rFonts w:asciiTheme="minorEastAsia" w:hAnsiTheme="minorEastAsia"/>
                <w:szCs w:val="21"/>
              </w:rPr>
            </w:pPr>
            <w:r w:rsidRPr="00A412FE">
              <w:rPr>
                <w:rFonts w:asciiTheme="minorEastAsia" w:hAnsiTheme="minorEastAsia"/>
                <w:szCs w:val="21"/>
              </w:rPr>
              <w:t>14</w:t>
            </w:r>
          </w:p>
        </w:tc>
        <w:tc>
          <w:tcPr>
            <w:tcW w:w="5926" w:type="dxa"/>
          </w:tcPr>
          <w:p w:rsidR="00A149E1" w:rsidRPr="00654C95" w:rsidRDefault="00A149E1" w:rsidP="00344FC7">
            <w:pPr>
              <w:jc w:val="left"/>
              <w:rPr>
                <w:rFonts w:asciiTheme="minorEastAsia" w:hAnsiTheme="minorEastAsia"/>
                <w:spacing w:val="-6"/>
                <w:szCs w:val="21"/>
              </w:rPr>
            </w:pPr>
            <w:r w:rsidRPr="00654C95">
              <w:rPr>
                <w:rFonts w:asciiTheme="minorEastAsia" w:hAnsiTheme="minorEastAsia" w:hint="eastAsia"/>
                <w:spacing w:val="-6"/>
                <w:szCs w:val="21"/>
              </w:rPr>
              <w:t>对</w:t>
            </w:r>
            <w:r w:rsidRPr="00654C95">
              <w:rPr>
                <w:rFonts w:asciiTheme="minorEastAsia" w:hAnsiTheme="minorEastAsia"/>
                <w:spacing w:val="-6"/>
                <w:szCs w:val="21"/>
              </w:rPr>
              <w:t>旅游社组织、接待出入境旅游团的，发现旅游者在境内外非法滞留，擅自分团、脱团的，未及时向公安机关、旅游主管部门或者我国驻外机构报告的处罚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autoSpaceDE w:val="0"/>
              <w:autoSpaceDN w:val="0"/>
              <w:snapToGrid w:val="0"/>
              <w:jc w:val="center"/>
              <w:rPr>
                <w:rFonts w:asciiTheme="minorEastAsia" w:hAnsiTheme="minorEastAsia"/>
                <w:szCs w:val="21"/>
              </w:rPr>
            </w:pPr>
            <w:r w:rsidRPr="00A412FE">
              <w:rPr>
                <w:rFonts w:asciiTheme="minorEastAsia" w:hAnsiTheme="minorEastAsia"/>
                <w:szCs w:val="21"/>
              </w:rPr>
              <w:t>15</w:t>
            </w:r>
          </w:p>
        </w:tc>
        <w:tc>
          <w:tcPr>
            <w:tcW w:w="5926" w:type="dxa"/>
          </w:tcPr>
          <w:p w:rsidR="00A149E1" w:rsidRPr="00654C95" w:rsidRDefault="00A149E1" w:rsidP="00344FC7">
            <w:pPr>
              <w:jc w:val="left"/>
              <w:rPr>
                <w:rFonts w:asciiTheme="minorEastAsia" w:hAnsiTheme="minorEastAsia"/>
                <w:spacing w:val="-6"/>
                <w:szCs w:val="21"/>
              </w:rPr>
            </w:pPr>
            <w:r w:rsidRPr="00654C95">
              <w:rPr>
                <w:rFonts w:asciiTheme="minorEastAsia" w:hAnsiTheme="minorEastAsia" w:hint="eastAsia"/>
                <w:spacing w:val="-6"/>
                <w:szCs w:val="21"/>
              </w:rPr>
              <w:t>对</w:t>
            </w:r>
            <w:r w:rsidRPr="00654C95">
              <w:rPr>
                <w:rFonts w:asciiTheme="minorEastAsia" w:hAnsiTheme="minorEastAsia"/>
                <w:spacing w:val="-6"/>
                <w:szCs w:val="21"/>
              </w:rPr>
              <w:t>旅游社在旅游行程中擅自变更旅游行程安排，严重损害旅游者权益的处罚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autoSpaceDE w:val="0"/>
              <w:autoSpaceDN w:val="0"/>
              <w:snapToGrid w:val="0"/>
              <w:jc w:val="center"/>
              <w:rPr>
                <w:rFonts w:asciiTheme="minorEastAsia" w:hAnsiTheme="minorEastAsia"/>
                <w:szCs w:val="21"/>
              </w:rPr>
            </w:pPr>
            <w:r w:rsidRPr="00A412FE">
              <w:rPr>
                <w:rFonts w:asciiTheme="minorEastAsia" w:hAnsiTheme="minorEastAsia"/>
                <w:szCs w:val="21"/>
              </w:rPr>
              <w:t>16</w:t>
            </w:r>
          </w:p>
        </w:tc>
        <w:tc>
          <w:tcPr>
            <w:tcW w:w="5926" w:type="dxa"/>
          </w:tcPr>
          <w:p w:rsidR="00A149E1" w:rsidRPr="00654C95" w:rsidRDefault="00A149E1" w:rsidP="00344FC7">
            <w:pPr>
              <w:jc w:val="left"/>
              <w:rPr>
                <w:rFonts w:asciiTheme="minorEastAsia" w:hAnsiTheme="minorEastAsia"/>
                <w:spacing w:val="-6"/>
                <w:szCs w:val="21"/>
              </w:rPr>
            </w:pPr>
            <w:r w:rsidRPr="00654C95">
              <w:rPr>
                <w:rFonts w:asciiTheme="minorEastAsia" w:hAnsiTheme="minorEastAsia" w:hint="eastAsia"/>
                <w:spacing w:val="-6"/>
                <w:szCs w:val="21"/>
              </w:rPr>
              <w:t>对</w:t>
            </w:r>
            <w:r w:rsidRPr="00654C95">
              <w:rPr>
                <w:rFonts w:asciiTheme="minorEastAsia" w:hAnsiTheme="minorEastAsia"/>
                <w:spacing w:val="-6"/>
                <w:szCs w:val="21"/>
              </w:rPr>
              <w:t>旅游社拒绝履行合同的处罚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autoSpaceDE w:val="0"/>
              <w:autoSpaceDN w:val="0"/>
              <w:snapToGrid w:val="0"/>
              <w:jc w:val="center"/>
              <w:rPr>
                <w:rFonts w:asciiTheme="minorEastAsia" w:hAnsiTheme="minorEastAsia"/>
                <w:szCs w:val="21"/>
              </w:rPr>
            </w:pPr>
            <w:r w:rsidRPr="00A412FE">
              <w:rPr>
                <w:rFonts w:asciiTheme="minorEastAsia" w:hAnsiTheme="minorEastAsia"/>
                <w:szCs w:val="21"/>
              </w:rPr>
              <w:t>17</w:t>
            </w:r>
          </w:p>
        </w:tc>
        <w:tc>
          <w:tcPr>
            <w:tcW w:w="5926" w:type="dxa"/>
          </w:tcPr>
          <w:p w:rsidR="00A149E1" w:rsidRPr="00654C95" w:rsidRDefault="00A149E1" w:rsidP="00344FC7">
            <w:pPr>
              <w:jc w:val="left"/>
              <w:rPr>
                <w:rFonts w:asciiTheme="minorEastAsia" w:hAnsiTheme="minorEastAsia"/>
                <w:spacing w:val="-6"/>
                <w:szCs w:val="21"/>
              </w:rPr>
            </w:pPr>
            <w:r w:rsidRPr="00654C95">
              <w:rPr>
                <w:rFonts w:asciiTheme="minorEastAsia" w:hAnsiTheme="minorEastAsia" w:hint="eastAsia"/>
                <w:spacing w:val="-6"/>
                <w:szCs w:val="21"/>
              </w:rPr>
              <w:t>对</w:t>
            </w:r>
            <w:r w:rsidRPr="00654C95">
              <w:rPr>
                <w:rFonts w:asciiTheme="minorEastAsia" w:hAnsiTheme="minorEastAsia"/>
                <w:spacing w:val="-6"/>
                <w:szCs w:val="21"/>
              </w:rPr>
              <w:t>旅游社未征得旅游者书面同意，委托其他旅行社履行包价旅游合同的处罚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autoSpaceDE w:val="0"/>
              <w:autoSpaceDN w:val="0"/>
              <w:snapToGrid w:val="0"/>
              <w:jc w:val="center"/>
              <w:rPr>
                <w:rFonts w:asciiTheme="minorEastAsia" w:hAnsiTheme="minorEastAsia"/>
                <w:szCs w:val="21"/>
              </w:rPr>
            </w:pPr>
            <w:r w:rsidRPr="00A412FE">
              <w:rPr>
                <w:rFonts w:asciiTheme="minorEastAsia" w:hAnsiTheme="minorEastAsia"/>
                <w:szCs w:val="21"/>
              </w:rPr>
              <w:t>18</w:t>
            </w:r>
          </w:p>
        </w:tc>
        <w:tc>
          <w:tcPr>
            <w:tcW w:w="5926" w:type="dxa"/>
          </w:tcPr>
          <w:p w:rsidR="00A149E1" w:rsidRPr="00654C95" w:rsidRDefault="00A149E1" w:rsidP="00344FC7">
            <w:pPr>
              <w:jc w:val="left"/>
              <w:rPr>
                <w:rFonts w:asciiTheme="minorEastAsia" w:hAnsiTheme="minorEastAsia"/>
                <w:spacing w:val="-6"/>
                <w:szCs w:val="21"/>
              </w:rPr>
            </w:pPr>
            <w:r w:rsidRPr="00654C95">
              <w:rPr>
                <w:rFonts w:asciiTheme="minorEastAsia" w:hAnsiTheme="minorEastAsia" w:hint="eastAsia"/>
                <w:spacing w:val="-6"/>
                <w:szCs w:val="21"/>
              </w:rPr>
              <w:t>对</w:t>
            </w:r>
            <w:r w:rsidRPr="00654C95">
              <w:rPr>
                <w:rFonts w:asciiTheme="minorEastAsia" w:hAnsiTheme="minorEastAsia"/>
                <w:spacing w:val="-6"/>
                <w:szCs w:val="21"/>
              </w:rPr>
              <w:t>旅游社安排旅游者参观或者参与违反我国法律、法规和社会公德的项目或者活动的处罚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autoSpaceDE w:val="0"/>
              <w:autoSpaceDN w:val="0"/>
              <w:snapToGrid w:val="0"/>
              <w:jc w:val="center"/>
              <w:rPr>
                <w:rFonts w:asciiTheme="minorEastAsia" w:hAnsiTheme="minorEastAsia"/>
                <w:szCs w:val="21"/>
              </w:rPr>
            </w:pPr>
            <w:r w:rsidRPr="00A412FE">
              <w:rPr>
                <w:rFonts w:asciiTheme="minorEastAsia" w:hAnsiTheme="minorEastAsia"/>
                <w:szCs w:val="21"/>
              </w:rPr>
              <w:t>19</w:t>
            </w:r>
          </w:p>
        </w:tc>
        <w:tc>
          <w:tcPr>
            <w:tcW w:w="5926" w:type="dxa"/>
          </w:tcPr>
          <w:p w:rsidR="00A149E1" w:rsidRPr="00654C95" w:rsidRDefault="00A149E1" w:rsidP="00344FC7">
            <w:pPr>
              <w:jc w:val="left"/>
              <w:rPr>
                <w:rFonts w:asciiTheme="minorEastAsia" w:hAnsiTheme="minorEastAsia"/>
                <w:spacing w:val="-6"/>
                <w:szCs w:val="21"/>
              </w:rPr>
            </w:pPr>
            <w:r w:rsidRPr="00654C95">
              <w:rPr>
                <w:rFonts w:asciiTheme="minorEastAsia" w:hAnsiTheme="minorEastAsia" w:hint="eastAsia"/>
                <w:spacing w:val="-6"/>
                <w:szCs w:val="21"/>
              </w:rPr>
              <w:t>对</w:t>
            </w:r>
            <w:r w:rsidRPr="00654C95">
              <w:rPr>
                <w:rFonts w:asciiTheme="minorEastAsia" w:hAnsiTheme="minorEastAsia"/>
                <w:spacing w:val="-6"/>
                <w:szCs w:val="21"/>
              </w:rPr>
              <w:t>未取得导游证或者领队证从事导游、领队活动的处罚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autoSpaceDE w:val="0"/>
              <w:autoSpaceDN w:val="0"/>
              <w:snapToGrid w:val="0"/>
              <w:jc w:val="center"/>
              <w:rPr>
                <w:rFonts w:asciiTheme="minorEastAsia" w:hAnsiTheme="minorEastAsia"/>
                <w:szCs w:val="21"/>
              </w:rPr>
            </w:pPr>
            <w:r w:rsidRPr="00A412FE">
              <w:rPr>
                <w:rFonts w:asciiTheme="minorEastAsia" w:hAnsiTheme="minorEastAsia"/>
                <w:szCs w:val="21"/>
              </w:rPr>
              <w:t>20</w:t>
            </w:r>
          </w:p>
        </w:tc>
        <w:tc>
          <w:tcPr>
            <w:tcW w:w="5926" w:type="dxa"/>
          </w:tcPr>
          <w:p w:rsidR="00A149E1" w:rsidRPr="00654C95" w:rsidRDefault="00A149E1" w:rsidP="00344FC7">
            <w:pPr>
              <w:jc w:val="left"/>
              <w:rPr>
                <w:rFonts w:asciiTheme="minorEastAsia" w:hAnsiTheme="minorEastAsia"/>
                <w:spacing w:val="-6"/>
                <w:szCs w:val="21"/>
              </w:rPr>
            </w:pPr>
            <w:r w:rsidRPr="00654C95">
              <w:rPr>
                <w:rFonts w:asciiTheme="minorEastAsia" w:hAnsiTheme="minorEastAsia" w:hint="eastAsia"/>
                <w:spacing w:val="-6"/>
                <w:szCs w:val="21"/>
              </w:rPr>
              <w:t>对</w:t>
            </w:r>
            <w:r w:rsidRPr="00654C95">
              <w:rPr>
                <w:rFonts w:asciiTheme="minorEastAsia" w:hAnsiTheme="minorEastAsia"/>
                <w:spacing w:val="-6"/>
                <w:szCs w:val="21"/>
              </w:rPr>
              <w:t>导游、领队私自承揽业务的处罚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autoSpaceDE w:val="0"/>
              <w:autoSpaceDN w:val="0"/>
              <w:snapToGrid w:val="0"/>
              <w:jc w:val="center"/>
              <w:rPr>
                <w:rFonts w:asciiTheme="minorEastAsia" w:hAnsiTheme="minorEastAsia"/>
                <w:szCs w:val="21"/>
              </w:rPr>
            </w:pPr>
            <w:r w:rsidRPr="00A412FE">
              <w:rPr>
                <w:rFonts w:asciiTheme="minorEastAsia" w:hAnsiTheme="minorEastAsia"/>
                <w:szCs w:val="21"/>
              </w:rPr>
              <w:t>21</w:t>
            </w:r>
          </w:p>
        </w:tc>
        <w:tc>
          <w:tcPr>
            <w:tcW w:w="5926" w:type="dxa"/>
          </w:tcPr>
          <w:p w:rsidR="00A149E1" w:rsidRPr="00654C95" w:rsidRDefault="00A149E1" w:rsidP="00344FC7">
            <w:pPr>
              <w:jc w:val="left"/>
              <w:rPr>
                <w:rFonts w:asciiTheme="minorEastAsia" w:hAnsiTheme="minorEastAsia"/>
                <w:spacing w:val="-6"/>
                <w:szCs w:val="21"/>
              </w:rPr>
            </w:pPr>
            <w:r w:rsidRPr="00654C95">
              <w:rPr>
                <w:rFonts w:asciiTheme="minorEastAsia" w:hAnsiTheme="minorEastAsia" w:hint="eastAsia"/>
                <w:spacing w:val="-6"/>
                <w:szCs w:val="21"/>
              </w:rPr>
              <w:t>对</w:t>
            </w:r>
            <w:r w:rsidRPr="00654C95">
              <w:rPr>
                <w:rFonts w:asciiTheme="minorEastAsia" w:hAnsiTheme="minorEastAsia"/>
                <w:spacing w:val="-6"/>
                <w:szCs w:val="21"/>
              </w:rPr>
              <w:t>导游、领队向旅游者索取小费的处罚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autoSpaceDE w:val="0"/>
              <w:autoSpaceDN w:val="0"/>
              <w:snapToGrid w:val="0"/>
              <w:jc w:val="center"/>
              <w:rPr>
                <w:rFonts w:asciiTheme="minorEastAsia" w:hAnsiTheme="minorEastAsia"/>
                <w:szCs w:val="21"/>
              </w:rPr>
            </w:pPr>
            <w:r w:rsidRPr="00A412FE">
              <w:rPr>
                <w:rFonts w:asciiTheme="minorEastAsia" w:hAnsiTheme="minorEastAsia"/>
                <w:szCs w:val="21"/>
              </w:rPr>
              <w:t>22</w:t>
            </w:r>
          </w:p>
        </w:tc>
        <w:tc>
          <w:tcPr>
            <w:tcW w:w="5926" w:type="dxa"/>
          </w:tcPr>
          <w:p w:rsidR="00A149E1" w:rsidRPr="00654C95" w:rsidRDefault="00A149E1" w:rsidP="00344FC7">
            <w:pPr>
              <w:jc w:val="left"/>
              <w:rPr>
                <w:rFonts w:asciiTheme="minorEastAsia" w:hAnsiTheme="minorEastAsia"/>
                <w:spacing w:val="-6"/>
                <w:szCs w:val="21"/>
              </w:rPr>
            </w:pPr>
            <w:r w:rsidRPr="00654C95">
              <w:rPr>
                <w:rFonts w:asciiTheme="minorEastAsia" w:hAnsiTheme="minorEastAsia" w:hint="eastAsia"/>
                <w:spacing w:val="-6"/>
                <w:szCs w:val="21"/>
              </w:rPr>
              <w:t>对</w:t>
            </w:r>
            <w:r w:rsidRPr="00654C95">
              <w:rPr>
                <w:rFonts w:asciiTheme="minorEastAsia" w:hAnsiTheme="minorEastAsia"/>
                <w:spacing w:val="-6"/>
                <w:szCs w:val="21"/>
              </w:rPr>
              <w:t xml:space="preserve">旅游经营者给予或者收受贿赂的处罚　</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autoSpaceDE w:val="0"/>
              <w:autoSpaceDN w:val="0"/>
              <w:snapToGrid w:val="0"/>
              <w:jc w:val="center"/>
              <w:rPr>
                <w:rFonts w:asciiTheme="minorEastAsia" w:hAnsiTheme="minorEastAsia"/>
                <w:szCs w:val="21"/>
              </w:rPr>
            </w:pPr>
            <w:r w:rsidRPr="00A412FE">
              <w:rPr>
                <w:rFonts w:asciiTheme="minorEastAsia" w:hAnsiTheme="minorEastAsia"/>
                <w:szCs w:val="21"/>
              </w:rPr>
              <w:t>23</w:t>
            </w:r>
          </w:p>
        </w:tc>
        <w:tc>
          <w:tcPr>
            <w:tcW w:w="5926" w:type="dxa"/>
          </w:tcPr>
          <w:p w:rsidR="00A149E1" w:rsidRPr="00654C95" w:rsidRDefault="00A149E1" w:rsidP="00344FC7">
            <w:pPr>
              <w:jc w:val="left"/>
              <w:rPr>
                <w:rFonts w:asciiTheme="minorEastAsia" w:hAnsiTheme="minorEastAsia"/>
                <w:spacing w:val="-6"/>
                <w:szCs w:val="21"/>
              </w:rPr>
            </w:pPr>
            <w:r w:rsidRPr="00654C95">
              <w:rPr>
                <w:rFonts w:asciiTheme="minorEastAsia" w:hAnsiTheme="minorEastAsia" w:hint="eastAsia"/>
                <w:spacing w:val="-6"/>
                <w:szCs w:val="21"/>
              </w:rPr>
              <w:t>对</w:t>
            </w:r>
            <w:r w:rsidRPr="00654C95">
              <w:rPr>
                <w:rFonts w:asciiTheme="minorEastAsia" w:hAnsiTheme="minorEastAsia"/>
                <w:spacing w:val="-6"/>
                <w:szCs w:val="21"/>
              </w:rPr>
              <w:t>旅行社分社、服务网点未按核定的服务范围经营旅游业务的处罚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autoSpaceDE w:val="0"/>
              <w:autoSpaceDN w:val="0"/>
              <w:snapToGrid w:val="0"/>
              <w:jc w:val="center"/>
              <w:rPr>
                <w:rFonts w:asciiTheme="minorEastAsia" w:hAnsiTheme="minorEastAsia"/>
                <w:szCs w:val="21"/>
              </w:rPr>
            </w:pPr>
            <w:r w:rsidRPr="00A412FE">
              <w:rPr>
                <w:rFonts w:asciiTheme="minorEastAsia" w:hAnsiTheme="minorEastAsia"/>
                <w:szCs w:val="21"/>
              </w:rPr>
              <w:t>24</w:t>
            </w:r>
          </w:p>
        </w:tc>
        <w:tc>
          <w:tcPr>
            <w:tcW w:w="5926" w:type="dxa"/>
          </w:tcPr>
          <w:p w:rsidR="00A149E1" w:rsidRPr="00654C95" w:rsidRDefault="00A149E1" w:rsidP="00344FC7">
            <w:pPr>
              <w:jc w:val="left"/>
              <w:rPr>
                <w:rFonts w:asciiTheme="minorEastAsia" w:hAnsiTheme="minorEastAsia"/>
                <w:spacing w:val="-6"/>
                <w:szCs w:val="21"/>
              </w:rPr>
            </w:pPr>
            <w:r w:rsidRPr="00654C95">
              <w:rPr>
                <w:rFonts w:asciiTheme="minorEastAsia" w:hAnsiTheme="minorEastAsia" w:hint="eastAsia"/>
                <w:spacing w:val="-6"/>
                <w:szCs w:val="21"/>
              </w:rPr>
              <w:t>对</w:t>
            </w:r>
            <w:r w:rsidRPr="00654C95">
              <w:rPr>
                <w:rFonts w:asciiTheme="minorEastAsia" w:hAnsiTheme="minorEastAsia"/>
                <w:spacing w:val="-6"/>
                <w:szCs w:val="21"/>
              </w:rPr>
              <w:t>受让或者租借旅行社业务经营许可证的</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autoSpaceDE w:val="0"/>
              <w:autoSpaceDN w:val="0"/>
              <w:snapToGrid w:val="0"/>
              <w:jc w:val="center"/>
              <w:rPr>
                <w:rFonts w:asciiTheme="minorEastAsia" w:hAnsiTheme="minorEastAsia"/>
                <w:szCs w:val="21"/>
              </w:rPr>
            </w:pPr>
            <w:r w:rsidRPr="00A412FE">
              <w:rPr>
                <w:rFonts w:asciiTheme="minorEastAsia" w:hAnsiTheme="minorEastAsia"/>
                <w:szCs w:val="21"/>
              </w:rPr>
              <w:t>25</w:t>
            </w:r>
          </w:p>
        </w:tc>
        <w:tc>
          <w:tcPr>
            <w:tcW w:w="5926" w:type="dxa"/>
          </w:tcPr>
          <w:p w:rsidR="00A149E1" w:rsidRPr="00654C95" w:rsidRDefault="00A149E1" w:rsidP="00344FC7">
            <w:pPr>
              <w:jc w:val="left"/>
              <w:rPr>
                <w:rFonts w:asciiTheme="minorEastAsia" w:hAnsiTheme="minorEastAsia"/>
                <w:spacing w:val="-6"/>
                <w:szCs w:val="21"/>
              </w:rPr>
            </w:pPr>
            <w:r w:rsidRPr="00654C95">
              <w:rPr>
                <w:rFonts w:asciiTheme="minorEastAsia" w:hAnsiTheme="minorEastAsia" w:hint="eastAsia"/>
                <w:spacing w:val="-6"/>
                <w:szCs w:val="21"/>
              </w:rPr>
              <w:t>对</w:t>
            </w:r>
            <w:r w:rsidRPr="00654C95">
              <w:rPr>
                <w:rFonts w:asciiTheme="minorEastAsia" w:hAnsiTheme="minorEastAsia"/>
                <w:spacing w:val="-6"/>
                <w:szCs w:val="21"/>
              </w:rPr>
              <w:t>旅行社未在规定期限内向其质量保证金账户存入、增存、补足质量保证金或者提交相应的银行担保的处罚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autoSpaceDE w:val="0"/>
              <w:autoSpaceDN w:val="0"/>
              <w:snapToGrid w:val="0"/>
              <w:jc w:val="center"/>
              <w:rPr>
                <w:rFonts w:asciiTheme="minorEastAsia" w:hAnsiTheme="minorEastAsia"/>
                <w:szCs w:val="21"/>
              </w:rPr>
            </w:pPr>
            <w:r w:rsidRPr="00A412FE">
              <w:rPr>
                <w:rFonts w:asciiTheme="minorEastAsia" w:hAnsiTheme="minorEastAsia"/>
                <w:szCs w:val="21"/>
              </w:rPr>
              <w:t>26</w:t>
            </w:r>
          </w:p>
        </w:tc>
        <w:tc>
          <w:tcPr>
            <w:tcW w:w="5926" w:type="dxa"/>
          </w:tcPr>
          <w:p w:rsidR="00A149E1" w:rsidRPr="00654C95" w:rsidRDefault="00A149E1" w:rsidP="00344FC7">
            <w:pPr>
              <w:jc w:val="left"/>
              <w:rPr>
                <w:rFonts w:asciiTheme="minorEastAsia" w:hAnsiTheme="minorEastAsia"/>
                <w:spacing w:val="-6"/>
                <w:szCs w:val="21"/>
              </w:rPr>
            </w:pPr>
            <w:r w:rsidRPr="00654C95">
              <w:rPr>
                <w:rFonts w:asciiTheme="minorEastAsia" w:hAnsiTheme="minorEastAsia" w:hint="eastAsia"/>
                <w:spacing w:val="-6"/>
                <w:szCs w:val="21"/>
              </w:rPr>
              <w:t>对</w:t>
            </w:r>
            <w:r w:rsidRPr="00654C95">
              <w:rPr>
                <w:rFonts w:asciiTheme="minorEastAsia" w:hAnsiTheme="minorEastAsia"/>
                <w:spacing w:val="-6"/>
                <w:szCs w:val="21"/>
              </w:rPr>
              <w:t>旅行社变更名称、经营场所、法定代表人等登记事项或者终止经营，未在规定期限内向原许可的旅游行政管理部门备案，换领或者交回旅行社业务经营许可证的处罚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autoSpaceDE w:val="0"/>
              <w:autoSpaceDN w:val="0"/>
              <w:snapToGrid w:val="0"/>
              <w:jc w:val="center"/>
              <w:rPr>
                <w:rFonts w:asciiTheme="minorEastAsia" w:hAnsiTheme="minorEastAsia"/>
                <w:szCs w:val="21"/>
              </w:rPr>
            </w:pPr>
            <w:r w:rsidRPr="00A412FE">
              <w:rPr>
                <w:rFonts w:asciiTheme="minorEastAsia" w:hAnsiTheme="minorEastAsia"/>
                <w:szCs w:val="21"/>
              </w:rPr>
              <w:t>27</w:t>
            </w:r>
          </w:p>
        </w:tc>
        <w:tc>
          <w:tcPr>
            <w:tcW w:w="5926" w:type="dxa"/>
          </w:tcPr>
          <w:p w:rsidR="00A149E1" w:rsidRPr="00654C95" w:rsidRDefault="00A149E1" w:rsidP="00344FC7">
            <w:pPr>
              <w:jc w:val="left"/>
              <w:rPr>
                <w:rFonts w:asciiTheme="minorEastAsia" w:hAnsiTheme="minorEastAsia"/>
                <w:spacing w:val="-6"/>
                <w:szCs w:val="21"/>
              </w:rPr>
            </w:pPr>
            <w:r w:rsidRPr="00654C95">
              <w:rPr>
                <w:rFonts w:asciiTheme="minorEastAsia" w:hAnsiTheme="minorEastAsia" w:hint="eastAsia"/>
                <w:spacing w:val="-6"/>
                <w:szCs w:val="21"/>
              </w:rPr>
              <w:t>对</w:t>
            </w:r>
            <w:r w:rsidRPr="00654C95">
              <w:rPr>
                <w:rFonts w:asciiTheme="minorEastAsia" w:hAnsiTheme="minorEastAsia"/>
                <w:spacing w:val="-6"/>
                <w:szCs w:val="21"/>
              </w:rPr>
              <w:t>设立分社未在规定期限内向分社所在地旅游行政管理部门备案的；旅行社及其分社、服务网点未悬挂旅行社业务经营许可证、备案登记证明的处罚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autoSpaceDE w:val="0"/>
              <w:autoSpaceDN w:val="0"/>
              <w:snapToGrid w:val="0"/>
              <w:jc w:val="center"/>
              <w:rPr>
                <w:rFonts w:asciiTheme="minorEastAsia" w:hAnsiTheme="minorEastAsia"/>
                <w:szCs w:val="21"/>
              </w:rPr>
            </w:pPr>
            <w:r w:rsidRPr="00A412FE">
              <w:rPr>
                <w:rFonts w:asciiTheme="minorEastAsia" w:hAnsiTheme="minorEastAsia"/>
                <w:szCs w:val="21"/>
              </w:rPr>
              <w:t>28</w:t>
            </w:r>
          </w:p>
        </w:tc>
        <w:tc>
          <w:tcPr>
            <w:tcW w:w="5926" w:type="dxa"/>
          </w:tcPr>
          <w:p w:rsidR="00A149E1" w:rsidRPr="00654C95" w:rsidRDefault="00A149E1" w:rsidP="00344FC7">
            <w:pPr>
              <w:jc w:val="left"/>
              <w:rPr>
                <w:rFonts w:asciiTheme="minorEastAsia" w:hAnsiTheme="minorEastAsia"/>
                <w:spacing w:val="-6"/>
                <w:szCs w:val="21"/>
              </w:rPr>
            </w:pPr>
            <w:r w:rsidRPr="00654C95">
              <w:rPr>
                <w:rFonts w:asciiTheme="minorEastAsia" w:hAnsiTheme="minorEastAsia" w:hint="eastAsia"/>
                <w:spacing w:val="-6"/>
                <w:szCs w:val="21"/>
              </w:rPr>
              <w:t>对</w:t>
            </w:r>
            <w:r w:rsidRPr="00654C95">
              <w:rPr>
                <w:rFonts w:asciiTheme="minorEastAsia" w:hAnsiTheme="minorEastAsia"/>
                <w:spacing w:val="-6"/>
                <w:szCs w:val="21"/>
              </w:rPr>
              <w:t>不按照国家有关规定向旅游行政管理部门报送经营和财务信息等统计资料的处罚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autoSpaceDE w:val="0"/>
              <w:autoSpaceDN w:val="0"/>
              <w:snapToGrid w:val="0"/>
              <w:jc w:val="center"/>
              <w:rPr>
                <w:rFonts w:asciiTheme="minorEastAsia" w:hAnsiTheme="minorEastAsia"/>
                <w:szCs w:val="21"/>
              </w:rPr>
            </w:pPr>
            <w:r w:rsidRPr="00A412FE">
              <w:rPr>
                <w:rFonts w:asciiTheme="minorEastAsia" w:hAnsiTheme="minorEastAsia"/>
                <w:szCs w:val="21"/>
              </w:rPr>
              <w:t>29</w:t>
            </w:r>
          </w:p>
        </w:tc>
        <w:tc>
          <w:tcPr>
            <w:tcW w:w="5926" w:type="dxa"/>
          </w:tcPr>
          <w:p w:rsidR="00A149E1" w:rsidRPr="00654C95" w:rsidRDefault="00A149E1" w:rsidP="00344FC7">
            <w:pPr>
              <w:jc w:val="left"/>
              <w:rPr>
                <w:rFonts w:asciiTheme="minorEastAsia" w:hAnsiTheme="minorEastAsia"/>
                <w:spacing w:val="-6"/>
                <w:szCs w:val="21"/>
              </w:rPr>
            </w:pPr>
            <w:r w:rsidRPr="00654C95">
              <w:rPr>
                <w:rFonts w:asciiTheme="minorEastAsia" w:hAnsiTheme="minorEastAsia" w:hint="eastAsia"/>
                <w:spacing w:val="-6"/>
                <w:szCs w:val="21"/>
              </w:rPr>
              <w:t>对</w:t>
            </w:r>
            <w:r w:rsidRPr="00654C95">
              <w:rPr>
                <w:rFonts w:asciiTheme="minorEastAsia" w:hAnsiTheme="minorEastAsia"/>
                <w:spacing w:val="-6"/>
                <w:szCs w:val="21"/>
              </w:rPr>
              <w:t>外商投资旅行社经营中国内地居民出国旅游业务以及赴香港特别行政区、澳门特别行政区和台湾地区旅游业务的处罚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autoSpaceDE w:val="0"/>
              <w:autoSpaceDN w:val="0"/>
              <w:snapToGrid w:val="0"/>
              <w:jc w:val="center"/>
              <w:rPr>
                <w:rFonts w:asciiTheme="minorEastAsia" w:hAnsiTheme="minorEastAsia"/>
                <w:szCs w:val="21"/>
              </w:rPr>
            </w:pPr>
            <w:r w:rsidRPr="00A412FE">
              <w:rPr>
                <w:rFonts w:asciiTheme="minorEastAsia" w:hAnsiTheme="minorEastAsia"/>
                <w:szCs w:val="21"/>
              </w:rPr>
              <w:t>30</w:t>
            </w:r>
          </w:p>
        </w:tc>
        <w:tc>
          <w:tcPr>
            <w:tcW w:w="5926" w:type="dxa"/>
          </w:tcPr>
          <w:p w:rsidR="00A149E1" w:rsidRPr="00654C95" w:rsidRDefault="00A149E1" w:rsidP="00344FC7">
            <w:pPr>
              <w:jc w:val="left"/>
              <w:rPr>
                <w:rFonts w:asciiTheme="minorEastAsia" w:hAnsiTheme="minorEastAsia"/>
                <w:spacing w:val="-6"/>
                <w:szCs w:val="21"/>
              </w:rPr>
            </w:pPr>
            <w:r w:rsidRPr="00654C95">
              <w:rPr>
                <w:rFonts w:asciiTheme="minorEastAsia" w:hAnsiTheme="minorEastAsia" w:hint="eastAsia"/>
                <w:spacing w:val="-6"/>
                <w:szCs w:val="21"/>
              </w:rPr>
              <w:t>对</w:t>
            </w:r>
            <w:r w:rsidRPr="00654C95">
              <w:rPr>
                <w:rFonts w:asciiTheme="minorEastAsia" w:hAnsiTheme="minorEastAsia"/>
                <w:spacing w:val="-6"/>
                <w:szCs w:val="21"/>
              </w:rPr>
              <w:t>经营出境旅游业务的旅行社组织旅游者到国务院旅游行政主管部门公布的中国公民出境旅游目的地之外的国家和地区旅游的处罚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autoSpaceDE w:val="0"/>
              <w:autoSpaceDN w:val="0"/>
              <w:snapToGrid w:val="0"/>
              <w:jc w:val="center"/>
              <w:rPr>
                <w:rFonts w:asciiTheme="minorEastAsia" w:hAnsiTheme="minorEastAsia"/>
                <w:szCs w:val="21"/>
              </w:rPr>
            </w:pPr>
            <w:r w:rsidRPr="00A412FE">
              <w:rPr>
                <w:rFonts w:asciiTheme="minorEastAsia" w:hAnsiTheme="minorEastAsia"/>
                <w:szCs w:val="21"/>
              </w:rPr>
              <w:t>31</w:t>
            </w:r>
          </w:p>
        </w:tc>
        <w:tc>
          <w:tcPr>
            <w:tcW w:w="5926" w:type="dxa"/>
          </w:tcPr>
          <w:p w:rsidR="00A149E1" w:rsidRPr="00654C95" w:rsidRDefault="00A149E1" w:rsidP="00344FC7">
            <w:pPr>
              <w:jc w:val="left"/>
              <w:rPr>
                <w:rFonts w:asciiTheme="minorEastAsia" w:hAnsiTheme="minorEastAsia"/>
                <w:spacing w:val="-6"/>
                <w:szCs w:val="21"/>
              </w:rPr>
            </w:pPr>
            <w:r w:rsidRPr="00654C95">
              <w:rPr>
                <w:rFonts w:asciiTheme="minorEastAsia" w:hAnsiTheme="minorEastAsia" w:hint="eastAsia"/>
                <w:spacing w:val="-6"/>
                <w:szCs w:val="21"/>
              </w:rPr>
              <w:t>对</w:t>
            </w:r>
            <w:r w:rsidRPr="00654C95">
              <w:rPr>
                <w:rFonts w:asciiTheme="minorEastAsia" w:hAnsiTheme="minorEastAsia"/>
                <w:spacing w:val="-6"/>
                <w:szCs w:val="21"/>
              </w:rPr>
              <w:t>旅行社未经旅游者同意在旅游合同约定之外提供其他有偿服务的处罚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autoSpaceDE w:val="0"/>
              <w:autoSpaceDN w:val="0"/>
              <w:snapToGrid w:val="0"/>
              <w:jc w:val="center"/>
              <w:rPr>
                <w:rFonts w:asciiTheme="minorEastAsia" w:hAnsiTheme="minorEastAsia"/>
                <w:szCs w:val="21"/>
              </w:rPr>
            </w:pPr>
            <w:r w:rsidRPr="00A412FE">
              <w:rPr>
                <w:rFonts w:asciiTheme="minorEastAsia" w:hAnsiTheme="minorEastAsia"/>
                <w:szCs w:val="21"/>
              </w:rPr>
              <w:t>32</w:t>
            </w:r>
          </w:p>
        </w:tc>
        <w:tc>
          <w:tcPr>
            <w:tcW w:w="5926" w:type="dxa"/>
          </w:tcPr>
          <w:p w:rsidR="00A149E1" w:rsidRPr="00654C95" w:rsidRDefault="00A149E1" w:rsidP="00344FC7">
            <w:pPr>
              <w:jc w:val="left"/>
              <w:rPr>
                <w:rFonts w:asciiTheme="minorEastAsia" w:hAnsiTheme="minorEastAsia"/>
                <w:spacing w:val="-6"/>
                <w:szCs w:val="21"/>
              </w:rPr>
            </w:pPr>
            <w:r w:rsidRPr="00654C95">
              <w:rPr>
                <w:rFonts w:asciiTheme="minorEastAsia" w:hAnsiTheme="minorEastAsia" w:hint="eastAsia"/>
                <w:spacing w:val="-6"/>
                <w:szCs w:val="21"/>
              </w:rPr>
              <w:t>对</w:t>
            </w:r>
            <w:r w:rsidRPr="00654C95">
              <w:rPr>
                <w:rFonts w:asciiTheme="minorEastAsia" w:hAnsiTheme="minorEastAsia"/>
                <w:spacing w:val="-6"/>
                <w:szCs w:val="21"/>
              </w:rPr>
              <w:t>未与旅游者签订旅游合同的处罚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autoSpaceDE w:val="0"/>
              <w:autoSpaceDN w:val="0"/>
              <w:snapToGrid w:val="0"/>
              <w:jc w:val="center"/>
              <w:rPr>
                <w:rFonts w:asciiTheme="minorEastAsia" w:hAnsiTheme="minorEastAsia"/>
                <w:szCs w:val="21"/>
              </w:rPr>
            </w:pPr>
            <w:r w:rsidRPr="00A412FE">
              <w:rPr>
                <w:rFonts w:asciiTheme="minorEastAsia" w:hAnsiTheme="minorEastAsia"/>
                <w:szCs w:val="21"/>
              </w:rPr>
              <w:t>33</w:t>
            </w:r>
          </w:p>
        </w:tc>
        <w:tc>
          <w:tcPr>
            <w:tcW w:w="5926" w:type="dxa"/>
          </w:tcPr>
          <w:p w:rsidR="00A149E1" w:rsidRPr="00654C95" w:rsidRDefault="00A149E1" w:rsidP="00344FC7">
            <w:pPr>
              <w:jc w:val="left"/>
              <w:rPr>
                <w:rFonts w:asciiTheme="minorEastAsia" w:hAnsiTheme="minorEastAsia"/>
                <w:spacing w:val="-6"/>
                <w:szCs w:val="21"/>
              </w:rPr>
            </w:pPr>
            <w:r w:rsidRPr="00654C95">
              <w:rPr>
                <w:rFonts w:asciiTheme="minorEastAsia" w:hAnsiTheme="minorEastAsia" w:hint="eastAsia"/>
                <w:spacing w:val="-6"/>
                <w:szCs w:val="21"/>
              </w:rPr>
              <w:t>对</w:t>
            </w:r>
            <w:r w:rsidRPr="00654C95">
              <w:rPr>
                <w:rFonts w:asciiTheme="minorEastAsia" w:hAnsiTheme="minorEastAsia"/>
                <w:spacing w:val="-6"/>
                <w:szCs w:val="21"/>
              </w:rPr>
              <w:t>将旅游业务委托给不具有相应资质的旅行社的处罚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autoSpaceDE w:val="0"/>
              <w:autoSpaceDN w:val="0"/>
              <w:snapToGrid w:val="0"/>
              <w:jc w:val="center"/>
              <w:rPr>
                <w:rFonts w:asciiTheme="minorEastAsia" w:hAnsiTheme="minorEastAsia"/>
                <w:szCs w:val="21"/>
              </w:rPr>
            </w:pPr>
            <w:r w:rsidRPr="00A412FE">
              <w:rPr>
                <w:rFonts w:asciiTheme="minorEastAsia" w:hAnsiTheme="minorEastAsia"/>
                <w:szCs w:val="21"/>
              </w:rPr>
              <w:t>34</w:t>
            </w:r>
          </w:p>
        </w:tc>
        <w:tc>
          <w:tcPr>
            <w:tcW w:w="5926" w:type="dxa"/>
          </w:tcPr>
          <w:p w:rsidR="00A149E1" w:rsidRPr="00654C95" w:rsidRDefault="00A149E1" w:rsidP="00344FC7">
            <w:pPr>
              <w:jc w:val="left"/>
              <w:rPr>
                <w:rFonts w:asciiTheme="minorEastAsia" w:hAnsiTheme="minorEastAsia"/>
                <w:spacing w:val="-6"/>
                <w:szCs w:val="21"/>
              </w:rPr>
            </w:pPr>
            <w:r w:rsidRPr="00654C95">
              <w:rPr>
                <w:rFonts w:asciiTheme="minorEastAsia" w:hAnsiTheme="minorEastAsia" w:hint="eastAsia"/>
                <w:spacing w:val="-6"/>
                <w:szCs w:val="21"/>
              </w:rPr>
              <w:t>对</w:t>
            </w:r>
            <w:r w:rsidRPr="00654C95">
              <w:rPr>
                <w:rFonts w:asciiTheme="minorEastAsia" w:hAnsiTheme="minorEastAsia"/>
                <w:spacing w:val="-6"/>
                <w:szCs w:val="21"/>
              </w:rPr>
              <w:t>旅行社未与接受委托的旅行社就接待旅游者的事宜签订委托合同的处罚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autoSpaceDE w:val="0"/>
              <w:autoSpaceDN w:val="0"/>
              <w:snapToGrid w:val="0"/>
              <w:jc w:val="center"/>
              <w:rPr>
                <w:rFonts w:asciiTheme="minorEastAsia" w:hAnsiTheme="minorEastAsia"/>
                <w:szCs w:val="21"/>
              </w:rPr>
            </w:pPr>
            <w:r w:rsidRPr="00A412FE">
              <w:rPr>
                <w:rFonts w:asciiTheme="minorEastAsia" w:hAnsiTheme="minorEastAsia"/>
                <w:szCs w:val="21"/>
              </w:rPr>
              <w:t>35</w:t>
            </w:r>
          </w:p>
        </w:tc>
        <w:tc>
          <w:tcPr>
            <w:tcW w:w="5926" w:type="dxa"/>
          </w:tcPr>
          <w:p w:rsidR="00A149E1" w:rsidRPr="00654C95" w:rsidRDefault="00A149E1" w:rsidP="00344FC7">
            <w:pPr>
              <w:jc w:val="left"/>
              <w:rPr>
                <w:rFonts w:asciiTheme="minorEastAsia" w:hAnsiTheme="minorEastAsia"/>
                <w:spacing w:val="-6"/>
                <w:szCs w:val="21"/>
              </w:rPr>
            </w:pPr>
            <w:r w:rsidRPr="00654C95">
              <w:rPr>
                <w:rFonts w:asciiTheme="minorEastAsia" w:hAnsiTheme="minorEastAsia" w:hint="eastAsia"/>
                <w:spacing w:val="-6"/>
                <w:szCs w:val="21"/>
              </w:rPr>
              <w:t>对</w:t>
            </w:r>
            <w:r w:rsidRPr="00654C95">
              <w:rPr>
                <w:rFonts w:asciiTheme="minorEastAsia" w:hAnsiTheme="minorEastAsia"/>
                <w:spacing w:val="-6"/>
                <w:szCs w:val="21"/>
              </w:rPr>
              <w:t>旅行社委派的导游、领队拒不履行合同约定的义务或以拒绝履行合同相威胁的处罚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autoSpaceDE w:val="0"/>
              <w:autoSpaceDN w:val="0"/>
              <w:snapToGrid w:val="0"/>
              <w:jc w:val="center"/>
              <w:rPr>
                <w:rFonts w:asciiTheme="minorEastAsia" w:hAnsiTheme="minorEastAsia"/>
                <w:szCs w:val="21"/>
              </w:rPr>
            </w:pPr>
            <w:r w:rsidRPr="00A412FE">
              <w:rPr>
                <w:rFonts w:asciiTheme="minorEastAsia" w:hAnsiTheme="minorEastAsia"/>
                <w:szCs w:val="21"/>
              </w:rPr>
              <w:t>36</w:t>
            </w:r>
          </w:p>
        </w:tc>
        <w:tc>
          <w:tcPr>
            <w:tcW w:w="5926" w:type="dxa"/>
          </w:tcPr>
          <w:p w:rsidR="00A149E1" w:rsidRPr="00654C95" w:rsidRDefault="00A149E1" w:rsidP="00344FC7">
            <w:pPr>
              <w:jc w:val="left"/>
              <w:rPr>
                <w:rFonts w:asciiTheme="minorEastAsia" w:hAnsiTheme="minorEastAsia"/>
                <w:spacing w:val="-6"/>
                <w:szCs w:val="21"/>
              </w:rPr>
            </w:pPr>
            <w:r w:rsidRPr="00654C95">
              <w:rPr>
                <w:rFonts w:asciiTheme="minorEastAsia" w:hAnsiTheme="minorEastAsia" w:hint="eastAsia"/>
                <w:spacing w:val="-6"/>
                <w:szCs w:val="21"/>
              </w:rPr>
              <w:t>对</w:t>
            </w:r>
            <w:r w:rsidRPr="00654C95">
              <w:rPr>
                <w:rFonts w:asciiTheme="minorEastAsia" w:hAnsiTheme="minorEastAsia"/>
                <w:spacing w:val="-6"/>
                <w:szCs w:val="21"/>
              </w:rPr>
              <w:t>旅行社委派的导游、领队非因不可抗力改变旅游合同安排的行程的处罚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autoSpaceDE w:val="0"/>
              <w:autoSpaceDN w:val="0"/>
              <w:snapToGrid w:val="0"/>
              <w:jc w:val="center"/>
              <w:rPr>
                <w:rFonts w:asciiTheme="minorEastAsia" w:hAnsiTheme="minorEastAsia"/>
                <w:szCs w:val="21"/>
              </w:rPr>
            </w:pPr>
            <w:r w:rsidRPr="00A412FE">
              <w:rPr>
                <w:rFonts w:asciiTheme="minorEastAsia" w:hAnsiTheme="minorEastAsia"/>
                <w:szCs w:val="21"/>
              </w:rPr>
              <w:t>37</w:t>
            </w:r>
          </w:p>
        </w:tc>
        <w:tc>
          <w:tcPr>
            <w:tcW w:w="5926" w:type="dxa"/>
          </w:tcPr>
          <w:p w:rsidR="00A149E1" w:rsidRPr="00654C95" w:rsidRDefault="00A149E1" w:rsidP="00344FC7">
            <w:pPr>
              <w:jc w:val="left"/>
              <w:rPr>
                <w:rFonts w:asciiTheme="minorEastAsia" w:hAnsiTheme="minorEastAsia"/>
                <w:spacing w:val="-6"/>
                <w:szCs w:val="21"/>
              </w:rPr>
            </w:pPr>
            <w:r w:rsidRPr="00654C95">
              <w:rPr>
                <w:rFonts w:asciiTheme="minorEastAsia" w:hAnsiTheme="minorEastAsia" w:hint="eastAsia"/>
                <w:spacing w:val="-6"/>
                <w:szCs w:val="21"/>
              </w:rPr>
              <w:t>对</w:t>
            </w:r>
            <w:r w:rsidRPr="00654C95">
              <w:rPr>
                <w:rFonts w:asciiTheme="minorEastAsia" w:hAnsiTheme="minorEastAsia"/>
                <w:spacing w:val="-6"/>
                <w:szCs w:val="21"/>
              </w:rPr>
              <w:t>旅行社委派的导游、领队欺骗、胁迫旅游者购物或者参加需要另</w:t>
            </w:r>
            <w:r w:rsidRPr="00654C95">
              <w:rPr>
                <w:rFonts w:asciiTheme="minorEastAsia" w:hAnsiTheme="minorEastAsia"/>
                <w:spacing w:val="-6"/>
                <w:szCs w:val="21"/>
              </w:rPr>
              <w:lastRenderedPageBreak/>
              <w:t>行付费的游览项目的处罚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autoSpaceDE w:val="0"/>
              <w:autoSpaceDN w:val="0"/>
              <w:snapToGrid w:val="0"/>
              <w:jc w:val="center"/>
              <w:rPr>
                <w:rFonts w:asciiTheme="minorEastAsia" w:hAnsiTheme="minorEastAsia"/>
                <w:szCs w:val="21"/>
              </w:rPr>
            </w:pPr>
            <w:r w:rsidRPr="00A412FE">
              <w:rPr>
                <w:rFonts w:asciiTheme="minorEastAsia" w:hAnsiTheme="minorEastAsia"/>
                <w:szCs w:val="21"/>
              </w:rPr>
              <w:t>38</w:t>
            </w:r>
          </w:p>
        </w:tc>
        <w:tc>
          <w:tcPr>
            <w:tcW w:w="5926" w:type="dxa"/>
          </w:tcPr>
          <w:p w:rsidR="00A149E1" w:rsidRPr="00654C95" w:rsidRDefault="00A149E1" w:rsidP="00344FC7">
            <w:pPr>
              <w:jc w:val="left"/>
              <w:rPr>
                <w:rFonts w:asciiTheme="minorEastAsia" w:hAnsiTheme="minorEastAsia"/>
                <w:spacing w:val="-6"/>
                <w:szCs w:val="21"/>
              </w:rPr>
            </w:pPr>
            <w:r w:rsidRPr="00654C95">
              <w:rPr>
                <w:rFonts w:asciiTheme="minorEastAsia" w:hAnsiTheme="minorEastAsia" w:hint="eastAsia"/>
                <w:spacing w:val="-6"/>
                <w:szCs w:val="21"/>
              </w:rPr>
              <w:t>对</w:t>
            </w:r>
            <w:r w:rsidRPr="00654C95">
              <w:rPr>
                <w:rFonts w:asciiTheme="minorEastAsia" w:hAnsiTheme="minorEastAsia"/>
                <w:spacing w:val="-6"/>
                <w:szCs w:val="21"/>
              </w:rPr>
              <w:t>旅行社要求导游人员和领队人员接待不支付接待和服务费用、支付的费用低于接待和服务成本的旅游团队的处罚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autoSpaceDE w:val="0"/>
              <w:autoSpaceDN w:val="0"/>
              <w:snapToGrid w:val="0"/>
              <w:jc w:val="center"/>
              <w:rPr>
                <w:rFonts w:asciiTheme="minorEastAsia" w:hAnsiTheme="minorEastAsia"/>
                <w:szCs w:val="21"/>
              </w:rPr>
            </w:pPr>
            <w:r w:rsidRPr="00A412FE">
              <w:rPr>
                <w:rFonts w:asciiTheme="minorEastAsia" w:hAnsiTheme="minorEastAsia"/>
                <w:szCs w:val="21"/>
              </w:rPr>
              <w:t>39</w:t>
            </w:r>
          </w:p>
        </w:tc>
        <w:tc>
          <w:tcPr>
            <w:tcW w:w="5926" w:type="dxa"/>
          </w:tcPr>
          <w:p w:rsidR="00A149E1" w:rsidRPr="00654C95" w:rsidRDefault="00A149E1" w:rsidP="00344FC7">
            <w:pPr>
              <w:jc w:val="left"/>
              <w:rPr>
                <w:rFonts w:asciiTheme="minorEastAsia" w:hAnsiTheme="minorEastAsia"/>
                <w:spacing w:val="-6"/>
                <w:szCs w:val="21"/>
              </w:rPr>
            </w:pPr>
            <w:r w:rsidRPr="00654C95">
              <w:rPr>
                <w:rFonts w:asciiTheme="minorEastAsia" w:hAnsiTheme="minorEastAsia" w:hint="eastAsia"/>
                <w:spacing w:val="-6"/>
                <w:szCs w:val="21"/>
              </w:rPr>
              <w:t>对</w:t>
            </w:r>
            <w:r w:rsidRPr="00654C95">
              <w:rPr>
                <w:rFonts w:asciiTheme="minorEastAsia" w:hAnsiTheme="minorEastAsia"/>
                <w:spacing w:val="-6"/>
                <w:szCs w:val="21"/>
              </w:rPr>
              <w:t>旅行社违反旅游合同约定，造成旅游者合法权益受到损害，不采取必要的补救措施的处罚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autoSpaceDE w:val="0"/>
              <w:autoSpaceDN w:val="0"/>
              <w:snapToGrid w:val="0"/>
              <w:ind w:firstLineChars="50" w:firstLine="105"/>
              <w:jc w:val="center"/>
              <w:rPr>
                <w:rFonts w:asciiTheme="minorEastAsia" w:hAnsiTheme="minorEastAsia"/>
                <w:szCs w:val="21"/>
              </w:rPr>
            </w:pPr>
            <w:r w:rsidRPr="00A412FE">
              <w:rPr>
                <w:rFonts w:asciiTheme="minorEastAsia" w:hAnsiTheme="minorEastAsia"/>
                <w:szCs w:val="21"/>
              </w:rPr>
              <w:t>40</w:t>
            </w:r>
          </w:p>
        </w:tc>
        <w:tc>
          <w:tcPr>
            <w:tcW w:w="5926" w:type="dxa"/>
          </w:tcPr>
          <w:p w:rsidR="00A149E1" w:rsidRPr="00654C95" w:rsidRDefault="00A149E1" w:rsidP="00344FC7">
            <w:pPr>
              <w:jc w:val="left"/>
              <w:rPr>
                <w:rFonts w:asciiTheme="minorEastAsia" w:hAnsiTheme="minorEastAsia"/>
                <w:spacing w:val="-6"/>
                <w:szCs w:val="21"/>
              </w:rPr>
            </w:pPr>
            <w:r w:rsidRPr="00654C95">
              <w:rPr>
                <w:rFonts w:asciiTheme="minorEastAsia" w:hAnsiTheme="minorEastAsia" w:hint="eastAsia"/>
                <w:spacing w:val="-6"/>
                <w:szCs w:val="21"/>
              </w:rPr>
              <w:t>对</w:t>
            </w:r>
            <w:r w:rsidRPr="00654C95">
              <w:rPr>
                <w:rFonts w:asciiTheme="minorEastAsia" w:hAnsiTheme="minorEastAsia"/>
                <w:spacing w:val="-6"/>
                <w:szCs w:val="21"/>
              </w:rPr>
              <w:t>旅行社不向接受委托的旅行社支付接待和服务费用的处罚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autoSpaceDE w:val="0"/>
              <w:autoSpaceDN w:val="0"/>
              <w:snapToGrid w:val="0"/>
              <w:ind w:firstLineChars="50" w:firstLine="105"/>
              <w:jc w:val="center"/>
              <w:rPr>
                <w:rFonts w:asciiTheme="minorEastAsia" w:hAnsiTheme="minorEastAsia"/>
                <w:szCs w:val="21"/>
              </w:rPr>
            </w:pPr>
            <w:r w:rsidRPr="00A412FE">
              <w:rPr>
                <w:rFonts w:asciiTheme="minorEastAsia" w:hAnsiTheme="minorEastAsia"/>
                <w:szCs w:val="21"/>
              </w:rPr>
              <w:t>41</w:t>
            </w:r>
          </w:p>
        </w:tc>
        <w:tc>
          <w:tcPr>
            <w:tcW w:w="5926" w:type="dxa"/>
          </w:tcPr>
          <w:p w:rsidR="00A149E1" w:rsidRPr="00654C95" w:rsidRDefault="00A149E1" w:rsidP="00344FC7">
            <w:pPr>
              <w:jc w:val="left"/>
              <w:rPr>
                <w:rFonts w:asciiTheme="minorEastAsia" w:hAnsiTheme="minorEastAsia"/>
                <w:spacing w:val="-6"/>
                <w:szCs w:val="21"/>
              </w:rPr>
            </w:pPr>
            <w:r w:rsidRPr="00654C95">
              <w:rPr>
                <w:rFonts w:asciiTheme="minorEastAsia" w:hAnsiTheme="minorEastAsia" w:hint="eastAsia"/>
                <w:spacing w:val="-6"/>
                <w:szCs w:val="21"/>
              </w:rPr>
              <w:t>对</w:t>
            </w:r>
            <w:r w:rsidRPr="00654C95">
              <w:rPr>
                <w:rFonts w:asciiTheme="minorEastAsia" w:hAnsiTheme="minorEastAsia"/>
                <w:spacing w:val="-6"/>
                <w:szCs w:val="21"/>
              </w:rPr>
              <w:t>旅行社向接受委托的旅行社支付的费用低于接待和服务成本的处罚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autoSpaceDE w:val="0"/>
              <w:autoSpaceDN w:val="0"/>
              <w:snapToGrid w:val="0"/>
              <w:ind w:firstLineChars="50" w:firstLine="105"/>
              <w:jc w:val="center"/>
              <w:rPr>
                <w:rFonts w:asciiTheme="minorEastAsia" w:hAnsiTheme="minorEastAsia"/>
                <w:szCs w:val="21"/>
              </w:rPr>
            </w:pPr>
            <w:r w:rsidRPr="00A412FE">
              <w:rPr>
                <w:rFonts w:asciiTheme="minorEastAsia" w:hAnsiTheme="minorEastAsia"/>
                <w:szCs w:val="21"/>
              </w:rPr>
              <w:t>42</w:t>
            </w:r>
          </w:p>
        </w:tc>
        <w:tc>
          <w:tcPr>
            <w:tcW w:w="5926" w:type="dxa"/>
          </w:tcPr>
          <w:p w:rsidR="00A149E1" w:rsidRPr="00654C95" w:rsidRDefault="00A149E1" w:rsidP="00344FC7">
            <w:pPr>
              <w:jc w:val="left"/>
              <w:rPr>
                <w:rFonts w:asciiTheme="minorEastAsia" w:hAnsiTheme="minorEastAsia"/>
                <w:spacing w:val="-6"/>
                <w:szCs w:val="21"/>
              </w:rPr>
            </w:pPr>
            <w:r w:rsidRPr="00654C95">
              <w:rPr>
                <w:rFonts w:asciiTheme="minorEastAsia" w:hAnsiTheme="minorEastAsia" w:hint="eastAsia"/>
                <w:spacing w:val="-6"/>
                <w:szCs w:val="21"/>
              </w:rPr>
              <w:t>对</w:t>
            </w:r>
            <w:r w:rsidRPr="00654C95">
              <w:rPr>
                <w:rFonts w:asciiTheme="minorEastAsia" w:hAnsiTheme="minorEastAsia"/>
                <w:spacing w:val="-6"/>
                <w:szCs w:val="21"/>
              </w:rPr>
              <w:t>接受委托的旅行社接待不支付或者不足额支付接待和服务费用的旅游团队的处罚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autoSpaceDE w:val="0"/>
              <w:autoSpaceDN w:val="0"/>
              <w:snapToGrid w:val="0"/>
              <w:ind w:firstLineChars="50" w:firstLine="105"/>
              <w:jc w:val="center"/>
              <w:rPr>
                <w:rFonts w:asciiTheme="minorEastAsia" w:hAnsiTheme="minorEastAsia"/>
                <w:szCs w:val="21"/>
              </w:rPr>
            </w:pPr>
            <w:r w:rsidRPr="00A412FE">
              <w:rPr>
                <w:rFonts w:asciiTheme="minorEastAsia" w:hAnsiTheme="minorEastAsia"/>
                <w:szCs w:val="21"/>
              </w:rPr>
              <w:t>43</w:t>
            </w:r>
          </w:p>
        </w:tc>
        <w:tc>
          <w:tcPr>
            <w:tcW w:w="5926" w:type="dxa"/>
          </w:tcPr>
          <w:p w:rsidR="00A149E1" w:rsidRPr="00654C95" w:rsidRDefault="00A149E1" w:rsidP="00344FC7">
            <w:pPr>
              <w:jc w:val="left"/>
              <w:rPr>
                <w:rFonts w:asciiTheme="minorEastAsia" w:hAnsiTheme="minorEastAsia"/>
                <w:spacing w:val="-6"/>
                <w:szCs w:val="21"/>
              </w:rPr>
            </w:pPr>
            <w:r w:rsidRPr="00654C95">
              <w:rPr>
                <w:rFonts w:asciiTheme="minorEastAsia" w:hAnsiTheme="minorEastAsia" w:hint="eastAsia"/>
                <w:spacing w:val="-6"/>
                <w:szCs w:val="21"/>
              </w:rPr>
              <w:t>对</w:t>
            </w:r>
            <w:r w:rsidRPr="00654C95">
              <w:rPr>
                <w:rFonts w:asciiTheme="minorEastAsia" w:hAnsiTheme="minorEastAsia"/>
                <w:spacing w:val="-6"/>
                <w:szCs w:val="21"/>
              </w:rPr>
              <w:t>旅行社及委派的导游和领队人员对发生危及旅游者人身安全的情形，未采取必要的处置措施并及时报告的处罚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autoSpaceDE w:val="0"/>
              <w:autoSpaceDN w:val="0"/>
              <w:snapToGrid w:val="0"/>
              <w:ind w:firstLineChars="50" w:firstLine="105"/>
              <w:jc w:val="center"/>
              <w:rPr>
                <w:rFonts w:asciiTheme="minorEastAsia" w:hAnsiTheme="minorEastAsia"/>
                <w:szCs w:val="21"/>
              </w:rPr>
            </w:pPr>
            <w:r w:rsidRPr="00A412FE">
              <w:rPr>
                <w:rFonts w:asciiTheme="minorEastAsia" w:hAnsiTheme="minorEastAsia"/>
                <w:szCs w:val="21"/>
              </w:rPr>
              <w:t>44</w:t>
            </w:r>
          </w:p>
        </w:tc>
        <w:tc>
          <w:tcPr>
            <w:tcW w:w="5926" w:type="dxa"/>
          </w:tcPr>
          <w:p w:rsidR="00A149E1" w:rsidRPr="00654C95" w:rsidRDefault="00A149E1" w:rsidP="00344FC7">
            <w:pPr>
              <w:jc w:val="left"/>
              <w:rPr>
                <w:rFonts w:asciiTheme="minorEastAsia" w:hAnsiTheme="minorEastAsia"/>
                <w:spacing w:val="-6"/>
                <w:szCs w:val="21"/>
              </w:rPr>
            </w:pPr>
            <w:r w:rsidRPr="00654C95">
              <w:rPr>
                <w:rFonts w:asciiTheme="minorEastAsia" w:hAnsiTheme="minorEastAsia" w:hint="eastAsia"/>
                <w:spacing w:val="-6"/>
                <w:szCs w:val="21"/>
              </w:rPr>
              <w:t>对</w:t>
            </w:r>
            <w:r w:rsidRPr="00654C95">
              <w:rPr>
                <w:rFonts w:asciiTheme="minorEastAsia" w:hAnsiTheme="minorEastAsia"/>
                <w:spacing w:val="-6"/>
                <w:szCs w:val="21"/>
              </w:rPr>
              <w:t>旅行社擅自引进外资的处罚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autoSpaceDE w:val="0"/>
              <w:autoSpaceDN w:val="0"/>
              <w:snapToGrid w:val="0"/>
              <w:ind w:firstLineChars="50" w:firstLine="105"/>
              <w:jc w:val="center"/>
              <w:rPr>
                <w:rFonts w:asciiTheme="minorEastAsia" w:hAnsiTheme="minorEastAsia"/>
                <w:szCs w:val="21"/>
              </w:rPr>
            </w:pPr>
            <w:r w:rsidRPr="00A412FE">
              <w:rPr>
                <w:rFonts w:asciiTheme="minorEastAsia" w:hAnsiTheme="minorEastAsia"/>
                <w:szCs w:val="21"/>
              </w:rPr>
              <w:t>45</w:t>
            </w:r>
          </w:p>
        </w:tc>
        <w:tc>
          <w:tcPr>
            <w:tcW w:w="5926" w:type="dxa"/>
          </w:tcPr>
          <w:p w:rsidR="00A149E1" w:rsidRPr="00654C95" w:rsidRDefault="00A149E1" w:rsidP="00344FC7">
            <w:pPr>
              <w:jc w:val="left"/>
              <w:rPr>
                <w:rFonts w:asciiTheme="minorEastAsia" w:hAnsiTheme="minorEastAsia"/>
                <w:spacing w:val="-6"/>
                <w:szCs w:val="21"/>
              </w:rPr>
            </w:pPr>
            <w:r w:rsidRPr="00654C95">
              <w:rPr>
                <w:rFonts w:asciiTheme="minorEastAsia" w:hAnsiTheme="minorEastAsia" w:hint="eastAsia"/>
                <w:spacing w:val="-6"/>
                <w:szCs w:val="21"/>
              </w:rPr>
              <w:t>对</w:t>
            </w:r>
            <w:r w:rsidRPr="00654C95">
              <w:rPr>
                <w:rFonts w:asciiTheme="minorEastAsia" w:hAnsiTheme="minorEastAsia"/>
                <w:spacing w:val="-6"/>
                <w:szCs w:val="21"/>
              </w:rPr>
              <w:t>旅行社设立的办事处、联络处、代表处等办事机构从事旅行社业务经营活动的处罚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autoSpaceDE w:val="0"/>
              <w:autoSpaceDN w:val="0"/>
              <w:snapToGrid w:val="0"/>
              <w:ind w:firstLineChars="50" w:firstLine="105"/>
              <w:jc w:val="center"/>
              <w:rPr>
                <w:rFonts w:asciiTheme="minorEastAsia" w:hAnsiTheme="minorEastAsia"/>
                <w:szCs w:val="21"/>
              </w:rPr>
            </w:pPr>
            <w:r w:rsidRPr="00A412FE">
              <w:rPr>
                <w:rFonts w:asciiTheme="minorEastAsia" w:hAnsiTheme="minorEastAsia"/>
                <w:szCs w:val="21"/>
              </w:rPr>
              <w:t>46</w:t>
            </w:r>
          </w:p>
        </w:tc>
        <w:tc>
          <w:tcPr>
            <w:tcW w:w="5926" w:type="dxa"/>
          </w:tcPr>
          <w:p w:rsidR="00A149E1" w:rsidRPr="00654C95" w:rsidRDefault="00A149E1" w:rsidP="00344FC7">
            <w:pPr>
              <w:jc w:val="left"/>
              <w:rPr>
                <w:rFonts w:asciiTheme="minorEastAsia" w:hAnsiTheme="minorEastAsia"/>
                <w:spacing w:val="-6"/>
                <w:szCs w:val="21"/>
              </w:rPr>
            </w:pPr>
            <w:r w:rsidRPr="00654C95">
              <w:rPr>
                <w:rFonts w:asciiTheme="minorEastAsia" w:hAnsiTheme="minorEastAsia" w:hint="eastAsia"/>
                <w:spacing w:val="-6"/>
                <w:szCs w:val="21"/>
              </w:rPr>
              <w:t>对</w:t>
            </w:r>
            <w:r w:rsidRPr="00654C95">
              <w:rPr>
                <w:rFonts w:asciiTheme="minorEastAsia" w:hAnsiTheme="minorEastAsia"/>
                <w:spacing w:val="-6"/>
                <w:szCs w:val="21"/>
              </w:rPr>
              <w:t>对同一旅游团队的旅游者提出与其他旅游者不同合同事项的处罚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autoSpaceDE w:val="0"/>
              <w:autoSpaceDN w:val="0"/>
              <w:snapToGrid w:val="0"/>
              <w:ind w:firstLineChars="50" w:firstLine="105"/>
              <w:jc w:val="center"/>
              <w:rPr>
                <w:rFonts w:asciiTheme="minorEastAsia" w:hAnsiTheme="minorEastAsia"/>
                <w:szCs w:val="21"/>
              </w:rPr>
            </w:pPr>
            <w:r w:rsidRPr="00A412FE">
              <w:rPr>
                <w:rFonts w:asciiTheme="minorEastAsia" w:hAnsiTheme="minorEastAsia"/>
                <w:szCs w:val="21"/>
              </w:rPr>
              <w:t>47</w:t>
            </w:r>
          </w:p>
        </w:tc>
        <w:tc>
          <w:tcPr>
            <w:tcW w:w="5926" w:type="dxa"/>
          </w:tcPr>
          <w:p w:rsidR="00A149E1" w:rsidRPr="00654C95" w:rsidRDefault="00A149E1" w:rsidP="00344FC7">
            <w:pPr>
              <w:jc w:val="left"/>
              <w:rPr>
                <w:rFonts w:asciiTheme="minorEastAsia" w:hAnsiTheme="minorEastAsia"/>
                <w:spacing w:val="-6"/>
                <w:szCs w:val="21"/>
              </w:rPr>
            </w:pPr>
            <w:r w:rsidRPr="00654C95">
              <w:rPr>
                <w:rFonts w:asciiTheme="minorEastAsia" w:hAnsiTheme="minorEastAsia" w:hint="eastAsia"/>
                <w:spacing w:val="-6"/>
                <w:szCs w:val="21"/>
              </w:rPr>
              <w:t>对</w:t>
            </w:r>
            <w:r w:rsidRPr="00654C95">
              <w:rPr>
                <w:rFonts w:asciiTheme="minorEastAsia" w:hAnsiTheme="minorEastAsia"/>
                <w:spacing w:val="-6"/>
                <w:szCs w:val="21"/>
              </w:rPr>
              <w:t>旅行社未将旅游目的地接待旅行社的情况告知旅游者的处罚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autoSpaceDE w:val="0"/>
              <w:autoSpaceDN w:val="0"/>
              <w:snapToGrid w:val="0"/>
              <w:ind w:firstLineChars="50" w:firstLine="105"/>
              <w:jc w:val="center"/>
              <w:rPr>
                <w:rFonts w:asciiTheme="minorEastAsia" w:hAnsiTheme="minorEastAsia"/>
                <w:szCs w:val="21"/>
              </w:rPr>
            </w:pPr>
            <w:r w:rsidRPr="00A412FE">
              <w:rPr>
                <w:rFonts w:asciiTheme="minorEastAsia" w:hAnsiTheme="minorEastAsia"/>
                <w:szCs w:val="21"/>
              </w:rPr>
              <w:t>48</w:t>
            </w:r>
          </w:p>
        </w:tc>
        <w:tc>
          <w:tcPr>
            <w:tcW w:w="5926" w:type="dxa"/>
          </w:tcPr>
          <w:p w:rsidR="00A149E1" w:rsidRPr="00654C95" w:rsidRDefault="00A149E1" w:rsidP="00344FC7">
            <w:pPr>
              <w:jc w:val="left"/>
              <w:rPr>
                <w:rFonts w:asciiTheme="minorEastAsia" w:hAnsiTheme="minorEastAsia"/>
                <w:spacing w:val="-6"/>
                <w:szCs w:val="21"/>
              </w:rPr>
            </w:pPr>
            <w:r w:rsidRPr="00654C95">
              <w:rPr>
                <w:rFonts w:asciiTheme="minorEastAsia" w:hAnsiTheme="minorEastAsia" w:hint="eastAsia"/>
                <w:spacing w:val="-6"/>
                <w:szCs w:val="21"/>
              </w:rPr>
              <w:t>对</w:t>
            </w:r>
            <w:r w:rsidRPr="00654C95">
              <w:rPr>
                <w:rFonts w:asciiTheme="minorEastAsia" w:hAnsiTheme="minorEastAsia"/>
                <w:spacing w:val="-6"/>
                <w:szCs w:val="21"/>
              </w:rPr>
              <w:t>旅行社未妥善保存各类旅游合同及相关文件、资料，保存期不够两年，或者泄露旅游者个人信息的处罚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autoSpaceDE w:val="0"/>
              <w:autoSpaceDN w:val="0"/>
              <w:snapToGrid w:val="0"/>
              <w:ind w:firstLineChars="50" w:firstLine="105"/>
              <w:jc w:val="center"/>
              <w:rPr>
                <w:rFonts w:asciiTheme="minorEastAsia" w:hAnsiTheme="minorEastAsia"/>
                <w:szCs w:val="21"/>
              </w:rPr>
            </w:pPr>
            <w:r w:rsidRPr="00A412FE">
              <w:rPr>
                <w:rFonts w:asciiTheme="minorEastAsia" w:hAnsiTheme="minorEastAsia"/>
                <w:szCs w:val="21"/>
              </w:rPr>
              <w:t>49</w:t>
            </w:r>
          </w:p>
        </w:tc>
        <w:tc>
          <w:tcPr>
            <w:tcW w:w="5926" w:type="dxa"/>
          </w:tcPr>
          <w:p w:rsidR="00A149E1" w:rsidRPr="00654C95" w:rsidRDefault="00A149E1" w:rsidP="00344FC7">
            <w:pPr>
              <w:jc w:val="left"/>
              <w:rPr>
                <w:rFonts w:asciiTheme="minorEastAsia" w:hAnsiTheme="minorEastAsia"/>
                <w:spacing w:val="-6"/>
                <w:szCs w:val="21"/>
              </w:rPr>
            </w:pPr>
            <w:r w:rsidRPr="00654C95">
              <w:rPr>
                <w:rFonts w:asciiTheme="minorEastAsia" w:hAnsiTheme="minorEastAsia" w:hint="eastAsia"/>
                <w:spacing w:val="-6"/>
                <w:szCs w:val="21"/>
              </w:rPr>
              <w:t>对</w:t>
            </w:r>
            <w:r w:rsidRPr="00654C95">
              <w:rPr>
                <w:rFonts w:asciiTheme="minorEastAsia" w:hAnsiTheme="minorEastAsia"/>
                <w:spacing w:val="-6"/>
                <w:szCs w:val="21"/>
              </w:rPr>
              <w:t>导游人员进行导游活动时，有损害国家利益和民族尊严的言行的处罚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autoSpaceDE w:val="0"/>
              <w:autoSpaceDN w:val="0"/>
              <w:snapToGrid w:val="0"/>
              <w:ind w:firstLineChars="50" w:firstLine="105"/>
              <w:jc w:val="center"/>
              <w:rPr>
                <w:rFonts w:asciiTheme="minorEastAsia" w:hAnsiTheme="minorEastAsia"/>
                <w:szCs w:val="21"/>
              </w:rPr>
            </w:pPr>
            <w:r w:rsidRPr="00A412FE">
              <w:rPr>
                <w:rFonts w:asciiTheme="minorEastAsia" w:hAnsiTheme="minorEastAsia"/>
                <w:szCs w:val="21"/>
              </w:rPr>
              <w:t>50</w:t>
            </w:r>
          </w:p>
        </w:tc>
        <w:tc>
          <w:tcPr>
            <w:tcW w:w="5926" w:type="dxa"/>
          </w:tcPr>
          <w:p w:rsidR="00A149E1" w:rsidRPr="00654C95" w:rsidRDefault="00A149E1" w:rsidP="00344FC7">
            <w:pPr>
              <w:jc w:val="left"/>
              <w:rPr>
                <w:rFonts w:asciiTheme="minorEastAsia" w:hAnsiTheme="minorEastAsia"/>
                <w:spacing w:val="-6"/>
                <w:szCs w:val="21"/>
              </w:rPr>
            </w:pPr>
            <w:r w:rsidRPr="00654C95">
              <w:rPr>
                <w:rFonts w:asciiTheme="minorEastAsia" w:hAnsiTheme="minorEastAsia" w:hint="eastAsia"/>
                <w:spacing w:val="-6"/>
                <w:szCs w:val="21"/>
              </w:rPr>
              <w:t>对</w:t>
            </w:r>
            <w:r w:rsidRPr="00654C95">
              <w:rPr>
                <w:rFonts w:asciiTheme="minorEastAsia" w:hAnsiTheme="minorEastAsia"/>
                <w:spacing w:val="-6"/>
                <w:szCs w:val="21"/>
              </w:rPr>
              <w:t>导游人员未佩戴导游证进行导游活动的处罚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autoSpaceDE w:val="0"/>
              <w:autoSpaceDN w:val="0"/>
              <w:snapToGrid w:val="0"/>
              <w:ind w:firstLineChars="50" w:firstLine="105"/>
              <w:jc w:val="center"/>
              <w:rPr>
                <w:rFonts w:asciiTheme="minorEastAsia" w:hAnsiTheme="minorEastAsia"/>
                <w:szCs w:val="21"/>
              </w:rPr>
            </w:pPr>
            <w:r w:rsidRPr="00A412FE">
              <w:rPr>
                <w:rFonts w:asciiTheme="minorEastAsia" w:hAnsiTheme="minorEastAsia"/>
                <w:szCs w:val="21"/>
              </w:rPr>
              <w:t>51</w:t>
            </w:r>
          </w:p>
        </w:tc>
        <w:tc>
          <w:tcPr>
            <w:tcW w:w="5926" w:type="dxa"/>
          </w:tcPr>
          <w:p w:rsidR="00A149E1" w:rsidRPr="00654C95" w:rsidRDefault="00A149E1" w:rsidP="00344FC7">
            <w:pPr>
              <w:jc w:val="left"/>
              <w:rPr>
                <w:rFonts w:asciiTheme="minorEastAsia" w:hAnsiTheme="minorEastAsia"/>
                <w:spacing w:val="-6"/>
                <w:szCs w:val="21"/>
              </w:rPr>
            </w:pPr>
            <w:r w:rsidRPr="00654C95">
              <w:rPr>
                <w:rFonts w:asciiTheme="minorEastAsia" w:hAnsiTheme="minorEastAsia" w:hint="eastAsia"/>
                <w:spacing w:val="-6"/>
                <w:szCs w:val="21"/>
              </w:rPr>
              <w:t>对</w:t>
            </w:r>
            <w:r w:rsidRPr="00654C95">
              <w:rPr>
                <w:rFonts w:asciiTheme="minorEastAsia" w:hAnsiTheme="minorEastAsia"/>
                <w:spacing w:val="-6"/>
                <w:szCs w:val="21"/>
              </w:rPr>
              <w:t>导游人员擅自增加或者减少旅游项目的处罚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autoSpaceDE w:val="0"/>
              <w:autoSpaceDN w:val="0"/>
              <w:snapToGrid w:val="0"/>
              <w:ind w:firstLineChars="50" w:firstLine="105"/>
              <w:jc w:val="center"/>
              <w:rPr>
                <w:rFonts w:asciiTheme="minorEastAsia" w:hAnsiTheme="minorEastAsia"/>
                <w:szCs w:val="21"/>
              </w:rPr>
            </w:pPr>
            <w:r w:rsidRPr="00A412FE">
              <w:rPr>
                <w:rFonts w:asciiTheme="minorEastAsia" w:hAnsiTheme="minorEastAsia"/>
                <w:szCs w:val="21"/>
              </w:rPr>
              <w:t>52</w:t>
            </w:r>
          </w:p>
        </w:tc>
        <w:tc>
          <w:tcPr>
            <w:tcW w:w="5926" w:type="dxa"/>
          </w:tcPr>
          <w:p w:rsidR="00A149E1" w:rsidRPr="00654C95" w:rsidRDefault="00A149E1" w:rsidP="00344FC7">
            <w:pPr>
              <w:jc w:val="left"/>
              <w:rPr>
                <w:rFonts w:asciiTheme="minorEastAsia" w:hAnsiTheme="minorEastAsia"/>
                <w:spacing w:val="-6"/>
                <w:szCs w:val="21"/>
              </w:rPr>
            </w:pPr>
            <w:r w:rsidRPr="00654C95">
              <w:rPr>
                <w:rFonts w:asciiTheme="minorEastAsia" w:hAnsiTheme="minorEastAsia" w:hint="eastAsia"/>
                <w:spacing w:val="-6"/>
                <w:szCs w:val="21"/>
              </w:rPr>
              <w:t>对</w:t>
            </w:r>
            <w:r w:rsidRPr="00654C95">
              <w:rPr>
                <w:rFonts w:asciiTheme="minorEastAsia" w:hAnsiTheme="minorEastAsia"/>
                <w:spacing w:val="-6"/>
                <w:szCs w:val="21"/>
              </w:rPr>
              <w:t>导游人员擅自变更接待计划的处罚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autoSpaceDE w:val="0"/>
              <w:autoSpaceDN w:val="0"/>
              <w:snapToGrid w:val="0"/>
              <w:ind w:firstLineChars="50" w:firstLine="105"/>
              <w:jc w:val="center"/>
              <w:rPr>
                <w:rFonts w:asciiTheme="minorEastAsia" w:hAnsiTheme="minorEastAsia"/>
                <w:szCs w:val="21"/>
              </w:rPr>
            </w:pPr>
            <w:r w:rsidRPr="00A412FE">
              <w:rPr>
                <w:rFonts w:asciiTheme="minorEastAsia" w:hAnsiTheme="minorEastAsia"/>
                <w:szCs w:val="21"/>
              </w:rPr>
              <w:t>53</w:t>
            </w:r>
          </w:p>
        </w:tc>
        <w:tc>
          <w:tcPr>
            <w:tcW w:w="5926" w:type="dxa"/>
          </w:tcPr>
          <w:p w:rsidR="00A149E1" w:rsidRPr="00654C95" w:rsidRDefault="00A149E1" w:rsidP="00344FC7">
            <w:pPr>
              <w:jc w:val="left"/>
              <w:rPr>
                <w:rFonts w:asciiTheme="minorEastAsia" w:hAnsiTheme="minorEastAsia"/>
                <w:spacing w:val="-6"/>
                <w:szCs w:val="21"/>
              </w:rPr>
            </w:pPr>
            <w:r w:rsidRPr="00654C95">
              <w:rPr>
                <w:rFonts w:asciiTheme="minorEastAsia" w:hAnsiTheme="minorEastAsia" w:hint="eastAsia"/>
                <w:spacing w:val="-6"/>
                <w:szCs w:val="21"/>
              </w:rPr>
              <w:t>对</w:t>
            </w:r>
            <w:r w:rsidRPr="00654C95">
              <w:rPr>
                <w:rFonts w:asciiTheme="minorEastAsia" w:hAnsiTheme="minorEastAsia"/>
                <w:spacing w:val="-6"/>
                <w:szCs w:val="21"/>
              </w:rPr>
              <w:t>导游人员擅自中止导游活动的处罚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autoSpaceDE w:val="0"/>
              <w:autoSpaceDN w:val="0"/>
              <w:snapToGrid w:val="0"/>
              <w:ind w:firstLineChars="50" w:firstLine="105"/>
              <w:jc w:val="center"/>
              <w:rPr>
                <w:rFonts w:asciiTheme="minorEastAsia" w:hAnsiTheme="minorEastAsia"/>
                <w:szCs w:val="21"/>
              </w:rPr>
            </w:pPr>
            <w:r w:rsidRPr="00A412FE">
              <w:rPr>
                <w:rFonts w:asciiTheme="minorEastAsia" w:hAnsiTheme="minorEastAsia"/>
                <w:szCs w:val="21"/>
              </w:rPr>
              <w:t>54</w:t>
            </w:r>
          </w:p>
        </w:tc>
        <w:tc>
          <w:tcPr>
            <w:tcW w:w="5926" w:type="dxa"/>
          </w:tcPr>
          <w:p w:rsidR="00A149E1" w:rsidRPr="00654C95" w:rsidRDefault="00A149E1" w:rsidP="00344FC7">
            <w:pPr>
              <w:jc w:val="left"/>
              <w:rPr>
                <w:rFonts w:asciiTheme="minorEastAsia" w:hAnsiTheme="minorEastAsia"/>
                <w:spacing w:val="-6"/>
                <w:szCs w:val="21"/>
              </w:rPr>
            </w:pPr>
            <w:r w:rsidRPr="00654C95">
              <w:rPr>
                <w:rFonts w:asciiTheme="minorEastAsia" w:hAnsiTheme="minorEastAsia" w:hint="eastAsia"/>
                <w:spacing w:val="-6"/>
                <w:szCs w:val="21"/>
              </w:rPr>
              <w:t>对</w:t>
            </w:r>
            <w:r w:rsidRPr="00654C95">
              <w:rPr>
                <w:rFonts w:asciiTheme="minorEastAsia" w:hAnsiTheme="minorEastAsia"/>
                <w:spacing w:val="-6"/>
                <w:szCs w:val="21"/>
              </w:rPr>
              <w:t>导游人员欺骗、胁迫旅游者旅游或者与经营者串通欺骗、胁迫旅游者消费的处罚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autoSpaceDE w:val="0"/>
              <w:autoSpaceDN w:val="0"/>
              <w:snapToGrid w:val="0"/>
              <w:ind w:firstLineChars="50" w:firstLine="105"/>
              <w:jc w:val="center"/>
              <w:rPr>
                <w:rFonts w:asciiTheme="minorEastAsia" w:hAnsiTheme="minorEastAsia"/>
                <w:szCs w:val="21"/>
              </w:rPr>
            </w:pPr>
            <w:r w:rsidRPr="00A412FE">
              <w:rPr>
                <w:rFonts w:asciiTheme="minorEastAsia" w:hAnsiTheme="minorEastAsia"/>
                <w:szCs w:val="21"/>
              </w:rPr>
              <w:t>55</w:t>
            </w:r>
          </w:p>
        </w:tc>
        <w:tc>
          <w:tcPr>
            <w:tcW w:w="5926" w:type="dxa"/>
          </w:tcPr>
          <w:p w:rsidR="00A149E1" w:rsidRPr="00654C95" w:rsidRDefault="00A149E1" w:rsidP="00344FC7">
            <w:pPr>
              <w:jc w:val="left"/>
              <w:rPr>
                <w:rFonts w:asciiTheme="minorEastAsia" w:hAnsiTheme="minorEastAsia"/>
                <w:spacing w:val="-6"/>
                <w:szCs w:val="21"/>
              </w:rPr>
            </w:pPr>
            <w:r w:rsidRPr="00654C95">
              <w:rPr>
                <w:rFonts w:asciiTheme="minorEastAsia" w:hAnsiTheme="minorEastAsia" w:hint="eastAsia"/>
                <w:spacing w:val="-6"/>
                <w:szCs w:val="21"/>
              </w:rPr>
              <w:t>对</w:t>
            </w:r>
            <w:r w:rsidRPr="00654C95">
              <w:rPr>
                <w:rFonts w:asciiTheme="minorEastAsia" w:hAnsiTheme="minorEastAsia"/>
                <w:spacing w:val="-6"/>
                <w:szCs w:val="21"/>
              </w:rPr>
              <w:t>违法使用旅游质量标准等级的称谓和标识的处罚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autoSpaceDE w:val="0"/>
              <w:autoSpaceDN w:val="0"/>
              <w:snapToGrid w:val="0"/>
              <w:ind w:firstLineChars="50" w:firstLine="105"/>
              <w:jc w:val="center"/>
              <w:rPr>
                <w:rFonts w:asciiTheme="minorEastAsia" w:hAnsiTheme="minorEastAsia"/>
                <w:szCs w:val="21"/>
              </w:rPr>
            </w:pPr>
            <w:r w:rsidRPr="00A412FE">
              <w:rPr>
                <w:rFonts w:asciiTheme="minorEastAsia" w:hAnsiTheme="minorEastAsia"/>
                <w:szCs w:val="21"/>
              </w:rPr>
              <w:t>56</w:t>
            </w:r>
          </w:p>
        </w:tc>
        <w:tc>
          <w:tcPr>
            <w:tcW w:w="5926" w:type="dxa"/>
          </w:tcPr>
          <w:p w:rsidR="00A149E1" w:rsidRPr="00654C95" w:rsidRDefault="00A149E1" w:rsidP="00344FC7">
            <w:pPr>
              <w:jc w:val="left"/>
              <w:rPr>
                <w:rFonts w:asciiTheme="minorEastAsia" w:hAnsiTheme="minorEastAsia"/>
                <w:spacing w:val="-6"/>
                <w:szCs w:val="21"/>
              </w:rPr>
            </w:pPr>
            <w:r w:rsidRPr="00654C95">
              <w:rPr>
                <w:rFonts w:asciiTheme="minorEastAsia" w:hAnsiTheme="minorEastAsia" w:hint="eastAsia"/>
                <w:spacing w:val="-6"/>
                <w:szCs w:val="21"/>
              </w:rPr>
              <w:t>对</w:t>
            </w:r>
            <w:r w:rsidRPr="00654C95">
              <w:rPr>
                <w:rFonts w:asciiTheme="minorEastAsia" w:hAnsiTheme="minorEastAsia"/>
                <w:spacing w:val="-6"/>
                <w:szCs w:val="21"/>
              </w:rPr>
              <w:t>伪造、涂改、买卖、转借旅游从业证书的处罚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autoSpaceDE w:val="0"/>
              <w:autoSpaceDN w:val="0"/>
              <w:snapToGrid w:val="0"/>
              <w:ind w:firstLineChars="50" w:firstLine="105"/>
              <w:jc w:val="center"/>
              <w:rPr>
                <w:rFonts w:asciiTheme="minorEastAsia" w:hAnsiTheme="minorEastAsia"/>
                <w:szCs w:val="21"/>
              </w:rPr>
            </w:pPr>
            <w:r w:rsidRPr="00A412FE">
              <w:rPr>
                <w:rFonts w:asciiTheme="minorEastAsia" w:hAnsiTheme="minorEastAsia"/>
                <w:szCs w:val="21"/>
              </w:rPr>
              <w:t>57</w:t>
            </w:r>
          </w:p>
        </w:tc>
        <w:tc>
          <w:tcPr>
            <w:tcW w:w="5926" w:type="dxa"/>
          </w:tcPr>
          <w:p w:rsidR="00A149E1" w:rsidRPr="00654C95" w:rsidRDefault="00A149E1" w:rsidP="00344FC7">
            <w:pPr>
              <w:jc w:val="left"/>
              <w:rPr>
                <w:rFonts w:asciiTheme="minorEastAsia" w:hAnsiTheme="minorEastAsia"/>
                <w:spacing w:val="-6"/>
                <w:szCs w:val="21"/>
              </w:rPr>
            </w:pPr>
            <w:r w:rsidRPr="00654C95">
              <w:rPr>
                <w:rFonts w:asciiTheme="minorEastAsia" w:hAnsiTheme="minorEastAsia" w:hint="eastAsia"/>
                <w:spacing w:val="-6"/>
                <w:szCs w:val="21"/>
              </w:rPr>
              <w:t>对</w:t>
            </w:r>
            <w:r w:rsidRPr="00654C95">
              <w:rPr>
                <w:rFonts w:asciiTheme="minorEastAsia" w:hAnsiTheme="minorEastAsia"/>
                <w:spacing w:val="-6"/>
                <w:szCs w:val="21"/>
              </w:rPr>
              <w:t>旅行社向领队人员收取费用的处罚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autoSpaceDE w:val="0"/>
              <w:autoSpaceDN w:val="0"/>
              <w:snapToGrid w:val="0"/>
              <w:ind w:firstLineChars="50" w:firstLine="105"/>
              <w:jc w:val="center"/>
              <w:rPr>
                <w:rFonts w:asciiTheme="minorEastAsia" w:hAnsiTheme="minorEastAsia"/>
                <w:szCs w:val="21"/>
              </w:rPr>
            </w:pPr>
            <w:r w:rsidRPr="00A412FE">
              <w:rPr>
                <w:rFonts w:asciiTheme="minorEastAsia" w:hAnsiTheme="minorEastAsia"/>
                <w:szCs w:val="21"/>
              </w:rPr>
              <w:t>58</w:t>
            </w:r>
          </w:p>
        </w:tc>
        <w:tc>
          <w:tcPr>
            <w:tcW w:w="5926" w:type="dxa"/>
          </w:tcPr>
          <w:p w:rsidR="00A149E1" w:rsidRPr="00654C95" w:rsidRDefault="00A149E1" w:rsidP="00344FC7">
            <w:pPr>
              <w:jc w:val="left"/>
              <w:rPr>
                <w:rFonts w:asciiTheme="minorEastAsia" w:hAnsiTheme="minorEastAsia"/>
                <w:spacing w:val="-6"/>
                <w:szCs w:val="21"/>
              </w:rPr>
            </w:pPr>
            <w:r w:rsidRPr="00654C95">
              <w:rPr>
                <w:rFonts w:asciiTheme="minorEastAsia" w:hAnsiTheme="minorEastAsia" w:hint="eastAsia"/>
                <w:spacing w:val="-6"/>
                <w:szCs w:val="21"/>
              </w:rPr>
              <w:t>对</w:t>
            </w:r>
            <w:r w:rsidRPr="00654C95">
              <w:rPr>
                <w:rFonts w:asciiTheme="minorEastAsia" w:hAnsiTheme="minorEastAsia"/>
                <w:spacing w:val="-6"/>
                <w:szCs w:val="21"/>
              </w:rPr>
              <w:t>旅行社组织旅游活动，未制定旅游团队运行计划的处罚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autoSpaceDE w:val="0"/>
              <w:autoSpaceDN w:val="0"/>
              <w:snapToGrid w:val="0"/>
              <w:ind w:firstLineChars="50" w:firstLine="105"/>
              <w:jc w:val="center"/>
              <w:rPr>
                <w:rFonts w:asciiTheme="minorEastAsia" w:hAnsiTheme="minorEastAsia"/>
                <w:szCs w:val="21"/>
              </w:rPr>
            </w:pPr>
            <w:r w:rsidRPr="00A412FE">
              <w:rPr>
                <w:rFonts w:asciiTheme="minorEastAsia" w:hAnsiTheme="minorEastAsia"/>
                <w:szCs w:val="21"/>
              </w:rPr>
              <w:t>59</w:t>
            </w:r>
          </w:p>
        </w:tc>
        <w:tc>
          <w:tcPr>
            <w:tcW w:w="5926" w:type="dxa"/>
          </w:tcPr>
          <w:p w:rsidR="00A149E1" w:rsidRPr="00654C95" w:rsidRDefault="00A149E1" w:rsidP="00344FC7">
            <w:pPr>
              <w:jc w:val="left"/>
              <w:rPr>
                <w:rFonts w:asciiTheme="minorEastAsia" w:hAnsiTheme="minorEastAsia"/>
                <w:spacing w:val="-6"/>
                <w:szCs w:val="21"/>
              </w:rPr>
            </w:pPr>
            <w:r w:rsidRPr="00654C95">
              <w:rPr>
                <w:rFonts w:asciiTheme="minorEastAsia" w:hAnsiTheme="minorEastAsia" w:hint="eastAsia"/>
                <w:spacing w:val="-6"/>
                <w:szCs w:val="21"/>
              </w:rPr>
              <w:t>对</w:t>
            </w:r>
            <w:r w:rsidRPr="00654C95">
              <w:rPr>
                <w:rFonts w:asciiTheme="minorEastAsia" w:hAnsiTheme="minorEastAsia"/>
                <w:spacing w:val="-6"/>
                <w:szCs w:val="21"/>
              </w:rPr>
              <w:t>旅游景区景点提供无导游证、讲解证的人员在旅游景区内从事导游讲解有偿服务的处罚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autoSpaceDE w:val="0"/>
              <w:autoSpaceDN w:val="0"/>
              <w:snapToGrid w:val="0"/>
              <w:ind w:firstLineChars="50" w:firstLine="105"/>
              <w:jc w:val="center"/>
              <w:rPr>
                <w:rFonts w:asciiTheme="minorEastAsia" w:hAnsiTheme="minorEastAsia"/>
                <w:szCs w:val="21"/>
              </w:rPr>
            </w:pPr>
            <w:r w:rsidRPr="00A412FE">
              <w:rPr>
                <w:rFonts w:asciiTheme="minorEastAsia" w:hAnsiTheme="minorEastAsia"/>
                <w:szCs w:val="21"/>
              </w:rPr>
              <w:t>60</w:t>
            </w:r>
          </w:p>
        </w:tc>
        <w:tc>
          <w:tcPr>
            <w:tcW w:w="5926" w:type="dxa"/>
          </w:tcPr>
          <w:p w:rsidR="00A149E1" w:rsidRPr="00654C95" w:rsidRDefault="00A149E1" w:rsidP="00344FC7">
            <w:pPr>
              <w:jc w:val="left"/>
              <w:rPr>
                <w:rFonts w:asciiTheme="minorEastAsia" w:hAnsiTheme="minorEastAsia"/>
                <w:spacing w:val="-6"/>
                <w:szCs w:val="21"/>
              </w:rPr>
            </w:pPr>
            <w:r w:rsidRPr="00654C95">
              <w:rPr>
                <w:rFonts w:asciiTheme="minorEastAsia" w:hAnsiTheme="minorEastAsia" w:hint="eastAsia"/>
                <w:spacing w:val="-6"/>
                <w:szCs w:val="21"/>
              </w:rPr>
              <w:t>对</w:t>
            </w:r>
            <w:r w:rsidRPr="00654C95">
              <w:rPr>
                <w:rFonts w:asciiTheme="minorEastAsia" w:hAnsiTheme="minorEastAsia"/>
                <w:spacing w:val="-6"/>
                <w:szCs w:val="21"/>
              </w:rPr>
              <w:t>旅游经营者违法租用汽车和船舶从事旅游活动的处罚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autoSpaceDE w:val="0"/>
              <w:autoSpaceDN w:val="0"/>
              <w:snapToGrid w:val="0"/>
              <w:ind w:firstLineChars="50" w:firstLine="105"/>
              <w:jc w:val="center"/>
              <w:rPr>
                <w:rFonts w:asciiTheme="minorEastAsia" w:hAnsiTheme="minorEastAsia"/>
                <w:szCs w:val="21"/>
              </w:rPr>
            </w:pPr>
            <w:r w:rsidRPr="00A412FE">
              <w:rPr>
                <w:rFonts w:asciiTheme="minorEastAsia" w:hAnsiTheme="minorEastAsia"/>
                <w:szCs w:val="21"/>
              </w:rPr>
              <w:t>61</w:t>
            </w:r>
          </w:p>
        </w:tc>
        <w:tc>
          <w:tcPr>
            <w:tcW w:w="5926" w:type="dxa"/>
          </w:tcPr>
          <w:p w:rsidR="00A149E1" w:rsidRPr="00654C95" w:rsidRDefault="00A149E1" w:rsidP="00344FC7">
            <w:pPr>
              <w:jc w:val="left"/>
              <w:rPr>
                <w:rFonts w:asciiTheme="minorEastAsia" w:hAnsiTheme="minorEastAsia"/>
                <w:spacing w:val="-6"/>
                <w:szCs w:val="21"/>
              </w:rPr>
            </w:pPr>
            <w:r w:rsidRPr="00654C95">
              <w:rPr>
                <w:rFonts w:asciiTheme="minorEastAsia" w:hAnsiTheme="minorEastAsia" w:hint="eastAsia"/>
                <w:spacing w:val="-6"/>
                <w:szCs w:val="21"/>
              </w:rPr>
              <w:t>对</w:t>
            </w:r>
            <w:r w:rsidRPr="00654C95">
              <w:rPr>
                <w:rFonts w:asciiTheme="minorEastAsia" w:hAnsiTheme="minorEastAsia"/>
                <w:spacing w:val="-6"/>
                <w:szCs w:val="21"/>
              </w:rPr>
              <w:t>取得出国旅游业务经营资格的旅行社或者旅游团队领队未要求境外接待社不得组织旅游者参与涉及色情、赌博、毒品内容的活动或者危险性活动，未要求其不得擅自改变行程、减少旅游项目、强迫或者变相强迫旅游者参加额外付费项目，或者在境外接待社违反前述要求时未制止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autoSpaceDE w:val="0"/>
              <w:autoSpaceDN w:val="0"/>
              <w:snapToGrid w:val="0"/>
              <w:ind w:firstLineChars="50" w:firstLine="105"/>
              <w:jc w:val="center"/>
              <w:rPr>
                <w:rFonts w:asciiTheme="minorEastAsia" w:hAnsiTheme="minorEastAsia"/>
                <w:szCs w:val="21"/>
              </w:rPr>
            </w:pPr>
            <w:r w:rsidRPr="00A412FE">
              <w:rPr>
                <w:rFonts w:asciiTheme="minorEastAsia" w:hAnsiTheme="minorEastAsia"/>
                <w:szCs w:val="21"/>
              </w:rPr>
              <w:t>62</w:t>
            </w:r>
          </w:p>
        </w:tc>
        <w:tc>
          <w:tcPr>
            <w:tcW w:w="5926" w:type="dxa"/>
          </w:tcPr>
          <w:p w:rsidR="00A149E1" w:rsidRPr="00654C95" w:rsidRDefault="00A149E1" w:rsidP="00344FC7">
            <w:pPr>
              <w:jc w:val="left"/>
              <w:rPr>
                <w:rFonts w:asciiTheme="minorEastAsia" w:hAnsiTheme="minorEastAsia"/>
                <w:spacing w:val="-6"/>
                <w:szCs w:val="21"/>
              </w:rPr>
            </w:pPr>
            <w:r w:rsidRPr="00654C95">
              <w:rPr>
                <w:rFonts w:asciiTheme="minorEastAsia" w:hAnsiTheme="minorEastAsia" w:hint="eastAsia"/>
                <w:spacing w:val="-6"/>
                <w:szCs w:val="21"/>
              </w:rPr>
              <w:t>对</w:t>
            </w:r>
            <w:r w:rsidRPr="00654C95">
              <w:rPr>
                <w:rFonts w:asciiTheme="minorEastAsia" w:hAnsiTheme="minorEastAsia"/>
                <w:spacing w:val="-6"/>
                <w:szCs w:val="21"/>
              </w:rPr>
              <w:t>擅自经营或者以商务、考察、培训等方式变相经营出国旅游业务的处罚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autoSpaceDE w:val="0"/>
              <w:autoSpaceDN w:val="0"/>
              <w:snapToGrid w:val="0"/>
              <w:ind w:firstLineChars="50" w:firstLine="105"/>
              <w:jc w:val="center"/>
              <w:rPr>
                <w:rFonts w:asciiTheme="minorEastAsia" w:hAnsiTheme="minorEastAsia"/>
                <w:szCs w:val="21"/>
              </w:rPr>
            </w:pPr>
            <w:r w:rsidRPr="00A412FE">
              <w:rPr>
                <w:rFonts w:asciiTheme="minorEastAsia" w:hAnsiTheme="minorEastAsia"/>
                <w:szCs w:val="21"/>
              </w:rPr>
              <w:t>63</w:t>
            </w:r>
          </w:p>
        </w:tc>
        <w:tc>
          <w:tcPr>
            <w:tcW w:w="5926" w:type="dxa"/>
          </w:tcPr>
          <w:p w:rsidR="00A149E1" w:rsidRPr="00654C95" w:rsidRDefault="00A149E1" w:rsidP="00344FC7">
            <w:pPr>
              <w:jc w:val="left"/>
              <w:rPr>
                <w:rFonts w:asciiTheme="minorEastAsia" w:hAnsiTheme="minorEastAsia"/>
                <w:spacing w:val="-6"/>
                <w:szCs w:val="21"/>
              </w:rPr>
            </w:pPr>
            <w:r w:rsidRPr="00654C95">
              <w:rPr>
                <w:rFonts w:asciiTheme="minorEastAsia" w:hAnsiTheme="minorEastAsia" w:hint="eastAsia"/>
                <w:spacing w:val="-6"/>
                <w:szCs w:val="21"/>
              </w:rPr>
              <w:t>对</w:t>
            </w:r>
            <w:r w:rsidRPr="00654C95">
              <w:rPr>
                <w:rFonts w:asciiTheme="minorEastAsia" w:hAnsiTheme="minorEastAsia"/>
                <w:spacing w:val="-6"/>
                <w:szCs w:val="21"/>
              </w:rPr>
              <w:t>旅游团队领队与境外接待社、导游及为旅游者提供商品或者服务</w:t>
            </w:r>
            <w:r w:rsidRPr="00654C95">
              <w:rPr>
                <w:rFonts w:asciiTheme="minorEastAsia" w:hAnsiTheme="minorEastAsia"/>
                <w:spacing w:val="-6"/>
                <w:szCs w:val="21"/>
              </w:rPr>
              <w:lastRenderedPageBreak/>
              <w:t>的其他经营者串通欺骗、胁迫旅游者消费或者向境外接待社、导游和其他为旅游者提供商品或者服务的经营者索要回扣、提成或者收受其财物的处罚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autoSpaceDE w:val="0"/>
              <w:autoSpaceDN w:val="0"/>
              <w:snapToGrid w:val="0"/>
              <w:ind w:firstLineChars="50" w:firstLine="105"/>
              <w:jc w:val="center"/>
              <w:rPr>
                <w:rFonts w:asciiTheme="minorEastAsia" w:hAnsiTheme="minorEastAsia"/>
                <w:szCs w:val="21"/>
              </w:rPr>
            </w:pPr>
            <w:r w:rsidRPr="00A412FE">
              <w:rPr>
                <w:rFonts w:asciiTheme="minorEastAsia" w:hAnsiTheme="minorEastAsia"/>
                <w:szCs w:val="21"/>
              </w:rPr>
              <w:t>64</w:t>
            </w:r>
          </w:p>
        </w:tc>
        <w:tc>
          <w:tcPr>
            <w:tcW w:w="5926" w:type="dxa"/>
          </w:tcPr>
          <w:p w:rsidR="00A149E1" w:rsidRPr="00654C95" w:rsidRDefault="00A149E1" w:rsidP="00344FC7">
            <w:pPr>
              <w:jc w:val="left"/>
              <w:rPr>
                <w:rFonts w:asciiTheme="minorEastAsia" w:hAnsiTheme="minorEastAsia"/>
                <w:spacing w:val="-6"/>
                <w:szCs w:val="21"/>
              </w:rPr>
            </w:pPr>
            <w:r w:rsidRPr="00654C95">
              <w:rPr>
                <w:rFonts w:asciiTheme="minorEastAsia" w:hAnsiTheme="minorEastAsia" w:hint="eastAsia"/>
                <w:spacing w:val="-6"/>
                <w:szCs w:val="21"/>
              </w:rPr>
              <w:t>对</w:t>
            </w:r>
            <w:r w:rsidRPr="00654C95">
              <w:rPr>
                <w:rFonts w:asciiTheme="minorEastAsia" w:hAnsiTheme="minorEastAsia"/>
                <w:spacing w:val="-6"/>
                <w:szCs w:val="21"/>
              </w:rPr>
              <w:t>领队伪造、涂改、出借或转让领队证，或者在从事领队业务时未佩戴领队证的处罚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restart"/>
            <w:vAlign w:val="center"/>
          </w:tcPr>
          <w:p w:rsidR="00A149E1" w:rsidRPr="00CC6FE8" w:rsidRDefault="00A149E1" w:rsidP="00344FC7">
            <w:pPr>
              <w:jc w:val="center"/>
              <w:rPr>
                <w:rFonts w:asciiTheme="minorEastAsia" w:hAnsiTheme="minorEastAsia"/>
                <w:szCs w:val="21"/>
              </w:rPr>
            </w:pPr>
            <w:r w:rsidRPr="00CC6FE8">
              <w:rPr>
                <w:rFonts w:asciiTheme="minorEastAsia" w:hAnsiTheme="minorEastAsia" w:hint="eastAsia"/>
                <w:szCs w:val="21"/>
              </w:rPr>
              <w:t>人防部门（8项）</w:t>
            </w: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对侵占人民防空工程的处罚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2</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对不按照国家规定的防护标准和质量标准修建人民防空工程的处罚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3</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对城市新建民用建筑，违反国家有关规定不修建战时可用于防空的地下室的处罚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4</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对违反国家有关规定，改变人民防空工程主体结构、拆除人民防空工程设备设施或者采用其他方法危害人民防空工程的安全和使用效能的处罚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5</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对拆除人民防空工程后拒不补建的处罚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6</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对占用人民防空通信专用频率、使用与防空警报相同的音响信号或者擅自拆除人民防空通信、警报设备设施的处罚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7</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对阻挠安装人民防空通信、警报设施，拒不改正的处罚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8</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对向人民防空工程内排入废水、废气或者倾倒废弃物的处罚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restart"/>
            <w:vAlign w:val="center"/>
          </w:tcPr>
          <w:p w:rsidR="00A149E1" w:rsidRPr="00CC6FE8" w:rsidRDefault="00A149E1" w:rsidP="00344FC7">
            <w:pPr>
              <w:jc w:val="center"/>
              <w:rPr>
                <w:rFonts w:asciiTheme="minorEastAsia" w:hAnsiTheme="minorEastAsia"/>
                <w:szCs w:val="21"/>
              </w:rPr>
            </w:pPr>
            <w:r w:rsidRPr="00CC6FE8">
              <w:rPr>
                <w:rFonts w:asciiTheme="minorEastAsia" w:hAnsiTheme="minorEastAsia" w:hint="eastAsia"/>
                <w:szCs w:val="21"/>
              </w:rPr>
              <w:t>档案部门（5项）</w:t>
            </w: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对损毁、丢失属于国家所有的档案的处罚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2</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对擅自提供、抄录、公布、销毁属于国家所有的档案的处罚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3</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对涂改、伪造档案的处罚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4</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对擅自出卖或者转让特定档案的处罚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5</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对倒卖档案牟利或者将档案卖给、赠送给外国人的处罚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Align w:val="center"/>
          </w:tcPr>
          <w:p w:rsidR="00A149E1" w:rsidRPr="00CC6FE8" w:rsidRDefault="00A149E1" w:rsidP="00344FC7">
            <w:pPr>
              <w:jc w:val="center"/>
              <w:rPr>
                <w:rFonts w:asciiTheme="minorEastAsia" w:hAnsiTheme="minorEastAsia"/>
                <w:szCs w:val="21"/>
              </w:rPr>
            </w:pPr>
            <w:r w:rsidRPr="00CC6FE8">
              <w:rPr>
                <w:rFonts w:asciiTheme="minorEastAsia" w:hAnsiTheme="minorEastAsia" w:hint="eastAsia"/>
                <w:szCs w:val="21"/>
              </w:rPr>
              <w:t>知识产权部门（1项）</w:t>
            </w: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w:t>
            </w:r>
          </w:p>
        </w:tc>
        <w:tc>
          <w:tcPr>
            <w:tcW w:w="5926" w:type="dxa"/>
          </w:tcPr>
          <w:p w:rsidR="00A149E1" w:rsidRPr="00654C95" w:rsidRDefault="00A149E1" w:rsidP="00344FC7">
            <w:pPr>
              <w:tabs>
                <w:tab w:val="left" w:pos="1155"/>
              </w:tabs>
              <w:jc w:val="left"/>
              <w:rPr>
                <w:rFonts w:asciiTheme="minorEastAsia" w:hAnsiTheme="minorEastAsia"/>
                <w:szCs w:val="21"/>
              </w:rPr>
            </w:pPr>
            <w:r w:rsidRPr="00654C95">
              <w:rPr>
                <w:rFonts w:asciiTheme="minorEastAsia" w:hAnsiTheme="minorEastAsia" w:hint="eastAsia"/>
                <w:szCs w:val="21"/>
              </w:rPr>
              <w:t>对假冒专利行为的处罚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restart"/>
            <w:vAlign w:val="center"/>
          </w:tcPr>
          <w:p w:rsidR="00A149E1" w:rsidRPr="00CC6FE8" w:rsidRDefault="00A149E1" w:rsidP="00344FC7">
            <w:pPr>
              <w:jc w:val="center"/>
              <w:rPr>
                <w:rFonts w:asciiTheme="minorEastAsia" w:hAnsiTheme="minorEastAsia"/>
                <w:szCs w:val="21"/>
              </w:rPr>
            </w:pPr>
            <w:r w:rsidRPr="00CC6FE8">
              <w:rPr>
                <w:rFonts w:asciiTheme="minorEastAsia" w:hAnsiTheme="minorEastAsia" w:hint="eastAsia"/>
                <w:szCs w:val="21"/>
              </w:rPr>
              <w:t>粮食部门（29项）</w:t>
            </w: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对以欺骗、贿赂等不正当手段取得粮食收购资格许可的处罚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2</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对粮食收购者未执行国家粮食质量标准的处罚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3</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对粮食收购者被售粮者举报未及时支付售粮款的处罚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4</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对粮食收购者违反规定代扣、代缴税、费和其他款项的处罚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5</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对粮食经营者以及饲料、工业用粮企业未建立粮食经营台账的处罚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6</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对粮食经营者未按照规定报送粮食基本数据和有关情况的处罚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7</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对接受委托的粮食经营者从事政策性用粮的购销活动未执行国家有关政策的处罚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8</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对粮食经营者的粮食库存低于规定的最低库存量或者超出规定的最高库存量的处罚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9</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对粮食经营者对超过正常储存年限的粮食，出库前未按照规定进行质量鉴定的处罚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10</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对粮食经营者未按照规定使用粮食仓储设施、运输工具的处罚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对粮食收购者伪造、涂改、倒卖、出租、出借或者以其他形式非法转让粮食收购许可证的处罚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12</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对使用伪造、涂改、出租、出借或者非法转让粮食收购许可证</w:t>
            </w:r>
            <w:r w:rsidRPr="00654C95">
              <w:rPr>
                <w:rFonts w:asciiTheme="minorEastAsia" w:hAnsiTheme="minorEastAsia" w:hint="eastAsia"/>
                <w:szCs w:val="21"/>
              </w:rPr>
              <w:lastRenderedPageBreak/>
              <w:t>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13</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对未按规定办理粮食收购许可证变更手续的处罚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14</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对未在粮食收购场所明示粮食收购许可证和工商营业执照的处罚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15</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对未向售粮者出具粮食收购凭证，载明所收购粮食品种、质量等级、价格、数量和金额的处罚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16</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对粮食经营台账保留时间不足3年的处罚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17</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对从事粮食收购、加工、储存的经营者（不含个体工商户）未配备取得省粮食行政管理部门或者产品质量监督部门颁发的粮食行业特有工种职业资格证书的粮食质量检验人员、仓库保管员的或又无委托的处罚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18</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对从事粮食收购、加工、储存的经营者（不含个体工商户）未装备有与所经营粮食种类和国家质量标准规定的检验项目相适应的粮食检验仪器设备，没有能单独进行粮食检验工作的场所的或又无委托的处罚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19</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对从事粮食收购、加工、储存的经营者（不含个体工商户）未具备相应的仪器设备使用和管理、检验员业务培训、粮食出入库质量检验、质量档案和质量事故处理等质量管理制度的处罚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20</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对从事粮食储存的经营者仓储设施未符合国家有关粮食储存标准和技术规范的处罚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21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对从事粮食储存的经营者将粮食与可能对粮食产生污染的有害物质混存或不同收获年度的粮食混存，以及未按规定对霉变、病虫害超标粮食进行处理的处罚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22</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对从事粮食储存经营者使用国家禁止使用的化学药剂或超标使用化学药剂，以及粮库周围有有害污染源的处罚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23</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对从事粮食收购、储存的经营者（不含个体工商户）未按照国家粮食质量标准对入库粮食进行质量检验，粮食出库或购进粮食无质检报告，或对质检报告弄虚作假的处罚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24</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对在粮食交易过程中，粮食销售、加工、转化经营者未索取质检报告或对质检报告弄虚作假的处罚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25</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对被污染或者不符合食用卫生标准的粮食,其质量符合饲料卫生标准的，责令当事人转作饲料；不符合饲料卫生标准的，责令转作其他安全用途或者销毁的处罚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26</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对粮油仓储单位未在规定时间备案或备案内容弄虚作假的处罚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27</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对粮油仓储单位不具备规定条件的处罚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28</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对粮油仓储单位违规使用“国家储备粮”和“中央储备粮”字样的处罚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29</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对粮油仓储单位违反粮油出入库、储存等管理规定的处罚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restart"/>
            <w:vAlign w:val="center"/>
          </w:tcPr>
          <w:p w:rsidR="00A149E1" w:rsidRPr="00CC6FE8" w:rsidRDefault="00A149E1" w:rsidP="00344FC7">
            <w:pPr>
              <w:jc w:val="center"/>
              <w:rPr>
                <w:rFonts w:asciiTheme="minorEastAsia" w:hAnsiTheme="minorEastAsia"/>
                <w:szCs w:val="21"/>
              </w:rPr>
            </w:pPr>
            <w:r w:rsidRPr="00CC6FE8">
              <w:rPr>
                <w:rFonts w:asciiTheme="minorEastAsia" w:hAnsiTheme="minorEastAsia" w:hint="eastAsia"/>
                <w:szCs w:val="21"/>
              </w:rPr>
              <w:t>保密部门（4项）</w:t>
            </w: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对经保密审查合格的企业事业单位违反保密管理规定的处罚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2</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对涉密信息系统未按照规定进行检测评估和审查而投入使用的处罚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3</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对未经保密审查的单位从事涉密业务的处罚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4</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对单位内部设立印刷厂（所）违反规定的处罚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restart"/>
            <w:vAlign w:val="center"/>
          </w:tcPr>
          <w:p w:rsidR="00A149E1" w:rsidRPr="00CC6FE8" w:rsidRDefault="00A149E1" w:rsidP="00344FC7">
            <w:pPr>
              <w:jc w:val="center"/>
              <w:rPr>
                <w:rFonts w:asciiTheme="minorEastAsia" w:hAnsiTheme="minorEastAsia"/>
                <w:szCs w:val="21"/>
              </w:rPr>
            </w:pPr>
            <w:r w:rsidRPr="00CC6FE8">
              <w:rPr>
                <w:rFonts w:asciiTheme="minorEastAsia" w:hAnsiTheme="minorEastAsia" w:hint="eastAsia"/>
                <w:szCs w:val="21"/>
              </w:rPr>
              <w:lastRenderedPageBreak/>
              <w:t>盐务部门（15项）</w:t>
            </w: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对未取得食盐批发许可证、食盐代理批发许可证经营食盐批发业务的处罚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2</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对食盐批发企业、食盐代理批发企业不按照许可证规定的销售范围批发食盐的处罚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3</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对未取得食盐零售许可证经营食盐零售业务的处罚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4</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对食盐批发企业、食盐代理批发企业擅自购进食盐的处罚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5</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对从事食盐零售的单位或个人擅自购进食盐的处罚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6</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对食品加工用盐单位和农业、畜牧、渔业用盐单位擅自购进食盐的处罚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7</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对食盐批发企业、食盐代理批发企业和食盐零售单位或个人批发、零售不合格碘盐的处罚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8</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对食盐零售单位或个人零售非小包装碘盐的处罚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9</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对擅自销售非碘食盐的处罚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10</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对将工业用盐和其他非食用盐产品作为食盐销售的处罚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11</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对用盐单位转销生产加工用盐的处罚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12</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对批发单位擅自购销一般工业用盐的处罚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13</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对生产加工单位擅自购进一般工业用盐的处罚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14</w:t>
            </w:r>
          </w:p>
        </w:tc>
        <w:tc>
          <w:tcPr>
            <w:tcW w:w="5926" w:type="dxa"/>
          </w:tcPr>
          <w:p w:rsidR="00A149E1" w:rsidRPr="00654C95" w:rsidRDefault="00A149E1" w:rsidP="00344FC7">
            <w:pPr>
              <w:rPr>
                <w:rFonts w:asciiTheme="minorEastAsia" w:hAnsiTheme="minorEastAsia"/>
                <w:szCs w:val="21"/>
              </w:rPr>
            </w:pPr>
            <w:r w:rsidRPr="00654C95">
              <w:rPr>
                <w:rFonts w:asciiTheme="minorEastAsia" w:hAnsiTheme="minorEastAsia" w:hint="eastAsia"/>
                <w:szCs w:val="21"/>
              </w:rPr>
              <w:t>对无食盐准证托运或者运输食盐的处罚</w:t>
            </w:r>
          </w:p>
        </w:tc>
        <w:tc>
          <w:tcPr>
            <w:tcW w:w="899" w:type="dxa"/>
          </w:tcPr>
          <w:p w:rsidR="00A149E1" w:rsidRPr="00CC6FE8" w:rsidRDefault="00A149E1" w:rsidP="00344FC7">
            <w:pPr>
              <w:jc w:val="center"/>
              <w:rPr>
                <w:rFonts w:asciiTheme="minorEastAsia" w:hAnsiTheme="minorEastAsia"/>
                <w:szCs w:val="21"/>
              </w:rPr>
            </w:pPr>
          </w:p>
        </w:tc>
      </w:tr>
      <w:tr w:rsidR="00A149E1" w:rsidRPr="00CC6FE8" w:rsidTr="00344FC7">
        <w:tc>
          <w:tcPr>
            <w:tcW w:w="957" w:type="dxa"/>
            <w:vMerge/>
            <w:vAlign w:val="center"/>
          </w:tcPr>
          <w:p w:rsidR="00A149E1" w:rsidRPr="00CC6FE8" w:rsidRDefault="00A149E1" w:rsidP="00344FC7">
            <w:pPr>
              <w:jc w:val="center"/>
              <w:rPr>
                <w:rFonts w:asciiTheme="minorEastAsia" w:hAnsiTheme="minorEastAsia"/>
                <w:szCs w:val="21"/>
              </w:rPr>
            </w:pPr>
          </w:p>
        </w:tc>
        <w:tc>
          <w:tcPr>
            <w:tcW w:w="740" w:type="dxa"/>
            <w:vAlign w:val="center"/>
          </w:tcPr>
          <w:p w:rsidR="00A149E1" w:rsidRPr="00A412FE" w:rsidRDefault="00A149E1" w:rsidP="00344FC7">
            <w:pPr>
              <w:spacing w:line="320" w:lineRule="exact"/>
              <w:jc w:val="center"/>
              <w:rPr>
                <w:rFonts w:asciiTheme="minorEastAsia" w:hAnsiTheme="minorEastAsia"/>
                <w:szCs w:val="21"/>
              </w:rPr>
            </w:pPr>
            <w:r w:rsidRPr="00A412FE">
              <w:rPr>
                <w:rFonts w:asciiTheme="minorEastAsia" w:hAnsiTheme="minorEastAsia" w:hint="eastAsia"/>
                <w:szCs w:val="21"/>
              </w:rPr>
              <w:t>15</w:t>
            </w:r>
          </w:p>
        </w:tc>
        <w:tc>
          <w:tcPr>
            <w:tcW w:w="5926" w:type="dxa"/>
          </w:tcPr>
          <w:p w:rsidR="00A149E1" w:rsidRPr="00654C95" w:rsidRDefault="00A149E1" w:rsidP="00344FC7">
            <w:pPr>
              <w:tabs>
                <w:tab w:val="left" w:pos="1155"/>
              </w:tabs>
              <w:jc w:val="left"/>
              <w:rPr>
                <w:rFonts w:asciiTheme="minorEastAsia" w:hAnsiTheme="minorEastAsia"/>
                <w:szCs w:val="21"/>
              </w:rPr>
            </w:pPr>
            <w:r w:rsidRPr="00654C95">
              <w:rPr>
                <w:rFonts w:asciiTheme="minorEastAsia" w:hAnsiTheme="minorEastAsia" w:hint="eastAsia"/>
                <w:szCs w:val="21"/>
              </w:rPr>
              <w:t>对无规定的发盐凭证托运或者运输一般工业用盐的处罚</w:t>
            </w:r>
          </w:p>
        </w:tc>
        <w:tc>
          <w:tcPr>
            <w:tcW w:w="899" w:type="dxa"/>
          </w:tcPr>
          <w:p w:rsidR="00A149E1" w:rsidRPr="00CC6FE8" w:rsidRDefault="00A149E1" w:rsidP="00344FC7">
            <w:pPr>
              <w:jc w:val="center"/>
              <w:rPr>
                <w:rFonts w:asciiTheme="minorEastAsia" w:hAnsiTheme="minorEastAsia"/>
                <w:szCs w:val="21"/>
              </w:rPr>
            </w:pPr>
          </w:p>
        </w:tc>
      </w:tr>
    </w:tbl>
    <w:p w:rsidR="00A149E1" w:rsidRPr="00CC6FE8" w:rsidRDefault="00A149E1" w:rsidP="00A149E1">
      <w:pPr>
        <w:jc w:val="center"/>
        <w:rPr>
          <w:rFonts w:asciiTheme="minorEastAsia" w:hAnsiTheme="minorEastAsia"/>
          <w:szCs w:val="21"/>
        </w:rPr>
      </w:pPr>
    </w:p>
    <w:p w:rsidR="00A149E1" w:rsidRPr="00DA6681" w:rsidRDefault="00A149E1" w:rsidP="00A149E1">
      <w:pPr>
        <w:jc w:val="center"/>
        <w:rPr>
          <w:rFonts w:ascii="方正小标宋简体" w:eastAsia="方正小标宋简体"/>
          <w:sz w:val="36"/>
          <w:szCs w:val="36"/>
        </w:rPr>
      </w:pPr>
      <w:r>
        <w:rPr>
          <w:rFonts w:ascii="方正小标宋简体" w:eastAsia="方正小标宋简体" w:hint="eastAsia"/>
          <w:sz w:val="36"/>
          <w:szCs w:val="36"/>
        </w:rPr>
        <w:t>县（市、区）</w:t>
      </w:r>
      <w:r w:rsidRPr="00DA6681">
        <w:rPr>
          <w:rFonts w:ascii="方正小标宋简体" w:eastAsia="方正小标宋简体" w:hint="eastAsia"/>
          <w:sz w:val="36"/>
          <w:szCs w:val="36"/>
        </w:rPr>
        <w:t>行政征收项目目录</w:t>
      </w:r>
    </w:p>
    <w:p w:rsidR="00A149E1" w:rsidRPr="00DA6681" w:rsidRDefault="00A149E1" w:rsidP="00A149E1">
      <w:pPr>
        <w:jc w:val="center"/>
        <w:rPr>
          <w:rFonts w:ascii="楷体_GB2312" w:eastAsia="楷体_GB2312"/>
          <w:sz w:val="30"/>
          <w:szCs w:val="30"/>
        </w:rPr>
      </w:pPr>
      <w:r w:rsidRPr="00DA6681">
        <w:rPr>
          <w:rFonts w:ascii="楷体_GB2312" w:eastAsia="楷体_GB2312" w:hint="eastAsia"/>
          <w:sz w:val="30"/>
          <w:szCs w:val="30"/>
        </w:rPr>
        <w:t>（共</w:t>
      </w:r>
      <w:r>
        <w:rPr>
          <w:rFonts w:ascii="楷体_GB2312" w:eastAsia="楷体_GB2312" w:hint="eastAsia"/>
          <w:sz w:val="30"/>
          <w:szCs w:val="30"/>
        </w:rPr>
        <w:t>55</w:t>
      </w:r>
      <w:r w:rsidRPr="00DA6681">
        <w:rPr>
          <w:rFonts w:ascii="楷体_GB2312" w:eastAsia="楷体_GB2312" w:hint="eastAsia"/>
          <w:sz w:val="30"/>
          <w:szCs w:val="30"/>
        </w:rPr>
        <w:t>项）</w:t>
      </w:r>
    </w:p>
    <w:tbl>
      <w:tblPr>
        <w:tblStyle w:val="a4"/>
        <w:tblW w:w="0" w:type="auto"/>
        <w:tblLook w:val="04A0"/>
      </w:tblPr>
      <w:tblGrid>
        <w:gridCol w:w="817"/>
        <w:gridCol w:w="709"/>
        <w:gridCol w:w="5812"/>
        <w:gridCol w:w="1184"/>
      </w:tblGrid>
      <w:tr w:rsidR="00A149E1" w:rsidTr="00344FC7">
        <w:tc>
          <w:tcPr>
            <w:tcW w:w="817" w:type="dxa"/>
            <w:vAlign w:val="center"/>
          </w:tcPr>
          <w:p w:rsidR="00A149E1" w:rsidRPr="0052208C" w:rsidRDefault="00A149E1" w:rsidP="00344FC7">
            <w:pPr>
              <w:spacing w:line="320" w:lineRule="exact"/>
              <w:jc w:val="center"/>
              <w:rPr>
                <w:rFonts w:asciiTheme="minorEastAsia" w:eastAsiaTheme="minorEastAsia" w:hAnsiTheme="minorEastAsia"/>
                <w:szCs w:val="21"/>
              </w:rPr>
            </w:pPr>
            <w:r w:rsidRPr="0052208C">
              <w:rPr>
                <w:rFonts w:asciiTheme="minorEastAsia" w:eastAsiaTheme="minorEastAsia" w:hAnsiTheme="minorEastAsia" w:hint="eastAsia"/>
                <w:szCs w:val="21"/>
              </w:rPr>
              <w:t>部门</w:t>
            </w:r>
          </w:p>
        </w:tc>
        <w:tc>
          <w:tcPr>
            <w:tcW w:w="709" w:type="dxa"/>
            <w:vAlign w:val="center"/>
          </w:tcPr>
          <w:p w:rsidR="00A149E1" w:rsidRPr="0052208C" w:rsidRDefault="00A149E1" w:rsidP="00344FC7">
            <w:pPr>
              <w:spacing w:line="320" w:lineRule="exact"/>
              <w:jc w:val="center"/>
              <w:rPr>
                <w:rFonts w:asciiTheme="minorEastAsia" w:eastAsiaTheme="minorEastAsia" w:hAnsiTheme="minorEastAsia"/>
                <w:szCs w:val="21"/>
              </w:rPr>
            </w:pPr>
            <w:r w:rsidRPr="0052208C">
              <w:rPr>
                <w:rFonts w:asciiTheme="minorEastAsia" w:eastAsiaTheme="minorEastAsia" w:hAnsiTheme="minorEastAsia" w:hint="eastAsia"/>
                <w:szCs w:val="21"/>
              </w:rPr>
              <w:t>序号</w:t>
            </w:r>
          </w:p>
        </w:tc>
        <w:tc>
          <w:tcPr>
            <w:tcW w:w="5812" w:type="dxa"/>
          </w:tcPr>
          <w:p w:rsidR="00A149E1" w:rsidRPr="0052208C" w:rsidRDefault="00A149E1" w:rsidP="00344FC7">
            <w:pPr>
              <w:spacing w:line="320" w:lineRule="exact"/>
              <w:jc w:val="center"/>
              <w:rPr>
                <w:rFonts w:asciiTheme="minorEastAsia" w:eastAsiaTheme="minorEastAsia" w:hAnsiTheme="minorEastAsia"/>
                <w:szCs w:val="21"/>
              </w:rPr>
            </w:pPr>
            <w:r w:rsidRPr="0052208C">
              <w:rPr>
                <w:rFonts w:asciiTheme="minorEastAsia" w:eastAsiaTheme="minorEastAsia" w:hAnsiTheme="minorEastAsia" w:hint="eastAsia"/>
                <w:szCs w:val="21"/>
              </w:rPr>
              <w:t>事项名称</w:t>
            </w:r>
          </w:p>
        </w:tc>
        <w:tc>
          <w:tcPr>
            <w:tcW w:w="1184" w:type="dxa"/>
          </w:tcPr>
          <w:p w:rsidR="00A149E1" w:rsidRPr="0052208C" w:rsidRDefault="00A149E1" w:rsidP="00344FC7">
            <w:pPr>
              <w:spacing w:line="320" w:lineRule="exact"/>
              <w:jc w:val="center"/>
              <w:rPr>
                <w:rFonts w:asciiTheme="minorEastAsia" w:eastAsiaTheme="minorEastAsia" w:hAnsiTheme="minorEastAsia"/>
                <w:szCs w:val="21"/>
              </w:rPr>
            </w:pPr>
            <w:r w:rsidRPr="0052208C">
              <w:rPr>
                <w:rFonts w:asciiTheme="minorEastAsia" w:eastAsiaTheme="minorEastAsia" w:hAnsiTheme="minorEastAsia" w:hint="eastAsia"/>
                <w:szCs w:val="21"/>
              </w:rPr>
              <w:t>备注</w:t>
            </w:r>
          </w:p>
        </w:tc>
      </w:tr>
      <w:tr w:rsidR="00A149E1" w:rsidTr="00344FC7">
        <w:tc>
          <w:tcPr>
            <w:tcW w:w="817" w:type="dxa"/>
            <w:vAlign w:val="center"/>
          </w:tcPr>
          <w:p w:rsidR="00A149E1" w:rsidRPr="0052208C" w:rsidRDefault="00A149E1" w:rsidP="00344FC7">
            <w:pPr>
              <w:jc w:val="center"/>
              <w:rPr>
                <w:rFonts w:asciiTheme="minorEastAsia" w:eastAsiaTheme="minorEastAsia" w:hAnsiTheme="minorEastAsia"/>
                <w:szCs w:val="21"/>
              </w:rPr>
            </w:pPr>
            <w:r w:rsidRPr="0052208C">
              <w:rPr>
                <w:rFonts w:asciiTheme="minorEastAsia" w:eastAsiaTheme="minorEastAsia" w:hAnsiTheme="minorEastAsia" w:hint="eastAsia"/>
                <w:szCs w:val="21"/>
              </w:rPr>
              <w:t>人力资源社会保障部门（1项）</w:t>
            </w:r>
          </w:p>
        </w:tc>
        <w:tc>
          <w:tcPr>
            <w:tcW w:w="709" w:type="dxa"/>
            <w:vAlign w:val="center"/>
          </w:tcPr>
          <w:p w:rsidR="00A149E1" w:rsidRPr="0052208C" w:rsidRDefault="00A149E1" w:rsidP="00344FC7">
            <w:pPr>
              <w:jc w:val="center"/>
              <w:rPr>
                <w:rFonts w:asciiTheme="minorEastAsia" w:eastAsiaTheme="minorEastAsia" w:hAnsiTheme="minorEastAsia"/>
                <w:szCs w:val="21"/>
              </w:rPr>
            </w:pPr>
            <w:r w:rsidRPr="0052208C">
              <w:rPr>
                <w:rFonts w:asciiTheme="minorEastAsia" w:eastAsiaTheme="minorEastAsia" w:hAnsiTheme="minorEastAsia" w:hint="eastAsia"/>
                <w:szCs w:val="21"/>
              </w:rPr>
              <w:t>1</w:t>
            </w:r>
          </w:p>
        </w:tc>
        <w:tc>
          <w:tcPr>
            <w:tcW w:w="5812" w:type="dxa"/>
          </w:tcPr>
          <w:p w:rsidR="00A149E1" w:rsidRPr="0052208C" w:rsidRDefault="00A149E1" w:rsidP="00344FC7">
            <w:pPr>
              <w:rPr>
                <w:rFonts w:asciiTheme="minorEastAsia" w:eastAsiaTheme="minorEastAsia" w:hAnsiTheme="minorEastAsia"/>
                <w:szCs w:val="21"/>
              </w:rPr>
            </w:pPr>
            <w:r w:rsidRPr="0052208C">
              <w:rPr>
                <w:rFonts w:asciiTheme="minorEastAsia" w:eastAsiaTheme="minorEastAsia" w:hAnsiTheme="minorEastAsia" w:hint="eastAsia"/>
                <w:szCs w:val="21"/>
              </w:rPr>
              <w:t>社会保险费征收</w:t>
            </w:r>
          </w:p>
        </w:tc>
        <w:tc>
          <w:tcPr>
            <w:tcW w:w="1184" w:type="dxa"/>
          </w:tcPr>
          <w:p w:rsidR="00A149E1" w:rsidRPr="0052208C" w:rsidRDefault="00A149E1" w:rsidP="00344FC7">
            <w:pPr>
              <w:rPr>
                <w:rFonts w:asciiTheme="minorEastAsia" w:eastAsiaTheme="minorEastAsia" w:hAnsiTheme="minorEastAsia"/>
                <w:szCs w:val="21"/>
              </w:rPr>
            </w:pPr>
          </w:p>
        </w:tc>
      </w:tr>
      <w:tr w:rsidR="00A149E1" w:rsidTr="00344FC7">
        <w:tc>
          <w:tcPr>
            <w:tcW w:w="817" w:type="dxa"/>
            <w:vMerge w:val="restart"/>
            <w:vAlign w:val="center"/>
          </w:tcPr>
          <w:p w:rsidR="00A149E1" w:rsidRPr="0052208C" w:rsidRDefault="00A149E1" w:rsidP="00344FC7">
            <w:pPr>
              <w:jc w:val="center"/>
              <w:rPr>
                <w:rFonts w:asciiTheme="minorEastAsia" w:eastAsiaTheme="minorEastAsia" w:hAnsiTheme="minorEastAsia"/>
                <w:szCs w:val="21"/>
              </w:rPr>
            </w:pPr>
            <w:r w:rsidRPr="0052208C">
              <w:rPr>
                <w:rFonts w:asciiTheme="minorEastAsia" w:eastAsiaTheme="minorEastAsia" w:hAnsiTheme="minorEastAsia" w:hint="eastAsia"/>
                <w:szCs w:val="21"/>
              </w:rPr>
              <w:t>国土资源部门（5项）</w:t>
            </w:r>
          </w:p>
        </w:tc>
        <w:tc>
          <w:tcPr>
            <w:tcW w:w="709" w:type="dxa"/>
            <w:vAlign w:val="center"/>
          </w:tcPr>
          <w:p w:rsidR="00A149E1" w:rsidRPr="0052208C" w:rsidRDefault="00A149E1" w:rsidP="00344FC7">
            <w:pPr>
              <w:jc w:val="center"/>
              <w:rPr>
                <w:rFonts w:asciiTheme="minorEastAsia" w:eastAsiaTheme="minorEastAsia" w:hAnsiTheme="minorEastAsia"/>
                <w:szCs w:val="21"/>
              </w:rPr>
            </w:pPr>
            <w:r w:rsidRPr="0052208C">
              <w:rPr>
                <w:rFonts w:asciiTheme="minorEastAsia" w:eastAsiaTheme="minorEastAsia" w:hAnsiTheme="minorEastAsia" w:hint="eastAsia"/>
                <w:szCs w:val="21"/>
              </w:rPr>
              <w:t>1</w:t>
            </w:r>
          </w:p>
        </w:tc>
        <w:tc>
          <w:tcPr>
            <w:tcW w:w="5812" w:type="dxa"/>
          </w:tcPr>
          <w:p w:rsidR="00A149E1" w:rsidRPr="0052208C" w:rsidRDefault="00A149E1" w:rsidP="00344FC7">
            <w:pPr>
              <w:rPr>
                <w:rFonts w:asciiTheme="minorEastAsia" w:eastAsiaTheme="minorEastAsia" w:hAnsiTheme="minorEastAsia"/>
                <w:szCs w:val="21"/>
              </w:rPr>
            </w:pPr>
            <w:r w:rsidRPr="0052208C">
              <w:rPr>
                <w:rFonts w:asciiTheme="minorEastAsia" w:eastAsiaTheme="minorEastAsia" w:hAnsiTheme="minorEastAsia" w:hint="eastAsia"/>
                <w:szCs w:val="21"/>
              </w:rPr>
              <w:t>矿产资源补偿费征收</w:t>
            </w:r>
          </w:p>
        </w:tc>
        <w:tc>
          <w:tcPr>
            <w:tcW w:w="1184" w:type="dxa"/>
          </w:tcPr>
          <w:p w:rsidR="00A149E1" w:rsidRPr="0052208C" w:rsidRDefault="00A149E1" w:rsidP="00344FC7">
            <w:pPr>
              <w:rPr>
                <w:rFonts w:asciiTheme="minorEastAsia" w:eastAsiaTheme="minorEastAsia" w:hAnsiTheme="minorEastAsia"/>
                <w:szCs w:val="21"/>
              </w:rPr>
            </w:pPr>
          </w:p>
        </w:tc>
      </w:tr>
      <w:tr w:rsidR="00A149E1" w:rsidTr="00344FC7">
        <w:tc>
          <w:tcPr>
            <w:tcW w:w="817" w:type="dxa"/>
            <w:vMerge/>
            <w:vAlign w:val="center"/>
          </w:tcPr>
          <w:p w:rsidR="00A149E1" w:rsidRPr="0052208C" w:rsidRDefault="00A149E1" w:rsidP="00344FC7">
            <w:pPr>
              <w:jc w:val="center"/>
              <w:rPr>
                <w:rFonts w:asciiTheme="minorEastAsia" w:eastAsiaTheme="minorEastAsia" w:hAnsiTheme="minorEastAsia"/>
                <w:szCs w:val="21"/>
              </w:rPr>
            </w:pPr>
          </w:p>
        </w:tc>
        <w:tc>
          <w:tcPr>
            <w:tcW w:w="709" w:type="dxa"/>
            <w:vAlign w:val="center"/>
          </w:tcPr>
          <w:p w:rsidR="00A149E1" w:rsidRPr="0052208C" w:rsidRDefault="00A149E1" w:rsidP="00344FC7">
            <w:pPr>
              <w:jc w:val="center"/>
              <w:rPr>
                <w:rFonts w:asciiTheme="minorEastAsia" w:eastAsiaTheme="minorEastAsia" w:hAnsiTheme="minorEastAsia"/>
                <w:szCs w:val="21"/>
              </w:rPr>
            </w:pPr>
            <w:r w:rsidRPr="0052208C">
              <w:rPr>
                <w:rFonts w:asciiTheme="minorEastAsia" w:eastAsiaTheme="minorEastAsia" w:hAnsiTheme="minorEastAsia" w:hint="eastAsia"/>
                <w:szCs w:val="21"/>
              </w:rPr>
              <w:t>2</w:t>
            </w:r>
          </w:p>
        </w:tc>
        <w:tc>
          <w:tcPr>
            <w:tcW w:w="5812" w:type="dxa"/>
          </w:tcPr>
          <w:p w:rsidR="00A149E1" w:rsidRPr="0052208C" w:rsidRDefault="00A149E1" w:rsidP="00344FC7">
            <w:pPr>
              <w:rPr>
                <w:rFonts w:asciiTheme="minorEastAsia" w:eastAsiaTheme="minorEastAsia" w:hAnsiTheme="minorEastAsia"/>
                <w:szCs w:val="21"/>
              </w:rPr>
            </w:pPr>
            <w:r w:rsidRPr="0052208C">
              <w:rPr>
                <w:rFonts w:asciiTheme="minorEastAsia" w:eastAsiaTheme="minorEastAsia" w:hAnsiTheme="minorEastAsia" w:hint="eastAsia"/>
                <w:szCs w:val="21"/>
              </w:rPr>
              <w:t>采矿权价款征收</w:t>
            </w:r>
          </w:p>
        </w:tc>
        <w:tc>
          <w:tcPr>
            <w:tcW w:w="1184" w:type="dxa"/>
          </w:tcPr>
          <w:p w:rsidR="00A149E1" w:rsidRPr="0052208C" w:rsidRDefault="00A149E1" w:rsidP="00344FC7">
            <w:pPr>
              <w:rPr>
                <w:rFonts w:asciiTheme="minorEastAsia" w:eastAsiaTheme="minorEastAsia" w:hAnsiTheme="minorEastAsia"/>
                <w:szCs w:val="21"/>
              </w:rPr>
            </w:pPr>
          </w:p>
        </w:tc>
      </w:tr>
      <w:tr w:rsidR="00A149E1" w:rsidTr="00344FC7">
        <w:tc>
          <w:tcPr>
            <w:tcW w:w="817" w:type="dxa"/>
            <w:vMerge/>
            <w:vAlign w:val="center"/>
          </w:tcPr>
          <w:p w:rsidR="00A149E1" w:rsidRPr="0052208C" w:rsidRDefault="00A149E1" w:rsidP="00344FC7">
            <w:pPr>
              <w:jc w:val="center"/>
              <w:rPr>
                <w:rFonts w:asciiTheme="minorEastAsia" w:eastAsiaTheme="minorEastAsia" w:hAnsiTheme="minorEastAsia"/>
                <w:szCs w:val="21"/>
              </w:rPr>
            </w:pPr>
          </w:p>
        </w:tc>
        <w:tc>
          <w:tcPr>
            <w:tcW w:w="709" w:type="dxa"/>
            <w:vAlign w:val="center"/>
          </w:tcPr>
          <w:p w:rsidR="00A149E1" w:rsidRPr="0052208C" w:rsidRDefault="00A149E1" w:rsidP="00344FC7">
            <w:pPr>
              <w:jc w:val="center"/>
              <w:rPr>
                <w:rFonts w:asciiTheme="minorEastAsia" w:eastAsiaTheme="minorEastAsia" w:hAnsiTheme="minorEastAsia"/>
                <w:szCs w:val="21"/>
              </w:rPr>
            </w:pPr>
            <w:r w:rsidRPr="0052208C">
              <w:rPr>
                <w:rFonts w:asciiTheme="minorEastAsia" w:eastAsiaTheme="minorEastAsia" w:hAnsiTheme="minorEastAsia" w:hint="eastAsia"/>
                <w:szCs w:val="21"/>
              </w:rPr>
              <w:t>3</w:t>
            </w:r>
          </w:p>
        </w:tc>
        <w:tc>
          <w:tcPr>
            <w:tcW w:w="5812" w:type="dxa"/>
          </w:tcPr>
          <w:p w:rsidR="00A149E1" w:rsidRPr="0052208C" w:rsidRDefault="00A149E1" w:rsidP="00344FC7">
            <w:pPr>
              <w:rPr>
                <w:rFonts w:asciiTheme="minorEastAsia" w:eastAsiaTheme="minorEastAsia" w:hAnsiTheme="minorEastAsia"/>
                <w:szCs w:val="21"/>
              </w:rPr>
            </w:pPr>
            <w:r w:rsidRPr="0052208C">
              <w:rPr>
                <w:rFonts w:asciiTheme="minorEastAsia" w:eastAsiaTheme="minorEastAsia" w:hAnsiTheme="minorEastAsia" w:hint="eastAsia"/>
                <w:szCs w:val="21"/>
              </w:rPr>
              <w:t>采矿权使用费征收</w:t>
            </w:r>
          </w:p>
        </w:tc>
        <w:tc>
          <w:tcPr>
            <w:tcW w:w="1184" w:type="dxa"/>
          </w:tcPr>
          <w:p w:rsidR="00A149E1" w:rsidRPr="0052208C" w:rsidRDefault="00A149E1" w:rsidP="00344FC7">
            <w:pPr>
              <w:rPr>
                <w:rFonts w:asciiTheme="minorEastAsia" w:eastAsiaTheme="minorEastAsia" w:hAnsiTheme="minorEastAsia"/>
                <w:szCs w:val="21"/>
              </w:rPr>
            </w:pPr>
          </w:p>
        </w:tc>
      </w:tr>
      <w:tr w:rsidR="00A149E1" w:rsidTr="00344FC7">
        <w:tc>
          <w:tcPr>
            <w:tcW w:w="817" w:type="dxa"/>
            <w:vMerge/>
            <w:vAlign w:val="center"/>
          </w:tcPr>
          <w:p w:rsidR="00A149E1" w:rsidRPr="0052208C" w:rsidRDefault="00A149E1" w:rsidP="00344FC7">
            <w:pPr>
              <w:jc w:val="center"/>
              <w:rPr>
                <w:rFonts w:asciiTheme="minorEastAsia" w:eastAsiaTheme="minorEastAsia" w:hAnsiTheme="minorEastAsia"/>
                <w:szCs w:val="21"/>
              </w:rPr>
            </w:pPr>
          </w:p>
        </w:tc>
        <w:tc>
          <w:tcPr>
            <w:tcW w:w="709" w:type="dxa"/>
            <w:vAlign w:val="center"/>
          </w:tcPr>
          <w:p w:rsidR="00A149E1" w:rsidRPr="0052208C" w:rsidRDefault="00A149E1" w:rsidP="00344FC7">
            <w:pPr>
              <w:jc w:val="center"/>
              <w:rPr>
                <w:rFonts w:asciiTheme="minorEastAsia" w:eastAsiaTheme="minorEastAsia" w:hAnsiTheme="minorEastAsia"/>
                <w:szCs w:val="21"/>
              </w:rPr>
            </w:pPr>
            <w:r w:rsidRPr="0052208C">
              <w:rPr>
                <w:rFonts w:asciiTheme="minorEastAsia" w:eastAsiaTheme="minorEastAsia" w:hAnsiTheme="minorEastAsia" w:hint="eastAsia"/>
                <w:szCs w:val="21"/>
              </w:rPr>
              <w:t>4</w:t>
            </w:r>
          </w:p>
        </w:tc>
        <w:tc>
          <w:tcPr>
            <w:tcW w:w="5812" w:type="dxa"/>
          </w:tcPr>
          <w:p w:rsidR="00A149E1" w:rsidRPr="0052208C" w:rsidRDefault="00A149E1" w:rsidP="00344FC7">
            <w:pPr>
              <w:rPr>
                <w:rFonts w:asciiTheme="minorEastAsia" w:eastAsiaTheme="minorEastAsia" w:hAnsiTheme="minorEastAsia"/>
                <w:szCs w:val="21"/>
              </w:rPr>
            </w:pPr>
            <w:r w:rsidRPr="0052208C">
              <w:rPr>
                <w:rFonts w:asciiTheme="minorEastAsia" w:eastAsiaTheme="minorEastAsia" w:hAnsiTheme="minorEastAsia" w:hint="eastAsia"/>
                <w:szCs w:val="21"/>
              </w:rPr>
              <w:t>耕地开垦费征收</w:t>
            </w:r>
          </w:p>
        </w:tc>
        <w:tc>
          <w:tcPr>
            <w:tcW w:w="1184" w:type="dxa"/>
          </w:tcPr>
          <w:p w:rsidR="00A149E1" w:rsidRPr="0052208C" w:rsidRDefault="00A149E1" w:rsidP="00344FC7">
            <w:pPr>
              <w:rPr>
                <w:rFonts w:asciiTheme="minorEastAsia" w:eastAsiaTheme="minorEastAsia" w:hAnsiTheme="minorEastAsia"/>
                <w:szCs w:val="21"/>
              </w:rPr>
            </w:pPr>
          </w:p>
        </w:tc>
      </w:tr>
      <w:tr w:rsidR="00A149E1" w:rsidTr="00344FC7">
        <w:tc>
          <w:tcPr>
            <w:tcW w:w="817" w:type="dxa"/>
            <w:vMerge/>
            <w:vAlign w:val="center"/>
          </w:tcPr>
          <w:p w:rsidR="00A149E1" w:rsidRPr="0052208C" w:rsidRDefault="00A149E1" w:rsidP="00344FC7">
            <w:pPr>
              <w:jc w:val="center"/>
              <w:rPr>
                <w:rFonts w:asciiTheme="minorEastAsia" w:eastAsiaTheme="minorEastAsia" w:hAnsiTheme="minorEastAsia"/>
                <w:szCs w:val="21"/>
              </w:rPr>
            </w:pPr>
          </w:p>
        </w:tc>
        <w:tc>
          <w:tcPr>
            <w:tcW w:w="709" w:type="dxa"/>
            <w:vAlign w:val="center"/>
          </w:tcPr>
          <w:p w:rsidR="00A149E1" w:rsidRPr="0052208C" w:rsidRDefault="00A149E1" w:rsidP="00344FC7">
            <w:pPr>
              <w:jc w:val="center"/>
              <w:rPr>
                <w:rFonts w:asciiTheme="minorEastAsia" w:eastAsiaTheme="minorEastAsia" w:hAnsiTheme="minorEastAsia"/>
                <w:szCs w:val="21"/>
              </w:rPr>
            </w:pPr>
            <w:r w:rsidRPr="0052208C">
              <w:rPr>
                <w:rFonts w:asciiTheme="minorEastAsia" w:eastAsiaTheme="minorEastAsia" w:hAnsiTheme="minorEastAsia" w:hint="eastAsia"/>
                <w:szCs w:val="21"/>
              </w:rPr>
              <w:t>5</w:t>
            </w:r>
          </w:p>
        </w:tc>
        <w:tc>
          <w:tcPr>
            <w:tcW w:w="5812" w:type="dxa"/>
          </w:tcPr>
          <w:p w:rsidR="00A149E1" w:rsidRPr="0052208C" w:rsidRDefault="00A149E1" w:rsidP="00344FC7">
            <w:pPr>
              <w:rPr>
                <w:rFonts w:asciiTheme="minorEastAsia" w:eastAsiaTheme="minorEastAsia" w:hAnsiTheme="minorEastAsia"/>
                <w:szCs w:val="21"/>
              </w:rPr>
            </w:pPr>
            <w:r w:rsidRPr="0052208C">
              <w:rPr>
                <w:rFonts w:asciiTheme="minorEastAsia" w:eastAsiaTheme="minorEastAsia" w:hAnsiTheme="minorEastAsia" w:hint="eastAsia"/>
                <w:szCs w:val="21"/>
              </w:rPr>
              <w:t>土地复垦费征收</w:t>
            </w:r>
          </w:p>
        </w:tc>
        <w:tc>
          <w:tcPr>
            <w:tcW w:w="1184" w:type="dxa"/>
          </w:tcPr>
          <w:p w:rsidR="00A149E1" w:rsidRPr="0052208C" w:rsidRDefault="00A149E1" w:rsidP="00344FC7">
            <w:pPr>
              <w:rPr>
                <w:rFonts w:asciiTheme="minorEastAsia" w:eastAsiaTheme="minorEastAsia" w:hAnsiTheme="minorEastAsia"/>
                <w:szCs w:val="21"/>
              </w:rPr>
            </w:pPr>
          </w:p>
        </w:tc>
      </w:tr>
      <w:tr w:rsidR="00A149E1" w:rsidTr="00344FC7">
        <w:tc>
          <w:tcPr>
            <w:tcW w:w="817" w:type="dxa"/>
            <w:vAlign w:val="center"/>
          </w:tcPr>
          <w:p w:rsidR="00A149E1" w:rsidRPr="0052208C" w:rsidRDefault="00A149E1" w:rsidP="00344FC7">
            <w:pPr>
              <w:jc w:val="center"/>
              <w:rPr>
                <w:rFonts w:asciiTheme="minorEastAsia" w:eastAsiaTheme="minorEastAsia" w:hAnsiTheme="minorEastAsia"/>
                <w:szCs w:val="21"/>
              </w:rPr>
            </w:pPr>
            <w:r w:rsidRPr="0052208C">
              <w:rPr>
                <w:rFonts w:asciiTheme="minorEastAsia" w:eastAsiaTheme="minorEastAsia" w:hAnsiTheme="minorEastAsia" w:hint="eastAsia"/>
                <w:szCs w:val="21"/>
              </w:rPr>
              <w:t>环境保护部门（1项）</w:t>
            </w:r>
          </w:p>
        </w:tc>
        <w:tc>
          <w:tcPr>
            <w:tcW w:w="709" w:type="dxa"/>
            <w:vAlign w:val="center"/>
          </w:tcPr>
          <w:p w:rsidR="00A149E1" w:rsidRPr="0052208C" w:rsidRDefault="00A149E1" w:rsidP="00344FC7">
            <w:pPr>
              <w:jc w:val="center"/>
              <w:rPr>
                <w:rFonts w:asciiTheme="minorEastAsia" w:eastAsiaTheme="minorEastAsia" w:hAnsiTheme="minorEastAsia"/>
                <w:szCs w:val="21"/>
              </w:rPr>
            </w:pPr>
            <w:r w:rsidRPr="0052208C">
              <w:rPr>
                <w:rFonts w:asciiTheme="minorEastAsia" w:eastAsiaTheme="minorEastAsia" w:hAnsiTheme="minorEastAsia" w:hint="eastAsia"/>
                <w:szCs w:val="21"/>
              </w:rPr>
              <w:t>1</w:t>
            </w:r>
          </w:p>
        </w:tc>
        <w:tc>
          <w:tcPr>
            <w:tcW w:w="5812" w:type="dxa"/>
          </w:tcPr>
          <w:p w:rsidR="00A149E1" w:rsidRPr="0052208C" w:rsidRDefault="00A149E1" w:rsidP="00344FC7">
            <w:pPr>
              <w:rPr>
                <w:rFonts w:asciiTheme="minorEastAsia" w:eastAsiaTheme="minorEastAsia" w:hAnsiTheme="minorEastAsia"/>
                <w:szCs w:val="21"/>
              </w:rPr>
            </w:pPr>
            <w:r w:rsidRPr="0052208C">
              <w:rPr>
                <w:rFonts w:asciiTheme="minorEastAsia" w:eastAsiaTheme="minorEastAsia" w:hAnsiTheme="minorEastAsia" w:hint="eastAsia"/>
                <w:szCs w:val="21"/>
              </w:rPr>
              <w:t>征收排污费和超标排污费</w:t>
            </w:r>
          </w:p>
        </w:tc>
        <w:tc>
          <w:tcPr>
            <w:tcW w:w="1184" w:type="dxa"/>
          </w:tcPr>
          <w:p w:rsidR="00A149E1" w:rsidRPr="0052208C" w:rsidRDefault="00A149E1" w:rsidP="00344FC7">
            <w:pPr>
              <w:rPr>
                <w:rFonts w:asciiTheme="minorEastAsia" w:eastAsiaTheme="minorEastAsia" w:hAnsiTheme="minorEastAsia"/>
                <w:szCs w:val="21"/>
              </w:rPr>
            </w:pPr>
          </w:p>
        </w:tc>
      </w:tr>
      <w:tr w:rsidR="00A149E1" w:rsidTr="00344FC7">
        <w:tc>
          <w:tcPr>
            <w:tcW w:w="817" w:type="dxa"/>
            <w:vMerge w:val="restart"/>
            <w:vAlign w:val="center"/>
          </w:tcPr>
          <w:p w:rsidR="00A149E1" w:rsidRPr="0052208C" w:rsidRDefault="00A149E1" w:rsidP="00344FC7">
            <w:pPr>
              <w:spacing w:line="320" w:lineRule="exact"/>
              <w:jc w:val="center"/>
              <w:rPr>
                <w:rFonts w:asciiTheme="minorEastAsia" w:eastAsiaTheme="minorEastAsia" w:hAnsiTheme="minorEastAsia"/>
                <w:szCs w:val="21"/>
              </w:rPr>
            </w:pPr>
            <w:r w:rsidRPr="0052208C">
              <w:rPr>
                <w:rFonts w:asciiTheme="minorEastAsia" w:eastAsiaTheme="minorEastAsia" w:hAnsiTheme="minorEastAsia" w:hint="eastAsia"/>
                <w:szCs w:val="21"/>
              </w:rPr>
              <w:lastRenderedPageBreak/>
              <w:t>住房城乡建设部门（</w:t>
            </w:r>
            <w:r>
              <w:rPr>
                <w:rFonts w:asciiTheme="minorEastAsia" w:eastAsiaTheme="minorEastAsia" w:hAnsiTheme="minorEastAsia" w:hint="eastAsia"/>
                <w:szCs w:val="21"/>
              </w:rPr>
              <w:t>7</w:t>
            </w:r>
            <w:r w:rsidRPr="0052208C">
              <w:rPr>
                <w:rFonts w:asciiTheme="minorEastAsia" w:eastAsiaTheme="minorEastAsia" w:hAnsiTheme="minorEastAsia" w:hint="eastAsia"/>
                <w:szCs w:val="21"/>
              </w:rPr>
              <w:t>项）</w:t>
            </w:r>
          </w:p>
        </w:tc>
        <w:tc>
          <w:tcPr>
            <w:tcW w:w="709" w:type="dxa"/>
            <w:vAlign w:val="center"/>
          </w:tcPr>
          <w:p w:rsidR="00A149E1" w:rsidRPr="0052208C" w:rsidRDefault="00A149E1" w:rsidP="00344FC7">
            <w:pPr>
              <w:spacing w:line="320" w:lineRule="exact"/>
              <w:jc w:val="center"/>
              <w:rPr>
                <w:rFonts w:asciiTheme="minorEastAsia" w:eastAsiaTheme="minorEastAsia" w:hAnsiTheme="minorEastAsia"/>
                <w:szCs w:val="21"/>
              </w:rPr>
            </w:pPr>
            <w:r w:rsidRPr="0052208C">
              <w:rPr>
                <w:rFonts w:asciiTheme="minorEastAsia" w:eastAsiaTheme="minorEastAsia" w:hAnsiTheme="minorEastAsia" w:hint="eastAsia"/>
                <w:szCs w:val="21"/>
              </w:rPr>
              <w:t>1</w:t>
            </w:r>
          </w:p>
        </w:tc>
        <w:tc>
          <w:tcPr>
            <w:tcW w:w="5812" w:type="dxa"/>
          </w:tcPr>
          <w:p w:rsidR="00A149E1" w:rsidRPr="0052208C" w:rsidRDefault="00A149E1" w:rsidP="00344FC7">
            <w:pPr>
              <w:rPr>
                <w:rFonts w:asciiTheme="minorEastAsia" w:eastAsiaTheme="minorEastAsia" w:hAnsiTheme="minorEastAsia"/>
                <w:szCs w:val="21"/>
              </w:rPr>
            </w:pPr>
            <w:r w:rsidRPr="0052208C">
              <w:rPr>
                <w:rFonts w:asciiTheme="minorEastAsia" w:eastAsiaTheme="minorEastAsia" w:hAnsiTheme="minorEastAsia" w:hint="eastAsia"/>
                <w:szCs w:val="21"/>
              </w:rPr>
              <w:t>收取城市基础设施配套费</w:t>
            </w:r>
          </w:p>
        </w:tc>
        <w:tc>
          <w:tcPr>
            <w:tcW w:w="1184" w:type="dxa"/>
          </w:tcPr>
          <w:p w:rsidR="00A149E1" w:rsidRPr="0052208C" w:rsidRDefault="00A149E1" w:rsidP="00344FC7">
            <w:pPr>
              <w:rPr>
                <w:rFonts w:asciiTheme="minorEastAsia" w:eastAsiaTheme="minorEastAsia" w:hAnsiTheme="minorEastAsia"/>
                <w:szCs w:val="21"/>
              </w:rPr>
            </w:pPr>
          </w:p>
        </w:tc>
      </w:tr>
      <w:tr w:rsidR="00A149E1" w:rsidTr="00344FC7">
        <w:tc>
          <w:tcPr>
            <w:tcW w:w="817" w:type="dxa"/>
            <w:vMerge/>
            <w:vAlign w:val="center"/>
          </w:tcPr>
          <w:p w:rsidR="00A149E1" w:rsidRPr="0052208C" w:rsidRDefault="00A149E1" w:rsidP="00344FC7">
            <w:pPr>
              <w:spacing w:line="320" w:lineRule="exact"/>
              <w:jc w:val="center"/>
              <w:rPr>
                <w:rFonts w:asciiTheme="minorEastAsia" w:eastAsiaTheme="minorEastAsia" w:hAnsiTheme="minorEastAsia"/>
                <w:b/>
                <w:szCs w:val="21"/>
              </w:rPr>
            </w:pPr>
          </w:p>
        </w:tc>
        <w:tc>
          <w:tcPr>
            <w:tcW w:w="709" w:type="dxa"/>
            <w:vAlign w:val="center"/>
          </w:tcPr>
          <w:p w:rsidR="00A149E1" w:rsidRPr="0052208C" w:rsidRDefault="00A149E1" w:rsidP="00344FC7">
            <w:pPr>
              <w:spacing w:line="320" w:lineRule="exact"/>
              <w:jc w:val="center"/>
              <w:rPr>
                <w:rFonts w:asciiTheme="minorEastAsia" w:eastAsiaTheme="minorEastAsia" w:hAnsiTheme="minorEastAsia"/>
                <w:szCs w:val="21"/>
              </w:rPr>
            </w:pPr>
            <w:r w:rsidRPr="0052208C">
              <w:rPr>
                <w:rFonts w:asciiTheme="minorEastAsia" w:eastAsiaTheme="minorEastAsia" w:hAnsiTheme="minorEastAsia" w:hint="eastAsia"/>
                <w:szCs w:val="21"/>
              </w:rPr>
              <w:t>2</w:t>
            </w:r>
          </w:p>
        </w:tc>
        <w:tc>
          <w:tcPr>
            <w:tcW w:w="5812" w:type="dxa"/>
          </w:tcPr>
          <w:p w:rsidR="00A149E1" w:rsidRPr="0052208C" w:rsidRDefault="00A149E1" w:rsidP="00344FC7">
            <w:pPr>
              <w:rPr>
                <w:rFonts w:asciiTheme="minorEastAsia" w:eastAsiaTheme="minorEastAsia" w:hAnsiTheme="minorEastAsia"/>
                <w:szCs w:val="21"/>
              </w:rPr>
            </w:pPr>
            <w:r w:rsidRPr="0052208C">
              <w:rPr>
                <w:rFonts w:asciiTheme="minorEastAsia" w:eastAsiaTheme="minorEastAsia" w:hAnsiTheme="minorEastAsia" w:hint="eastAsia"/>
                <w:szCs w:val="21"/>
              </w:rPr>
              <w:t>收取散装水泥专项基金</w:t>
            </w:r>
          </w:p>
        </w:tc>
        <w:tc>
          <w:tcPr>
            <w:tcW w:w="1184" w:type="dxa"/>
          </w:tcPr>
          <w:p w:rsidR="00A149E1" w:rsidRPr="0052208C" w:rsidRDefault="00A149E1" w:rsidP="00344FC7">
            <w:pPr>
              <w:rPr>
                <w:rFonts w:asciiTheme="minorEastAsia" w:eastAsiaTheme="minorEastAsia" w:hAnsiTheme="minorEastAsia"/>
                <w:szCs w:val="21"/>
              </w:rPr>
            </w:pPr>
          </w:p>
        </w:tc>
      </w:tr>
      <w:tr w:rsidR="00A149E1" w:rsidTr="00344FC7">
        <w:tc>
          <w:tcPr>
            <w:tcW w:w="817" w:type="dxa"/>
            <w:vMerge/>
            <w:vAlign w:val="center"/>
          </w:tcPr>
          <w:p w:rsidR="00A149E1" w:rsidRPr="0052208C" w:rsidRDefault="00A149E1" w:rsidP="00344FC7">
            <w:pPr>
              <w:spacing w:line="320" w:lineRule="exact"/>
              <w:jc w:val="center"/>
              <w:rPr>
                <w:rFonts w:asciiTheme="minorEastAsia" w:eastAsiaTheme="minorEastAsia" w:hAnsiTheme="minorEastAsia"/>
                <w:b/>
                <w:szCs w:val="21"/>
              </w:rPr>
            </w:pPr>
          </w:p>
        </w:tc>
        <w:tc>
          <w:tcPr>
            <w:tcW w:w="709" w:type="dxa"/>
            <w:vAlign w:val="center"/>
          </w:tcPr>
          <w:p w:rsidR="00A149E1" w:rsidRPr="0052208C" w:rsidRDefault="00A149E1" w:rsidP="00344FC7">
            <w:pPr>
              <w:spacing w:line="320" w:lineRule="exact"/>
              <w:jc w:val="center"/>
              <w:rPr>
                <w:rFonts w:asciiTheme="minorEastAsia" w:eastAsiaTheme="minorEastAsia" w:hAnsiTheme="minorEastAsia"/>
                <w:szCs w:val="21"/>
              </w:rPr>
            </w:pPr>
            <w:r w:rsidRPr="0052208C">
              <w:rPr>
                <w:rFonts w:asciiTheme="minorEastAsia" w:eastAsiaTheme="minorEastAsia" w:hAnsiTheme="minorEastAsia" w:hint="eastAsia"/>
                <w:szCs w:val="21"/>
              </w:rPr>
              <w:t>3</w:t>
            </w:r>
          </w:p>
        </w:tc>
        <w:tc>
          <w:tcPr>
            <w:tcW w:w="5812" w:type="dxa"/>
          </w:tcPr>
          <w:p w:rsidR="00A149E1" w:rsidRPr="0052208C" w:rsidRDefault="00A149E1" w:rsidP="00344FC7">
            <w:pPr>
              <w:rPr>
                <w:rFonts w:asciiTheme="minorEastAsia" w:eastAsiaTheme="minorEastAsia" w:hAnsiTheme="minorEastAsia"/>
                <w:szCs w:val="21"/>
              </w:rPr>
            </w:pPr>
            <w:r w:rsidRPr="0052208C">
              <w:rPr>
                <w:rFonts w:asciiTheme="minorEastAsia" w:eastAsiaTheme="minorEastAsia" w:hAnsiTheme="minorEastAsia" w:hint="eastAsia"/>
                <w:szCs w:val="21"/>
              </w:rPr>
              <w:t>收取新型墙体材料专项基金</w:t>
            </w:r>
          </w:p>
        </w:tc>
        <w:tc>
          <w:tcPr>
            <w:tcW w:w="1184" w:type="dxa"/>
          </w:tcPr>
          <w:p w:rsidR="00A149E1" w:rsidRPr="0052208C" w:rsidRDefault="00A149E1" w:rsidP="00344FC7">
            <w:pPr>
              <w:rPr>
                <w:rFonts w:asciiTheme="minorEastAsia" w:eastAsiaTheme="minorEastAsia" w:hAnsiTheme="minorEastAsia"/>
                <w:szCs w:val="21"/>
              </w:rPr>
            </w:pPr>
          </w:p>
        </w:tc>
      </w:tr>
      <w:tr w:rsidR="00A149E1" w:rsidTr="00344FC7">
        <w:tc>
          <w:tcPr>
            <w:tcW w:w="817" w:type="dxa"/>
            <w:vMerge/>
            <w:vAlign w:val="center"/>
          </w:tcPr>
          <w:p w:rsidR="00A149E1" w:rsidRPr="0052208C" w:rsidRDefault="00A149E1" w:rsidP="00344FC7">
            <w:pPr>
              <w:spacing w:line="320" w:lineRule="exact"/>
              <w:jc w:val="center"/>
              <w:rPr>
                <w:rFonts w:asciiTheme="minorEastAsia" w:eastAsiaTheme="minorEastAsia" w:hAnsiTheme="minorEastAsia"/>
                <w:b/>
                <w:szCs w:val="21"/>
              </w:rPr>
            </w:pPr>
          </w:p>
        </w:tc>
        <w:tc>
          <w:tcPr>
            <w:tcW w:w="709" w:type="dxa"/>
            <w:vAlign w:val="center"/>
          </w:tcPr>
          <w:p w:rsidR="00A149E1" w:rsidRPr="0052208C" w:rsidRDefault="00A149E1" w:rsidP="00344FC7">
            <w:pPr>
              <w:spacing w:line="320" w:lineRule="exact"/>
              <w:jc w:val="center"/>
              <w:rPr>
                <w:rFonts w:asciiTheme="minorEastAsia" w:eastAsiaTheme="minorEastAsia" w:hAnsiTheme="minorEastAsia"/>
                <w:szCs w:val="21"/>
              </w:rPr>
            </w:pPr>
            <w:r w:rsidRPr="0052208C">
              <w:rPr>
                <w:rFonts w:asciiTheme="minorEastAsia" w:eastAsiaTheme="minorEastAsia" w:hAnsiTheme="minorEastAsia" w:hint="eastAsia"/>
                <w:szCs w:val="21"/>
              </w:rPr>
              <w:t>4</w:t>
            </w:r>
          </w:p>
        </w:tc>
        <w:tc>
          <w:tcPr>
            <w:tcW w:w="5812" w:type="dxa"/>
          </w:tcPr>
          <w:p w:rsidR="00A149E1" w:rsidRPr="0052208C" w:rsidRDefault="00A149E1" w:rsidP="00344FC7">
            <w:pPr>
              <w:rPr>
                <w:rFonts w:asciiTheme="minorEastAsia" w:eastAsiaTheme="minorEastAsia" w:hAnsiTheme="minorEastAsia"/>
                <w:szCs w:val="21"/>
              </w:rPr>
            </w:pPr>
            <w:r w:rsidRPr="0052208C">
              <w:rPr>
                <w:rFonts w:asciiTheme="minorEastAsia" w:eastAsiaTheme="minorEastAsia" w:hAnsiTheme="minorEastAsia" w:hint="eastAsia"/>
                <w:szCs w:val="21"/>
              </w:rPr>
              <w:t>收取市政管理占道费</w:t>
            </w:r>
          </w:p>
        </w:tc>
        <w:tc>
          <w:tcPr>
            <w:tcW w:w="1184" w:type="dxa"/>
          </w:tcPr>
          <w:p w:rsidR="00A149E1" w:rsidRPr="0052208C" w:rsidRDefault="00A149E1" w:rsidP="00344FC7">
            <w:pPr>
              <w:rPr>
                <w:rFonts w:asciiTheme="minorEastAsia" w:eastAsiaTheme="minorEastAsia" w:hAnsiTheme="minorEastAsia"/>
                <w:szCs w:val="21"/>
              </w:rPr>
            </w:pPr>
          </w:p>
        </w:tc>
      </w:tr>
      <w:tr w:rsidR="00A149E1" w:rsidTr="00344FC7">
        <w:tc>
          <w:tcPr>
            <w:tcW w:w="817" w:type="dxa"/>
            <w:vMerge/>
            <w:vAlign w:val="center"/>
          </w:tcPr>
          <w:p w:rsidR="00A149E1" w:rsidRPr="0052208C" w:rsidRDefault="00A149E1" w:rsidP="00344FC7">
            <w:pPr>
              <w:spacing w:line="320" w:lineRule="exact"/>
              <w:jc w:val="center"/>
              <w:rPr>
                <w:rFonts w:asciiTheme="minorEastAsia" w:eastAsiaTheme="minorEastAsia" w:hAnsiTheme="minorEastAsia"/>
                <w:b/>
                <w:szCs w:val="21"/>
              </w:rPr>
            </w:pPr>
          </w:p>
        </w:tc>
        <w:tc>
          <w:tcPr>
            <w:tcW w:w="709" w:type="dxa"/>
            <w:vAlign w:val="center"/>
          </w:tcPr>
          <w:p w:rsidR="00A149E1" w:rsidRPr="0052208C" w:rsidRDefault="00A149E1" w:rsidP="00344FC7">
            <w:pPr>
              <w:spacing w:line="320" w:lineRule="exact"/>
              <w:jc w:val="center"/>
              <w:rPr>
                <w:rFonts w:asciiTheme="minorEastAsia" w:eastAsiaTheme="minorEastAsia" w:hAnsiTheme="minorEastAsia"/>
                <w:szCs w:val="21"/>
              </w:rPr>
            </w:pPr>
            <w:r w:rsidRPr="0052208C">
              <w:rPr>
                <w:rFonts w:asciiTheme="minorEastAsia" w:eastAsiaTheme="minorEastAsia" w:hAnsiTheme="minorEastAsia" w:hint="eastAsia"/>
                <w:szCs w:val="21"/>
              </w:rPr>
              <w:t>5</w:t>
            </w:r>
          </w:p>
        </w:tc>
        <w:tc>
          <w:tcPr>
            <w:tcW w:w="5812" w:type="dxa"/>
          </w:tcPr>
          <w:p w:rsidR="00A149E1" w:rsidRPr="0052208C" w:rsidRDefault="00A149E1" w:rsidP="00344FC7">
            <w:pPr>
              <w:rPr>
                <w:rFonts w:asciiTheme="minorEastAsia" w:eastAsiaTheme="minorEastAsia" w:hAnsiTheme="minorEastAsia"/>
                <w:szCs w:val="21"/>
              </w:rPr>
            </w:pPr>
            <w:r w:rsidRPr="0052208C">
              <w:rPr>
                <w:rFonts w:asciiTheme="minorEastAsia" w:eastAsiaTheme="minorEastAsia" w:hAnsiTheme="minorEastAsia" w:hint="eastAsia"/>
                <w:szCs w:val="21"/>
              </w:rPr>
              <w:t>建设项目报建费核缴</w:t>
            </w:r>
          </w:p>
        </w:tc>
        <w:tc>
          <w:tcPr>
            <w:tcW w:w="1184" w:type="dxa"/>
          </w:tcPr>
          <w:p w:rsidR="00A149E1" w:rsidRPr="0052208C" w:rsidRDefault="00A149E1" w:rsidP="00344FC7">
            <w:pPr>
              <w:rPr>
                <w:rFonts w:asciiTheme="minorEastAsia" w:eastAsiaTheme="minorEastAsia" w:hAnsiTheme="minorEastAsia"/>
                <w:szCs w:val="21"/>
              </w:rPr>
            </w:pPr>
          </w:p>
        </w:tc>
      </w:tr>
      <w:tr w:rsidR="00A149E1" w:rsidTr="00344FC7">
        <w:tc>
          <w:tcPr>
            <w:tcW w:w="817" w:type="dxa"/>
            <w:vMerge/>
            <w:vAlign w:val="center"/>
          </w:tcPr>
          <w:p w:rsidR="00A149E1" w:rsidRPr="0052208C" w:rsidRDefault="00A149E1" w:rsidP="00344FC7">
            <w:pPr>
              <w:spacing w:line="320" w:lineRule="exact"/>
              <w:jc w:val="center"/>
              <w:rPr>
                <w:rFonts w:asciiTheme="minorEastAsia" w:eastAsiaTheme="minorEastAsia" w:hAnsiTheme="minorEastAsia"/>
                <w:b/>
                <w:szCs w:val="21"/>
              </w:rPr>
            </w:pPr>
          </w:p>
        </w:tc>
        <w:tc>
          <w:tcPr>
            <w:tcW w:w="709" w:type="dxa"/>
            <w:vAlign w:val="center"/>
          </w:tcPr>
          <w:p w:rsidR="00A149E1" w:rsidRPr="0052208C" w:rsidRDefault="00A149E1" w:rsidP="00344FC7">
            <w:pPr>
              <w:spacing w:line="320" w:lineRule="exact"/>
              <w:jc w:val="center"/>
              <w:rPr>
                <w:rFonts w:asciiTheme="minorEastAsia" w:eastAsiaTheme="minorEastAsia" w:hAnsiTheme="minorEastAsia"/>
                <w:szCs w:val="21"/>
              </w:rPr>
            </w:pPr>
            <w:r w:rsidRPr="0052208C">
              <w:rPr>
                <w:rFonts w:asciiTheme="minorEastAsia" w:eastAsiaTheme="minorEastAsia" w:hAnsiTheme="minorEastAsia" w:hint="eastAsia"/>
                <w:szCs w:val="21"/>
              </w:rPr>
              <w:t>6</w:t>
            </w:r>
          </w:p>
        </w:tc>
        <w:tc>
          <w:tcPr>
            <w:tcW w:w="5812" w:type="dxa"/>
          </w:tcPr>
          <w:p w:rsidR="00A149E1" w:rsidRPr="0052208C" w:rsidRDefault="00A149E1" w:rsidP="00344FC7">
            <w:pPr>
              <w:rPr>
                <w:rFonts w:asciiTheme="minorEastAsia" w:eastAsiaTheme="minorEastAsia" w:hAnsiTheme="minorEastAsia"/>
                <w:szCs w:val="21"/>
              </w:rPr>
            </w:pPr>
            <w:r w:rsidRPr="0052208C">
              <w:rPr>
                <w:rFonts w:asciiTheme="minorEastAsia" w:eastAsiaTheme="minorEastAsia" w:hAnsiTheme="minorEastAsia" w:hint="eastAsia"/>
                <w:szCs w:val="21"/>
              </w:rPr>
              <w:t>白蚁防治费的征收</w:t>
            </w:r>
          </w:p>
        </w:tc>
        <w:tc>
          <w:tcPr>
            <w:tcW w:w="1184" w:type="dxa"/>
          </w:tcPr>
          <w:p w:rsidR="00A149E1" w:rsidRPr="0052208C" w:rsidRDefault="00A149E1" w:rsidP="00344FC7">
            <w:pPr>
              <w:rPr>
                <w:rFonts w:asciiTheme="minorEastAsia" w:eastAsiaTheme="minorEastAsia" w:hAnsiTheme="minorEastAsia"/>
                <w:szCs w:val="21"/>
              </w:rPr>
            </w:pPr>
          </w:p>
        </w:tc>
      </w:tr>
      <w:tr w:rsidR="00A149E1" w:rsidTr="00344FC7">
        <w:tc>
          <w:tcPr>
            <w:tcW w:w="817" w:type="dxa"/>
            <w:vMerge/>
            <w:vAlign w:val="center"/>
          </w:tcPr>
          <w:p w:rsidR="00A149E1" w:rsidRPr="0052208C" w:rsidRDefault="00A149E1" w:rsidP="00344FC7">
            <w:pPr>
              <w:spacing w:line="320" w:lineRule="exact"/>
              <w:jc w:val="center"/>
              <w:rPr>
                <w:rFonts w:asciiTheme="minorEastAsia" w:eastAsiaTheme="minorEastAsia" w:hAnsiTheme="minorEastAsia"/>
                <w:b/>
                <w:szCs w:val="21"/>
              </w:rPr>
            </w:pPr>
          </w:p>
        </w:tc>
        <w:tc>
          <w:tcPr>
            <w:tcW w:w="709" w:type="dxa"/>
            <w:vAlign w:val="center"/>
          </w:tcPr>
          <w:p w:rsidR="00A149E1" w:rsidRPr="0052208C" w:rsidRDefault="00A149E1" w:rsidP="00344FC7">
            <w:pPr>
              <w:spacing w:line="320" w:lineRule="exact"/>
              <w:jc w:val="center"/>
              <w:rPr>
                <w:rFonts w:asciiTheme="minorEastAsia" w:eastAsiaTheme="minorEastAsia" w:hAnsiTheme="minorEastAsia"/>
                <w:szCs w:val="21"/>
              </w:rPr>
            </w:pPr>
            <w:r w:rsidRPr="0052208C">
              <w:rPr>
                <w:rFonts w:asciiTheme="minorEastAsia" w:eastAsiaTheme="minorEastAsia" w:hAnsiTheme="minorEastAsia" w:hint="eastAsia"/>
                <w:szCs w:val="21"/>
              </w:rPr>
              <w:t>7</w:t>
            </w:r>
          </w:p>
        </w:tc>
        <w:tc>
          <w:tcPr>
            <w:tcW w:w="5812" w:type="dxa"/>
          </w:tcPr>
          <w:p w:rsidR="00A149E1" w:rsidRPr="0052208C" w:rsidRDefault="00A149E1" w:rsidP="00344FC7">
            <w:pPr>
              <w:rPr>
                <w:rFonts w:asciiTheme="minorEastAsia" w:eastAsiaTheme="minorEastAsia" w:hAnsiTheme="minorEastAsia"/>
                <w:szCs w:val="21"/>
              </w:rPr>
            </w:pPr>
            <w:r w:rsidRPr="0052208C">
              <w:rPr>
                <w:rFonts w:asciiTheme="minorEastAsia" w:eastAsiaTheme="minorEastAsia" w:hAnsiTheme="minorEastAsia" w:hint="eastAsia"/>
                <w:szCs w:val="21"/>
              </w:rPr>
              <w:t>污水处理费</w:t>
            </w:r>
          </w:p>
        </w:tc>
        <w:tc>
          <w:tcPr>
            <w:tcW w:w="1184" w:type="dxa"/>
          </w:tcPr>
          <w:p w:rsidR="00A149E1" w:rsidRPr="0052208C" w:rsidRDefault="00A149E1" w:rsidP="00344FC7">
            <w:pPr>
              <w:rPr>
                <w:rFonts w:asciiTheme="minorEastAsia" w:eastAsiaTheme="minorEastAsia" w:hAnsiTheme="minorEastAsia"/>
                <w:szCs w:val="21"/>
              </w:rPr>
            </w:pPr>
          </w:p>
        </w:tc>
      </w:tr>
      <w:tr w:rsidR="00A149E1" w:rsidTr="00344FC7">
        <w:tc>
          <w:tcPr>
            <w:tcW w:w="817" w:type="dxa"/>
            <w:vMerge w:val="restart"/>
            <w:vAlign w:val="center"/>
          </w:tcPr>
          <w:p w:rsidR="00A149E1" w:rsidRPr="0052208C" w:rsidRDefault="00A149E1" w:rsidP="00344FC7">
            <w:pPr>
              <w:jc w:val="center"/>
              <w:rPr>
                <w:rFonts w:asciiTheme="minorEastAsia" w:eastAsiaTheme="minorEastAsia" w:hAnsiTheme="minorEastAsia"/>
                <w:szCs w:val="21"/>
              </w:rPr>
            </w:pPr>
            <w:r w:rsidRPr="0052208C">
              <w:rPr>
                <w:rFonts w:asciiTheme="minorEastAsia" w:eastAsiaTheme="minorEastAsia" w:hAnsiTheme="minorEastAsia" w:hint="eastAsia"/>
                <w:szCs w:val="21"/>
              </w:rPr>
              <w:t>交通运输部门（</w:t>
            </w:r>
            <w:r>
              <w:rPr>
                <w:rFonts w:asciiTheme="minorEastAsia" w:eastAsiaTheme="minorEastAsia" w:hAnsiTheme="minorEastAsia" w:hint="eastAsia"/>
                <w:szCs w:val="21"/>
              </w:rPr>
              <w:t>2</w:t>
            </w:r>
            <w:r w:rsidRPr="0052208C">
              <w:rPr>
                <w:rFonts w:asciiTheme="minorEastAsia" w:eastAsiaTheme="minorEastAsia" w:hAnsiTheme="minorEastAsia" w:hint="eastAsia"/>
                <w:szCs w:val="21"/>
              </w:rPr>
              <w:t>项）</w:t>
            </w:r>
          </w:p>
        </w:tc>
        <w:tc>
          <w:tcPr>
            <w:tcW w:w="709" w:type="dxa"/>
            <w:vAlign w:val="center"/>
          </w:tcPr>
          <w:p w:rsidR="00A149E1" w:rsidRPr="0052208C" w:rsidRDefault="00A149E1" w:rsidP="00344FC7">
            <w:pPr>
              <w:spacing w:line="320" w:lineRule="exact"/>
              <w:jc w:val="center"/>
              <w:rPr>
                <w:rFonts w:asciiTheme="minorEastAsia" w:eastAsiaTheme="minorEastAsia" w:hAnsiTheme="minorEastAsia"/>
                <w:szCs w:val="21"/>
              </w:rPr>
            </w:pPr>
            <w:r w:rsidRPr="0052208C">
              <w:rPr>
                <w:rFonts w:asciiTheme="minorEastAsia" w:eastAsiaTheme="minorEastAsia" w:hAnsiTheme="minorEastAsia" w:cs="宋体" w:hint="eastAsia"/>
                <w:color w:val="000000"/>
                <w:szCs w:val="21"/>
              </w:rPr>
              <w:t>1</w:t>
            </w:r>
          </w:p>
        </w:tc>
        <w:tc>
          <w:tcPr>
            <w:tcW w:w="5812" w:type="dxa"/>
            <w:vAlign w:val="center"/>
          </w:tcPr>
          <w:p w:rsidR="00A149E1" w:rsidRPr="0052208C" w:rsidRDefault="00A149E1" w:rsidP="00344FC7">
            <w:pPr>
              <w:rPr>
                <w:rFonts w:asciiTheme="minorEastAsia" w:eastAsiaTheme="minorEastAsia" w:hAnsiTheme="minorEastAsia"/>
                <w:szCs w:val="21"/>
              </w:rPr>
            </w:pPr>
            <w:r w:rsidRPr="0052208C">
              <w:rPr>
                <w:rFonts w:asciiTheme="minorEastAsia" w:eastAsiaTheme="minorEastAsia" w:hAnsiTheme="minorEastAsia" w:hint="eastAsia"/>
                <w:szCs w:val="21"/>
              </w:rPr>
              <w:t>船舶港务费、登记费的征收</w:t>
            </w:r>
          </w:p>
        </w:tc>
        <w:tc>
          <w:tcPr>
            <w:tcW w:w="1184" w:type="dxa"/>
          </w:tcPr>
          <w:p w:rsidR="00A149E1" w:rsidRPr="0052208C" w:rsidRDefault="00A149E1" w:rsidP="00344FC7">
            <w:pPr>
              <w:rPr>
                <w:rFonts w:asciiTheme="minorEastAsia" w:eastAsiaTheme="minorEastAsia" w:hAnsiTheme="minorEastAsia"/>
                <w:szCs w:val="21"/>
              </w:rPr>
            </w:pPr>
          </w:p>
        </w:tc>
      </w:tr>
      <w:tr w:rsidR="00A149E1" w:rsidTr="00344FC7">
        <w:tc>
          <w:tcPr>
            <w:tcW w:w="817" w:type="dxa"/>
            <w:vMerge/>
            <w:vAlign w:val="center"/>
          </w:tcPr>
          <w:p w:rsidR="00A149E1" w:rsidRPr="0052208C" w:rsidRDefault="00A149E1" w:rsidP="00344FC7">
            <w:pPr>
              <w:jc w:val="center"/>
              <w:rPr>
                <w:rFonts w:asciiTheme="minorEastAsia" w:eastAsiaTheme="minorEastAsia" w:hAnsiTheme="minorEastAsia"/>
                <w:szCs w:val="21"/>
              </w:rPr>
            </w:pPr>
          </w:p>
        </w:tc>
        <w:tc>
          <w:tcPr>
            <w:tcW w:w="709" w:type="dxa"/>
            <w:vAlign w:val="center"/>
          </w:tcPr>
          <w:p w:rsidR="00A149E1" w:rsidRPr="0052208C" w:rsidRDefault="00A149E1" w:rsidP="00344FC7">
            <w:pPr>
              <w:spacing w:line="320" w:lineRule="exact"/>
              <w:jc w:val="center"/>
              <w:rPr>
                <w:rFonts w:asciiTheme="minorEastAsia" w:eastAsiaTheme="minorEastAsia" w:hAnsiTheme="minorEastAsia"/>
                <w:szCs w:val="21"/>
              </w:rPr>
            </w:pPr>
            <w:r w:rsidRPr="0052208C">
              <w:rPr>
                <w:rFonts w:asciiTheme="minorEastAsia" w:eastAsiaTheme="minorEastAsia" w:hAnsiTheme="minorEastAsia" w:cs="宋体" w:hint="eastAsia"/>
                <w:color w:val="000000"/>
                <w:szCs w:val="21"/>
              </w:rPr>
              <w:t>2</w:t>
            </w:r>
          </w:p>
        </w:tc>
        <w:tc>
          <w:tcPr>
            <w:tcW w:w="5812" w:type="dxa"/>
            <w:vAlign w:val="center"/>
          </w:tcPr>
          <w:p w:rsidR="00A149E1" w:rsidRPr="0052208C" w:rsidRDefault="00A149E1" w:rsidP="00344FC7">
            <w:pPr>
              <w:rPr>
                <w:rFonts w:asciiTheme="minorEastAsia" w:eastAsiaTheme="minorEastAsia" w:hAnsiTheme="minorEastAsia"/>
                <w:szCs w:val="21"/>
              </w:rPr>
            </w:pPr>
            <w:r w:rsidRPr="0052208C">
              <w:rPr>
                <w:rFonts w:asciiTheme="minorEastAsia" w:eastAsiaTheme="minorEastAsia" w:hAnsiTheme="minorEastAsia" w:hint="eastAsia"/>
                <w:szCs w:val="21"/>
              </w:rPr>
              <w:t>船舶及船用产品检验费的征收</w:t>
            </w:r>
          </w:p>
        </w:tc>
        <w:tc>
          <w:tcPr>
            <w:tcW w:w="1184" w:type="dxa"/>
          </w:tcPr>
          <w:p w:rsidR="00A149E1" w:rsidRPr="0052208C" w:rsidRDefault="00A149E1" w:rsidP="00344FC7">
            <w:pPr>
              <w:rPr>
                <w:rFonts w:asciiTheme="minorEastAsia" w:eastAsiaTheme="minorEastAsia" w:hAnsiTheme="minorEastAsia"/>
                <w:szCs w:val="21"/>
              </w:rPr>
            </w:pPr>
          </w:p>
        </w:tc>
      </w:tr>
      <w:tr w:rsidR="00A149E1" w:rsidTr="00344FC7">
        <w:tc>
          <w:tcPr>
            <w:tcW w:w="817" w:type="dxa"/>
            <w:vMerge w:val="restart"/>
            <w:vAlign w:val="center"/>
          </w:tcPr>
          <w:p w:rsidR="00A149E1" w:rsidRPr="0052208C" w:rsidRDefault="00A149E1" w:rsidP="00344FC7">
            <w:pPr>
              <w:jc w:val="center"/>
              <w:rPr>
                <w:rFonts w:asciiTheme="minorEastAsia" w:eastAsiaTheme="minorEastAsia" w:hAnsiTheme="minorEastAsia"/>
                <w:szCs w:val="21"/>
              </w:rPr>
            </w:pPr>
            <w:r w:rsidRPr="0052208C">
              <w:rPr>
                <w:rFonts w:asciiTheme="minorEastAsia" w:eastAsiaTheme="minorEastAsia" w:hAnsiTheme="minorEastAsia" w:hint="eastAsia"/>
                <w:szCs w:val="21"/>
              </w:rPr>
              <w:t>水务部门（3项）</w:t>
            </w:r>
          </w:p>
        </w:tc>
        <w:tc>
          <w:tcPr>
            <w:tcW w:w="709" w:type="dxa"/>
            <w:vAlign w:val="center"/>
          </w:tcPr>
          <w:p w:rsidR="00A149E1" w:rsidRPr="0052208C" w:rsidRDefault="00A149E1" w:rsidP="00344FC7">
            <w:pPr>
              <w:jc w:val="center"/>
              <w:rPr>
                <w:rFonts w:asciiTheme="minorEastAsia" w:eastAsiaTheme="minorEastAsia" w:hAnsiTheme="minorEastAsia"/>
                <w:szCs w:val="21"/>
              </w:rPr>
            </w:pPr>
            <w:r w:rsidRPr="0052208C">
              <w:rPr>
                <w:rFonts w:asciiTheme="minorEastAsia" w:eastAsiaTheme="minorEastAsia" w:hAnsiTheme="minorEastAsia" w:hint="eastAsia"/>
                <w:szCs w:val="21"/>
              </w:rPr>
              <w:t>1</w:t>
            </w:r>
          </w:p>
        </w:tc>
        <w:tc>
          <w:tcPr>
            <w:tcW w:w="5812" w:type="dxa"/>
          </w:tcPr>
          <w:p w:rsidR="00A149E1" w:rsidRPr="0052208C" w:rsidRDefault="00A149E1" w:rsidP="00344FC7">
            <w:pPr>
              <w:rPr>
                <w:rFonts w:asciiTheme="minorEastAsia" w:eastAsiaTheme="minorEastAsia" w:hAnsiTheme="minorEastAsia"/>
                <w:szCs w:val="21"/>
              </w:rPr>
            </w:pPr>
            <w:r w:rsidRPr="0052208C">
              <w:rPr>
                <w:rFonts w:asciiTheme="minorEastAsia" w:eastAsiaTheme="minorEastAsia" w:hAnsiTheme="minorEastAsia" w:hint="eastAsia"/>
                <w:szCs w:val="21"/>
              </w:rPr>
              <w:t>征收水资源费</w:t>
            </w:r>
          </w:p>
        </w:tc>
        <w:tc>
          <w:tcPr>
            <w:tcW w:w="1184" w:type="dxa"/>
          </w:tcPr>
          <w:p w:rsidR="00A149E1" w:rsidRPr="0052208C" w:rsidRDefault="00A149E1" w:rsidP="00344FC7">
            <w:pPr>
              <w:rPr>
                <w:rFonts w:asciiTheme="minorEastAsia" w:eastAsiaTheme="minorEastAsia" w:hAnsiTheme="minorEastAsia"/>
                <w:szCs w:val="21"/>
              </w:rPr>
            </w:pPr>
          </w:p>
        </w:tc>
      </w:tr>
      <w:tr w:rsidR="00A149E1" w:rsidTr="00344FC7">
        <w:tc>
          <w:tcPr>
            <w:tcW w:w="817" w:type="dxa"/>
            <w:vMerge/>
            <w:vAlign w:val="center"/>
          </w:tcPr>
          <w:p w:rsidR="00A149E1" w:rsidRPr="0052208C" w:rsidRDefault="00A149E1" w:rsidP="00344FC7">
            <w:pPr>
              <w:jc w:val="center"/>
              <w:rPr>
                <w:rFonts w:asciiTheme="minorEastAsia" w:eastAsiaTheme="minorEastAsia" w:hAnsiTheme="minorEastAsia"/>
                <w:szCs w:val="21"/>
              </w:rPr>
            </w:pPr>
          </w:p>
        </w:tc>
        <w:tc>
          <w:tcPr>
            <w:tcW w:w="709" w:type="dxa"/>
            <w:vAlign w:val="center"/>
          </w:tcPr>
          <w:p w:rsidR="00A149E1" w:rsidRPr="0052208C" w:rsidRDefault="00A149E1" w:rsidP="00344FC7">
            <w:pPr>
              <w:jc w:val="center"/>
              <w:rPr>
                <w:rFonts w:asciiTheme="minorEastAsia" w:eastAsiaTheme="minorEastAsia" w:hAnsiTheme="minorEastAsia"/>
                <w:szCs w:val="21"/>
              </w:rPr>
            </w:pPr>
            <w:r w:rsidRPr="0052208C">
              <w:rPr>
                <w:rFonts w:asciiTheme="minorEastAsia" w:eastAsiaTheme="minorEastAsia" w:hAnsiTheme="minorEastAsia" w:hint="eastAsia"/>
                <w:szCs w:val="21"/>
              </w:rPr>
              <w:t>2</w:t>
            </w:r>
          </w:p>
        </w:tc>
        <w:tc>
          <w:tcPr>
            <w:tcW w:w="5812" w:type="dxa"/>
          </w:tcPr>
          <w:p w:rsidR="00A149E1" w:rsidRPr="0052208C" w:rsidRDefault="00A149E1" w:rsidP="00344FC7">
            <w:pPr>
              <w:rPr>
                <w:rFonts w:asciiTheme="minorEastAsia" w:eastAsiaTheme="minorEastAsia" w:hAnsiTheme="minorEastAsia"/>
                <w:szCs w:val="21"/>
              </w:rPr>
            </w:pPr>
            <w:r w:rsidRPr="0052208C">
              <w:rPr>
                <w:rFonts w:asciiTheme="minorEastAsia" w:eastAsiaTheme="minorEastAsia" w:hAnsiTheme="minorEastAsia" w:hint="eastAsia"/>
                <w:szCs w:val="21"/>
              </w:rPr>
              <w:t>征收河道砂石资源费</w:t>
            </w:r>
          </w:p>
        </w:tc>
        <w:tc>
          <w:tcPr>
            <w:tcW w:w="1184" w:type="dxa"/>
          </w:tcPr>
          <w:p w:rsidR="00A149E1" w:rsidRPr="0052208C" w:rsidRDefault="00A149E1" w:rsidP="00344FC7">
            <w:pPr>
              <w:rPr>
                <w:rFonts w:asciiTheme="minorEastAsia" w:eastAsiaTheme="minorEastAsia" w:hAnsiTheme="minorEastAsia"/>
                <w:szCs w:val="21"/>
              </w:rPr>
            </w:pPr>
          </w:p>
        </w:tc>
      </w:tr>
      <w:tr w:rsidR="00A149E1" w:rsidTr="00344FC7">
        <w:tc>
          <w:tcPr>
            <w:tcW w:w="817" w:type="dxa"/>
            <w:vMerge/>
            <w:vAlign w:val="center"/>
          </w:tcPr>
          <w:p w:rsidR="00A149E1" w:rsidRPr="0052208C" w:rsidRDefault="00A149E1" w:rsidP="00344FC7">
            <w:pPr>
              <w:jc w:val="center"/>
              <w:rPr>
                <w:rFonts w:asciiTheme="minorEastAsia" w:eastAsiaTheme="minorEastAsia" w:hAnsiTheme="minorEastAsia"/>
                <w:szCs w:val="21"/>
              </w:rPr>
            </w:pPr>
          </w:p>
        </w:tc>
        <w:tc>
          <w:tcPr>
            <w:tcW w:w="709" w:type="dxa"/>
            <w:vAlign w:val="center"/>
          </w:tcPr>
          <w:p w:rsidR="00A149E1" w:rsidRPr="0052208C" w:rsidRDefault="00A149E1" w:rsidP="00344FC7">
            <w:pPr>
              <w:jc w:val="center"/>
              <w:rPr>
                <w:rFonts w:asciiTheme="minorEastAsia" w:eastAsiaTheme="minorEastAsia" w:hAnsiTheme="minorEastAsia"/>
                <w:szCs w:val="21"/>
              </w:rPr>
            </w:pPr>
            <w:r w:rsidRPr="0052208C">
              <w:rPr>
                <w:rFonts w:asciiTheme="minorEastAsia" w:eastAsiaTheme="minorEastAsia" w:hAnsiTheme="minorEastAsia" w:hint="eastAsia"/>
                <w:szCs w:val="21"/>
              </w:rPr>
              <w:t>3</w:t>
            </w:r>
          </w:p>
        </w:tc>
        <w:tc>
          <w:tcPr>
            <w:tcW w:w="5812" w:type="dxa"/>
          </w:tcPr>
          <w:p w:rsidR="00A149E1" w:rsidRPr="0052208C" w:rsidRDefault="00A149E1" w:rsidP="00344FC7">
            <w:pPr>
              <w:rPr>
                <w:rFonts w:asciiTheme="minorEastAsia" w:eastAsiaTheme="minorEastAsia" w:hAnsiTheme="minorEastAsia"/>
                <w:szCs w:val="21"/>
              </w:rPr>
            </w:pPr>
            <w:r w:rsidRPr="0052208C">
              <w:rPr>
                <w:rFonts w:asciiTheme="minorEastAsia" w:eastAsiaTheme="minorEastAsia" w:hAnsiTheme="minorEastAsia" w:hint="eastAsia"/>
                <w:szCs w:val="21"/>
              </w:rPr>
              <w:t>征收水土保持补偿费</w:t>
            </w:r>
          </w:p>
        </w:tc>
        <w:tc>
          <w:tcPr>
            <w:tcW w:w="1184" w:type="dxa"/>
          </w:tcPr>
          <w:p w:rsidR="00A149E1" w:rsidRPr="0052208C" w:rsidRDefault="00A149E1" w:rsidP="00344FC7">
            <w:pPr>
              <w:rPr>
                <w:rFonts w:asciiTheme="minorEastAsia" w:eastAsiaTheme="minorEastAsia" w:hAnsiTheme="minorEastAsia"/>
                <w:szCs w:val="21"/>
              </w:rPr>
            </w:pPr>
          </w:p>
        </w:tc>
      </w:tr>
      <w:tr w:rsidR="00A149E1" w:rsidTr="00344FC7">
        <w:tc>
          <w:tcPr>
            <w:tcW w:w="817" w:type="dxa"/>
            <w:vMerge w:val="restart"/>
            <w:vAlign w:val="center"/>
          </w:tcPr>
          <w:p w:rsidR="00A149E1" w:rsidRPr="0052208C" w:rsidRDefault="00A149E1" w:rsidP="00344FC7">
            <w:pPr>
              <w:jc w:val="center"/>
              <w:rPr>
                <w:rFonts w:asciiTheme="minorEastAsia" w:eastAsiaTheme="minorEastAsia" w:hAnsiTheme="minorEastAsia"/>
                <w:szCs w:val="21"/>
              </w:rPr>
            </w:pPr>
            <w:r w:rsidRPr="0052208C">
              <w:rPr>
                <w:rFonts w:asciiTheme="minorEastAsia" w:eastAsiaTheme="minorEastAsia" w:hAnsiTheme="minorEastAsia" w:hint="eastAsia"/>
                <w:szCs w:val="21"/>
              </w:rPr>
              <w:t>农业部门（13项）</w:t>
            </w:r>
          </w:p>
        </w:tc>
        <w:tc>
          <w:tcPr>
            <w:tcW w:w="709" w:type="dxa"/>
            <w:vAlign w:val="center"/>
          </w:tcPr>
          <w:p w:rsidR="00A149E1" w:rsidRPr="0052208C" w:rsidRDefault="00A149E1" w:rsidP="00344FC7">
            <w:pPr>
              <w:jc w:val="center"/>
              <w:rPr>
                <w:rFonts w:asciiTheme="minorEastAsia" w:eastAsiaTheme="minorEastAsia" w:hAnsiTheme="minorEastAsia"/>
                <w:szCs w:val="21"/>
              </w:rPr>
            </w:pPr>
            <w:r w:rsidRPr="0052208C">
              <w:rPr>
                <w:rFonts w:asciiTheme="minorEastAsia" w:eastAsiaTheme="minorEastAsia" w:hAnsiTheme="minorEastAsia" w:hint="eastAsia"/>
                <w:szCs w:val="21"/>
              </w:rPr>
              <w:t>1</w:t>
            </w:r>
          </w:p>
        </w:tc>
        <w:tc>
          <w:tcPr>
            <w:tcW w:w="5812" w:type="dxa"/>
          </w:tcPr>
          <w:p w:rsidR="00A149E1" w:rsidRPr="0052208C" w:rsidRDefault="00A149E1" w:rsidP="00344FC7">
            <w:pPr>
              <w:rPr>
                <w:rFonts w:asciiTheme="minorEastAsia" w:eastAsiaTheme="minorEastAsia" w:hAnsiTheme="minorEastAsia"/>
                <w:szCs w:val="21"/>
              </w:rPr>
            </w:pPr>
            <w:r w:rsidRPr="0052208C">
              <w:rPr>
                <w:rFonts w:asciiTheme="minorEastAsia" w:eastAsiaTheme="minorEastAsia" w:hAnsiTheme="minorEastAsia" w:hint="eastAsia"/>
                <w:szCs w:val="21"/>
              </w:rPr>
              <w:t>农作物种子委托检验收费</w:t>
            </w:r>
          </w:p>
        </w:tc>
        <w:tc>
          <w:tcPr>
            <w:tcW w:w="1184" w:type="dxa"/>
          </w:tcPr>
          <w:p w:rsidR="00A149E1" w:rsidRPr="0052208C" w:rsidRDefault="00A149E1" w:rsidP="00344FC7">
            <w:pPr>
              <w:rPr>
                <w:rFonts w:asciiTheme="minorEastAsia" w:eastAsiaTheme="minorEastAsia" w:hAnsiTheme="minorEastAsia"/>
                <w:szCs w:val="21"/>
              </w:rPr>
            </w:pPr>
            <w:r w:rsidRPr="0052208C">
              <w:rPr>
                <w:rFonts w:asciiTheme="minorEastAsia" w:eastAsiaTheme="minorEastAsia" w:hAnsiTheme="minorEastAsia" w:hint="eastAsia"/>
                <w:szCs w:val="21"/>
              </w:rPr>
              <w:t>有资质的机构方可收取</w:t>
            </w:r>
          </w:p>
        </w:tc>
      </w:tr>
      <w:tr w:rsidR="00A149E1" w:rsidTr="00344FC7">
        <w:tc>
          <w:tcPr>
            <w:tcW w:w="817" w:type="dxa"/>
            <w:vMerge/>
            <w:vAlign w:val="center"/>
          </w:tcPr>
          <w:p w:rsidR="00A149E1" w:rsidRPr="0052208C" w:rsidRDefault="00A149E1" w:rsidP="00344FC7">
            <w:pPr>
              <w:jc w:val="center"/>
              <w:rPr>
                <w:rFonts w:asciiTheme="minorEastAsia" w:eastAsiaTheme="minorEastAsia" w:hAnsiTheme="minorEastAsia"/>
                <w:szCs w:val="21"/>
              </w:rPr>
            </w:pPr>
          </w:p>
        </w:tc>
        <w:tc>
          <w:tcPr>
            <w:tcW w:w="709" w:type="dxa"/>
            <w:vAlign w:val="center"/>
          </w:tcPr>
          <w:p w:rsidR="00A149E1" w:rsidRPr="0052208C" w:rsidRDefault="00A149E1" w:rsidP="00344FC7">
            <w:pPr>
              <w:jc w:val="center"/>
              <w:rPr>
                <w:rFonts w:asciiTheme="minorEastAsia" w:eastAsiaTheme="minorEastAsia" w:hAnsiTheme="minorEastAsia"/>
                <w:szCs w:val="21"/>
              </w:rPr>
            </w:pPr>
            <w:r w:rsidRPr="0052208C">
              <w:rPr>
                <w:rFonts w:asciiTheme="minorEastAsia" w:eastAsiaTheme="minorEastAsia" w:hAnsiTheme="minorEastAsia" w:hint="eastAsia"/>
                <w:szCs w:val="21"/>
              </w:rPr>
              <w:t>2</w:t>
            </w:r>
          </w:p>
        </w:tc>
        <w:tc>
          <w:tcPr>
            <w:tcW w:w="5812" w:type="dxa"/>
          </w:tcPr>
          <w:p w:rsidR="00A149E1" w:rsidRPr="0052208C" w:rsidRDefault="00A149E1" w:rsidP="00344FC7">
            <w:pPr>
              <w:rPr>
                <w:rFonts w:asciiTheme="minorEastAsia" w:eastAsiaTheme="minorEastAsia" w:hAnsiTheme="minorEastAsia"/>
                <w:szCs w:val="21"/>
              </w:rPr>
            </w:pPr>
            <w:r w:rsidRPr="0052208C">
              <w:rPr>
                <w:rFonts w:asciiTheme="minorEastAsia" w:eastAsiaTheme="minorEastAsia" w:hAnsiTheme="minorEastAsia" w:hint="eastAsia"/>
                <w:szCs w:val="21"/>
              </w:rPr>
              <w:t>农机监理费</w:t>
            </w:r>
          </w:p>
        </w:tc>
        <w:tc>
          <w:tcPr>
            <w:tcW w:w="1184" w:type="dxa"/>
          </w:tcPr>
          <w:p w:rsidR="00A149E1" w:rsidRPr="0052208C" w:rsidRDefault="00A149E1" w:rsidP="00344FC7">
            <w:pPr>
              <w:rPr>
                <w:rFonts w:asciiTheme="minorEastAsia" w:eastAsiaTheme="minorEastAsia" w:hAnsiTheme="minorEastAsia"/>
                <w:szCs w:val="21"/>
              </w:rPr>
            </w:pPr>
          </w:p>
        </w:tc>
      </w:tr>
      <w:tr w:rsidR="00A149E1" w:rsidTr="00344FC7">
        <w:tc>
          <w:tcPr>
            <w:tcW w:w="817" w:type="dxa"/>
            <w:vMerge/>
            <w:vAlign w:val="center"/>
          </w:tcPr>
          <w:p w:rsidR="00A149E1" w:rsidRPr="0052208C" w:rsidRDefault="00A149E1" w:rsidP="00344FC7">
            <w:pPr>
              <w:jc w:val="center"/>
              <w:rPr>
                <w:rFonts w:asciiTheme="minorEastAsia" w:eastAsiaTheme="minorEastAsia" w:hAnsiTheme="minorEastAsia"/>
                <w:szCs w:val="21"/>
              </w:rPr>
            </w:pPr>
          </w:p>
        </w:tc>
        <w:tc>
          <w:tcPr>
            <w:tcW w:w="709" w:type="dxa"/>
            <w:vAlign w:val="center"/>
          </w:tcPr>
          <w:p w:rsidR="00A149E1" w:rsidRPr="0052208C" w:rsidRDefault="00A149E1" w:rsidP="00344FC7">
            <w:pPr>
              <w:jc w:val="center"/>
              <w:rPr>
                <w:rFonts w:asciiTheme="minorEastAsia" w:eastAsiaTheme="minorEastAsia" w:hAnsiTheme="minorEastAsia"/>
                <w:szCs w:val="21"/>
              </w:rPr>
            </w:pPr>
            <w:r w:rsidRPr="0052208C">
              <w:rPr>
                <w:rFonts w:asciiTheme="minorEastAsia" w:eastAsiaTheme="minorEastAsia" w:hAnsiTheme="minorEastAsia" w:hint="eastAsia"/>
                <w:szCs w:val="21"/>
              </w:rPr>
              <w:t>3</w:t>
            </w:r>
          </w:p>
        </w:tc>
        <w:tc>
          <w:tcPr>
            <w:tcW w:w="5812" w:type="dxa"/>
          </w:tcPr>
          <w:p w:rsidR="00A149E1" w:rsidRPr="0052208C" w:rsidRDefault="00A149E1" w:rsidP="00344FC7">
            <w:pPr>
              <w:rPr>
                <w:rFonts w:asciiTheme="minorEastAsia" w:eastAsiaTheme="minorEastAsia" w:hAnsiTheme="minorEastAsia"/>
                <w:szCs w:val="21"/>
              </w:rPr>
            </w:pPr>
            <w:r w:rsidRPr="0052208C">
              <w:rPr>
                <w:rFonts w:asciiTheme="minorEastAsia" w:eastAsiaTheme="minorEastAsia" w:hAnsiTheme="minorEastAsia" w:hint="eastAsia"/>
                <w:szCs w:val="21"/>
              </w:rPr>
              <w:t>植物检疫费</w:t>
            </w:r>
          </w:p>
        </w:tc>
        <w:tc>
          <w:tcPr>
            <w:tcW w:w="1184" w:type="dxa"/>
          </w:tcPr>
          <w:p w:rsidR="00A149E1" w:rsidRPr="0052208C" w:rsidRDefault="00A149E1" w:rsidP="00344FC7">
            <w:pPr>
              <w:rPr>
                <w:rFonts w:asciiTheme="minorEastAsia" w:eastAsiaTheme="minorEastAsia" w:hAnsiTheme="minorEastAsia"/>
                <w:szCs w:val="21"/>
              </w:rPr>
            </w:pPr>
          </w:p>
        </w:tc>
      </w:tr>
      <w:tr w:rsidR="00A149E1" w:rsidTr="00344FC7">
        <w:tc>
          <w:tcPr>
            <w:tcW w:w="817" w:type="dxa"/>
            <w:vMerge/>
            <w:vAlign w:val="center"/>
          </w:tcPr>
          <w:p w:rsidR="00A149E1" w:rsidRPr="0052208C" w:rsidRDefault="00A149E1" w:rsidP="00344FC7">
            <w:pPr>
              <w:jc w:val="center"/>
              <w:rPr>
                <w:rFonts w:asciiTheme="minorEastAsia" w:eastAsiaTheme="minorEastAsia" w:hAnsiTheme="minorEastAsia"/>
                <w:szCs w:val="21"/>
              </w:rPr>
            </w:pPr>
          </w:p>
        </w:tc>
        <w:tc>
          <w:tcPr>
            <w:tcW w:w="709" w:type="dxa"/>
            <w:vAlign w:val="center"/>
          </w:tcPr>
          <w:p w:rsidR="00A149E1" w:rsidRPr="0052208C" w:rsidRDefault="00A149E1" w:rsidP="00344FC7">
            <w:pPr>
              <w:jc w:val="center"/>
              <w:rPr>
                <w:rFonts w:asciiTheme="minorEastAsia" w:eastAsiaTheme="minorEastAsia" w:hAnsiTheme="minorEastAsia"/>
                <w:szCs w:val="21"/>
              </w:rPr>
            </w:pPr>
            <w:r w:rsidRPr="0052208C">
              <w:rPr>
                <w:rFonts w:asciiTheme="minorEastAsia" w:eastAsiaTheme="minorEastAsia" w:hAnsiTheme="minorEastAsia" w:hint="eastAsia"/>
                <w:szCs w:val="21"/>
              </w:rPr>
              <w:t>4</w:t>
            </w:r>
          </w:p>
        </w:tc>
        <w:tc>
          <w:tcPr>
            <w:tcW w:w="5812" w:type="dxa"/>
          </w:tcPr>
          <w:p w:rsidR="00A149E1" w:rsidRPr="0052208C" w:rsidRDefault="00A149E1" w:rsidP="00344FC7">
            <w:pPr>
              <w:rPr>
                <w:rFonts w:asciiTheme="minorEastAsia" w:eastAsiaTheme="minorEastAsia" w:hAnsiTheme="minorEastAsia"/>
                <w:szCs w:val="21"/>
              </w:rPr>
            </w:pPr>
            <w:r w:rsidRPr="0052208C">
              <w:rPr>
                <w:rFonts w:asciiTheme="minorEastAsia" w:eastAsiaTheme="minorEastAsia" w:hAnsiTheme="minorEastAsia" w:hint="eastAsia"/>
                <w:szCs w:val="21"/>
              </w:rPr>
              <w:t>征收动物、动物产品检疫费</w:t>
            </w:r>
          </w:p>
        </w:tc>
        <w:tc>
          <w:tcPr>
            <w:tcW w:w="1184" w:type="dxa"/>
          </w:tcPr>
          <w:p w:rsidR="00A149E1" w:rsidRPr="0052208C" w:rsidRDefault="00A149E1" w:rsidP="00344FC7">
            <w:pPr>
              <w:rPr>
                <w:rFonts w:asciiTheme="minorEastAsia" w:eastAsiaTheme="minorEastAsia" w:hAnsiTheme="minorEastAsia"/>
                <w:szCs w:val="21"/>
              </w:rPr>
            </w:pPr>
          </w:p>
        </w:tc>
      </w:tr>
      <w:tr w:rsidR="00A149E1" w:rsidTr="00344FC7">
        <w:tc>
          <w:tcPr>
            <w:tcW w:w="817" w:type="dxa"/>
            <w:vMerge/>
            <w:vAlign w:val="center"/>
          </w:tcPr>
          <w:p w:rsidR="00A149E1" w:rsidRPr="0052208C" w:rsidRDefault="00A149E1" w:rsidP="00344FC7">
            <w:pPr>
              <w:jc w:val="center"/>
              <w:rPr>
                <w:rFonts w:asciiTheme="minorEastAsia" w:eastAsiaTheme="minorEastAsia" w:hAnsiTheme="minorEastAsia"/>
                <w:szCs w:val="21"/>
              </w:rPr>
            </w:pPr>
          </w:p>
        </w:tc>
        <w:tc>
          <w:tcPr>
            <w:tcW w:w="709" w:type="dxa"/>
            <w:vAlign w:val="center"/>
          </w:tcPr>
          <w:p w:rsidR="00A149E1" w:rsidRPr="0052208C" w:rsidRDefault="00A149E1" w:rsidP="00344FC7">
            <w:pPr>
              <w:jc w:val="center"/>
              <w:rPr>
                <w:rFonts w:asciiTheme="minorEastAsia" w:eastAsiaTheme="minorEastAsia" w:hAnsiTheme="minorEastAsia"/>
                <w:szCs w:val="21"/>
              </w:rPr>
            </w:pPr>
            <w:r w:rsidRPr="0052208C">
              <w:rPr>
                <w:rFonts w:asciiTheme="minorEastAsia" w:eastAsiaTheme="minorEastAsia" w:hAnsiTheme="minorEastAsia" w:hint="eastAsia"/>
                <w:szCs w:val="21"/>
              </w:rPr>
              <w:t>5</w:t>
            </w:r>
          </w:p>
        </w:tc>
        <w:tc>
          <w:tcPr>
            <w:tcW w:w="5812" w:type="dxa"/>
          </w:tcPr>
          <w:p w:rsidR="00A149E1" w:rsidRPr="0052208C" w:rsidRDefault="00A149E1" w:rsidP="00344FC7">
            <w:pPr>
              <w:rPr>
                <w:rFonts w:asciiTheme="minorEastAsia" w:eastAsiaTheme="minorEastAsia" w:hAnsiTheme="minorEastAsia"/>
                <w:szCs w:val="21"/>
              </w:rPr>
            </w:pPr>
            <w:r w:rsidRPr="0052208C">
              <w:rPr>
                <w:rFonts w:asciiTheme="minorEastAsia" w:eastAsiaTheme="minorEastAsia" w:hAnsiTheme="minorEastAsia" w:hint="eastAsia"/>
                <w:szCs w:val="21"/>
              </w:rPr>
              <w:t>渔业资源增殖保护费</w:t>
            </w:r>
          </w:p>
        </w:tc>
        <w:tc>
          <w:tcPr>
            <w:tcW w:w="1184" w:type="dxa"/>
          </w:tcPr>
          <w:p w:rsidR="00A149E1" w:rsidRPr="0052208C" w:rsidRDefault="00A149E1" w:rsidP="00344FC7">
            <w:pPr>
              <w:rPr>
                <w:rFonts w:asciiTheme="minorEastAsia" w:eastAsiaTheme="minorEastAsia" w:hAnsiTheme="minorEastAsia"/>
                <w:szCs w:val="21"/>
              </w:rPr>
            </w:pPr>
          </w:p>
        </w:tc>
      </w:tr>
      <w:tr w:rsidR="00A149E1" w:rsidTr="00344FC7">
        <w:tc>
          <w:tcPr>
            <w:tcW w:w="817" w:type="dxa"/>
            <w:vMerge/>
            <w:vAlign w:val="center"/>
          </w:tcPr>
          <w:p w:rsidR="00A149E1" w:rsidRPr="0052208C" w:rsidRDefault="00A149E1" w:rsidP="00344FC7">
            <w:pPr>
              <w:jc w:val="center"/>
              <w:rPr>
                <w:rFonts w:asciiTheme="minorEastAsia" w:eastAsiaTheme="minorEastAsia" w:hAnsiTheme="minorEastAsia"/>
                <w:szCs w:val="21"/>
              </w:rPr>
            </w:pPr>
          </w:p>
        </w:tc>
        <w:tc>
          <w:tcPr>
            <w:tcW w:w="709" w:type="dxa"/>
            <w:vAlign w:val="center"/>
          </w:tcPr>
          <w:p w:rsidR="00A149E1" w:rsidRPr="0052208C" w:rsidRDefault="00A149E1" w:rsidP="00344FC7">
            <w:pPr>
              <w:jc w:val="center"/>
              <w:rPr>
                <w:rFonts w:asciiTheme="minorEastAsia" w:eastAsiaTheme="minorEastAsia" w:hAnsiTheme="minorEastAsia"/>
                <w:szCs w:val="21"/>
              </w:rPr>
            </w:pPr>
            <w:r w:rsidRPr="0052208C">
              <w:rPr>
                <w:rFonts w:asciiTheme="minorEastAsia" w:eastAsiaTheme="minorEastAsia" w:hAnsiTheme="minorEastAsia" w:hint="eastAsia"/>
                <w:szCs w:val="21"/>
              </w:rPr>
              <w:t>6</w:t>
            </w:r>
          </w:p>
        </w:tc>
        <w:tc>
          <w:tcPr>
            <w:tcW w:w="5812" w:type="dxa"/>
          </w:tcPr>
          <w:p w:rsidR="00A149E1" w:rsidRPr="0052208C" w:rsidRDefault="00A149E1" w:rsidP="00344FC7">
            <w:pPr>
              <w:rPr>
                <w:rFonts w:asciiTheme="minorEastAsia" w:eastAsiaTheme="minorEastAsia" w:hAnsiTheme="minorEastAsia"/>
                <w:szCs w:val="21"/>
              </w:rPr>
            </w:pPr>
            <w:r w:rsidRPr="0052208C">
              <w:rPr>
                <w:rFonts w:asciiTheme="minorEastAsia" w:eastAsiaTheme="minorEastAsia" w:hAnsiTheme="minorEastAsia" w:hint="eastAsia"/>
                <w:szCs w:val="21"/>
              </w:rPr>
              <w:t>渔船管理费</w:t>
            </w:r>
          </w:p>
        </w:tc>
        <w:tc>
          <w:tcPr>
            <w:tcW w:w="1184" w:type="dxa"/>
          </w:tcPr>
          <w:p w:rsidR="00A149E1" w:rsidRPr="0052208C" w:rsidRDefault="00A149E1" w:rsidP="00344FC7">
            <w:pPr>
              <w:rPr>
                <w:rFonts w:asciiTheme="minorEastAsia" w:eastAsiaTheme="minorEastAsia" w:hAnsiTheme="minorEastAsia"/>
                <w:szCs w:val="21"/>
              </w:rPr>
            </w:pPr>
          </w:p>
        </w:tc>
      </w:tr>
      <w:tr w:rsidR="00A149E1" w:rsidTr="00344FC7">
        <w:tc>
          <w:tcPr>
            <w:tcW w:w="817" w:type="dxa"/>
            <w:vMerge/>
            <w:vAlign w:val="center"/>
          </w:tcPr>
          <w:p w:rsidR="00A149E1" w:rsidRPr="0052208C" w:rsidRDefault="00A149E1" w:rsidP="00344FC7">
            <w:pPr>
              <w:jc w:val="center"/>
              <w:rPr>
                <w:rFonts w:asciiTheme="minorEastAsia" w:eastAsiaTheme="minorEastAsia" w:hAnsiTheme="minorEastAsia"/>
                <w:szCs w:val="21"/>
              </w:rPr>
            </w:pPr>
          </w:p>
        </w:tc>
        <w:tc>
          <w:tcPr>
            <w:tcW w:w="709" w:type="dxa"/>
            <w:vAlign w:val="center"/>
          </w:tcPr>
          <w:p w:rsidR="00A149E1" w:rsidRPr="0052208C" w:rsidRDefault="00A149E1" w:rsidP="00344FC7">
            <w:pPr>
              <w:jc w:val="center"/>
              <w:rPr>
                <w:rFonts w:asciiTheme="minorEastAsia" w:eastAsiaTheme="minorEastAsia" w:hAnsiTheme="minorEastAsia"/>
                <w:szCs w:val="21"/>
              </w:rPr>
            </w:pPr>
            <w:r w:rsidRPr="0052208C">
              <w:rPr>
                <w:rFonts w:asciiTheme="minorEastAsia" w:eastAsiaTheme="minorEastAsia" w:hAnsiTheme="minorEastAsia" w:hint="eastAsia"/>
                <w:szCs w:val="21"/>
              </w:rPr>
              <w:t>7</w:t>
            </w:r>
          </w:p>
        </w:tc>
        <w:tc>
          <w:tcPr>
            <w:tcW w:w="5812" w:type="dxa"/>
          </w:tcPr>
          <w:p w:rsidR="00A149E1" w:rsidRPr="0052208C" w:rsidRDefault="00A149E1" w:rsidP="00344FC7">
            <w:pPr>
              <w:rPr>
                <w:rFonts w:asciiTheme="minorEastAsia" w:eastAsiaTheme="minorEastAsia" w:hAnsiTheme="minorEastAsia"/>
                <w:szCs w:val="21"/>
              </w:rPr>
            </w:pPr>
            <w:r w:rsidRPr="0052208C">
              <w:rPr>
                <w:rFonts w:asciiTheme="minorEastAsia" w:eastAsiaTheme="minorEastAsia" w:hAnsiTheme="minorEastAsia" w:hint="eastAsia"/>
                <w:szCs w:val="21"/>
              </w:rPr>
              <w:t>渔港管理费</w:t>
            </w:r>
          </w:p>
        </w:tc>
        <w:tc>
          <w:tcPr>
            <w:tcW w:w="1184" w:type="dxa"/>
          </w:tcPr>
          <w:p w:rsidR="00A149E1" w:rsidRPr="0052208C" w:rsidRDefault="00A149E1" w:rsidP="00344FC7">
            <w:pPr>
              <w:rPr>
                <w:rFonts w:asciiTheme="minorEastAsia" w:eastAsiaTheme="minorEastAsia" w:hAnsiTheme="minorEastAsia"/>
                <w:szCs w:val="21"/>
              </w:rPr>
            </w:pPr>
          </w:p>
        </w:tc>
      </w:tr>
      <w:tr w:rsidR="00A149E1" w:rsidTr="00344FC7">
        <w:tc>
          <w:tcPr>
            <w:tcW w:w="817" w:type="dxa"/>
            <w:vMerge/>
            <w:vAlign w:val="center"/>
          </w:tcPr>
          <w:p w:rsidR="00A149E1" w:rsidRPr="0052208C" w:rsidRDefault="00A149E1" w:rsidP="00344FC7">
            <w:pPr>
              <w:jc w:val="center"/>
              <w:rPr>
                <w:rFonts w:asciiTheme="minorEastAsia" w:eastAsiaTheme="minorEastAsia" w:hAnsiTheme="minorEastAsia"/>
                <w:szCs w:val="21"/>
              </w:rPr>
            </w:pPr>
          </w:p>
        </w:tc>
        <w:tc>
          <w:tcPr>
            <w:tcW w:w="709" w:type="dxa"/>
            <w:vAlign w:val="center"/>
          </w:tcPr>
          <w:p w:rsidR="00A149E1" w:rsidRPr="0052208C" w:rsidRDefault="00A149E1" w:rsidP="00344FC7">
            <w:pPr>
              <w:jc w:val="center"/>
              <w:rPr>
                <w:rFonts w:asciiTheme="minorEastAsia" w:eastAsiaTheme="minorEastAsia" w:hAnsiTheme="minorEastAsia"/>
                <w:szCs w:val="21"/>
              </w:rPr>
            </w:pPr>
            <w:r w:rsidRPr="0052208C">
              <w:rPr>
                <w:rFonts w:asciiTheme="minorEastAsia" w:eastAsiaTheme="minorEastAsia" w:hAnsiTheme="minorEastAsia" w:hint="eastAsia"/>
                <w:szCs w:val="21"/>
              </w:rPr>
              <w:t>8</w:t>
            </w:r>
          </w:p>
        </w:tc>
        <w:tc>
          <w:tcPr>
            <w:tcW w:w="5812" w:type="dxa"/>
          </w:tcPr>
          <w:p w:rsidR="00A149E1" w:rsidRPr="0052208C" w:rsidRDefault="00A149E1" w:rsidP="00344FC7">
            <w:pPr>
              <w:rPr>
                <w:rFonts w:asciiTheme="minorEastAsia" w:eastAsiaTheme="minorEastAsia" w:hAnsiTheme="minorEastAsia"/>
                <w:szCs w:val="21"/>
              </w:rPr>
            </w:pPr>
            <w:r w:rsidRPr="0052208C">
              <w:rPr>
                <w:rFonts w:asciiTheme="minorEastAsia" w:eastAsiaTheme="minorEastAsia" w:hAnsiTheme="minorEastAsia" w:hint="eastAsia"/>
                <w:szCs w:val="21"/>
              </w:rPr>
              <w:t>渔船检验费</w:t>
            </w:r>
          </w:p>
        </w:tc>
        <w:tc>
          <w:tcPr>
            <w:tcW w:w="1184" w:type="dxa"/>
          </w:tcPr>
          <w:p w:rsidR="00A149E1" w:rsidRPr="0052208C" w:rsidRDefault="00A149E1" w:rsidP="00344FC7">
            <w:pPr>
              <w:rPr>
                <w:rFonts w:asciiTheme="minorEastAsia" w:eastAsiaTheme="minorEastAsia" w:hAnsiTheme="minorEastAsia"/>
                <w:szCs w:val="21"/>
              </w:rPr>
            </w:pPr>
            <w:r w:rsidRPr="0052208C">
              <w:rPr>
                <w:rFonts w:asciiTheme="minorEastAsia" w:eastAsiaTheme="minorEastAsia" w:hAnsiTheme="minorEastAsia" w:hint="eastAsia"/>
                <w:szCs w:val="21"/>
              </w:rPr>
              <w:t>有资质的机构方可收取</w:t>
            </w:r>
          </w:p>
        </w:tc>
      </w:tr>
      <w:tr w:rsidR="00A149E1" w:rsidTr="00344FC7">
        <w:tc>
          <w:tcPr>
            <w:tcW w:w="817" w:type="dxa"/>
            <w:vMerge/>
            <w:vAlign w:val="center"/>
          </w:tcPr>
          <w:p w:rsidR="00A149E1" w:rsidRPr="0052208C" w:rsidRDefault="00A149E1" w:rsidP="00344FC7">
            <w:pPr>
              <w:jc w:val="center"/>
              <w:rPr>
                <w:rFonts w:asciiTheme="minorEastAsia" w:eastAsiaTheme="minorEastAsia" w:hAnsiTheme="minorEastAsia"/>
                <w:szCs w:val="21"/>
              </w:rPr>
            </w:pPr>
          </w:p>
        </w:tc>
        <w:tc>
          <w:tcPr>
            <w:tcW w:w="709" w:type="dxa"/>
            <w:vAlign w:val="center"/>
          </w:tcPr>
          <w:p w:rsidR="00A149E1" w:rsidRPr="0052208C" w:rsidRDefault="00A149E1" w:rsidP="00344FC7">
            <w:pPr>
              <w:jc w:val="center"/>
              <w:rPr>
                <w:rFonts w:asciiTheme="minorEastAsia" w:eastAsiaTheme="minorEastAsia" w:hAnsiTheme="minorEastAsia"/>
                <w:szCs w:val="21"/>
              </w:rPr>
            </w:pPr>
            <w:r w:rsidRPr="0052208C">
              <w:rPr>
                <w:rFonts w:asciiTheme="minorEastAsia" w:eastAsiaTheme="minorEastAsia" w:hAnsiTheme="minorEastAsia" w:hint="eastAsia"/>
                <w:szCs w:val="21"/>
              </w:rPr>
              <w:t>9</w:t>
            </w:r>
          </w:p>
        </w:tc>
        <w:tc>
          <w:tcPr>
            <w:tcW w:w="5812" w:type="dxa"/>
          </w:tcPr>
          <w:p w:rsidR="00A149E1" w:rsidRPr="0052208C" w:rsidRDefault="00A149E1" w:rsidP="00344FC7">
            <w:pPr>
              <w:rPr>
                <w:rFonts w:asciiTheme="minorEastAsia" w:eastAsiaTheme="minorEastAsia" w:hAnsiTheme="minorEastAsia"/>
                <w:szCs w:val="21"/>
              </w:rPr>
            </w:pPr>
            <w:r w:rsidRPr="0052208C">
              <w:rPr>
                <w:rFonts w:asciiTheme="minorEastAsia" w:eastAsiaTheme="minorEastAsia" w:hAnsiTheme="minorEastAsia" w:hint="eastAsia"/>
                <w:szCs w:val="21"/>
              </w:rPr>
              <w:t>渔业船舶登记费</w:t>
            </w:r>
          </w:p>
        </w:tc>
        <w:tc>
          <w:tcPr>
            <w:tcW w:w="1184" w:type="dxa"/>
          </w:tcPr>
          <w:p w:rsidR="00A149E1" w:rsidRPr="0052208C" w:rsidRDefault="00A149E1" w:rsidP="00344FC7">
            <w:pPr>
              <w:rPr>
                <w:rFonts w:asciiTheme="minorEastAsia" w:eastAsiaTheme="minorEastAsia" w:hAnsiTheme="minorEastAsia"/>
                <w:szCs w:val="21"/>
              </w:rPr>
            </w:pPr>
          </w:p>
        </w:tc>
      </w:tr>
      <w:tr w:rsidR="00A149E1" w:rsidTr="00344FC7">
        <w:tc>
          <w:tcPr>
            <w:tcW w:w="817" w:type="dxa"/>
            <w:vMerge/>
            <w:vAlign w:val="center"/>
          </w:tcPr>
          <w:p w:rsidR="00A149E1" w:rsidRPr="0052208C" w:rsidRDefault="00A149E1" w:rsidP="00344FC7">
            <w:pPr>
              <w:jc w:val="center"/>
              <w:rPr>
                <w:rFonts w:asciiTheme="minorEastAsia" w:eastAsiaTheme="minorEastAsia" w:hAnsiTheme="minorEastAsia"/>
                <w:szCs w:val="21"/>
              </w:rPr>
            </w:pPr>
          </w:p>
        </w:tc>
        <w:tc>
          <w:tcPr>
            <w:tcW w:w="709" w:type="dxa"/>
            <w:vAlign w:val="center"/>
          </w:tcPr>
          <w:p w:rsidR="00A149E1" w:rsidRPr="0052208C" w:rsidRDefault="00A149E1" w:rsidP="00344FC7">
            <w:pPr>
              <w:jc w:val="center"/>
              <w:rPr>
                <w:rFonts w:asciiTheme="minorEastAsia" w:eastAsiaTheme="minorEastAsia" w:hAnsiTheme="minorEastAsia"/>
                <w:szCs w:val="21"/>
              </w:rPr>
            </w:pPr>
            <w:r w:rsidRPr="0052208C">
              <w:rPr>
                <w:rFonts w:asciiTheme="minorEastAsia" w:eastAsiaTheme="minorEastAsia" w:hAnsiTheme="minorEastAsia" w:hint="eastAsia"/>
                <w:szCs w:val="21"/>
              </w:rPr>
              <w:t>10</w:t>
            </w:r>
          </w:p>
        </w:tc>
        <w:tc>
          <w:tcPr>
            <w:tcW w:w="5812" w:type="dxa"/>
          </w:tcPr>
          <w:p w:rsidR="00A149E1" w:rsidRPr="0052208C" w:rsidRDefault="00A149E1" w:rsidP="00344FC7">
            <w:pPr>
              <w:rPr>
                <w:rFonts w:asciiTheme="minorEastAsia" w:eastAsiaTheme="minorEastAsia" w:hAnsiTheme="minorEastAsia"/>
                <w:szCs w:val="21"/>
              </w:rPr>
            </w:pPr>
            <w:r w:rsidRPr="0052208C">
              <w:rPr>
                <w:rFonts w:asciiTheme="minorEastAsia" w:eastAsiaTheme="minorEastAsia" w:hAnsiTheme="minorEastAsia" w:hint="eastAsia"/>
                <w:szCs w:val="21"/>
              </w:rPr>
              <w:t>渔船事故调解处理费</w:t>
            </w:r>
          </w:p>
        </w:tc>
        <w:tc>
          <w:tcPr>
            <w:tcW w:w="1184" w:type="dxa"/>
          </w:tcPr>
          <w:p w:rsidR="00A149E1" w:rsidRPr="0052208C" w:rsidRDefault="00A149E1" w:rsidP="00344FC7">
            <w:pPr>
              <w:rPr>
                <w:rFonts w:asciiTheme="minorEastAsia" w:eastAsiaTheme="minorEastAsia" w:hAnsiTheme="minorEastAsia"/>
                <w:szCs w:val="21"/>
              </w:rPr>
            </w:pPr>
          </w:p>
        </w:tc>
      </w:tr>
      <w:tr w:rsidR="00A149E1" w:rsidTr="00344FC7">
        <w:tc>
          <w:tcPr>
            <w:tcW w:w="817" w:type="dxa"/>
            <w:vMerge/>
            <w:vAlign w:val="center"/>
          </w:tcPr>
          <w:p w:rsidR="00A149E1" w:rsidRPr="0052208C" w:rsidRDefault="00A149E1" w:rsidP="00344FC7">
            <w:pPr>
              <w:jc w:val="center"/>
              <w:rPr>
                <w:rFonts w:asciiTheme="minorEastAsia" w:eastAsiaTheme="minorEastAsia" w:hAnsiTheme="minorEastAsia"/>
                <w:szCs w:val="21"/>
              </w:rPr>
            </w:pPr>
          </w:p>
        </w:tc>
        <w:tc>
          <w:tcPr>
            <w:tcW w:w="709" w:type="dxa"/>
            <w:vAlign w:val="center"/>
          </w:tcPr>
          <w:p w:rsidR="00A149E1" w:rsidRPr="0052208C" w:rsidRDefault="00A149E1" w:rsidP="00344FC7">
            <w:pPr>
              <w:jc w:val="center"/>
              <w:rPr>
                <w:rFonts w:asciiTheme="minorEastAsia" w:eastAsiaTheme="minorEastAsia" w:hAnsiTheme="minorEastAsia"/>
                <w:szCs w:val="21"/>
              </w:rPr>
            </w:pPr>
            <w:r w:rsidRPr="0052208C">
              <w:rPr>
                <w:rFonts w:asciiTheme="minorEastAsia" w:eastAsiaTheme="minorEastAsia" w:hAnsiTheme="minorEastAsia" w:hint="eastAsia"/>
                <w:szCs w:val="21"/>
              </w:rPr>
              <w:t>11</w:t>
            </w:r>
          </w:p>
        </w:tc>
        <w:tc>
          <w:tcPr>
            <w:tcW w:w="5812" w:type="dxa"/>
          </w:tcPr>
          <w:p w:rsidR="00A149E1" w:rsidRPr="0052208C" w:rsidRDefault="00A149E1" w:rsidP="00344FC7">
            <w:pPr>
              <w:rPr>
                <w:rFonts w:asciiTheme="minorEastAsia" w:eastAsiaTheme="minorEastAsia" w:hAnsiTheme="minorEastAsia"/>
                <w:szCs w:val="21"/>
              </w:rPr>
            </w:pPr>
            <w:r w:rsidRPr="0052208C">
              <w:rPr>
                <w:rFonts w:asciiTheme="minorEastAsia" w:eastAsiaTheme="minorEastAsia" w:hAnsiTheme="minorEastAsia" w:hint="eastAsia"/>
                <w:szCs w:val="21"/>
              </w:rPr>
              <w:t>水生野生动物资源保护费</w:t>
            </w:r>
          </w:p>
        </w:tc>
        <w:tc>
          <w:tcPr>
            <w:tcW w:w="1184" w:type="dxa"/>
          </w:tcPr>
          <w:p w:rsidR="00A149E1" w:rsidRPr="0052208C" w:rsidRDefault="00A149E1" w:rsidP="00344FC7">
            <w:pPr>
              <w:rPr>
                <w:rFonts w:asciiTheme="minorEastAsia" w:eastAsiaTheme="minorEastAsia" w:hAnsiTheme="minorEastAsia"/>
                <w:szCs w:val="21"/>
              </w:rPr>
            </w:pPr>
            <w:r w:rsidRPr="0052208C">
              <w:rPr>
                <w:rFonts w:asciiTheme="minorEastAsia" w:eastAsiaTheme="minorEastAsia" w:hAnsiTheme="minorEastAsia" w:hint="eastAsia"/>
                <w:szCs w:val="21"/>
              </w:rPr>
              <w:t>暂停</w:t>
            </w:r>
          </w:p>
        </w:tc>
      </w:tr>
      <w:tr w:rsidR="00A149E1" w:rsidTr="00344FC7">
        <w:tc>
          <w:tcPr>
            <w:tcW w:w="817" w:type="dxa"/>
            <w:vMerge/>
            <w:vAlign w:val="center"/>
          </w:tcPr>
          <w:p w:rsidR="00A149E1" w:rsidRPr="0052208C" w:rsidRDefault="00A149E1" w:rsidP="00344FC7">
            <w:pPr>
              <w:jc w:val="center"/>
              <w:rPr>
                <w:rFonts w:asciiTheme="minorEastAsia" w:eastAsiaTheme="minorEastAsia" w:hAnsiTheme="minorEastAsia"/>
                <w:szCs w:val="21"/>
              </w:rPr>
            </w:pPr>
          </w:p>
        </w:tc>
        <w:tc>
          <w:tcPr>
            <w:tcW w:w="709" w:type="dxa"/>
            <w:vAlign w:val="center"/>
          </w:tcPr>
          <w:p w:rsidR="00A149E1" w:rsidRPr="0052208C" w:rsidRDefault="00A149E1" w:rsidP="00344FC7">
            <w:pPr>
              <w:jc w:val="center"/>
              <w:rPr>
                <w:rFonts w:asciiTheme="minorEastAsia" w:eastAsiaTheme="minorEastAsia" w:hAnsiTheme="minorEastAsia"/>
                <w:szCs w:val="21"/>
              </w:rPr>
            </w:pPr>
            <w:r w:rsidRPr="0052208C">
              <w:rPr>
                <w:rFonts w:asciiTheme="minorEastAsia" w:eastAsiaTheme="minorEastAsia" w:hAnsiTheme="minorEastAsia" w:hint="eastAsia"/>
                <w:szCs w:val="21"/>
              </w:rPr>
              <w:t>12</w:t>
            </w:r>
          </w:p>
        </w:tc>
        <w:tc>
          <w:tcPr>
            <w:tcW w:w="5812" w:type="dxa"/>
          </w:tcPr>
          <w:p w:rsidR="00A149E1" w:rsidRPr="0052208C" w:rsidRDefault="00A149E1" w:rsidP="00344FC7">
            <w:pPr>
              <w:rPr>
                <w:rFonts w:asciiTheme="minorEastAsia" w:eastAsiaTheme="minorEastAsia" w:hAnsiTheme="minorEastAsia"/>
                <w:szCs w:val="21"/>
              </w:rPr>
            </w:pPr>
            <w:r w:rsidRPr="0052208C">
              <w:rPr>
                <w:rFonts w:asciiTheme="minorEastAsia" w:eastAsiaTheme="minorEastAsia" w:hAnsiTheme="minorEastAsia" w:hint="eastAsia"/>
                <w:szCs w:val="21"/>
              </w:rPr>
              <w:t>省级重点野生动物（水生）资源品种保护费</w:t>
            </w:r>
          </w:p>
        </w:tc>
        <w:tc>
          <w:tcPr>
            <w:tcW w:w="1184" w:type="dxa"/>
          </w:tcPr>
          <w:p w:rsidR="00A149E1" w:rsidRPr="0052208C" w:rsidRDefault="00A149E1" w:rsidP="00344FC7">
            <w:pPr>
              <w:rPr>
                <w:rFonts w:asciiTheme="minorEastAsia" w:eastAsiaTheme="minorEastAsia" w:hAnsiTheme="minorEastAsia"/>
                <w:szCs w:val="21"/>
              </w:rPr>
            </w:pPr>
            <w:r w:rsidRPr="0052208C">
              <w:rPr>
                <w:rFonts w:asciiTheme="minorEastAsia" w:eastAsiaTheme="minorEastAsia" w:hAnsiTheme="minorEastAsia" w:hint="eastAsia"/>
                <w:szCs w:val="21"/>
              </w:rPr>
              <w:t>暂停</w:t>
            </w:r>
          </w:p>
        </w:tc>
      </w:tr>
      <w:tr w:rsidR="00A149E1" w:rsidTr="00344FC7">
        <w:tc>
          <w:tcPr>
            <w:tcW w:w="817" w:type="dxa"/>
            <w:vMerge/>
            <w:vAlign w:val="center"/>
          </w:tcPr>
          <w:p w:rsidR="00A149E1" w:rsidRPr="0052208C" w:rsidRDefault="00A149E1" w:rsidP="00344FC7">
            <w:pPr>
              <w:jc w:val="center"/>
              <w:rPr>
                <w:rFonts w:asciiTheme="minorEastAsia" w:eastAsiaTheme="minorEastAsia" w:hAnsiTheme="minorEastAsia"/>
                <w:szCs w:val="21"/>
              </w:rPr>
            </w:pPr>
          </w:p>
        </w:tc>
        <w:tc>
          <w:tcPr>
            <w:tcW w:w="709" w:type="dxa"/>
            <w:vAlign w:val="center"/>
          </w:tcPr>
          <w:p w:rsidR="00A149E1" w:rsidRPr="0052208C" w:rsidRDefault="00A149E1" w:rsidP="00344FC7">
            <w:pPr>
              <w:jc w:val="center"/>
              <w:rPr>
                <w:rFonts w:asciiTheme="minorEastAsia" w:eastAsiaTheme="minorEastAsia" w:hAnsiTheme="minorEastAsia"/>
                <w:szCs w:val="21"/>
              </w:rPr>
            </w:pPr>
            <w:r w:rsidRPr="0052208C">
              <w:rPr>
                <w:rFonts w:asciiTheme="minorEastAsia" w:eastAsiaTheme="minorEastAsia" w:hAnsiTheme="minorEastAsia" w:hint="eastAsia"/>
                <w:szCs w:val="21"/>
              </w:rPr>
              <w:t>13</w:t>
            </w:r>
          </w:p>
        </w:tc>
        <w:tc>
          <w:tcPr>
            <w:tcW w:w="5812" w:type="dxa"/>
          </w:tcPr>
          <w:p w:rsidR="00A149E1" w:rsidRPr="0052208C" w:rsidRDefault="00A149E1" w:rsidP="00344FC7">
            <w:pPr>
              <w:rPr>
                <w:rFonts w:asciiTheme="minorEastAsia" w:eastAsiaTheme="minorEastAsia" w:hAnsiTheme="minorEastAsia"/>
                <w:szCs w:val="21"/>
              </w:rPr>
            </w:pPr>
            <w:r w:rsidRPr="0052208C">
              <w:rPr>
                <w:rFonts w:asciiTheme="minorEastAsia" w:eastAsiaTheme="minorEastAsia" w:hAnsiTheme="minorEastAsia" w:hint="eastAsia"/>
                <w:szCs w:val="21"/>
              </w:rPr>
              <w:t>临时占用草原征收的草原植被恢复费或草原植被恢复保证金</w:t>
            </w:r>
          </w:p>
        </w:tc>
        <w:tc>
          <w:tcPr>
            <w:tcW w:w="1184" w:type="dxa"/>
          </w:tcPr>
          <w:p w:rsidR="00A149E1" w:rsidRPr="0052208C" w:rsidRDefault="00A149E1" w:rsidP="00344FC7">
            <w:pPr>
              <w:rPr>
                <w:rFonts w:asciiTheme="minorEastAsia" w:eastAsiaTheme="minorEastAsia" w:hAnsiTheme="minorEastAsia"/>
                <w:szCs w:val="21"/>
              </w:rPr>
            </w:pPr>
          </w:p>
        </w:tc>
      </w:tr>
      <w:tr w:rsidR="00A149E1" w:rsidTr="00344FC7">
        <w:tc>
          <w:tcPr>
            <w:tcW w:w="817" w:type="dxa"/>
            <w:vMerge w:val="restart"/>
            <w:vAlign w:val="center"/>
          </w:tcPr>
          <w:p w:rsidR="00A149E1" w:rsidRPr="0052208C" w:rsidRDefault="00A149E1" w:rsidP="00344FC7">
            <w:pPr>
              <w:jc w:val="center"/>
              <w:rPr>
                <w:rFonts w:asciiTheme="minorEastAsia" w:eastAsiaTheme="minorEastAsia" w:hAnsiTheme="minorEastAsia"/>
                <w:szCs w:val="21"/>
              </w:rPr>
            </w:pPr>
            <w:r w:rsidRPr="0052208C">
              <w:rPr>
                <w:rFonts w:asciiTheme="minorEastAsia" w:eastAsiaTheme="minorEastAsia" w:hAnsiTheme="minorEastAsia" w:hint="eastAsia"/>
                <w:szCs w:val="21"/>
              </w:rPr>
              <w:t>林业部门（5项）</w:t>
            </w:r>
          </w:p>
        </w:tc>
        <w:tc>
          <w:tcPr>
            <w:tcW w:w="709" w:type="dxa"/>
            <w:vAlign w:val="center"/>
          </w:tcPr>
          <w:p w:rsidR="00A149E1" w:rsidRPr="0052208C" w:rsidRDefault="00A149E1" w:rsidP="00344FC7">
            <w:pPr>
              <w:widowControl/>
              <w:jc w:val="center"/>
              <w:rPr>
                <w:rFonts w:asciiTheme="minorEastAsia" w:eastAsiaTheme="minorEastAsia" w:hAnsiTheme="minorEastAsia" w:cs="宋体"/>
                <w:color w:val="000000"/>
                <w:kern w:val="0"/>
                <w:szCs w:val="21"/>
              </w:rPr>
            </w:pPr>
            <w:r w:rsidRPr="0052208C">
              <w:rPr>
                <w:rFonts w:asciiTheme="minorEastAsia" w:eastAsiaTheme="minorEastAsia" w:hAnsiTheme="minorEastAsia" w:cs="宋体" w:hint="eastAsia"/>
                <w:color w:val="000000"/>
                <w:kern w:val="0"/>
                <w:szCs w:val="21"/>
              </w:rPr>
              <w:t>1</w:t>
            </w:r>
          </w:p>
        </w:tc>
        <w:tc>
          <w:tcPr>
            <w:tcW w:w="5812" w:type="dxa"/>
            <w:vAlign w:val="center"/>
          </w:tcPr>
          <w:p w:rsidR="00A149E1" w:rsidRPr="0052208C" w:rsidRDefault="00A149E1" w:rsidP="00344FC7">
            <w:pPr>
              <w:widowControl/>
              <w:jc w:val="left"/>
              <w:rPr>
                <w:rFonts w:asciiTheme="minorEastAsia" w:eastAsiaTheme="minorEastAsia" w:hAnsiTheme="minorEastAsia" w:cs="宋体"/>
                <w:color w:val="000000"/>
                <w:kern w:val="0"/>
                <w:szCs w:val="21"/>
              </w:rPr>
            </w:pPr>
            <w:r w:rsidRPr="0052208C">
              <w:rPr>
                <w:rFonts w:asciiTheme="minorEastAsia" w:eastAsiaTheme="minorEastAsia" w:hAnsiTheme="minorEastAsia" w:cs="宋体" w:hint="eastAsia"/>
                <w:color w:val="000000"/>
                <w:kern w:val="0"/>
                <w:szCs w:val="21"/>
              </w:rPr>
              <w:t>征收育林基金</w:t>
            </w:r>
          </w:p>
        </w:tc>
        <w:tc>
          <w:tcPr>
            <w:tcW w:w="1184" w:type="dxa"/>
          </w:tcPr>
          <w:p w:rsidR="00A149E1" w:rsidRPr="0052208C" w:rsidRDefault="00A149E1" w:rsidP="00344FC7">
            <w:pPr>
              <w:rPr>
                <w:rFonts w:asciiTheme="minorEastAsia" w:eastAsiaTheme="minorEastAsia" w:hAnsiTheme="minorEastAsia"/>
                <w:szCs w:val="21"/>
              </w:rPr>
            </w:pPr>
          </w:p>
        </w:tc>
      </w:tr>
      <w:tr w:rsidR="00A149E1" w:rsidTr="00344FC7">
        <w:tc>
          <w:tcPr>
            <w:tcW w:w="817" w:type="dxa"/>
            <w:vMerge/>
            <w:vAlign w:val="center"/>
          </w:tcPr>
          <w:p w:rsidR="00A149E1" w:rsidRPr="0052208C" w:rsidRDefault="00A149E1" w:rsidP="00344FC7">
            <w:pPr>
              <w:jc w:val="center"/>
              <w:rPr>
                <w:rFonts w:asciiTheme="minorEastAsia" w:eastAsiaTheme="minorEastAsia" w:hAnsiTheme="minorEastAsia"/>
                <w:szCs w:val="21"/>
              </w:rPr>
            </w:pPr>
          </w:p>
        </w:tc>
        <w:tc>
          <w:tcPr>
            <w:tcW w:w="709" w:type="dxa"/>
            <w:vAlign w:val="center"/>
          </w:tcPr>
          <w:p w:rsidR="00A149E1" w:rsidRPr="0052208C" w:rsidRDefault="00A149E1" w:rsidP="00344FC7">
            <w:pPr>
              <w:widowControl/>
              <w:jc w:val="center"/>
              <w:rPr>
                <w:rFonts w:asciiTheme="minorEastAsia" w:eastAsiaTheme="minorEastAsia" w:hAnsiTheme="minorEastAsia" w:cs="宋体"/>
                <w:color w:val="000000"/>
                <w:kern w:val="0"/>
                <w:szCs w:val="21"/>
              </w:rPr>
            </w:pPr>
            <w:r w:rsidRPr="0052208C">
              <w:rPr>
                <w:rFonts w:asciiTheme="minorEastAsia" w:eastAsiaTheme="minorEastAsia" w:hAnsiTheme="minorEastAsia" w:cs="宋体" w:hint="eastAsia"/>
                <w:color w:val="000000"/>
                <w:kern w:val="0"/>
                <w:szCs w:val="21"/>
              </w:rPr>
              <w:t>2</w:t>
            </w:r>
          </w:p>
        </w:tc>
        <w:tc>
          <w:tcPr>
            <w:tcW w:w="5812" w:type="dxa"/>
            <w:vAlign w:val="center"/>
          </w:tcPr>
          <w:p w:rsidR="00A149E1" w:rsidRPr="0052208C" w:rsidRDefault="00A149E1" w:rsidP="00344FC7">
            <w:pPr>
              <w:widowControl/>
              <w:jc w:val="left"/>
              <w:rPr>
                <w:rFonts w:asciiTheme="minorEastAsia" w:eastAsiaTheme="minorEastAsia" w:hAnsiTheme="minorEastAsia" w:cs="宋体"/>
                <w:color w:val="000000"/>
                <w:kern w:val="0"/>
                <w:szCs w:val="21"/>
              </w:rPr>
            </w:pPr>
            <w:r w:rsidRPr="0052208C">
              <w:rPr>
                <w:rFonts w:asciiTheme="minorEastAsia" w:eastAsiaTheme="minorEastAsia" w:hAnsiTheme="minorEastAsia" w:cs="宋体" w:hint="eastAsia"/>
                <w:color w:val="000000"/>
                <w:kern w:val="0"/>
                <w:szCs w:val="21"/>
              </w:rPr>
              <w:t>收取林权勘测费</w:t>
            </w:r>
          </w:p>
        </w:tc>
        <w:tc>
          <w:tcPr>
            <w:tcW w:w="1184" w:type="dxa"/>
          </w:tcPr>
          <w:p w:rsidR="00A149E1" w:rsidRPr="0052208C" w:rsidRDefault="00A149E1" w:rsidP="00344FC7">
            <w:pPr>
              <w:rPr>
                <w:rFonts w:asciiTheme="minorEastAsia" w:eastAsiaTheme="minorEastAsia" w:hAnsiTheme="minorEastAsia"/>
                <w:szCs w:val="21"/>
              </w:rPr>
            </w:pPr>
          </w:p>
        </w:tc>
      </w:tr>
      <w:tr w:rsidR="00A149E1" w:rsidTr="00344FC7">
        <w:tc>
          <w:tcPr>
            <w:tcW w:w="817" w:type="dxa"/>
            <w:vMerge/>
            <w:vAlign w:val="center"/>
          </w:tcPr>
          <w:p w:rsidR="00A149E1" w:rsidRPr="0052208C" w:rsidRDefault="00A149E1" w:rsidP="00344FC7">
            <w:pPr>
              <w:jc w:val="center"/>
              <w:rPr>
                <w:rFonts w:asciiTheme="minorEastAsia" w:eastAsiaTheme="minorEastAsia" w:hAnsiTheme="minorEastAsia"/>
                <w:szCs w:val="21"/>
              </w:rPr>
            </w:pPr>
          </w:p>
        </w:tc>
        <w:tc>
          <w:tcPr>
            <w:tcW w:w="709" w:type="dxa"/>
            <w:vAlign w:val="center"/>
          </w:tcPr>
          <w:p w:rsidR="00A149E1" w:rsidRPr="0052208C" w:rsidRDefault="00A149E1" w:rsidP="00344FC7">
            <w:pPr>
              <w:widowControl/>
              <w:jc w:val="center"/>
              <w:rPr>
                <w:rFonts w:asciiTheme="minorEastAsia" w:eastAsiaTheme="minorEastAsia" w:hAnsiTheme="minorEastAsia" w:cs="宋体"/>
                <w:color w:val="000000"/>
                <w:kern w:val="0"/>
                <w:szCs w:val="21"/>
              </w:rPr>
            </w:pPr>
            <w:r w:rsidRPr="0052208C">
              <w:rPr>
                <w:rFonts w:asciiTheme="minorEastAsia" w:eastAsiaTheme="minorEastAsia" w:hAnsiTheme="minorEastAsia" w:cs="宋体" w:hint="eastAsia"/>
                <w:color w:val="000000"/>
                <w:kern w:val="0"/>
                <w:szCs w:val="21"/>
              </w:rPr>
              <w:t>3</w:t>
            </w:r>
          </w:p>
        </w:tc>
        <w:tc>
          <w:tcPr>
            <w:tcW w:w="5812" w:type="dxa"/>
            <w:vAlign w:val="center"/>
          </w:tcPr>
          <w:p w:rsidR="00A149E1" w:rsidRPr="0052208C" w:rsidRDefault="00A149E1" w:rsidP="00344FC7">
            <w:pPr>
              <w:widowControl/>
              <w:jc w:val="left"/>
              <w:rPr>
                <w:rFonts w:asciiTheme="minorEastAsia" w:eastAsiaTheme="minorEastAsia" w:hAnsiTheme="minorEastAsia" w:cs="宋体"/>
                <w:color w:val="000000"/>
                <w:kern w:val="0"/>
                <w:szCs w:val="21"/>
              </w:rPr>
            </w:pPr>
            <w:r w:rsidRPr="0052208C">
              <w:rPr>
                <w:rFonts w:asciiTheme="minorEastAsia" w:eastAsiaTheme="minorEastAsia" w:hAnsiTheme="minorEastAsia" w:cs="宋体" w:hint="eastAsia"/>
                <w:color w:val="000000"/>
                <w:kern w:val="0"/>
                <w:szCs w:val="21"/>
              </w:rPr>
              <w:t>收取林权证工本费</w:t>
            </w:r>
          </w:p>
        </w:tc>
        <w:tc>
          <w:tcPr>
            <w:tcW w:w="1184" w:type="dxa"/>
          </w:tcPr>
          <w:p w:rsidR="00A149E1" w:rsidRPr="0052208C" w:rsidRDefault="00A149E1" w:rsidP="00344FC7">
            <w:pPr>
              <w:rPr>
                <w:rFonts w:asciiTheme="minorEastAsia" w:eastAsiaTheme="minorEastAsia" w:hAnsiTheme="minorEastAsia"/>
                <w:szCs w:val="21"/>
              </w:rPr>
            </w:pPr>
          </w:p>
        </w:tc>
      </w:tr>
      <w:tr w:rsidR="00A149E1" w:rsidTr="00344FC7">
        <w:tc>
          <w:tcPr>
            <w:tcW w:w="817" w:type="dxa"/>
            <w:vMerge/>
            <w:vAlign w:val="center"/>
          </w:tcPr>
          <w:p w:rsidR="00A149E1" w:rsidRPr="0052208C" w:rsidRDefault="00A149E1" w:rsidP="00344FC7">
            <w:pPr>
              <w:jc w:val="center"/>
              <w:rPr>
                <w:rFonts w:asciiTheme="minorEastAsia" w:eastAsiaTheme="minorEastAsia" w:hAnsiTheme="minorEastAsia"/>
                <w:szCs w:val="21"/>
              </w:rPr>
            </w:pPr>
          </w:p>
        </w:tc>
        <w:tc>
          <w:tcPr>
            <w:tcW w:w="709" w:type="dxa"/>
            <w:vAlign w:val="center"/>
          </w:tcPr>
          <w:p w:rsidR="00A149E1" w:rsidRPr="0052208C" w:rsidRDefault="00A149E1" w:rsidP="00344FC7">
            <w:pPr>
              <w:widowControl/>
              <w:jc w:val="center"/>
              <w:rPr>
                <w:rFonts w:asciiTheme="minorEastAsia" w:eastAsiaTheme="minorEastAsia" w:hAnsiTheme="minorEastAsia" w:cs="宋体"/>
                <w:color w:val="000000"/>
                <w:kern w:val="0"/>
                <w:szCs w:val="21"/>
              </w:rPr>
            </w:pPr>
            <w:r w:rsidRPr="0052208C">
              <w:rPr>
                <w:rFonts w:asciiTheme="minorEastAsia" w:eastAsiaTheme="minorEastAsia" w:hAnsiTheme="minorEastAsia" w:cs="宋体" w:hint="eastAsia"/>
                <w:color w:val="000000"/>
                <w:kern w:val="0"/>
                <w:szCs w:val="21"/>
              </w:rPr>
              <w:t>4</w:t>
            </w:r>
          </w:p>
        </w:tc>
        <w:tc>
          <w:tcPr>
            <w:tcW w:w="5812" w:type="dxa"/>
            <w:vAlign w:val="center"/>
          </w:tcPr>
          <w:p w:rsidR="00A149E1" w:rsidRPr="0052208C" w:rsidRDefault="00A149E1" w:rsidP="00344FC7">
            <w:pPr>
              <w:widowControl/>
              <w:jc w:val="left"/>
              <w:rPr>
                <w:rFonts w:asciiTheme="minorEastAsia" w:eastAsiaTheme="minorEastAsia" w:hAnsiTheme="minorEastAsia" w:cs="宋体"/>
                <w:color w:val="000000"/>
                <w:kern w:val="0"/>
                <w:szCs w:val="21"/>
              </w:rPr>
            </w:pPr>
            <w:r w:rsidRPr="0052208C">
              <w:rPr>
                <w:rFonts w:asciiTheme="minorEastAsia" w:eastAsiaTheme="minorEastAsia" w:hAnsiTheme="minorEastAsia" w:cs="宋体" w:hint="eastAsia"/>
                <w:color w:val="000000"/>
                <w:kern w:val="0"/>
                <w:szCs w:val="21"/>
              </w:rPr>
              <w:t>征收森林植被恢复费</w:t>
            </w:r>
          </w:p>
        </w:tc>
        <w:tc>
          <w:tcPr>
            <w:tcW w:w="1184" w:type="dxa"/>
          </w:tcPr>
          <w:p w:rsidR="00A149E1" w:rsidRPr="0052208C" w:rsidRDefault="00A149E1" w:rsidP="00344FC7">
            <w:pPr>
              <w:rPr>
                <w:rFonts w:asciiTheme="minorEastAsia" w:eastAsiaTheme="minorEastAsia" w:hAnsiTheme="minorEastAsia"/>
                <w:szCs w:val="21"/>
              </w:rPr>
            </w:pPr>
          </w:p>
        </w:tc>
      </w:tr>
      <w:tr w:rsidR="00A149E1" w:rsidTr="00344FC7">
        <w:tc>
          <w:tcPr>
            <w:tcW w:w="817" w:type="dxa"/>
            <w:vMerge/>
            <w:vAlign w:val="center"/>
          </w:tcPr>
          <w:p w:rsidR="00A149E1" w:rsidRPr="0052208C" w:rsidRDefault="00A149E1" w:rsidP="00344FC7">
            <w:pPr>
              <w:jc w:val="center"/>
              <w:rPr>
                <w:rFonts w:asciiTheme="minorEastAsia" w:eastAsiaTheme="minorEastAsia" w:hAnsiTheme="minorEastAsia"/>
                <w:szCs w:val="21"/>
              </w:rPr>
            </w:pPr>
          </w:p>
        </w:tc>
        <w:tc>
          <w:tcPr>
            <w:tcW w:w="709" w:type="dxa"/>
            <w:vAlign w:val="center"/>
          </w:tcPr>
          <w:p w:rsidR="00A149E1" w:rsidRPr="0052208C" w:rsidRDefault="00A149E1" w:rsidP="00344FC7">
            <w:pPr>
              <w:widowControl/>
              <w:jc w:val="center"/>
              <w:rPr>
                <w:rFonts w:asciiTheme="minorEastAsia" w:eastAsiaTheme="minorEastAsia" w:hAnsiTheme="minorEastAsia" w:cs="宋体"/>
                <w:color w:val="000000"/>
                <w:kern w:val="0"/>
                <w:szCs w:val="21"/>
              </w:rPr>
            </w:pPr>
            <w:r w:rsidRPr="0052208C">
              <w:rPr>
                <w:rFonts w:asciiTheme="minorEastAsia" w:eastAsiaTheme="minorEastAsia" w:hAnsiTheme="minorEastAsia" w:cs="宋体" w:hint="eastAsia"/>
                <w:color w:val="000000"/>
                <w:kern w:val="0"/>
                <w:szCs w:val="21"/>
              </w:rPr>
              <w:t>5</w:t>
            </w:r>
          </w:p>
        </w:tc>
        <w:tc>
          <w:tcPr>
            <w:tcW w:w="5812" w:type="dxa"/>
            <w:vAlign w:val="center"/>
          </w:tcPr>
          <w:p w:rsidR="00A149E1" w:rsidRPr="0052208C" w:rsidRDefault="00A149E1" w:rsidP="00344FC7">
            <w:pPr>
              <w:widowControl/>
              <w:jc w:val="left"/>
              <w:rPr>
                <w:rFonts w:asciiTheme="minorEastAsia" w:eastAsiaTheme="minorEastAsia" w:hAnsiTheme="minorEastAsia" w:cs="宋体"/>
                <w:color w:val="000000"/>
                <w:kern w:val="0"/>
                <w:szCs w:val="21"/>
              </w:rPr>
            </w:pPr>
            <w:r w:rsidRPr="0052208C">
              <w:rPr>
                <w:rFonts w:asciiTheme="minorEastAsia" w:eastAsiaTheme="minorEastAsia" w:hAnsiTheme="minorEastAsia" w:cs="宋体" w:hint="eastAsia"/>
                <w:color w:val="000000"/>
                <w:kern w:val="0"/>
                <w:szCs w:val="21"/>
              </w:rPr>
              <w:t>收取野生动物资源保护管理费</w:t>
            </w:r>
          </w:p>
        </w:tc>
        <w:tc>
          <w:tcPr>
            <w:tcW w:w="1184" w:type="dxa"/>
          </w:tcPr>
          <w:p w:rsidR="00A149E1" w:rsidRPr="0052208C" w:rsidRDefault="00A149E1" w:rsidP="00344FC7">
            <w:pPr>
              <w:rPr>
                <w:rFonts w:asciiTheme="minorEastAsia" w:eastAsiaTheme="minorEastAsia" w:hAnsiTheme="minorEastAsia"/>
                <w:szCs w:val="21"/>
              </w:rPr>
            </w:pPr>
          </w:p>
        </w:tc>
      </w:tr>
      <w:tr w:rsidR="00A149E1" w:rsidTr="00344FC7">
        <w:tc>
          <w:tcPr>
            <w:tcW w:w="817" w:type="dxa"/>
            <w:vAlign w:val="center"/>
          </w:tcPr>
          <w:p w:rsidR="00A149E1" w:rsidRPr="0052208C" w:rsidRDefault="00A149E1" w:rsidP="00344FC7">
            <w:pPr>
              <w:jc w:val="center"/>
              <w:rPr>
                <w:rFonts w:asciiTheme="minorEastAsia" w:eastAsiaTheme="minorEastAsia" w:hAnsiTheme="minorEastAsia"/>
                <w:szCs w:val="21"/>
              </w:rPr>
            </w:pPr>
            <w:r w:rsidRPr="0052208C">
              <w:rPr>
                <w:rFonts w:asciiTheme="minorEastAsia" w:eastAsiaTheme="minorEastAsia" w:hAnsiTheme="minorEastAsia" w:hint="eastAsia"/>
                <w:szCs w:val="21"/>
              </w:rPr>
              <w:t>卫生计生部门（1项）</w:t>
            </w:r>
          </w:p>
        </w:tc>
        <w:tc>
          <w:tcPr>
            <w:tcW w:w="709" w:type="dxa"/>
            <w:vAlign w:val="center"/>
          </w:tcPr>
          <w:p w:rsidR="00A149E1" w:rsidRPr="0052208C" w:rsidRDefault="00A149E1" w:rsidP="00344FC7">
            <w:pPr>
              <w:spacing w:line="320" w:lineRule="exact"/>
              <w:jc w:val="center"/>
              <w:rPr>
                <w:rFonts w:asciiTheme="minorEastAsia" w:eastAsiaTheme="minorEastAsia" w:hAnsiTheme="minorEastAsia"/>
                <w:szCs w:val="21"/>
              </w:rPr>
            </w:pPr>
            <w:r w:rsidRPr="0052208C">
              <w:rPr>
                <w:rFonts w:asciiTheme="minorEastAsia" w:eastAsiaTheme="minorEastAsia" w:hAnsiTheme="minorEastAsia" w:hint="eastAsia"/>
                <w:szCs w:val="21"/>
              </w:rPr>
              <w:t>1</w:t>
            </w:r>
          </w:p>
        </w:tc>
        <w:tc>
          <w:tcPr>
            <w:tcW w:w="5812" w:type="dxa"/>
          </w:tcPr>
          <w:p w:rsidR="00A149E1" w:rsidRPr="0052208C" w:rsidRDefault="00A149E1" w:rsidP="00344FC7">
            <w:pPr>
              <w:rPr>
                <w:rFonts w:asciiTheme="minorEastAsia" w:eastAsiaTheme="minorEastAsia" w:hAnsiTheme="minorEastAsia"/>
                <w:szCs w:val="21"/>
              </w:rPr>
            </w:pPr>
            <w:r w:rsidRPr="0052208C">
              <w:rPr>
                <w:rFonts w:asciiTheme="minorEastAsia" w:eastAsiaTheme="minorEastAsia" w:hAnsiTheme="minorEastAsia" w:hint="eastAsia"/>
                <w:szCs w:val="21"/>
              </w:rPr>
              <w:t>对不符合法律法规规定生育的公民征收社会抚养费</w:t>
            </w:r>
          </w:p>
        </w:tc>
        <w:tc>
          <w:tcPr>
            <w:tcW w:w="1184" w:type="dxa"/>
          </w:tcPr>
          <w:p w:rsidR="00A149E1" w:rsidRPr="0052208C" w:rsidRDefault="00A149E1" w:rsidP="00344FC7">
            <w:pPr>
              <w:rPr>
                <w:rFonts w:asciiTheme="minorEastAsia" w:eastAsiaTheme="minorEastAsia" w:hAnsiTheme="minorEastAsia"/>
                <w:szCs w:val="21"/>
              </w:rPr>
            </w:pPr>
          </w:p>
        </w:tc>
      </w:tr>
      <w:tr w:rsidR="00A149E1" w:rsidTr="00344FC7">
        <w:tc>
          <w:tcPr>
            <w:tcW w:w="817" w:type="dxa"/>
            <w:vMerge w:val="restart"/>
            <w:vAlign w:val="center"/>
          </w:tcPr>
          <w:p w:rsidR="00A149E1" w:rsidRPr="0052208C" w:rsidRDefault="00A149E1" w:rsidP="00344FC7">
            <w:pPr>
              <w:jc w:val="center"/>
              <w:rPr>
                <w:rFonts w:asciiTheme="minorEastAsia" w:eastAsiaTheme="minorEastAsia" w:hAnsiTheme="minorEastAsia"/>
                <w:szCs w:val="21"/>
              </w:rPr>
            </w:pPr>
            <w:r w:rsidRPr="0052208C">
              <w:rPr>
                <w:rFonts w:asciiTheme="minorEastAsia" w:eastAsiaTheme="minorEastAsia" w:hAnsiTheme="minorEastAsia" w:hint="eastAsia"/>
                <w:szCs w:val="21"/>
              </w:rPr>
              <w:lastRenderedPageBreak/>
              <w:t>地税部门（1</w:t>
            </w:r>
            <w:r>
              <w:rPr>
                <w:rFonts w:asciiTheme="minorEastAsia" w:eastAsiaTheme="minorEastAsia" w:hAnsiTheme="minorEastAsia" w:hint="eastAsia"/>
                <w:szCs w:val="21"/>
              </w:rPr>
              <w:t>6</w:t>
            </w:r>
            <w:r w:rsidRPr="0052208C">
              <w:rPr>
                <w:rFonts w:asciiTheme="minorEastAsia" w:eastAsiaTheme="minorEastAsia" w:hAnsiTheme="minorEastAsia" w:hint="eastAsia"/>
                <w:szCs w:val="21"/>
              </w:rPr>
              <w:t>项）</w:t>
            </w:r>
          </w:p>
        </w:tc>
        <w:tc>
          <w:tcPr>
            <w:tcW w:w="709" w:type="dxa"/>
            <w:vAlign w:val="center"/>
          </w:tcPr>
          <w:p w:rsidR="00A149E1" w:rsidRPr="0052208C" w:rsidRDefault="00A149E1" w:rsidP="00344FC7">
            <w:pPr>
              <w:jc w:val="center"/>
              <w:rPr>
                <w:rFonts w:asciiTheme="minorEastAsia" w:eastAsiaTheme="minorEastAsia" w:hAnsiTheme="minorEastAsia"/>
                <w:szCs w:val="21"/>
              </w:rPr>
            </w:pPr>
            <w:r w:rsidRPr="0052208C">
              <w:rPr>
                <w:rFonts w:asciiTheme="minorEastAsia" w:eastAsiaTheme="minorEastAsia" w:hAnsiTheme="minorEastAsia" w:hint="eastAsia"/>
                <w:szCs w:val="21"/>
              </w:rPr>
              <w:t>1</w:t>
            </w:r>
          </w:p>
        </w:tc>
        <w:tc>
          <w:tcPr>
            <w:tcW w:w="5812" w:type="dxa"/>
          </w:tcPr>
          <w:p w:rsidR="00A149E1" w:rsidRPr="0052208C" w:rsidRDefault="00A149E1" w:rsidP="00344FC7">
            <w:pPr>
              <w:spacing w:line="300" w:lineRule="exact"/>
              <w:jc w:val="left"/>
              <w:rPr>
                <w:rFonts w:asciiTheme="minorEastAsia" w:eastAsiaTheme="minorEastAsia" w:hAnsiTheme="minorEastAsia"/>
                <w:szCs w:val="21"/>
              </w:rPr>
            </w:pPr>
            <w:r w:rsidRPr="0052208C">
              <w:rPr>
                <w:rFonts w:asciiTheme="minorEastAsia" w:eastAsiaTheme="minorEastAsia" w:hAnsiTheme="minorEastAsia" w:hint="eastAsia"/>
                <w:szCs w:val="21"/>
              </w:rPr>
              <w:t>营业税的征收</w:t>
            </w:r>
          </w:p>
        </w:tc>
        <w:tc>
          <w:tcPr>
            <w:tcW w:w="1184" w:type="dxa"/>
          </w:tcPr>
          <w:p w:rsidR="00A149E1" w:rsidRPr="0052208C" w:rsidRDefault="00A149E1" w:rsidP="00344FC7">
            <w:pPr>
              <w:rPr>
                <w:rFonts w:asciiTheme="minorEastAsia" w:eastAsiaTheme="minorEastAsia" w:hAnsiTheme="minorEastAsia"/>
                <w:szCs w:val="21"/>
              </w:rPr>
            </w:pPr>
          </w:p>
        </w:tc>
      </w:tr>
      <w:tr w:rsidR="00A149E1" w:rsidTr="00344FC7">
        <w:tc>
          <w:tcPr>
            <w:tcW w:w="817" w:type="dxa"/>
            <w:vMerge/>
            <w:vAlign w:val="center"/>
          </w:tcPr>
          <w:p w:rsidR="00A149E1" w:rsidRPr="0052208C" w:rsidRDefault="00A149E1" w:rsidP="00344FC7">
            <w:pPr>
              <w:jc w:val="center"/>
              <w:rPr>
                <w:rFonts w:asciiTheme="minorEastAsia" w:eastAsiaTheme="minorEastAsia" w:hAnsiTheme="minorEastAsia"/>
                <w:szCs w:val="21"/>
              </w:rPr>
            </w:pPr>
          </w:p>
        </w:tc>
        <w:tc>
          <w:tcPr>
            <w:tcW w:w="709" w:type="dxa"/>
            <w:vAlign w:val="center"/>
          </w:tcPr>
          <w:p w:rsidR="00A149E1" w:rsidRPr="0052208C" w:rsidRDefault="00A149E1" w:rsidP="00344FC7">
            <w:pPr>
              <w:jc w:val="center"/>
              <w:rPr>
                <w:rFonts w:asciiTheme="minorEastAsia" w:eastAsiaTheme="minorEastAsia" w:hAnsiTheme="minorEastAsia"/>
                <w:szCs w:val="21"/>
              </w:rPr>
            </w:pPr>
            <w:r w:rsidRPr="0052208C">
              <w:rPr>
                <w:rFonts w:asciiTheme="minorEastAsia" w:eastAsiaTheme="minorEastAsia" w:hAnsiTheme="minorEastAsia" w:hint="eastAsia"/>
                <w:szCs w:val="21"/>
              </w:rPr>
              <w:t>2</w:t>
            </w:r>
          </w:p>
        </w:tc>
        <w:tc>
          <w:tcPr>
            <w:tcW w:w="5812" w:type="dxa"/>
          </w:tcPr>
          <w:p w:rsidR="00A149E1" w:rsidRPr="0052208C" w:rsidRDefault="00A149E1" w:rsidP="00344FC7">
            <w:pPr>
              <w:spacing w:line="300" w:lineRule="exact"/>
              <w:jc w:val="left"/>
              <w:rPr>
                <w:rFonts w:asciiTheme="minorEastAsia" w:eastAsiaTheme="minorEastAsia" w:hAnsiTheme="minorEastAsia"/>
                <w:szCs w:val="21"/>
              </w:rPr>
            </w:pPr>
            <w:r w:rsidRPr="0052208C">
              <w:rPr>
                <w:rFonts w:asciiTheme="minorEastAsia" w:eastAsiaTheme="minorEastAsia" w:hAnsiTheme="minorEastAsia" w:hint="eastAsia"/>
                <w:szCs w:val="21"/>
              </w:rPr>
              <w:t>资源税的征收</w:t>
            </w:r>
          </w:p>
        </w:tc>
        <w:tc>
          <w:tcPr>
            <w:tcW w:w="1184" w:type="dxa"/>
          </w:tcPr>
          <w:p w:rsidR="00A149E1" w:rsidRPr="0052208C" w:rsidRDefault="00A149E1" w:rsidP="00344FC7">
            <w:pPr>
              <w:rPr>
                <w:rFonts w:asciiTheme="minorEastAsia" w:eastAsiaTheme="minorEastAsia" w:hAnsiTheme="minorEastAsia"/>
                <w:szCs w:val="21"/>
              </w:rPr>
            </w:pPr>
          </w:p>
        </w:tc>
      </w:tr>
      <w:tr w:rsidR="00A149E1" w:rsidTr="00344FC7">
        <w:tc>
          <w:tcPr>
            <w:tcW w:w="817" w:type="dxa"/>
            <w:vMerge/>
            <w:vAlign w:val="center"/>
          </w:tcPr>
          <w:p w:rsidR="00A149E1" w:rsidRPr="0052208C" w:rsidRDefault="00A149E1" w:rsidP="00344FC7">
            <w:pPr>
              <w:jc w:val="center"/>
              <w:rPr>
                <w:rFonts w:asciiTheme="minorEastAsia" w:eastAsiaTheme="minorEastAsia" w:hAnsiTheme="minorEastAsia"/>
                <w:szCs w:val="21"/>
              </w:rPr>
            </w:pPr>
          </w:p>
        </w:tc>
        <w:tc>
          <w:tcPr>
            <w:tcW w:w="709" w:type="dxa"/>
            <w:vAlign w:val="center"/>
          </w:tcPr>
          <w:p w:rsidR="00A149E1" w:rsidRPr="0052208C" w:rsidRDefault="00A149E1" w:rsidP="00344FC7">
            <w:pPr>
              <w:jc w:val="center"/>
              <w:rPr>
                <w:rFonts w:asciiTheme="minorEastAsia" w:eastAsiaTheme="minorEastAsia" w:hAnsiTheme="minorEastAsia"/>
                <w:szCs w:val="21"/>
              </w:rPr>
            </w:pPr>
            <w:r w:rsidRPr="0052208C">
              <w:rPr>
                <w:rFonts w:asciiTheme="minorEastAsia" w:eastAsiaTheme="minorEastAsia" w:hAnsiTheme="minorEastAsia" w:hint="eastAsia"/>
                <w:szCs w:val="21"/>
              </w:rPr>
              <w:t>3</w:t>
            </w:r>
          </w:p>
        </w:tc>
        <w:tc>
          <w:tcPr>
            <w:tcW w:w="5812" w:type="dxa"/>
          </w:tcPr>
          <w:p w:rsidR="00A149E1" w:rsidRPr="0052208C" w:rsidRDefault="00A149E1" w:rsidP="00344FC7">
            <w:pPr>
              <w:spacing w:line="300" w:lineRule="exact"/>
              <w:jc w:val="left"/>
              <w:rPr>
                <w:rFonts w:asciiTheme="minorEastAsia" w:eastAsiaTheme="minorEastAsia" w:hAnsiTheme="minorEastAsia"/>
                <w:szCs w:val="21"/>
              </w:rPr>
            </w:pPr>
            <w:r w:rsidRPr="0052208C">
              <w:rPr>
                <w:rFonts w:asciiTheme="minorEastAsia" w:eastAsiaTheme="minorEastAsia" w:hAnsiTheme="minorEastAsia" w:hint="eastAsia"/>
                <w:szCs w:val="21"/>
              </w:rPr>
              <w:t>城镇土地使用税的征收</w:t>
            </w:r>
          </w:p>
        </w:tc>
        <w:tc>
          <w:tcPr>
            <w:tcW w:w="1184" w:type="dxa"/>
          </w:tcPr>
          <w:p w:rsidR="00A149E1" w:rsidRPr="0052208C" w:rsidRDefault="00A149E1" w:rsidP="00344FC7">
            <w:pPr>
              <w:rPr>
                <w:rFonts w:asciiTheme="minorEastAsia" w:eastAsiaTheme="minorEastAsia" w:hAnsiTheme="minorEastAsia"/>
                <w:szCs w:val="21"/>
              </w:rPr>
            </w:pPr>
          </w:p>
        </w:tc>
      </w:tr>
      <w:tr w:rsidR="00A149E1" w:rsidTr="00344FC7">
        <w:tc>
          <w:tcPr>
            <w:tcW w:w="817" w:type="dxa"/>
            <w:vMerge/>
            <w:vAlign w:val="center"/>
          </w:tcPr>
          <w:p w:rsidR="00A149E1" w:rsidRPr="0052208C" w:rsidRDefault="00A149E1" w:rsidP="00344FC7">
            <w:pPr>
              <w:jc w:val="center"/>
              <w:rPr>
                <w:rFonts w:asciiTheme="minorEastAsia" w:eastAsiaTheme="minorEastAsia" w:hAnsiTheme="minorEastAsia"/>
                <w:szCs w:val="21"/>
              </w:rPr>
            </w:pPr>
          </w:p>
        </w:tc>
        <w:tc>
          <w:tcPr>
            <w:tcW w:w="709" w:type="dxa"/>
            <w:vAlign w:val="center"/>
          </w:tcPr>
          <w:p w:rsidR="00A149E1" w:rsidRPr="0052208C" w:rsidRDefault="00A149E1" w:rsidP="00344FC7">
            <w:pPr>
              <w:jc w:val="center"/>
              <w:rPr>
                <w:rFonts w:asciiTheme="minorEastAsia" w:eastAsiaTheme="minorEastAsia" w:hAnsiTheme="minorEastAsia"/>
                <w:szCs w:val="21"/>
              </w:rPr>
            </w:pPr>
            <w:r w:rsidRPr="0052208C">
              <w:rPr>
                <w:rFonts w:asciiTheme="minorEastAsia" w:eastAsiaTheme="minorEastAsia" w:hAnsiTheme="minorEastAsia" w:hint="eastAsia"/>
                <w:szCs w:val="21"/>
              </w:rPr>
              <w:t>4</w:t>
            </w:r>
          </w:p>
        </w:tc>
        <w:tc>
          <w:tcPr>
            <w:tcW w:w="5812" w:type="dxa"/>
          </w:tcPr>
          <w:p w:rsidR="00A149E1" w:rsidRPr="0052208C" w:rsidRDefault="00A149E1" w:rsidP="00344FC7">
            <w:pPr>
              <w:spacing w:line="300" w:lineRule="exact"/>
              <w:jc w:val="left"/>
              <w:rPr>
                <w:rFonts w:asciiTheme="minorEastAsia" w:eastAsiaTheme="minorEastAsia" w:hAnsiTheme="minorEastAsia"/>
                <w:szCs w:val="21"/>
              </w:rPr>
            </w:pPr>
            <w:r w:rsidRPr="0052208C">
              <w:rPr>
                <w:rFonts w:asciiTheme="minorEastAsia" w:eastAsiaTheme="minorEastAsia" w:hAnsiTheme="minorEastAsia" w:hint="eastAsia"/>
                <w:szCs w:val="21"/>
              </w:rPr>
              <w:t>房产税的征收</w:t>
            </w:r>
          </w:p>
        </w:tc>
        <w:tc>
          <w:tcPr>
            <w:tcW w:w="1184" w:type="dxa"/>
          </w:tcPr>
          <w:p w:rsidR="00A149E1" w:rsidRPr="0052208C" w:rsidRDefault="00A149E1" w:rsidP="00344FC7">
            <w:pPr>
              <w:rPr>
                <w:rFonts w:asciiTheme="minorEastAsia" w:eastAsiaTheme="minorEastAsia" w:hAnsiTheme="minorEastAsia"/>
                <w:szCs w:val="21"/>
              </w:rPr>
            </w:pPr>
          </w:p>
        </w:tc>
      </w:tr>
      <w:tr w:rsidR="00A149E1" w:rsidTr="00344FC7">
        <w:tc>
          <w:tcPr>
            <w:tcW w:w="817" w:type="dxa"/>
            <w:vMerge/>
            <w:vAlign w:val="center"/>
          </w:tcPr>
          <w:p w:rsidR="00A149E1" w:rsidRPr="0052208C" w:rsidRDefault="00A149E1" w:rsidP="00344FC7">
            <w:pPr>
              <w:jc w:val="center"/>
              <w:rPr>
                <w:rFonts w:asciiTheme="minorEastAsia" w:eastAsiaTheme="minorEastAsia" w:hAnsiTheme="minorEastAsia"/>
                <w:szCs w:val="21"/>
              </w:rPr>
            </w:pPr>
          </w:p>
        </w:tc>
        <w:tc>
          <w:tcPr>
            <w:tcW w:w="709" w:type="dxa"/>
            <w:vAlign w:val="center"/>
          </w:tcPr>
          <w:p w:rsidR="00A149E1" w:rsidRPr="0052208C" w:rsidRDefault="00A149E1" w:rsidP="00344FC7">
            <w:pPr>
              <w:jc w:val="center"/>
              <w:rPr>
                <w:rFonts w:asciiTheme="minorEastAsia" w:eastAsiaTheme="minorEastAsia" w:hAnsiTheme="minorEastAsia"/>
                <w:szCs w:val="21"/>
              </w:rPr>
            </w:pPr>
            <w:r w:rsidRPr="0052208C">
              <w:rPr>
                <w:rFonts w:asciiTheme="minorEastAsia" w:eastAsiaTheme="minorEastAsia" w:hAnsiTheme="minorEastAsia" w:hint="eastAsia"/>
                <w:szCs w:val="21"/>
              </w:rPr>
              <w:t>5</w:t>
            </w:r>
          </w:p>
        </w:tc>
        <w:tc>
          <w:tcPr>
            <w:tcW w:w="5812" w:type="dxa"/>
          </w:tcPr>
          <w:p w:rsidR="00A149E1" w:rsidRPr="0052208C" w:rsidRDefault="00A149E1" w:rsidP="00344FC7">
            <w:pPr>
              <w:spacing w:line="300" w:lineRule="exact"/>
              <w:jc w:val="left"/>
              <w:rPr>
                <w:rFonts w:asciiTheme="minorEastAsia" w:eastAsiaTheme="minorEastAsia" w:hAnsiTheme="minorEastAsia"/>
                <w:szCs w:val="21"/>
              </w:rPr>
            </w:pPr>
            <w:r w:rsidRPr="0052208C">
              <w:rPr>
                <w:rFonts w:asciiTheme="minorEastAsia" w:eastAsiaTheme="minorEastAsia" w:hAnsiTheme="minorEastAsia" w:hint="eastAsia"/>
                <w:szCs w:val="21"/>
              </w:rPr>
              <w:t>印花税的征收</w:t>
            </w:r>
          </w:p>
        </w:tc>
        <w:tc>
          <w:tcPr>
            <w:tcW w:w="1184" w:type="dxa"/>
          </w:tcPr>
          <w:p w:rsidR="00A149E1" w:rsidRPr="0052208C" w:rsidRDefault="00A149E1" w:rsidP="00344FC7">
            <w:pPr>
              <w:rPr>
                <w:rFonts w:asciiTheme="minorEastAsia" w:eastAsiaTheme="minorEastAsia" w:hAnsiTheme="minorEastAsia"/>
                <w:szCs w:val="21"/>
              </w:rPr>
            </w:pPr>
          </w:p>
        </w:tc>
      </w:tr>
      <w:tr w:rsidR="00A149E1" w:rsidTr="00344FC7">
        <w:tc>
          <w:tcPr>
            <w:tcW w:w="817" w:type="dxa"/>
            <w:vMerge/>
            <w:vAlign w:val="center"/>
          </w:tcPr>
          <w:p w:rsidR="00A149E1" w:rsidRPr="0052208C" w:rsidRDefault="00A149E1" w:rsidP="00344FC7">
            <w:pPr>
              <w:jc w:val="center"/>
              <w:rPr>
                <w:rFonts w:asciiTheme="minorEastAsia" w:eastAsiaTheme="minorEastAsia" w:hAnsiTheme="minorEastAsia"/>
                <w:szCs w:val="21"/>
              </w:rPr>
            </w:pPr>
          </w:p>
        </w:tc>
        <w:tc>
          <w:tcPr>
            <w:tcW w:w="709" w:type="dxa"/>
            <w:vAlign w:val="center"/>
          </w:tcPr>
          <w:p w:rsidR="00A149E1" w:rsidRPr="0052208C" w:rsidRDefault="00A149E1" w:rsidP="00344FC7">
            <w:pPr>
              <w:jc w:val="center"/>
              <w:rPr>
                <w:rFonts w:asciiTheme="minorEastAsia" w:eastAsiaTheme="minorEastAsia" w:hAnsiTheme="minorEastAsia"/>
                <w:szCs w:val="21"/>
              </w:rPr>
            </w:pPr>
            <w:r w:rsidRPr="0052208C">
              <w:rPr>
                <w:rFonts w:asciiTheme="minorEastAsia" w:eastAsiaTheme="minorEastAsia" w:hAnsiTheme="minorEastAsia" w:hint="eastAsia"/>
                <w:szCs w:val="21"/>
              </w:rPr>
              <w:t>6</w:t>
            </w:r>
          </w:p>
        </w:tc>
        <w:tc>
          <w:tcPr>
            <w:tcW w:w="5812" w:type="dxa"/>
          </w:tcPr>
          <w:p w:rsidR="00A149E1" w:rsidRPr="0052208C" w:rsidRDefault="00A149E1" w:rsidP="00344FC7">
            <w:pPr>
              <w:spacing w:line="300" w:lineRule="exact"/>
              <w:jc w:val="left"/>
              <w:rPr>
                <w:rFonts w:asciiTheme="minorEastAsia" w:eastAsiaTheme="minorEastAsia" w:hAnsiTheme="minorEastAsia"/>
                <w:szCs w:val="21"/>
              </w:rPr>
            </w:pPr>
            <w:r w:rsidRPr="0052208C">
              <w:rPr>
                <w:rFonts w:asciiTheme="minorEastAsia" w:eastAsiaTheme="minorEastAsia" w:hAnsiTheme="minorEastAsia" w:hint="eastAsia"/>
                <w:szCs w:val="21"/>
              </w:rPr>
              <w:t>城市维护建设税的征收</w:t>
            </w:r>
          </w:p>
        </w:tc>
        <w:tc>
          <w:tcPr>
            <w:tcW w:w="1184" w:type="dxa"/>
          </w:tcPr>
          <w:p w:rsidR="00A149E1" w:rsidRPr="0052208C" w:rsidRDefault="00A149E1" w:rsidP="00344FC7">
            <w:pPr>
              <w:rPr>
                <w:rFonts w:asciiTheme="minorEastAsia" w:eastAsiaTheme="minorEastAsia" w:hAnsiTheme="minorEastAsia"/>
                <w:szCs w:val="21"/>
              </w:rPr>
            </w:pPr>
          </w:p>
        </w:tc>
      </w:tr>
      <w:tr w:rsidR="00A149E1" w:rsidTr="00344FC7">
        <w:tc>
          <w:tcPr>
            <w:tcW w:w="817" w:type="dxa"/>
            <w:vMerge/>
            <w:vAlign w:val="center"/>
          </w:tcPr>
          <w:p w:rsidR="00A149E1" w:rsidRPr="0052208C" w:rsidRDefault="00A149E1" w:rsidP="00344FC7">
            <w:pPr>
              <w:jc w:val="center"/>
              <w:rPr>
                <w:rFonts w:asciiTheme="minorEastAsia" w:eastAsiaTheme="minorEastAsia" w:hAnsiTheme="minorEastAsia"/>
                <w:szCs w:val="21"/>
              </w:rPr>
            </w:pPr>
          </w:p>
        </w:tc>
        <w:tc>
          <w:tcPr>
            <w:tcW w:w="709" w:type="dxa"/>
            <w:vAlign w:val="center"/>
          </w:tcPr>
          <w:p w:rsidR="00A149E1" w:rsidRPr="0052208C" w:rsidRDefault="00A149E1" w:rsidP="00344FC7">
            <w:pPr>
              <w:jc w:val="center"/>
              <w:rPr>
                <w:rFonts w:asciiTheme="minorEastAsia" w:eastAsiaTheme="minorEastAsia" w:hAnsiTheme="minorEastAsia"/>
                <w:szCs w:val="21"/>
              </w:rPr>
            </w:pPr>
            <w:r w:rsidRPr="0052208C">
              <w:rPr>
                <w:rFonts w:asciiTheme="minorEastAsia" w:eastAsiaTheme="minorEastAsia" w:hAnsiTheme="minorEastAsia" w:hint="eastAsia"/>
                <w:szCs w:val="21"/>
              </w:rPr>
              <w:t>7</w:t>
            </w:r>
          </w:p>
        </w:tc>
        <w:tc>
          <w:tcPr>
            <w:tcW w:w="5812" w:type="dxa"/>
          </w:tcPr>
          <w:p w:rsidR="00A149E1" w:rsidRPr="0052208C" w:rsidRDefault="00A149E1" w:rsidP="00344FC7">
            <w:pPr>
              <w:spacing w:line="300" w:lineRule="exact"/>
              <w:jc w:val="left"/>
              <w:rPr>
                <w:rFonts w:asciiTheme="minorEastAsia" w:eastAsiaTheme="minorEastAsia" w:hAnsiTheme="minorEastAsia"/>
                <w:szCs w:val="21"/>
              </w:rPr>
            </w:pPr>
            <w:r w:rsidRPr="0052208C">
              <w:rPr>
                <w:rFonts w:asciiTheme="minorEastAsia" w:eastAsiaTheme="minorEastAsia" w:hAnsiTheme="minorEastAsia" w:hint="eastAsia"/>
                <w:szCs w:val="21"/>
              </w:rPr>
              <w:t>土地增值税的征收</w:t>
            </w:r>
          </w:p>
        </w:tc>
        <w:tc>
          <w:tcPr>
            <w:tcW w:w="1184" w:type="dxa"/>
          </w:tcPr>
          <w:p w:rsidR="00A149E1" w:rsidRPr="0052208C" w:rsidRDefault="00A149E1" w:rsidP="00344FC7">
            <w:pPr>
              <w:rPr>
                <w:rFonts w:asciiTheme="minorEastAsia" w:eastAsiaTheme="minorEastAsia" w:hAnsiTheme="minorEastAsia"/>
                <w:szCs w:val="21"/>
              </w:rPr>
            </w:pPr>
          </w:p>
        </w:tc>
      </w:tr>
      <w:tr w:rsidR="00A149E1" w:rsidTr="00344FC7">
        <w:tc>
          <w:tcPr>
            <w:tcW w:w="817" w:type="dxa"/>
            <w:vMerge/>
            <w:vAlign w:val="center"/>
          </w:tcPr>
          <w:p w:rsidR="00A149E1" w:rsidRPr="0052208C" w:rsidRDefault="00A149E1" w:rsidP="00344FC7">
            <w:pPr>
              <w:jc w:val="center"/>
              <w:rPr>
                <w:rFonts w:asciiTheme="minorEastAsia" w:eastAsiaTheme="minorEastAsia" w:hAnsiTheme="minorEastAsia"/>
                <w:szCs w:val="21"/>
              </w:rPr>
            </w:pPr>
          </w:p>
        </w:tc>
        <w:tc>
          <w:tcPr>
            <w:tcW w:w="709" w:type="dxa"/>
            <w:vAlign w:val="center"/>
          </w:tcPr>
          <w:p w:rsidR="00A149E1" w:rsidRPr="0052208C" w:rsidRDefault="00A149E1" w:rsidP="00344FC7">
            <w:pPr>
              <w:jc w:val="center"/>
              <w:rPr>
                <w:rFonts w:asciiTheme="minorEastAsia" w:eastAsiaTheme="minorEastAsia" w:hAnsiTheme="minorEastAsia"/>
                <w:szCs w:val="21"/>
              </w:rPr>
            </w:pPr>
            <w:r w:rsidRPr="0052208C">
              <w:rPr>
                <w:rFonts w:asciiTheme="minorEastAsia" w:eastAsiaTheme="minorEastAsia" w:hAnsiTheme="minorEastAsia" w:hint="eastAsia"/>
                <w:szCs w:val="21"/>
              </w:rPr>
              <w:t>8</w:t>
            </w:r>
          </w:p>
        </w:tc>
        <w:tc>
          <w:tcPr>
            <w:tcW w:w="5812" w:type="dxa"/>
          </w:tcPr>
          <w:p w:rsidR="00A149E1" w:rsidRPr="0052208C" w:rsidRDefault="00A149E1" w:rsidP="00344FC7">
            <w:pPr>
              <w:spacing w:line="300" w:lineRule="exact"/>
              <w:jc w:val="left"/>
              <w:rPr>
                <w:rFonts w:asciiTheme="minorEastAsia" w:eastAsiaTheme="minorEastAsia" w:hAnsiTheme="minorEastAsia"/>
                <w:szCs w:val="21"/>
              </w:rPr>
            </w:pPr>
            <w:r w:rsidRPr="0052208C">
              <w:rPr>
                <w:rFonts w:asciiTheme="minorEastAsia" w:eastAsiaTheme="minorEastAsia" w:hAnsiTheme="minorEastAsia" w:hint="eastAsia"/>
                <w:szCs w:val="21"/>
              </w:rPr>
              <w:t>契税的征收</w:t>
            </w:r>
          </w:p>
        </w:tc>
        <w:tc>
          <w:tcPr>
            <w:tcW w:w="1184" w:type="dxa"/>
          </w:tcPr>
          <w:p w:rsidR="00A149E1" w:rsidRPr="0052208C" w:rsidRDefault="00A149E1" w:rsidP="00344FC7">
            <w:pPr>
              <w:rPr>
                <w:rFonts w:asciiTheme="minorEastAsia" w:eastAsiaTheme="minorEastAsia" w:hAnsiTheme="minorEastAsia"/>
                <w:szCs w:val="21"/>
              </w:rPr>
            </w:pPr>
          </w:p>
        </w:tc>
      </w:tr>
      <w:tr w:rsidR="00A149E1" w:rsidTr="00344FC7">
        <w:tc>
          <w:tcPr>
            <w:tcW w:w="817" w:type="dxa"/>
            <w:vMerge/>
            <w:vAlign w:val="center"/>
          </w:tcPr>
          <w:p w:rsidR="00A149E1" w:rsidRPr="0052208C" w:rsidRDefault="00A149E1" w:rsidP="00344FC7">
            <w:pPr>
              <w:jc w:val="center"/>
              <w:rPr>
                <w:rFonts w:asciiTheme="minorEastAsia" w:eastAsiaTheme="minorEastAsia" w:hAnsiTheme="minorEastAsia"/>
                <w:szCs w:val="21"/>
              </w:rPr>
            </w:pPr>
          </w:p>
        </w:tc>
        <w:tc>
          <w:tcPr>
            <w:tcW w:w="709" w:type="dxa"/>
            <w:vAlign w:val="center"/>
          </w:tcPr>
          <w:p w:rsidR="00A149E1" w:rsidRPr="0052208C" w:rsidRDefault="00A149E1" w:rsidP="00344FC7">
            <w:pPr>
              <w:jc w:val="center"/>
              <w:rPr>
                <w:rFonts w:asciiTheme="minorEastAsia" w:eastAsiaTheme="minorEastAsia" w:hAnsiTheme="minorEastAsia"/>
                <w:szCs w:val="21"/>
              </w:rPr>
            </w:pPr>
            <w:r w:rsidRPr="0052208C">
              <w:rPr>
                <w:rFonts w:asciiTheme="minorEastAsia" w:eastAsiaTheme="minorEastAsia" w:hAnsiTheme="minorEastAsia" w:hint="eastAsia"/>
                <w:szCs w:val="21"/>
              </w:rPr>
              <w:t>9</w:t>
            </w:r>
          </w:p>
        </w:tc>
        <w:tc>
          <w:tcPr>
            <w:tcW w:w="5812" w:type="dxa"/>
          </w:tcPr>
          <w:p w:rsidR="00A149E1" w:rsidRPr="0052208C" w:rsidRDefault="00A149E1" w:rsidP="00344FC7">
            <w:pPr>
              <w:spacing w:line="300" w:lineRule="exact"/>
              <w:jc w:val="left"/>
              <w:rPr>
                <w:rFonts w:asciiTheme="minorEastAsia" w:eastAsiaTheme="minorEastAsia" w:hAnsiTheme="minorEastAsia"/>
                <w:szCs w:val="21"/>
              </w:rPr>
            </w:pPr>
            <w:r w:rsidRPr="0052208C">
              <w:rPr>
                <w:rFonts w:asciiTheme="minorEastAsia" w:eastAsiaTheme="minorEastAsia" w:hAnsiTheme="minorEastAsia" w:hint="eastAsia"/>
                <w:szCs w:val="21"/>
              </w:rPr>
              <w:t>耕地占用税的征收</w:t>
            </w:r>
          </w:p>
        </w:tc>
        <w:tc>
          <w:tcPr>
            <w:tcW w:w="1184" w:type="dxa"/>
          </w:tcPr>
          <w:p w:rsidR="00A149E1" w:rsidRPr="0052208C" w:rsidRDefault="00A149E1" w:rsidP="00344FC7">
            <w:pPr>
              <w:rPr>
                <w:rFonts w:asciiTheme="minorEastAsia" w:eastAsiaTheme="minorEastAsia" w:hAnsiTheme="minorEastAsia"/>
                <w:szCs w:val="21"/>
              </w:rPr>
            </w:pPr>
          </w:p>
        </w:tc>
      </w:tr>
      <w:tr w:rsidR="00A149E1" w:rsidTr="00344FC7">
        <w:tc>
          <w:tcPr>
            <w:tcW w:w="817" w:type="dxa"/>
            <w:vMerge/>
            <w:vAlign w:val="center"/>
          </w:tcPr>
          <w:p w:rsidR="00A149E1" w:rsidRPr="0052208C" w:rsidRDefault="00A149E1" w:rsidP="00344FC7">
            <w:pPr>
              <w:jc w:val="center"/>
              <w:rPr>
                <w:rFonts w:asciiTheme="minorEastAsia" w:eastAsiaTheme="minorEastAsia" w:hAnsiTheme="minorEastAsia"/>
                <w:szCs w:val="21"/>
              </w:rPr>
            </w:pPr>
          </w:p>
        </w:tc>
        <w:tc>
          <w:tcPr>
            <w:tcW w:w="709" w:type="dxa"/>
            <w:vAlign w:val="center"/>
          </w:tcPr>
          <w:p w:rsidR="00A149E1" w:rsidRPr="0052208C" w:rsidRDefault="00A149E1" w:rsidP="00344FC7">
            <w:pPr>
              <w:jc w:val="center"/>
              <w:rPr>
                <w:rFonts w:asciiTheme="minorEastAsia" w:eastAsiaTheme="minorEastAsia" w:hAnsiTheme="minorEastAsia"/>
                <w:szCs w:val="21"/>
              </w:rPr>
            </w:pPr>
            <w:r w:rsidRPr="0052208C">
              <w:rPr>
                <w:rFonts w:asciiTheme="minorEastAsia" w:eastAsiaTheme="minorEastAsia" w:hAnsiTheme="minorEastAsia" w:hint="eastAsia"/>
                <w:szCs w:val="21"/>
              </w:rPr>
              <w:t>10</w:t>
            </w:r>
          </w:p>
        </w:tc>
        <w:tc>
          <w:tcPr>
            <w:tcW w:w="5812" w:type="dxa"/>
          </w:tcPr>
          <w:p w:rsidR="00A149E1" w:rsidRPr="0052208C" w:rsidRDefault="00A149E1" w:rsidP="00344FC7">
            <w:pPr>
              <w:spacing w:line="300" w:lineRule="exact"/>
              <w:jc w:val="left"/>
              <w:rPr>
                <w:rFonts w:asciiTheme="minorEastAsia" w:eastAsiaTheme="minorEastAsia" w:hAnsiTheme="minorEastAsia"/>
                <w:szCs w:val="21"/>
              </w:rPr>
            </w:pPr>
            <w:r w:rsidRPr="0052208C">
              <w:rPr>
                <w:rFonts w:asciiTheme="minorEastAsia" w:eastAsiaTheme="minorEastAsia" w:hAnsiTheme="minorEastAsia" w:hint="eastAsia"/>
                <w:szCs w:val="21"/>
              </w:rPr>
              <w:t>烟叶税的征收</w:t>
            </w:r>
          </w:p>
        </w:tc>
        <w:tc>
          <w:tcPr>
            <w:tcW w:w="1184" w:type="dxa"/>
          </w:tcPr>
          <w:p w:rsidR="00A149E1" w:rsidRPr="0052208C" w:rsidRDefault="00A149E1" w:rsidP="00344FC7">
            <w:pPr>
              <w:rPr>
                <w:rFonts w:asciiTheme="minorEastAsia" w:eastAsiaTheme="minorEastAsia" w:hAnsiTheme="minorEastAsia"/>
                <w:szCs w:val="21"/>
              </w:rPr>
            </w:pPr>
          </w:p>
        </w:tc>
      </w:tr>
      <w:tr w:rsidR="00A149E1" w:rsidTr="00344FC7">
        <w:tc>
          <w:tcPr>
            <w:tcW w:w="817" w:type="dxa"/>
            <w:vMerge/>
            <w:vAlign w:val="center"/>
          </w:tcPr>
          <w:p w:rsidR="00A149E1" w:rsidRPr="0052208C" w:rsidRDefault="00A149E1" w:rsidP="00344FC7">
            <w:pPr>
              <w:jc w:val="center"/>
              <w:rPr>
                <w:rFonts w:asciiTheme="minorEastAsia" w:eastAsiaTheme="minorEastAsia" w:hAnsiTheme="minorEastAsia"/>
                <w:szCs w:val="21"/>
              </w:rPr>
            </w:pPr>
          </w:p>
        </w:tc>
        <w:tc>
          <w:tcPr>
            <w:tcW w:w="709" w:type="dxa"/>
            <w:vAlign w:val="center"/>
          </w:tcPr>
          <w:p w:rsidR="00A149E1" w:rsidRPr="0052208C" w:rsidRDefault="00A149E1" w:rsidP="00344FC7">
            <w:pPr>
              <w:jc w:val="center"/>
              <w:rPr>
                <w:rFonts w:asciiTheme="minorEastAsia" w:eastAsiaTheme="minorEastAsia" w:hAnsiTheme="minorEastAsia"/>
                <w:szCs w:val="21"/>
              </w:rPr>
            </w:pPr>
            <w:r w:rsidRPr="0052208C">
              <w:rPr>
                <w:rFonts w:asciiTheme="minorEastAsia" w:eastAsiaTheme="minorEastAsia" w:hAnsiTheme="minorEastAsia" w:hint="eastAsia"/>
                <w:szCs w:val="21"/>
              </w:rPr>
              <w:t>11</w:t>
            </w:r>
          </w:p>
        </w:tc>
        <w:tc>
          <w:tcPr>
            <w:tcW w:w="5812" w:type="dxa"/>
          </w:tcPr>
          <w:p w:rsidR="00A149E1" w:rsidRPr="0052208C" w:rsidRDefault="00A149E1" w:rsidP="00344FC7">
            <w:pPr>
              <w:spacing w:line="300" w:lineRule="exact"/>
              <w:jc w:val="left"/>
              <w:rPr>
                <w:rFonts w:asciiTheme="minorEastAsia" w:eastAsiaTheme="minorEastAsia" w:hAnsiTheme="minorEastAsia"/>
                <w:szCs w:val="21"/>
              </w:rPr>
            </w:pPr>
            <w:r w:rsidRPr="0052208C">
              <w:rPr>
                <w:rFonts w:asciiTheme="minorEastAsia" w:eastAsiaTheme="minorEastAsia" w:hAnsiTheme="minorEastAsia" w:hint="eastAsia"/>
                <w:szCs w:val="21"/>
              </w:rPr>
              <w:t>车船税的征收</w:t>
            </w:r>
          </w:p>
        </w:tc>
        <w:tc>
          <w:tcPr>
            <w:tcW w:w="1184" w:type="dxa"/>
          </w:tcPr>
          <w:p w:rsidR="00A149E1" w:rsidRPr="0052208C" w:rsidRDefault="00A149E1" w:rsidP="00344FC7">
            <w:pPr>
              <w:rPr>
                <w:rFonts w:asciiTheme="minorEastAsia" w:eastAsiaTheme="minorEastAsia" w:hAnsiTheme="minorEastAsia"/>
                <w:szCs w:val="21"/>
              </w:rPr>
            </w:pPr>
          </w:p>
        </w:tc>
      </w:tr>
      <w:tr w:rsidR="00A149E1" w:rsidTr="00344FC7">
        <w:tc>
          <w:tcPr>
            <w:tcW w:w="817" w:type="dxa"/>
            <w:vMerge/>
            <w:vAlign w:val="center"/>
          </w:tcPr>
          <w:p w:rsidR="00A149E1" w:rsidRPr="0052208C" w:rsidRDefault="00A149E1" w:rsidP="00344FC7">
            <w:pPr>
              <w:jc w:val="center"/>
              <w:rPr>
                <w:rFonts w:asciiTheme="minorEastAsia" w:eastAsiaTheme="minorEastAsia" w:hAnsiTheme="minorEastAsia"/>
                <w:szCs w:val="21"/>
              </w:rPr>
            </w:pPr>
          </w:p>
        </w:tc>
        <w:tc>
          <w:tcPr>
            <w:tcW w:w="709" w:type="dxa"/>
            <w:vAlign w:val="center"/>
          </w:tcPr>
          <w:p w:rsidR="00A149E1" w:rsidRPr="0052208C" w:rsidRDefault="00A149E1" w:rsidP="00344FC7">
            <w:pPr>
              <w:jc w:val="center"/>
              <w:rPr>
                <w:rFonts w:asciiTheme="minorEastAsia" w:eastAsiaTheme="minorEastAsia" w:hAnsiTheme="minorEastAsia"/>
                <w:szCs w:val="21"/>
              </w:rPr>
            </w:pPr>
            <w:r w:rsidRPr="0052208C">
              <w:rPr>
                <w:rFonts w:asciiTheme="minorEastAsia" w:eastAsiaTheme="minorEastAsia" w:hAnsiTheme="minorEastAsia" w:hint="eastAsia"/>
                <w:szCs w:val="21"/>
              </w:rPr>
              <w:t>12</w:t>
            </w:r>
          </w:p>
        </w:tc>
        <w:tc>
          <w:tcPr>
            <w:tcW w:w="5812" w:type="dxa"/>
          </w:tcPr>
          <w:p w:rsidR="00A149E1" w:rsidRPr="0052208C" w:rsidRDefault="00A149E1" w:rsidP="00344FC7">
            <w:pPr>
              <w:spacing w:line="300" w:lineRule="exact"/>
              <w:jc w:val="left"/>
              <w:rPr>
                <w:rFonts w:asciiTheme="minorEastAsia" w:eastAsiaTheme="minorEastAsia" w:hAnsiTheme="minorEastAsia"/>
                <w:szCs w:val="21"/>
              </w:rPr>
            </w:pPr>
            <w:r w:rsidRPr="0052208C">
              <w:rPr>
                <w:rFonts w:asciiTheme="minorEastAsia" w:eastAsiaTheme="minorEastAsia" w:hAnsiTheme="minorEastAsia" w:hint="eastAsia"/>
                <w:szCs w:val="21"/>
              </w:rPr>
              <w:t>企业所得税的征收</w:t>
            </w:r>
          </w:p>
        </w:tc>
        <w:tc>
          <w:tcPr>
            <w:tcW w:w="1184" w:type="dxa"/>
          </w:tcPr>
          <w:p w:rsidR="00A149E1" w:rsidRPr="0052208C" w:rsidRDefault="00A149E1" w:rsidP="00344FC7">
            <w:pPr>
              <w:rPr>
                <w:rFonts w:asciiTheme="minorEastAsia" w:eastAsiaTheme="minorEastAsia" w:hAnsiTheme="minorEastAsia"/>
                <w:szCs w:val="21"/>
              </w:rPr>
            </w:pPr>
          </w:p>
        </w:tc>
      </w:tr>
      <w:tr w:rsidR="00A149E1" w:rsidTr="00344FC7">
        <w:tc>
          <w:tcPr>
            <w:tcW w:w="817" w:type="dxa"/>
            <w:vMerge/>
            <w:vAlign w:val="center"/>
          </w:tcPr>
          <w:p w:rsidR="00A149E1" w:rsidRPr="0052208C" w:rsidRDefault="00A149E1" w:rsidP="00344FC7">
            <w:pPr>
              <w:jc w:val="center"/>
              <w:rPr>
                <w:rFonts w:asciiTheme="minorEastAsia" w:eastAsiaTheme="minorEastAsia" w:hAnsiTheme="minorEastAsia"/>
                <w:szCs w:val="21"/>
              </w:rPr>
            </w:pPr>
          </w:p>
        </w:tc>
        <w:tc>
          <w:tcPr>
            <w:tcW w:w="709" w:type="dxa"/>
            <w:vAlign w:val="center"/>
          </w:tcPr>
          <w:p w:rsidR="00A149E1" w:rsidRPr="0052208C" w:rsidRDefault="00A149E1" w:rsidP="00344FC7">
            <w:pPr>
              <w:jc w:val="center"/>
              <w:rPr>
                <w:rFonts w:asciiTheme="minorEastAsia" w:eastAsiaTheme="minorEastAsia" w:hAnsiTheme="minorEastAsia"/>
                <w:szCs w:val="21"/>
              </w:rPr>
            </w:pPr>
            <w:r w:rsidRPr="0052208C">
              <w:rPr>
                <w:rFonts w:asciiTheme="minorEastAsia" w:eastAsiaTheme="minorEastAsia" w:hAnsiTheme="minorEastAsia" w:hint="eastAsia"/>
                <w:szCs w:val="21"/>
              </w:rPr>
              <w:t>13</w:t>
            </w:r>
          </w:p>
        </w:tc>
        <w:tc>
          <w:tcPr>
            <w:tcW w:w="5812" w:type="dxa"/>
          </w:tcPr>
          <w:p w:rsidR="00A149E1" w:rsidRPr="0052208C" w:rsidRDefault="00A149E1" w:rsidP="00344FC7">
            <w:pPr>
              <w:spacing w:line="300" w:lineRule="exact"/>
              <w:jc w:val="left"/>
              <w:rPr>
                <w:rFonts w:asciiTheme="minorEastAsia" w:eastAsiaTheme="minorEastAsia" w:hAnsiTheme="minorEastAsia"/>
                <w:szCs w:val="21"/>
              </w:rPr>
            </w:pPr>
            <w:r w:rsidRPr="0052208C">
              <w:rPr>
                <w:rFonts w:asciiTheme="minorEastAsia" w:eastAsiaTheme="minorEastAsia" w:hAnsiTheme="minorEastAsia" w:hint="eastAsia"/>
                <w:szCs w:val="21"/>
              </w:rPr>
              <w:t>个人所得税的征收</w:t>
            </w:r>
          </w:p>
        </w:tc>
        <w:tc>
          <w:tcPr>
            <w:tcW w:w="1184" w:type="dxa"/>
          </w:tcPr>
          <w:p w:rsidR="00A149E1" w:rsidRPr="0052208C" w:rsidRDefault="00A149E1" w:rsidP="00344FC7">
            <w:pPr>
              <w:rPr>
                <w:rFonts w:asciiTheme="minorEastAsia" w:eastAsiaTheme="minorEastAsia" w:hAnsiTheme="minorEastAsia"/>
                <w:szCs w:val="21"/>
              </w:rPr>
            </w:pPr>
          </w:p>
        </w:tc>
      </w:tr>
      <w:tr w:rsidR="00A149E1" w:rsidTr="00344FC7">
        <w:tc>
          <w:tcPr>
            <w:tcW w:w="817" w:type="dxa"/>
            <w:vMerge/>
            <w:vAlign w:val="center"/>
          </w:tcPr>
          <w:p w:rsidR="00A149E1" w:rsidRPr="0052208C" w:rsidRDefault="00A149E1" w:rsidP="00344FC7">
            <w:pPr>
              <w:jc w:val="center"/>
              <w:rPr>
                <w:rFonts w:asciiTheme="minorEastAsia" w:eastAsiaTheme="minorEastAsia" w:hAnsiTheme="minorEastAsia"/>
                <w:szCs w:val="21"/>
              </w:rPr>
            </w:pPr>
          </w:p>
        </w:tc>
        <w:tc>
          <w:tcPr>
            <w:tcW w:w="709" w:type="dxa"/>
            <w:vAlign w:val="center"/>
          </w:tcPr>
          <w:p w:rsidR="00A149E1" w:rsidRPr="0052208C" w:rsidRDefault="00A149E1" w:rsidP="00344FC7">
            <w:pPr>
              <w:jc w:val="center"/>
              <w:rPr>
                <w:rFonts w:asciiTheme="minorEastAsia" w:eastAsiaTheme="minorEastAsia" w:hAnsiTheme="minorEastAsia"/>
                <w:szCs w:val="21"/>
              </w:rPr>
            </w:pPr>
            <w:r w:rsidRPr="0052208C">
              <w:rPr>
                <w:rFonts w:asciiTheme="minorEastAsia" w:eastAsiaTheme="minorEastAsia" w:hAnsiTheme="minorEastAsia" w:hint="eastAsia"/>
                <w:szCs w:val="21"/>
              </w:rPr>
              <w:t>14</w:t>
            </w:r>
          </w:p>
        </w:tc>
        <w:tc>
          <w:tcPr>
            <w:tcW w:w="5812" w:type="dxa"/>
          </w:tcPr>
          <w:p w:rsidR="00A149E1" w:rsidRPr="0052208C" w:rsidRDefault="00A149E1" w:rsidP="00344FC7">
            <w:pPr>
              <w:spacing w:line="300" w:lineRule="exact"/>
              <w:jc w:val="left"/>
              <w:rPr>
                <w:rFonts w:asciiTheme="minorEastAsia" w:eastAsiaTheme="minorEastAsia" w:hAnsiTheme="minorEastAsia"/>
                <w:szCs w:val="21"/>
              </w:rPr>
            </w:pPr>
            <w:r w:rsidRPr="0052208C">
              <w:rPr>
                <w:rFonts w:asciiTheme="minorEastAsia" w:eastAsiaTheme="minorEastAsia" w:hAnsiTheme="minorEastAsia" w:hint="eastAsia"/>
                <w:szCs w:val="21"/>
              </w:rPr>
              <w:t>教育费附加税的征收</w:t>
            </w:r>
          </w:p>
        </w:tc>
        <w:tc>
          <w:tcPr>
            <w:tcW w:w="1184" w:type="dxa"/>
          </w:tcPr>
          <w:p w:rsidR="00A149E1" w:rsidRPr="0052208C" w:rsidRDefault="00A149E1" w:rsidP="00344FC7">
            <w:pPr>
              <w:rPr>
                <w:rFonts w:asciiTheme="minorEastAsia" w:eastAsiaTheme="minorEastAsia" w:hAnsiTheme="minorEastAsia"/>
                <w:szCs w:val="21"/>
              </w:rPr>
            </w:pPr>
          </w:p>
        </w:tc>
      </w:tr>
      <w:tr w:rsidR="00A149E1" w:rsidTr="00344FC7">
        <w:tc>
          <w:tcPr>
            <w:tcW w:w="817" w:type="dxa"/>
            <w:vMerge/>
            <w:vAlign w:val="center"/>
          </w:tcPr>
          <w:p w:rsidR="00A149E1" w:rsidRPr="0052208C" w:rsidRDefault="00A149E1" w:rsidP="00344FC7">
            <w:pPr>
              <w:jc w:val="center"/>
              <w:rPr>
                <w:rFonts w:asciiTheme="minorEastAsia" w:eastAsiaTheme="minorEastAsia" w:hAnsiTheme="minorEastAsia"/>
                <w:szCs w:val="21"/>
              </w:rPr>
            </w:pPr>
          </w:p>
        </w:tc>
        <w:tc>
          <w:tcPr>
            <w:tcW w:w="709" w:type="dxa"/>
            <w:vAlign w:val="center"/>
          </w:tcPr>
          <w:p w:rsidR="00A149E1" w:rsidRPr="0052208C" w:rsidRDefault="00A149E1" w:rsidP="00344FC7">
            <w:pPr>
              <w:jc w:val="center"/>
              <w:rPr>
                <w:rFonts w:asciiTheme="minorEastAsia" w:eastAsiaTheme="minorEastAsia" w:hAnsiTheme="minorEastAsia"/>
                <w:szCs w:val="21"/>
              </w:rPr>
            </w:pPr>
            <w:r w:rsidRPr="0052208C">
              <w:rPr>
                <w:rFonts w:asciiTheme="minorEastAsia" w:eastAsiaTheme="minorEastAsia" w:hAnsiTheme="minorEastAsia" w:hint="eastAsia"/>
                <w:szCs w:val="21"/>
              </w:rPr>
              <w:t>15</w:t>
            </w:r>
          </w:p>
        </w:tc>
        <w:tc>
          <w:tcPr>
            <w:tcW w:w="5812" w:type="dxa"/>
          </w:tcPr>
          <w:p w:rsidR="00A149E1" w:rsidRPr="0052208C" w:rsidRDefault="00A149E1" w:rsidP="00344FC7">
            <w:pPr>
              <w:spacing w:line="300" w:lineRule="exact"/>
              <w:jc w:val="left"/>
              <w:rPr>
                <w:rFonts w:asciiTheme="minorEastAsia" w:eastAsiaTheme="minorEastAsia" w:hAnsiTheme="minorEastAsia"/>
                <w:szCs w:val="21"/>
              </w:rPr>
            </w:pPr>
            <w:r w:rsidRPr="0052208C">
              <w:rPr>
                <w:rFonts w:asciiTheme="minorEastAsia" w:eastAsiaTheme="minorEastAsia" w:hAnsiTheme="minorEastAsia" w:hint="eastAsia"/>
                <w:szCs w:val="21"/>
              </w:rPr>
              <w:t>地方教育附加税的征收</w:t>
            </w:r>
          </w:p>
        </w:tc>
        <w:tc>
          <w:tcPr>
            <w:tcW w:w="1184" w:type="dxa"/>
          </w:tcPr>
          <w:p w:rsidR="00A149E1" w:rsidRPr="0052208C" w:rsidRDefault="00A149E1" w:rsidP="00344FC7">
            <w:pPr>
              <w:rPr>
                <w:rFonts w:asciiTheme="minorEastAsia" w:eastAsiaTheme="minorEastAsia" w:hAnsiTheme="minorEastAsia"/>
                <w:szCs w:val="21"/>
              </w:rPr>
            </w:pPr>
          </w:p>
        </w:tc>
      </w:tr>
      <w:tr w:rsidR="00A149E1" w:rsidTr="00344FC7">
        <w:tc>
          <w:tcPr>
            <w:tcW w:w="817" w:type="dxa"/>
            <w:vMerge/>
            <w:vAlign w:val="center"/>
          </w:tcPr>
          <w:p w:rsidR="00A149E1" w:rsidRPr="0052208C" w:rsidRDefault="00A149E1" w:rsidP="00344FC7">
            <w:pPr>
              <w:jc w:val="center"/>
              <w:rPr>
                <w:rFonts w:asciiTheme="minorEastAsia" w:eastAsiaTheme="minorEastAsia" w:hAnsiTheme="minorEastAsia"/>
                <w:szCs w:val="21"/>
              </w:rPr>
            </w:pPr>
          </w:p>
        </w:tc>
        <w:tc>
          <w:tcPr>
            <w:tcW w:w="709" w:type="dxa"/>
            <w:vAlign w:val="center"/>
          </w:tcPr>
          <w:p w:rsidR="00A149E1" w:rsidRPr="0052208C" w:rsidRDefault="00A149E1" w:rsidP="00344FC7">
            <w:pPr>
              <w:jc w:val="center"/>
              <w:rPr>
                <w:rFonts w:asciiTheme="minorEastAsia" w:eastAsiaTheme="minorEastAsia" w:hAnsiTheme="minorEastAsia"/>
                <w:szCs w:val="21"/>
              </w:rPr>
            </w:pPr>
            <w:r w:rsidRPr="0052208C">
              <w:rPr>
                <w:rFonts w:asciiTheme="minorEastAsia" w:eastAsiaTheme="minorEastAsia" w:hAnsiTheme="minorEastAsia" w:hint="eastAsia"/>
                <w:szCs w:val="21"/>
              </w:rPr>
              <w:t>16</w:t>
            </w:r>
          </w:p>
        </w:tc>
        <w:tc>
          <w:tcPr>
            <w:tcW w:w="5812" w:type="dxa"/>
          </w:tcPr>
          <w:p w:rsidR="00A149E1" w:rsidRPr="0052208C" w:rsidRDefault="00A149E1" w:rsidP="00344FC7">
            <w:pPr>
              <w:spacing w:line="300" w:lineRule="exact"/>
              <w:jc w:val="left"/>
              <w:rPr>
                <w:rFonts w:asciiTheme="minorEastAsia" w:eastAsiaTheme="minorEastAsia" w:hAnsiTheme="minorEastAsia"/>
                <w:szCs w:val="21"/>
              </w:rPr>
            </w:pPr>
            <w:r w:rsidRPr="0052208C">
              <w:rPr>
                <w:rFonts w:asciiTheme="minorEastAsia" w:eastAsiaTheme="minorEastAsia" w:hAnsiTheme="minorEastAsia" w:hint="eastAsia"/>
                <w:szCs w:val="21"/>
              </w:rPr>
              <w:t>文化事业建设税的征收</w:t>
            </w:r>
          </w:p>
        </w:tc>
        <w:tc>
          <w:tcPr>
            <w:tcW w:w="1184" w:type="dxa"/>
          </w:tcPr>
          <w:p w:rsidR="00A149E1" w:rsidRPr="0052208C" w:rsidRDefault="00A149E1" w:rsidP="00344FC7">
            <w:pPr>
              <w:rPr>
                <w:rFonts w:asciiTheme="minorEastAsia" w:eastAsiaTheme="minorEastAsia" w:hAnsiTheme="minorEastAsia"/>
                <w:szCs w:val="21"/>
              </w:rPr>
            </w:pPr>
          </w:p>
        </w:tc>
      </w:tr>
      <w:tr w:rsidR="00A149E1" w:rsidTr="00344FC7">
        <w:tc>
          <w:tcPr>
            <w:tcW w:w="817" w:type="dxa"/>
            <w:vAlign w:val="center"/>
          </w:tcPr>
          <w:p w:rsidR="00A149E1" w:rsidRPr="0052208C" w:rsidRDefault="00A149E1" w:rsidP="00344FC7">
            <w:pPr>
              <w:jc w:val="center"/>
              <w:rPr>
                <w:rFonts w:asciiTheme="minorEastAsia" w:eastAsiaTheme="minorEastAsia" w:hAnsiTheme="minorEastAsia"/>
                <w:szCs w:val="21"/>
              </w:rPr>
            </w:pPr>
            <w:r>
              <w:rPr>
                <w:rFonts w:asciiTheme="minorEastAsia" w:eastAsiaTheme="minorEastAsia" w:hAnsiTheme="minorEastAsia" w:hint="eastAsia"/>
                <w:szCs w:val="21"/>
              </w:rPr>
              <w:t>人防部门（1项）</w:t>
            </w:r>
          </w:p>
        </w:tc>
        <w:tc>
          <w:tcPr>
            <w:tcW w:w="709" w:type="dxa"/>
            <w:vAlign w:val="center"/>
          </w:tcPr>
          <w:p w:rsidR="00A149E1" w:rsidRPr="0019331E" w:rsidRDefault="00A149E1" w:rsidP="00344FC7">
            <w:pPr>
              <w:jc w:val="center"/>
            </w:pPr>
            <w:r>
              <w:rPr>
                <w:rFonts w:hint="eastAsia"/>
              </w:rPr>
              <w:t>1</w:t>
            </w:r>
          </w:p>
        </w:tc>
        <w:tc>
          <w:tcPr>
            <w:tcW w:w="5812" w:type="dxa"/>
          </w:tcPr>
          <w:p w:rsidR="00A149E1" w:rsidRDefault="00A149E1" w:rsidP="00344FC7">
            <w:r w:rsidRPr="0019331E">
              <w:rPr>
                <w:rFonts w:hint="eastAsia"/>
              </w:rPr>
              <w:t>人防易地建设费</w:t>
            </w:r>
          </w:p>
        </w:tc>
        <w:tc>
          <w:tcPr>
            <w:tcW w:w="1184" w:type="dxa"/>
          </w:tcPr>
          <w:p w:rsidR="00A149E1" w:rsidRPr="0052208C" w:rsidRDefault="00A149E1" w:rsidP="00344FC7">
            <w:pPr>
              <w:rPr>
                <w:rFonts w:asciiTheme="minorEastAsia" w:eastAsiaTheme="minorEastAsia" w:hAnsiTheme="minorEastAsia"/>
                <w:szCs w:val="21"/>
              </w:rPr>
            </w:pPr>
          </w:p>
        </w:tc>
      </w:tr>
    </w:tbl>
    <w:p w:rsidR="00A149E1" w:rsidRPr="00862E71" w:rsidRDefault="00A149E1" w:rsidP="00A149E1"/>
    <w:p w:rsidR="00A149E1" w:rsidRPr="00DA6681" w:rsidRDefault="00A149E1" w:rsidP="00A149E1">
      <w:pPr>
        <w:jc w:val="center"/>
        <w:rPr>
          <w:rFonts w:ascii="方正小标宋简体" w:eastAsia="方正小标宋简体"/>
          <w:sz w:val="36"/>
          <w:szCs w:val="36"/>
        </w:rPr>
      </w:pPr>
      <w:r>
        <w:rPr>
          <w:rFonts w:ascii="方正小标宋简体" w:eastAsia="方正小标宋简体" w:hint="eastAsia"/>
          <w:sz w:val="36"/>
          <w:szCs w:val="36"/>
        </w:rPr>
        <w:t>县（市、区）</w:t>
      </w:r>
      <w:r w:rsidRPr="00DA6681">
        <w:rPr>
          <w:rFonts w:ascii="方正小标宋简体" w:eastAsia="方正小标宋简体" w:hint="eastAsia"/>
          <w:sz w:val="36"/>
          <w:szCs w:val="36"/>
        </w:rPr>
        <w:t>行政</w:t>
      </w:r>
      <w:r>
        <w:rPr>
          <w:rFonts w:ascii="方正小标宋简体" w:eastAsia="方正小标宋简体" w:hint="eastAsia"/>
          <w:sz w:val="36"/>
          <w:szCs w:val="36"/>
        </w:rPr>
        <w:t>强制</w:t>
      </w:r>
      <w:r w:rsidRPr="00DA6681">
        <w:rPr>
          <w:rFonts w:ascii="方正小标宋简体" w:eastAsia="方正小标宋简体" w:hint="eastAsia"/>
          <w:sz w:val="36"/>
          <w:szCs w:val="36"/>
        </w:rPr>
        <w:t>项目目录</w:t>
      </w:r>
    </w:p>
    <w:p w:rsidR="00A149E1" w:rsidRPr="00DA6681" w:rsidRDefault="00A149E1" w:rsidP="00A149E1">
      <w:pPr>
        <w:jc w:val="center"/>
        <w:rPr>
          <w:rFonts w:ascii="楷体_GB2312" w:eastAsia="楷体_GB2312"/>
          <w:sz w:val="30"/>
          <w:szCs w:val="30"/>
        </w:rPr>
      </w:pPr>
      <w:r w:rsidRPr="00DA6681">
        <w:rPr>
          <w:rFonts w:ascii="楷体_GB2312" w:eastAsia="楷体_GB2312" w:hint="eastAsia"/>
          <w:sz w:val="30"/>
          <w:szCs w:val="30"/>
        </w:rPr>
        <w:t>（共</w:t>
      </w:r>
      <w:r>
        <w:rPr>
          <w:rFonts w:ascii="楷体_GB2312" w:eastAsia="楷体_GB2312" w:hint="eastAsia"/>
          <w:sz w:val="30"/>
          <w:szCs w:val="30"/>
        </w:rPr>
        <w:t>204</w:t>
      </w:r>
      <w:r w:rsidRPr="00DA6681">
        <w:rPr>
          <w:rFonts w:ascii="楷体_GB2312" w:eastAsia="楷体_GB2312" w:hint="eastAsia"/>
          <w:sz w:val="30"/>
          <w:szCs w:val="30"/>
        </w:rPr>
        <w:t>项）</w:t>
      </w:r>
    </w:p>
    <w:tbl>
      <w:tblPr>
        <w:tblStyle w:val="a4"/>
        <w:tblW w:w="0" w:type="auto"/>
        <w:tblLook w:val="04A0"/>
      </w:tblPr>
      <w:tblGrid>
        <w:gridCol w:w="817"/>
        <w:gridCol w:w="709"/>
        <w:gridCol w:w="5953"/>
        <w:gridCol w:w="1043"/>
      </w:tblGrid>
      <w:tr w:rsidR="00A149E1" w:rsidRPr="00643BA2" w:rsidTr="00344FC7">
        <w:tc>
          <w:tcPr>
            <w:tcW w:w="817" w:type="dxa"/>
            <w:vAlign w:val="center"/>
          </w:tcPr>
          <w:p w:rsidR="00A149E1" w:rsidRPr="00643BA2" w:rsidRDefault="00A149E1" w:rsidP="00344FC7">
            <w:pPr>
              <w:spacing w:line="320" w:lineRule="exact"/>
              <w:jc w:val="center"/>
              <w:rPr>
                <w:rFonts w:asciiTheme="minorEastAsia" w:eastAsiaTheme="minorEastAsia" w:hAnsiTheme="minorEastAsia"/>
                <w:szCs w:val="21"/>
              </w:rPr>
            </w:pPr>
            <w:r w:rsidRPr="00643BA2">
              <w:rPr>
                <w:rFonts w:asciiTheme="minorEastAsia" w:eastAsiaTheme="minorEastAsia" w:hAnsiTheme="minorEastAsia" w:hint="eastAsia"/>
                <w:szCs w:val="21"/>
              </w:rPr>
              <w:t>部门</w:t>
            </w:r>
          </w:p>
        </w:tc>
        <w:tc>
          <w:tcPr>
            <w:tcW w:w="709" w:type="dxa"/>
            <w:vAlign w:val="center"/>
          </w:tcPr>
          <w:p w:rsidR="00A149E1" w:rsidRPr="00643BA2" w:rsidRDefault="00A149E1" w:rsidP="00344FC7">
            <w:pPr>
              <w:spacing w:line="320" w:lineRule="exact"/>
              <w:jc w:val="center"/>
              <w:rPr>
                <w:rFonts w:asciiTheme="minorEastAsia" w:eastAsiaTheme="minorEastAsia" w:hAnsiTheme="minorEastAsia"/>
                <w:szCs w:val="21"/>
              </w:rPr>
            </w:pPr>
            <w:r w:rsidRPr="00643BA2">
              <w:rPr>
                <w:rFonts w:asciiTheme="minorEastAsia" w:eastAsiaTheme="minorEastAsia" w:hAnsiTheme="minorEastAsia" w:hint="eastAsia"/>
                <w:szCs w:val="21"/>
              </w:rPr>
              <w:t>序号</w:t>
            </w:r>
          </w:p>
        </w:tc>
        <w:tc>
          <w:tcPr>
            <w:tcW w:w="5953" w:type="dxa"/>
          </w:tcPr>
          <w:p w:rsidR="00A149E1" w:rsidRPr="00643BA2" w:rsidRDefault="00A149E1" w:rsidP="00344FC7">
            <w:pPr>
              <w:spacing w:line="320" w:lineRule="exact"/>
              <w:jc w:val="center"/>
              <w:rPr>
                <w:rFonts w:asciiTheme="minorEastAsia" w:eastAsiaTheme="minorEastAsia" w:hAnsiTheme="minorEastAsia"/>
                <w:szCs w:val="21"/>
              </w:rPr>
            </w:pPr>
            <w:r w:rsidRPr="00643BA2">
              <w:rPr>
                <w:rFonts w:asciiTheme="minorEastAsia" w:eastAsiaTheme="minorEastAsia" w:hAnsiTheme="minorEastAsia" w:hint="eastAsia"/>
                <w:szCs w:val="21"/>
              </w:rPr>
              <w:t>事项名称</w:t>
            </w:r>
          </w:p>
        </w:tc>
        <w:tc>
          <w:tcPr>
            <w:tcW w:w="1043" w:type="dxa"/>
          </w:tcPr>
          <w:p w:rsidR="00A149E1" w:rsidRPr="00643BA2" w:rsidRDefault="00A149E1" w:rsidP="00344FC7">
            <w:pPr>
              <w:spacing w:line="320" w:lineRule="exact"/>
              <w:jc w:val="center"/>
              <w:rPr>
                <w:rFonts w:asciiTheme="minorEastAsia" w:eastAsiaTheme="minorEastAsia" w:hAnsiTheme="minorEastAsia"/>
                <w:szCs w:val="21"/>
              </w:rPr>
            </w:pPr>
            <w:r w:rsidRPr="00643BA2">
              <w:rPr>
                <w:rFonts w:asciiTheme="minorEastAsia" w:eastAsiaTheme="minorEastAsia" w:hAnsiTheme="minorEastAsia" w:hint="eastAsia"/>
                <w:szCs w:val="21"/>
              </w:rPr>
              <w:t>备注</w:t>
            </w:r>
          </w:p>
        </w:tc>
      </w:tr>
      <w:tr w:rsidR="00A149E1" w:rsidRPr="00643BA2" w:rsidTr="00344FC7">
        <w:tc>
          <w:tcPr>
            <w:tcW w:w="817" w:type="dxa"/>
            <w:vMerge w:val="restart"/>
            <w:vAlign w:val="center"/>
          </w:tcPr>
          <w:p w:rsidR="00A149E1" w:rsidRPr="00643BA2" w:rsidRDefault="00A149E1" w:rsidP="00344FC7">
            <w:pPr>
              <w:jc w:val="center"/>
              <w:rPr>
                <w:rFonts w:asciiTheme="minorEastAsia" w:eastAsiaTheme="minorEastAsia" w:hAnsiTheme="minorEastAsia"/>
                <w:szCs w:val="21"/>
              </w:rPr>
            </w:pPr>
            <w:r w:rsidRPr="00643BA2">
              <w:rPr>
                <w:rFonts w:asciiTheme="minorEastAsia" w:eastAsiaTheme="minorEastAsia" w:hAnsiTheme="minorEastAsia" w:hint="eastAsia"/>
                <w:szCs w:val="21"/>
              </w:rPr>
              <w:t>公安部门（24项）</w:t>
            </w:r>
          </w:p>
        </w:tc>
        <w:tc>
          <w:tcPr>
            <w:tcW w:w="709" w:type="dxa"/>
            <w:vAlign w:val="center"/>
          </w:tcPr>
          <w:p w:rsidR="00A149E1" w:rsidRPr="00643BA2" w:rsidRDefault="00A149E1" w:rsidP="00344FC7">
            <w:pPr>
              <w:spacing w:line="320" w:lineRule="exact"/>
              <w:jc w:val="center"/>
              <w:rPr>
                <w:rFonts w:asciiTheme="minorEastAsia" w:eastAsiaTheme="minorEastAsia" w:hAnsiTheme="minorEastAsia"/>
                <w:szCs w:val="21"/>
              </w:rPr>
            </w:pPr>
            <w:r w:rsidRPr="00643BA2">
              <w:rPr>
                <w:rFonts w:asciiTheme="minorEastAsia" w:eastAsiaTheme="minorEastAsia" w:hAnsiTheme="minorEastAsia" w:hint="eastAsia"/>
                <w:szCs w:val="21"/>
              </w:rPr>
              <w:t>1</w:t>
            </w:r>
          </w:p>
        </w:tc>
        <w:tc>
          <w:tcPr>
            <w:tcW w:w="5953" w:type="dxa"/>
          </w:tcPr>
          <w:p w:rsidR="00A149E1" w:rsidRPr="00643BA2" w:rsidRDefault="00A149E1" w:rsidP="00344FC7">
            <w:pPr>
              <w:rPr>
                <w:rFonts w:asciiTheme="minorEastAsia" w:eastAsiaTheme="minorEastAsia" w:hAnsiTheme="minorEastAsia"/>
                <w:szCs w:val="21"/>
              </w:rPr>
            </w:pPr>
            <w:r w:rsidRPr="00643BA2">
              <w:rPr>
                <w:rFonts w:asciiTheme="minorEastAsia" w:eastAsiaTheme="minorEastAsia" w:hAnsiTheme="minorEastAsia" w:hint="eastAsia"/>
                <w:szCs w:val="21"/>
              </w:rPr>
              <w:t>传唤</w:t>
            </w:r>
          </w:p>
        </w:tc>
        <w:tc>
          <w:tcPr>
            <w:tcW w:w="1043" w:type="dxa"/>
          </w:tcPr>
          <w:p w:rsidR="00A149E1" w:rsidRPr="00643BA2" w:rsidRDefault="00A149E1" w:rsidP="00344FC7">
            <w:pPr>
              <w:rPr>
                <w:rFonts w:asciiTheme="minorEastAsia" w:eastAsiaTheme="minorEastAsia" w:hAnsiTheme="minorEastAsia"/>
                <w:szCs w:val="21"/>
              </w:rPr>
            </w:pPr>
          </w:p>
        </w:tc>
      </w:tr>
      <w:tr w:rsidR="00A149E1" w:rsidRPr="00643BA2" w:rsidTr="00344FC7">
        <w:tc>
          <w:tcPr>
            <w:tcW w:w="817" w:type="dxa"/>
            <w:vMerge/>
            <w:vAlign w:val="center"/>
          </w:tcPr>
          <w:p w:rsidR="00A149E1" w:rsidRPr="00643BA2" w:rsidRDefault="00A149E1" w:rsidP="00344FC7">
            <w:pPr>
              <w:jc w:val="center"/>
              <w:rPr>
                <w:rFonts w:asciiTheme="minorEastAsia" w:eastAsiaTheme="minorEastAsia" w:hAnsiTheme="minorEastAsia"/>
                <w:szCs w:val="21"/>
              </w:rPr>
            </w:pPr>
          </w:p>
        </w:tc>
        <w:tc>
          <w:tcPr>
            <w:tcW w:w="709" w:type="dxa"/>
            <w:vAlign w:val="center"/>
          </w:tcPr>
          <w:p w:rsidR="00A149E1" w:rsidRPr="00643BA2" w:rsidRDefault="00A149E1" w:rsidP="00344FC7">
            <w:pPr>
              <w:spacing w:line="320" w:lineRule="exact"/>
              <w:jc w:val="center"/>
              <w:rPr>
                <w:rFonts w:asciiTheme="minorEastAsia" w:eastAsiaTheme="minorEastAsia" w:hAnsiTheme="minorEastAsia"/>
                <w:szCs w:val="21"/>
              </w:rPr>
            </w:pPr>
            <w:r w:rsidRPr="00643BA2">
              <w:rPr>
                <w:rFonts w:asciiTheme="minorEastAsia" w:eastAsiaTheme="minorEastAsia" w:hAnsiTheme="minorEastAsia" w:hint="eastAsia"/>
                <w:szCs w:val="21"/>
              </w:rPr>
              <w:t>2</w:t>
            </w:r>
          </w:p>
        </w:tc>
        <w:tc>
          <w:tcPr>
            <w:tcW w:w="5953" w:type="dxa"/>
          </w:tcPr>
          <w:p w:rsidR="00A149E1" w:rsidRPr="00643BA2" w:rsidRDefault="00A149E1" w:rsidP="00344FC7">
            <w:pPr>
              <w:rPr>
                <w:rFonts w:asciiTheme="minorEastAsia" w:eastAsiaTheme="minorEastAsia" w:hAnsiTheme="minorEastAsia"/>
                <w:szCs w:val="21"/>
              </w:rPr>
            </w:pPr>
            <w:r w:rsidRPr="00643BA2">
              <w:rPr>
                <w:rFonts w:asciiTheme="minorEastAsia" w:eastAsiaTheme="minorEastAsia" w:hAnsiTheme="minorEastAsia" w:hint="eastAsia"/>
                <w:szCs w:val="21"/>
              </w:rPr>
              <w:t>盘问</w:t>
            </w:r>
          </w:p>
        </w:tc>
        <w:tc>
          <w:tcPr>
            <w:tcW w:w="1043" w:type="dxa"/>
          </w:tcPr>
          <w:p w:rsidR="00A149E1" w:rsidRPr="00643BA2" w:rsidRDefault="00A149E1" w:rsidP="00344FC7">
            <w:pPr>
              <w:rPr>
                <w:rFonts w:asciiTheme="minorEastAsia" w:eastAsiaTheme="minorEastAsia" w:hAnsiTheme="minorEastAsia"/>
                <w:szCs w:val="21"/>
              </w:rPr>
            </w:pPr>
          </w:p>
        </w:tc>
      </w:tr>
      <w:tr w:rsidR="00A149E1" w:rsidRPr="00643BA2" w:rsidTr="00344FC7">
        <w:tc>
          <w:tcPr>
            <w:tcW w:w="817" w:type="dxa"/>
            <w:vMerge/>
            <w:vAlign w:val="center"/>
          </w:tcPr>
          <w:p w:rsidR="00A149E1" w:rsidRPr="00643BA2" w:rsidRDefault="00A149E1" w:rsidP="00344FC7">
            <w:pPr>
              <w:jc w:val="center"/>
              <w:rPr>
                <w:rFonts w:asciiTheme="minorEastAsia" w:eastAsiaTheme="minorEastAsia" w:hAnsiTheme="minorEastAsia"/>
                <w:szCs w:val="21"/>
              </w:rPr>
            </w:pPr>
          </w:p>
        </w:tc>
        <w:tc>
          <w:tcPr>
            <w:tcW w:w="709" w:type="dxa"/>
            <w:vAlign w:val="center"/>
          </w:tcPr>
          <w:p w:rsidR="00A149E1" w:rsidRPr="00643BA2" w:rsidRDefault="00A149E1" w:rsidP="00344FC7">
            <w:pPr>
              <w:spacing w:line="320" w:lineRule="exact"/>
              <w:jc w:val="center"/>
              <w:rPr>
                <w:rFonts w:asciiTheme="minorEastAsia" w:eastAsiaTheme="minorEastAsia" w:hAnsiTheme="minorEastAsia"/>
                <w:szCs w:val="21"/>
              </w:rPr>
            </w:pPr>
            <w:r w:rsidRPr="00643BA2">
              <w:rPr>
                <w:rFonts w:asciiTheme="minorEastAsia" w:eastAsiaTheme="minorEastAsia" w:hAnsiTheme="minorEastAsia" w:hint="eastAsia"/>
                <w:szCs w:val="21"/>
              </w:rPr>
              <w:t>3</w:t>
            </w:r>
          </w:p>
        </w:tc>
        <w:tc>
          <w:tcPr>
            <w:tcW w:w="5953" w:type="dxa"/>
          </w:tcPr>
          <w:p w:rsidR="00A149E1" w:rsidRPr="00643BA2" w:rsidRDefault="00A149E1" w:rsidP="00344FC7">
            <w:pPr>
              <w:rPr>
                <w:rFonts w:asciiTheme="minorEastAsia" w:eastAsiaTheme="minorEastAsia" w:hAnsiTheme="minorEastAsia"/>
                <w:szCs w:val="21"/>
              </w:rPr>
            </w:pPr>
            <w:r w:rsidRPr="00643BA2">
              <w:rPr>
                <w:rFonts w:asciiTheme="minorEastAsia" w:eastAsiaTheme="minorEastAsia" w:hAnsiTheme="minorEastAsia" w:hint="eastAsia"/>
                <w:szCs w:val="21"/>
              </w:rPr>
              <w:t>检查人身、场所、物品</w:t>
            </w:r>
          </w:p>
        </w:tc>
        <w:tc>
          <w:tcPr>
            <w:tcW w:w="1043" w:type="dxa"/>
          </w:tcPr>
          <w:p w:rsidR="00A149E1" w:rsidRPr="00643BA2" w:rsidRDefault="00A149E1" w:rsidP="00344FC7">
            <w:pPr>
              <w:rPr>
                <w:rFonts w:asciiTheme="minorEastAsia" w:eastAsiaTheme="minorEastAsia" w:hAnsiTheme="minorEastAsia"/>
                <w:szCs w:val="21"/>
              </w:rPr>
            </w:pPr>
          </w:p>
        </w:tc>
      </w:tr>
      <w:tr w:rsidR="00A149E1" w:rsidRPr="00643BA2" w:rsidTr="00344FC7">
        <w:tc>
          <w:tcPr>
            <w:tcW w:w="817" w:type="dxa"/>
            <w:vMerge/>
            <w:vAlign w:val="center"/>
          </w:tcPr>
          <w:p w:rsidR="00A149E1" w:rsidRPr="00643BA2" w:rsidRDefault="00A149E1" w:rsidP="00344FC7">
            <w:pPr>
              <w:jc w:val="center"/>
              <w:rPr>
                <w:rFonts w:asciiTheme="minorEastAsia" w:eastAsiaTheme="minorEastAsia" w:hAnsiTheme="minorEastAsia"/>
                <w:szCs w:val="21"/>
              </w:rPr>
            </w:pPr>
          </w:p>
        </w:tc>
        <w:tc>
          <w:tcPr>
            <w:tcW w:w="709" w:type="dxa"/>
            <w:vAlign w:val="center"/>
          </w:tcPr>
          <w:p w:rsidR="00A149E1" w:rsidRPr="00643BA2" w:rsidRDefault="00A149E1" w:rsidP="00344FC7">
            <w:pPr>
              <w:spacing w:line="320" w:lineRule="exact"/>
              <w:jc w:val="center"/>
              <w:rPr>
                <w:rFonts w:asciiTheme="minorEastAsia" w:eastAsiaTheme="minorEastAsia" w:hAnsiTheme="minorEastAsia"/>
                <w:szCs w:val="21"/>
              </w:rPr>
            </w:pPr>
            <w:r w:rsidRPr="00643BA2">
              <w:rPr>
                <w:rFonts w:asciiTheme="minorEastAsia" w:eastAsiaTheme="minorEastAsia" w:hAnsiTheme="minorEastAsia" w:hint="eastAsia"/>
                <w:szCs w:val="21"/>
              </w:rPr>
              <w:t>4</w:t>
            </w:r>
          </w:p>
        </w:tc>
        <w:tc>
          <w:tcPr>
            <w:tcW w:w="5953" w:type="dxa"/>
          </w:tcPr>
          <w:p w:rsidR="00A149E1" w:rsidRPr="00643BA2" w:rsidRDefault="00A149E1" w:rsidP="00344FC7">
            <w:pPr>
              <w:rPr>
                <w:rFonts w:asciiTheme="minorEastAsia" w:eastAsiaTheme="minorEastAsia" w:hAnsiTheme="minorEastAsia"/>
                <w:szCs w:val="21"/>
              </w:rPr>
            </w:pPr>
            <w:r w:rsidRPr="00643BA2">
              <w:rPr>
                <w:rFonts w:asciiTheme="minorEastAsia" w:eastAsiaTheme="minorEastAsia" w:hAnsiTheme="minorEastAsia" w:hint="eastAsia"/>
                <w:szCs w:val="21"/>
              </w:rPr>
              <w:t>对醉酒的违法嫌疑人采取保护性约束措施</w:t>
            </w:r>
          </w:p>
        </w:tc>
        <w:tc>
          <w:tcPr>
            <w:tcW w:w="1043" w:type="dxa"/>
          </w:tcPr>
          <w:p w:rsidR="00A149E1" w:rsidRPr="00643BA2" w:rsidRDefault="00A149E1" w:rsidP="00344FC7">
            <w:pPr>
              <w:rPr>
                <w:rFonts w:asciiTheme="minorEastAsia" w:eastAsiaTheme="minorEastAsia" w:hAnsiTheme="minorEastAsia"/>
                <w:szCs w:val="21"/>
              </w:rPr>
            </w:pPr>
          </w:p>
        </w:tc>
      </w:tr>
      <w:tr w:rsidR="00A149E1" w:rsidRPr="00643BA2" w:rsidTr="00344FC7">
        <w:tc>
          <w:tcPr>
            <w:tcW w:w="817" w:type="dxa"/>
            <w:vMerge/>
            <w:vAlign w:val="center"/>
          </w:tcPr>
          <w:p w:rsidR="00A149E1" w:rsidRPr="00643BA2" w:rsidRDefault="00A149E1" w:rsidP="00344FC7">
            <w:pPr>
              <w:jc w:val="center"/>
              <w:rPr>
                <w:rFonts w:asciiTheme="minorEastAsia" w:eastAsiaTheme="minorEastAsia" w:hAnsiTheme="minorEastAsia"/>
                <w:szCs w:val="21"/>
              </w:rPr>
            </w:pPr>
          </w:p>
        </w:tc>
        <w:tc>
          <w:tcPr>
            <w:tcW w:w="709" w:type="dxa"/>
            <w:vAlign w:val="center"/>
          </w:tcPr>
          <w:p w:rsidR="00A149E1" w:rsidRPr="00643BA2" w:rsidRDefault="00A149E1" w:rsidP="00344FC7">
            <w:pPr>
              <w:spacing w:line="320" w:lineRule="exact"/>
              <w:jc w:val="center"/>
              <w:rPr>
                <w:rFonts w:asciiTheme="minorEastAsia" w:eastAsiaTheme="minorEastAsia" w:hAnsiTheme="minorEastAsia"/>
                <w:szCs w:val="21"/>
              </w:rPr>
            </w:pPr>
            <w:r w:rsidRPr="00643BA2">
              <w:rPr>
                <w:rFonts w:asciiTheme="minorEastAsia" w:eastAsiaTheme="minorEastAsia" w:hAnsiTheme="minorEastAsia" w:hint="eastAsia"/>
                <w:szCs w:val="21"/>
              </w:rPr>
              <w:t>5</w:t>
            </w:r>
          </w:p>
        </w:tc>
        <w:tc>
          <w:tcPr>
            <w:tcW w:w="5953" w:type="dxa"/>
          </w:tcPr>
          <w:p w:rsidR="00A149E1" w:rsidRPr="00643BA2" w:rsidRDefault="00A149E1" w:rsidP="00344FC7">
            <w:pPr>
              <w:rPr>
                <w:rFonts w:asciiTheme="minorEastAsia" w:eastAsiaTheme="minorEastAsia" w:hAnsiTheme="minorEastAsia"/>
                <w:szCs w:val="21"/>
              </w:rPr>
            </w:pPr>
            <w:r w:rsidRPr="00643BA2">
              <w:rPr>
                <w:rFonts w:asciiTheme="minorEastAsia" w:eastAsiaTheme="minorEastAsia" w:hAnsiTheme="minorEastAsia" w:hint="eastAsia"/>
                <w:szCs w:val="21"/>
              </w:rPr>
              <w:t>对精神病人采取保护性约束措施</w:t>
            </w:r>
          </w:p>
        </w:tc>
        <w:tc>
          <w:tcPr>
            <w:tcW w:w="1043" w:type="dxa"/>
          </w:tcPr>
          <w:p w:rsidR="00A149E1" w:rsidRPr="00643BA2" w:rsidRDefault="00A149E1" w:rsidP="00344FC7">
            <w:pPr>
              <w:rPr>
                <w:rFonts w:asciiTheme="minorEastAsia" w:eastAsiaTheme="minorEastAsia" w:hAnsiTheme="minorEastAsia"/>
                <w:szCs w:val="21"/>
              </w:rPr>
            </w:pPr>
          </w:p>
        </w:tc>
      </w:tr>
      <w:tr w:rsidR="00A149E1" w:rsidRPr="00643BA2" w:rsidTr="00344FC7">
        <w:tc>
          <w:tcPr>
            <w:tcW w:w="817" w:type="dxa"/>
            <w:vMerge/>
            <w:vAlign w:val="center"/>
          </w:tcPr>
          <w:p w:rsidR="00A149E1" w:rsidRPr="00643BA2" w:rsidRDefault="00A149E1" w:rsidP="00344FC7">
            <w:pPr>
              <w:jc w:val="center"/>
              <w:rPr>
                <w:rFonts w:asciiTheme="minorEastAsia" w:eastAsiaTheme="minorEastAsia" w:hAnsiTheme="minorEastAsia"/>
                <w:szCs w:val="21"/>
              </w:rPr>
            </w:pPr>
          </w:p>
        </w:tc>
        <w:tc>
          <w:tcPr>
            <w:tcW w:w="709" w:type="dxa"/>
            <w:vAlign w:val="center"/>
          </w:tcPr>
          <w:p w:rsidR="00A149E1" w:rsidRPr="00643BA2" w:rsidRDefault="00A149E1" w:rsidP="00344FC7">
            <w:pPr>
              <w:spacing w:line="320" w:lineRule="exact"/>
              <w:jc w:val="center"/>
              <w:rPr>
                <w:rFonts w:asciiTheme="minorEastAsia" w:eastAsiaTheme="minorEastAsia" w:hAnsiTheme="minorEastAsia"/>
                <w:szCs w:val="21"/>
              </w:rPr>
            </w:pPr>
            <w:r w:rsidRPr="00643BA2">
              <w:rPr>
                <w:rFonts w:asciiTheme="minorEastAsia" w:eastAsiaTheme="minorEastAsia" w:hAnsiTheme="minorEastAsia" w:hint="eastAsia"/>
                <w:szCs w:val="21"/>
              </w:rPr>
              <w:t>6</w:t>
            </w:r>
          </w:p>
        </w:tc>
        <w:tc>
          <w:tcPr>
            <w:tcW w:w="5953" w:type="dxa"/>
          </w:tcPr>
          <w:p w:rsidR="00A149E1" w:rsidRPr="00643BA2" w:rsidRDefault="00A149E1" w:rsidP="00344FC7">
            <w:pPr>
              <w:rPr>
                <w:rFonts w:asciiTheme="minorEastAsia" w:eastAsiaTheme="minorEastAsia" w:hAnsiTheme="minorEastAsia"/>
                <w:szCs w:val="21"/>
              </w:rPr>
            </w:pPr>
            <w:r w:rsidRPr="00643BA2">
              <w:rPr>
                <w:rFonts w:asciiTheme="minorEastAsia" w:eastAsiaTheme="minorEastAsia" w:hAnsiTheme="minorEastAsia" w:hint="eastAsia"/>
                <w:szCs w:val="21"/>
              </w:rPr>
              <w:t>对精神病人进行强制医疗</w:t>
            </w:r>
          </w:p>
        </w:tc>
        <w:tc>
          <w:tcPr>
            <w:tcW w:w="1043" w:type="dxa"/>
          </w:tcPr>
          <w:p w:rsidR="00A149E1" w:rsidRPr="00643BA2" w:rsidRDefault="00A149E1" w:rsidP="00344FC7">
            <w:pPr>
              <w:rPr>
                <w:rFonts w:asciiTheme="minorEastAsia" w:eastAsiaTheme="minorEastAsia" w:hAnsiTheme="minorEastAsia"/>
                <w:szCs w:val="21"/>
              </w:rPr>
            </w:pPr>
          </w:p>
        </w:tc>
      </w:tr>
      <w:tr w:rsidR="00A149E1" w:rsidRPr="00643BA2" w:rsidTr="00344FC7">
        <w:tc>
          <w:tcPr>
            <w:tcW w:w="817" w:type="dxa"/>
            <w:vMerge/>
            <w:vAlign w:val="center"/>
          </w:tcPr>
          <w:p w:rsidR="00A149E1" w:rsidRPr="00643BA2" w:rsidRDefault="00A149E1" w:rsidP="00344FC7">
            <w:pPr>
              <w:jc w:val="center"/>
              <w:rPr>
                <w:rFonts w:asciiTheme="minorEastAsia" w:eastAsiaTheme="minorEastAsia" w:hAnsiTheme="minorEastAsia"/>
                <w:szCs w:val="21"/>
              </w:rPr>
            </w:pPr>
          </w:p>
        </w:tc>
        <w:tc>
          <w:tcPr>
            <w:tcW w:w="709" w:type="dxa"/>
            <w:vAlign w:val="center"/>
          </w:tcPr>
          <w:p w:rsidR="00A149E1" w:rsidRPr="00643BA2" w:rsidRDefault="00A149E1" w:rsidP="00344FC7">
            <w:pPr>
              <w:spacing w:line="320" w:lineRule="exact"/>
              <w:jc w:val="center"/>
              <w:rPr>
                <w:rFonts w:asciiTheme="minorEastAsia" w:eastAsiaTheme="minorEastAsia" w:hAnsiTheme="minorEastAsia"/>
                <w:szCs w:val="21"/>
              </w:rPr>
            </w:pPr>
            <w:r w:rsidRPr="00643BA2">
              <w:rPr>
                <w:rFonts w:asciiTheme="minorEastAsia" w:eastAsiaTheme="minorEastAsia" w:hAnsiTheme="minorEastAsia" w:hint="eastAsia"/>
                <w:szCs w:val="21"/>
              </w:rPr>
              <w:t>7</w:t>
            </w:r>
          </w:p>
        </w:tc>
        <w:tc>
          <w:tcPr>
            <w:tcW w:w="5953" w:type="dxa"/>
          </w:tcPr>
          <w:p w:rsidR="00A149E1" w:rsidRPr="00643BA2" w:rsidRDefault="00A149E1" w:rsidP="00344FC7">
            <w:pPr>
              <w:rPr>
                <w:rFonts w:asciiTheme="minorEastAsia" w:eastAsiaTheme="minorEastAsia" w:hAnsiTheme="minorEastAsia"/>
                <w:szCs w:val="21"/>
              </w:rPr>
            </w:pPr>
            <w:r w:rsidRPr="00643BA2">
              <w:rPr>
                <w:rFonts w:asciiTheme="minorEastAsia" w:eastAsiaTheme="minorEastAsia" w:hAnsiTheme="minorEastAsia" w:hint="eastAsia"/>
                <w:szCs w:val="21"/>
              </w:rPr>
              <w:t>强制隔离戒毒</w:t>
            </w:r>
          </w:p>
        </w:tc>
        <w:tc>
          <w:tcPr>
            <w:tcW w:w="1043" w:type="dxa"/>
          </w:tcPr>
          <w:p w:rsidR="00A149E1" w:rsidRPr="00643BA2" w:rsidRDefault="00A149E1" w:rsidP="00344FC7">
            <w:pPr>
              <w:rPr>
                <w:rFonts w:asciiTheme="minorEastAsia" w:eastAsiaTheme="minorEastAsia" w:hAnsiTheme="minorEastAsia"/>
                <w:szCs w:val="21"/>
              </w:rPr>
            </w:pPr>
          </w:p>
        </w:tc>
      </w:tr>
      <w:tr w:rsidR="00A149E1" w:rsidRPr="00643BA2" w:rsidTr="00344FC7">
        <w:tc>
          <w:tcPr>
            <w:tcW w:w="817" w:type="dxa"/>
            <w:vMerge/>
            <w:vAlign w:val="center"/>
          </w:tcPr>
          <w:p w:rsidR="00A149E1" w:rsidRPr="00643BA2" w:rsidRDefault="00A149E1" w:rsidP="00344FC7">
            <w:pPr>
              <w:jc w:val="center"/>
              <w:rPr>
                <w:rFonts w:asciiTheme="minorEastAsia" w:eastAsiaTheme="minorEastAsia" w:hAnsiTheme="minorEastAsia"/>
                <w:szCs w:val="21"/>
              </w:rPr>
            </w:pPr>
          </w:p>
        </w:tc>
        <w:tc>
          <w:tcPr>
            <w:tcW w:w="709" w:type="dxa"/>
            <w:vAlign w:val="center"/>
          </w:tcPr>
          <w:p w:rsidR="00A149E1" w:rsidRPr="00643BA2" w:rsidRDefault="00A149E1" w:rsidP="00344FC7">
            <w:pPr>
              <w:spacing w:line="320" w:lineRule="exact"/>
              <w:jc w:val="center"/>
              <w:rPr>
                <w:rFonts w:asciiTheme="minorEastAsia" w:eastAsiaTheme="minorEastAsia" w:hAnsiTheme="minorEastAsia"/>
                <w:szCs w:val="21"/>
              </w:rPr>
            </w:pPr>
            <w:r w:rsidRPr="00643BA2">
              <w:rPr>
                <w:rFonts w:asciiTheme="minorEastAsia" w:eastAsiaTheme="minorEastAsia" w:hAnsiTheme="minorEastAsia" w:hint="eastAsia"/>
                <w:szCs w:val="21"/>
              </w:rPr>
              <w:t>8</w:t>
            </w:r>
          </w:p>
        </w:tc>
        <w:tc>
          <w:tcPr>
            <w:tcW w:w="5953" w:type="dxa"/>
          </w:tcPr>
          <w:p w:rsidR="00A149E1" w:rsidRPr="00643BA2" w:rsidRDefault="00A149E1" w:rsidP="00344FC7">
            <w:pPr>
              <w:rPr>
                <w:rFonts w:asciiTheme="minorEastAsia" w:eastAsiaTheme="minorEastAsia" w:hAnsiTheme="minorEastAsia"/>
                <w:szCs w:val="21"/>
              </w:rPr>
            </w:pPr>
            <w:r w:rsidRPr="00643BA2">
              <w:rPr>
                <w:rFonts w:asciiTheme="minorEastAsia" w:eastAsiaTheme="minorEastAsia" w:hAnsiTheme="minorEastAsia" w:hint="eastAsia"/>
                <w:szCs w:val="21"/>
              </w:rPr>
              <w:t>强行驱散、强行带离现场、立即拘留</w:t>
            </w:r>
          </w:p>
        </w:tc>
        <w:tc>
          <w:tcPr>
            <w:tcW w:w="1043" w:type="dxa"/>
          </w:tcPr>
          <w:p w:rsidR="00A149E1" w:rsidRPr="00643BA2" w:rsidRDefault="00A149E1" w:rsidP="00344FC7">
            <w:pPr>
              <w:rPr>
                <w:rFonts w:asciiTheme="minorEastAsia" w:eastAsiaTheme="minorEastAsia" w:hAnsiTheme="minorEastAsia"/>
                <w:szCs w:val="21"/>
              </w:rPr>
            </w:pPr>
          </w:p>
        </w:tc>
      </w:tr>
      <w:tr w:rsidR="00A149E1" w:rsidRPr="00643BA2" w:rsidTr="00344FC7">
        <w:tc>
          <w:tcPr>
            <w:tcW w:w="817" w:type="dxa"/>
            <w:vMerge/>
            <w:vAlign w:val="center"/>
          </w:tcPr>
          <w:p w:rsidR="00A149E1" w:rsidRPr="00643BA2" w:rsidRDefault="00A149E1" w:rsidP="00344FC7">
            <w:pPr>
              <w:jc w:val="center"/>
              <w:rPr>
                <w:rFonts w:asciiTheme="minorEastAsia" w:eastAsiaTheme="minorEastAsia" w:hAnsiTheme="minorEastAsia"/>
                <w:szCs w:val="21"/>
              </w:rPr>
            </w:pPr>
          </w:p>
        </w:tc>
        <w:tc>
          <w:tcPr>
            <w:tcW w:w="709" w:type="dxa"/>
            <w:vAlign w:val="center"/>
          </w:tcPr>
          <w:p w:rsidR="00A149E1" w:rsidRPr="00643BA2" w:rsidRDefault="00A149E1" w:rsidP="00344FC7">
            <w:pPr>
              <w:spacing w:line="320" w:lineRule="exact"/>
              <w:jc w:val="center"/>
              <w:rPr>
                <w:rFonts w:asciiTheme="minorEastAsia" w:eastAsiaTheme="minorEastAsia" w:hAnsiTheme="minorEastAsia"/>
                <w:szCs w:val="21"/>
              </w:rPr>
            </w:pPr>
            <w:r w:rsidRPr="00643BA2">
              <w:rPr>
                <w:rFonts w:asciiTheme="minorEastAsia" w:eastAsiaTheme="minorEastAsia" w:hAnsiTheme="minorEastAsia" w:hint="eastAsia"/>
                <w:szCs w:val="21"/>
              </w:rPr>
              <w:t>9</w:t>
            </w:r>
          </w:p>
        </w:tc>
        <w:tc>
          <w:tcPr>
            <w:tcW w:w="5953" w:type="dxa"/>
          </w:tcPr>
          <w:p w:rsidR="00A149E1" w:rsidRPr="00643BA2" w:rsidRDefault="00A149E1" w:rsidP="00344FC7">
            <w:pPr>
              <w:rPr>
                <w:rFonts w:asciiTheme="minorEastAsia" w:eastAsiaTheme="minorEastAsia" w:hAnsiTheme="minorEastAsia"/>
                <w:szCs w:val="21"/>
              </w:rPr>
            </w:pPr>
            <w:r w:rsidRPr="00643BA2">
              <w:rPr>
                <w:rFonts w:asciiTheme="minorEastAsia" w:eastAsiaTheme="minorEastAsia" w:hAnsiTheme="minorEastAsia" w:hint="eastAsia"/>
                <w:szCs w:val="21"/>
              </w:rPr>
              <w:t>现场管制</w:t>
            </w:r>
          </w:p>
        </w:tc>
        <w:tc>
          <w:tcPr>
            <w:tcW w:w="1043" w:type="dxa"/>
          </w:tcPr>
          <w:p w:rsidR="00A149E1" w:rsidRPr="00643BA2" w:rsidRDefault="00A149E1" w:rsidP="00344FC7">
            <w:pPr>
              <w:rPr>
                <w:rFonts w:asciiTheme="minorEastAsia" w:eastAsiaTheme="minorEastAsia" w:hAnsiTheme="minorEastAsia"/>
                <w:szCs w:val="21"/>
              </w:rPr>
            </w:pPr>
          </w:p>
        </w:tc>
      </w:tr>
      <w:tr w:rsidR="00A149E1" w:rsidRPr="00643BA2" w:rsidTr="00344FC7">
        <w:tc>
          <w:tcPr>
            <w:tcW w:w="817" w:type="dxa"/>
            <w:vMerge/>
            <w:vAlign w:val="center"/>
          </w:tcPr>
          <w:p w:rsidR="00A149E1" w:rsidRPr="00643BA2" w:rsidRDefault="00A149E1" w:rsidP="00344FC7">
            <w:pPr>
              <w:jc w:val="center"/>
              <w:rPr>
                <w:rFonts w:asciiTheme="minorEastAsia" w:eastAsiaTheme="minorEastAsia" w:hAnsiTheme="minorEastAsia"/>
                <w:szCs w:val="21"/>
              </w:rPr>
            </w:pPr>
          </w:p>
        </w:tc>
        <w:tc>
          <w:tcPr>
            <w:tcW w:w="709" w:type="dxa"/>
            <w:vAlign w:val="center"/>
          </w:tcPr>
          <w:p w:rsidR="00A149E1" w:rsidRPr="00643BA2" w:rsidRDefault="00A149E1" w:rsidP="00344FC7">
            <w:pPr>
              <w:spacing w:line="320" w:lineRule="exact"/>
              <w:jc w:val="center"/>
              <w:rPr>
                <w:rFonts w:asciiTheme="minorEastAsia" w:eastAsiaTheme="minorEastAsia" w:hAnsiTheme="minorEastAsia"/>
                <w:szCs w:val="21"/>
              </w:rPr>
            </w:pPr>
            <w:r w:rsidRPr="00643BA2">
              <w:rPr>
                <w:rFonts w:asciiTheme="minorEastAsia" w:eastAsiaTheme="minorEastAsia" w:hAnsiTheme="minorEastAsia" w:hint="eastAsia"/>
                <w:szCs w:val="21"/>
              </w:rPr>
              <w:t>10</w:t>
            </w:r>
          </w:p>
        </w:tc>
        <w:tc>
          <w:tcPr>
            <w:tcW w:w="5953" w:type="dxa"/>
          </w:tcPr>
          <w:p w:rsidR="00A149E1" w:rsidRPr="00643BA2" w:rsidRDefault="00A149E1" w:rsidP="00344FC7">
            <w:pPr>
              <w:rPr>
                <w:rFonts w:asciiTheme="minorEastAsia" w:eastAsiaTheme="minorEastAsia" w:hAnsiTheme="minorEastAsia"/>
                <w:szCs w:val="21"/>
              </w:rPr>
            </w:pPr>
            <w:r w:rsidRPr="00643BA2">
              <w:rPr>
                <w:rFonts w:asciiTheme="minorEastAsia" w:eastAsiaTheme="minorEastAsia" w:hAnsiTheme="minorEastAsia" w:hint="eastAsia"/>
                <w:szCs w:val="21"/>
              </w:rPr>
              <w:t>交通管制</w:t>
            </w:r>
          </w:p>
        </w:tc>
        <w:tc>
          <w:tcPr>
            <w:tcW w:w="1043" w:type="dxa"/>
          </w:tcPr>
          <w:p w:rsidR="00A149E1" w:rsidRPr="00643BA2" w:rsidRDefault="00A149E1" w:rsidP="00344FC7">
            <w:pPr>
              <w:rPr>
                <w:rFonts w:asciiTheme="minorEastAsia" w:eastAsiaTheme="minorEastAsia" w:hAnsiTheme="minorEastAsia"/>
                <w:szCs w:val="21"/>
              </w:rPr>
            </w:pPr>
          </w:p>
        </w:tc>
      </w:tr>
      <w:tr w:rsidR="00A149E1" w:rsidRPr="00643BA2" w:rsidTr="00344FC7">
        <w:tc>
          <w:tcPr>
            <w:tcW w:w="817" w:type="dxa"/>
            <w:vMerge/>
            <w:vAlign w:val="center"/>
          </w:tcPr>
          <w:p w:rsidR="00A149E1" w:rsidRPr="00643BA2" w:rsidRDefault="00A149E1" w:rsidP="00344FC7">
            <w:pPr>
              <w:jc w:val="center"/>
              <w:rPr>
                <w:rFonts w:asciiTheme="minorEastAsia" w:eastAsiaTheme="minorEastAsia" w:hAnsiTheme="minorEastAsia"/>
                <w:szCs w:val="21"/>
              </w:rPr>
            </w:pPr>
          </w:p>
        </w:tc>
        <w:tc>
          <w:tcPr>
            <w:tcW w:w="709" w:type="dxa"/>
            <w:vAlign w:val="center"/>
          </w:tcPr>
          <w:p w:rsidR="00A149E1" w:rsidRPr="00643BA2" w:rsidRDefault="00A149E1" w:rsidP="00344FC7">
            <w:pPr>
              <w:spacing w:line="320" w:lineRule="exact"/>
              <w:jc w:val="center"/>
              <w:rPr>
                <w:rFonts w:asciiTheme="minorEastAsia" w:eastAsiaTheme="minorEastAsia" w:hAnsiTheme="minorEastAsia"/>
                <w:szCs w:val="21"/>
              </w:rPr>
            </w:pPr>
            <w:r w:rsidRPr="00643BA2">
              <w:rPr>
                <w:rFonts w:asciiTheme="minorEastAsia" w:eastAsiaTheme="minorEastAsia" w:hAnsiTheme="minorEastAsia" w:hint="eastAsia"/>
                <w:szCs w:val="21"/>
              </w:rPr>
              <w:t>11</w:t>
            </w:r>
          </w:p>
        </w:tc>
        <w:tc>
          <w:tcPr>
            <w:tcW w:w="5953" w:type="dxa"/>
          </w:tcPr>
          <w:p w:rsidR="00A149E1" w:rsidRPr="00643BA2" w:rsidRDefault="00A149E1" w:rsidP="00344FC7">
            <w:pPr>
              <w:rPr>
                <w:rFonts w:asciiTheme="minorEastAsia" w:eastAsiaTheme="minorEastAsia" w:hAnsiTheme="minorEastAsia"/>
                <w:szCs w:val="21"/>
              </w:rPr>
            </w:pPr>
            <w:r w:rsidRPr="00643BA2">
              <w:rPr>
                <w:rFonts w:asciiTheme="minorEastAsia" w:eastAsiaTheme="minorEastAsia" w:hAnsiTheme="minorEastAsia" w:hint="eastAsia"/>
                <w:szCs w:val="21"/>
              </w:rPr>
              <w:t>扣押、扣留</w:t>
            </w:r>
          </w:p>
        </w:tc>
        <w:tc>
          <w:tcPr>
            <w:tcW w:w="1043" w:type="dxa"/>
          </w:tcPr>
          <w:p w:rsidR="00A149E1" w:rsidRPr="00643BA2" w:rsidRDefault="00A149E1" w:rsidP="00344FC7">
            <w:pPr>
              <w:rPr>
                <w:rFonts w:asciiTheme="minorEastAsia" w:eastAsiaTheme="minorEastAsia" w:hAnsiTheme="minorEastAsia"/>
                <w:szCs w:val="21"/>
              </w:rPr>
            </w:pPr>
          </w:p>
        </w:tc>
      </w:tr>
      <w:tr w:rsidR="00A149E1" w:rsidRPr="00643BA2" w:rsidTr="00344FC7">
        <w:tc>
          <w:tcPr>
            <w:tcW w:w="817" w:type="dxa"/>
            <w:vMerge/>
            <w:vAlign w:val="center"/>
          </w:tcPr>
          <w:p w:rsidR="00A149E1" w:rsidRPr="00643BA2" w:rsidRDefault="00A149E1" w:rsidP="00344FC7">
            <w:pPr>
              <w:jc w:val="center"/>
              <w:rPr>
                <w:rFonts w:asciiTheme="minorEastAsia" w:eastAsiaTheme="minorEastAsia" w:hAnsiTheme="minorEastAsia"/>
                <w:szCs w:val="21"/>
              </w:rPr>
            </w:pPr>
          </w:p>
        </w:tc>
        <w:tc>
          <w:tcPr>
            <w:tcW w:w="709" w:type="dxa"/>
            <w:vAlign w:val="center"/>
          </w:tcPr>
          <w:p w:rsidR="00A149E1" w:rsidRPr="00643BA2" w:rsidRDefault="00A149E1" w:rsidP="00344FC7">
            <w:pPr>
              <w:spacing w:line="320" w:lineRule="exact"/>
              <w:jc w:val="center"/>
              <w:rPr>
                <w:rFonts w:asciiTheme="minorEastAsia" w:eastAsiaTheme="minorEastAsia" w:hAnsiTheme="minorEastAsia"/>
                <w:szCs w:val="21"/>
              </w:rPr>
            </w:pPr>
            <w:r w:rsidRPr="00643BA2">
              <w:rPr>
                <w:rFonts w:asciiTheme="minorEastAsia" w:eastAsiaTheme="minorEastAsia" w:hAnsiTheme="minorEastAsia" w:hint="eastAsia"/>
                <w:szCs w:val="21"/>
              </w:rPr>
              <w:t>12</w:t>
            </w:r>
          </w:p>
        </w:tc>
        <w:tc>
          <w:tcPr>
            <w:tcW w:w="5953" w:type="dxa"/>
          </w:tcPr>
          <w:p w:rsidR="00A149E1" w:rsidRPr="00643BA2" w:rsidRDefault="00A149E1" w:rsidP="00344FC7">
            <w:pPr>
              <w:rPr>
                <w:rFonts w:asciiTheme="minorEastAsia" w:eastAsiaTheme="minorEastAsia" w:hAnsiTheme="minorEastAsia"/>
                <w:szCs w:val="21"/>
              </w:rPr>
            </w:pPr>
            <w:r w:rsidRPr="00643BA2">
              <w:rPr>
                <w:rFonts w:asciiTheme="minorEastAsia" w:eastAsiaTheme="minorEastAsia" w:hAnsiTheme="minorEastAsia" w:hint="eastAsia"/>
                <w:szCs w:val="21"/>
              </w:rPr>
              <w:t>先行登记保存</w:t>
            </w:r>
          </w:p>
        </w:tc>
        <w:tc>
          <w:tcPr>
            <w:tcW w:w="1043" w:type="dxa"/>
          </w:tcPr>
          <w:p w:rsidR="00A149E1" w:rsidRPr="00643BA2" w:rsidRDefault="00A149E1" w:rsidP="00344FC7">
            <w:pPr>
              <w:rPr>
                <w:rFonts w:asciiTheme="minorEastAsia" w:eastAsiaTheme="minorEastAsia" w:hAnsiTheme="minorEastAsia"/>
                <w:szCs w:val="21"/>
              </w:rPr>
            </w:pPr>
          </w:p>
        </w:tc>
      </w:tr>
      <w:tr w:rsidR="00A149E1" w:rsidRPr="00643BA2" w:rsidTr="00344FC7">
        <w:tc>
          <w:tcPr>
            <w:tcW w:w="817" w:type="dxa"/>
            <w:vMerge/>
            <w:vAlign w:val="center"/>
          </w:tcPr>
          <w:p w:rsidR="00A149E1" w:rsidRPr="00643BA2" w:rsidRDefault="00A149E1" w:rsidP="00344FC7">
            <w:pPr>
              <w:jc w:val="center"/>
              <w:rPr>
                <w:rFonts w:asciiTheme="minorEastAsia" w:eastAsiaTheme="minorEastAsia" w:hAnsiTheme="minorEastAsia"/>
                <w:szCs w:val="21"/>
              </w:rPr>
            </w:pPr>
          </w:p>
        </w:tc>
        <w:tc>
          <w:tcPr>
            <w:tcW w:w="709" w:type="dxa"/>
            <w:vAlign w:val="center"/>
          </w:tcPr>
          <w:p w:rsidR="00A149E1" w:rsidRPr="00643BA2" w:rsidRDefault="00A149E1" w:rsidP="00344FC7">
            <w:pPr>
              <w:spacing w:line="320" w:lineRule="exact"/>
              <w:jc w:val="center"/>
              <w:rPr>
                <w:rFonts w:asciiTheme="minorEastAsia" w:eastAsiaTheme="minorEastAsia" w:hAnsiTheme="minorEastAsia"/>
                <w:szCs w:val="21"/>
              </w:rPr>
            </w:pPr>
            <w:r w:rsidRPr="00643BA2">
              <w:rPr>
                <w:rFonts w:asciiTheme="minorEastAsia" w:eastAsiaTheme="minorEastAsia" w:hAnsiTheme="minorEastAsia" w:hint="eastAsia"/>
                <w:szCs w:val="21"/>
              </w:rPr>
              <w:t>13</w:t>
            </w:r>
          </w:p>
        </w:tc>
        <w:tc>
          <w:tcPr>
            <w:tcW w:w="5953" w:type="dxa"/>
          </w:tcPr>
          <w:p w:rsidR="00A149E1" w:rsidRPr="00643BA2" w:rsidRDefault="00A149E1" w:rsidP="00344FC7">
            <w:pPr>
              <w:rPr>
                <w:rFonts w:asciiTheme="minorEastAsia" w:eastAsiaTheme="minorEastAsia" w:hAnsiTheme="minorEastAsia"/>
                <w:szCs w:val="21"/>
              </w:rPr>
            </w:pPr>
            <w:r>
              <w:rPr>
                <w:rFonts w:asciiTheme="minorEastAsia" w:eastAsiaTheme="minorEastAsia" w:hAnsiTheme="minorEastAsia" w:hint="eastAsia"/>
                <w:szCs w:val="21"/>
              </w:rPr>
              <w:t>临时查封</w:t>
            </w:r>
          </w:p>
        </w:tc>
        <w:tc>
          <w:tcPr>
            <w:tcW w:w="1043" w:type="dxa"/>
          </w:tcPr>
          <w:p w:rsidR="00A149E1" w:rsidRPr="00643BA2" w:rsidRDefault="00A149E1" w:rsidP="00344FC7">
            <w:pPr>
              <w:rPr>
                <w:rFonts w:asciiTheme="minorEastAsia" w:eastAsiaTheme="minorEastAsia" w:hAnsiTheme="minorEastAsia"/>
                <w:szCs w:val="21"/>
              </w:rPr>
            </w:pPr>
          </w:p>
        </w:tc>
      </w:tr>
      <w:tr w:rsidR="00A149E1" w:rsidRPr="00643BA2" w:rsidTr="00344FC7">
        <w:tc>
          <w:tcPr>
            <w:tcW w:w="817" w:type="dxa"/>
            <w:vMerge/>
            <w:vAlign w:val="center"/>
          </w:tcPr>
          <w:p w:rsidR="00A149E1" w:rsidRPr="00643BA2" w:rsidRDefault="00A149E1" w:rsidP="00344FC7">
            <w:pPr>
              <w:jc w:val="center"/>
              <w:rPr>
                <w:rFonts w:asciiTheme="minorEastAsia" w:eastAsiaTheme="minorEastAsia" w:hAnsiTheme="minorEastAsia"/>
                <w:szCs w:val="21"/>
              </w:rPr>
            </w:pPr>
          </w:p>
        </w:tc>
        <w:tc>
          <w:tcPr>
            <w:tcW w:w="709" w:type="dxa"/>
            <w:vAlign w:val="center"/>
          </w:tcPr>
          <w:p w:rsidR="00A149E1" w:rsidRPr="00643BA2" w:rsidRDefault="00A149E1" w:rsidP="00344FC7">
            <w:pPr>
              <w:spacing w:line="320" w:lineRule="exact"/>
              <w:jc w:val="center"/>
              <w:rPr>
                <w:rFonts w:asciiTheme="minorEastAsia" w:eastAsiaTheme="minorEastAsia" w:hAnsiTheme="minorEastAsia"/>
                <w:szCs w:val="21"/>
              </w:rPr>
            </w:pPr>
            <w:r w:rsidRPr="00643BA2">
              <w:rPr>
                <w:rFonts w:asciiTheme="minorEastAsia" w:eastAsiaTheme="minorEastAsia" w:hAnsiTheme="minorEastAsia" w:hint="eastAsia"/>
                <w:szCs w:val="21"/>
              </w:rPr>
              <w:t>14</w:t>
            </w:r>
          </w:p>
        </w:tc>
        <w:tc>
          <w:tcPr>
            <w:tcW w:w="5953" w:type="dxa"/>
          </w:tcPr>
          <w:p w:rsidR="00A149E1" w:rsidRPr="00643BA2" w:rsidRDefault="00A149E1" w:rsidP="00344FC7">
            <w:pPr>
              <w:rPr>
                <w:rFonts w:asciiTheme="minorEastAsia" w:eastAsiaTheme="minorEastAsia" w:hAnsiTheme="minorEastAsia"/>
                <w:szCs w:val="21"/>
              </w:rPr>
            </w:pPr>
            <w:r w:rsidRPr="00643BA2">
              <w:rPr>
                <w:rFonts w:asciiTheme="minorEastAsia" w:eastAsiaTheme="minorEastAsia" w:hAnsiTheme="minorEastAsia" w:hint="eastAsia"/>
                <w:szCs w:val="21"/>
              </w:rPr>
              <w:t>抽样取证</w:t>
            </w:r>
          </w:p>
        </w:tc>
        <w:tc>
          <w:tcPr>
            <w:tcW w:w="1043" w:type="dxa"/>
          </w:tcPr>
          <w:p w:rsidR="00A149E1" w:rsidRPr="00643BA2" w:rsidRDefault="00A149E1" w:rsidP="00344FC7">
            <w:pPr>
              <w:rPr>
                <w:rFonts w:asciiTheme="minorEastAsia" w:eastAsiaTheme="minorEastAsia" w:hAnsiTheme="minorEastAsia"/>
                <w:szCs w:val="21"/>
              </w:rPr>
            </w:pPr>
          </w:p>
        </w:tc>
      </w:tr>
      <w:tr w:rsidR="00A149E1" w:rsidRPr="00643BA2" w:rsidTr="00344FC7">
        <w:tc>
          <w:tcPr>
            <w:tcW w:w="817" w:type="dxa"/>
            <w:vMerge/>
            <w:vAlign w:val="center"/>
          </w:tcPr>
          <w:p w:rsidR="00A149E1" w:rsidRPr="00643BA2" w:rsidRDefault="00A149E1" w:rsidP="00344FC7">
            <w:pPr>
              <w:jc w:val="center"/>
              <w:rPr>
                <w:rFonts w:asciiTheme="minorEastAsia" w:eastAsiaTheme="minorEastAsia" w:hAnsiTheme="minorEastAsia"/>
                <w:szCs w:val="21"/>
              </w:rPr>
            </w:pPr>
          </w:p>
        </w:tc>
        <w:tc>
          <w:tcPr>
            <w:tcW w:w="709" w:type="dxa"/>
            <w:vAlign w:val="center"/>
          </w:tcPr>
          <w:p w:rsidR="00A149E1" w:rsidRPr="00643BA2" w:rsidRDefault="00A149E1" w:rsidP="00344FC7">
            <w:pPr>
              <w:spacing w:line="320" w:lineRule="exact"/>
              <w:jc w:val="center"/>
              <w:rPr>
                <w:rFonts w:asciiTheme="minorEastAsia" w:eastAsiaTheme="minorEastAsia" w:hAnsiTheme="minorEastAsia"/>
                <w:szCs w:val="21"/>
              </w:rPr>
            </w:pPr>
            <w:r w:rsidRPr="00643BA2">
              <w:rPr>
                <w:rFonts w:asciiTheme="minorEastAsia" w:eastAsiaTheme="minorEastAsia" w:hAnsiTheme="minorEastAsia" w:hint="eastAsia"/>
                <w:szCs w:val="21"/>
              </w:rPr>
              <w:t>15</w:t>
            </w:r>
          </w:p>
        </w:tc>
        <w:tc>
          <w:tcPr>
            <w:tcW w:w="5953" w:type="dxa"/>
          </w:tcPr>
          <w:p w:rsidR="00A149E1" w:rsidRPr="00643BA2" w:rsidRDefault="00A149E1" w:rsidP="00344FC7">
            <w:pPr>
              <w:rPr>
                <w:rFonts w:asciiTheme="minorEastAsia" w:eastAsiaTheme="minorEastAsia" w:hAnsiTheme="minorEastAsia"/>
                <w:szCs w:val="21"/>
              </w:rPr>
            </w:pPr>
            <w:r w:rsidRPr="00643BA2">
              <w:rPr>
                <w:rFonts w:asciiTheme="minorEastAsia" w:eastAsiaTheme="minorEastAsia" w:hAnsiTheme="minorEastAsia" w:hint="eastAsia"/>
                <w:szCs w:val="21"/>
              </w:rPr>
              <w:t>对违反交通管理行为采取强制措施</w:t>
            </w:r>
          </w:p>
        </w:tc>
        <w:tc>
          <w:tcPr>
            <w:tcW w:w="1043" w:type="dxa"/>
          </w:tcPr>
          <w:p w:rsidR="00A149E1" w:rsidRPr="00643BA2" w:rsidRDefault="00A149E1" w:rsidP="00344FC7">
            <w:pPr>
              <w:rPr>
                <w:rFonts w:asciiTheme="minorEastAsia" w:eastAsiaTheme="minorEastAsia" w:hAnsiTheme="minorEastAsia"/>
                <w:szCs w:val="21"/>
              </w:rPr>
            </w:pPr>
          </w:p>
        </w:tc>
      </w:tr>
      <w:tr w:rsidR="00A149E1" w:rsidRPr="00643BA2" w:rsidTr="00344FC7">
        <w:tc>
          <w:tcPr>
            <w:tcW w:w="817" w:type="dxa"/>
            <w:vMerge/>
            <w:vAlign w:val="center"/>
          </w:tcPr>
          <w:p w:rsidR="00A149E1" w:rsidRPr="00643BA2" w:rsidRDefault="00A149E1" w:rsidP="00344FC7">
            <w:pPr>
              <w:jc w:val="center"/>
              <w:rPr>
                <w:rFonts w:asciiTheme="minorEastAsia" w:eastAsiaTheme="minorEastAsia" w:hAnsiTheme="minorEastAsia"/>
                <w:szCs w:val="21"/>
              </w:rPr>
            </w:pPr>
          </w:p>
        </w:tc>
        <w:tc>
          <w:tcPr>
            <w:tcW w:w="709" w:type="dxa"/>
            <w:vAlign w:val="center"/>
          </w:tcPr>
          <w:p w:rsidR="00A149E1" w:rsidRPr="00643BA2" w:rsidRDefault="00A149E1" w:rsidP="00344FC7">
            <w:pPr>
              <w:spacing w:line="320" w:lineRule="exact"/>
              <w:jc w:val="center"/>
              <w:rPr>
                <w:rFonts w:asciiTheme="minorEastAsia" w:eastAsiaTheme="minorEastAsia" w:hAnsiTheme="minorEastAsia"/>
                <w:szCs w:val="21"/>
              </w:rPr>
            </w:pPr>
            <w:r w:rsidRPr="00643BA2">
              <w:rPr>
                <w:rFonts w:asciiTheme="minorEastAsia" w:eastAsiaTheme="minorEastAsia" w:hAnsiTheme="minorEastAsia" w:hint="eastAsia"/>
                <w:szCs w:val="21"/>
              </w:rPr>
              <w:t>16</w:t>
            </w:r>
          </w:p>
        </w:tc>
        <w:tc>
          <w:tcPr>
            <w:tcW w:w="5953" w:type="dxa"/>
          </w:tcPr>
          <w:p w:rsidR="00A149E1" w:rsidRPr="00643BA2" w:rsidRDefault="00A149E1" w:rsidP="00344FC7">
            <w:pPr>
              <w:rPr>
                <w:rFonts w:asciiTheme="minorEastAsia" w:eastAsiaTheme="minorEastAsia" w:hAnsiTheme="minorEastAsia"/>
                <w:szCs w:val="21"/>
              </w:rPr>
            </w:pPr>
            <w:r w:rsidRPr="00643BA2">
              <w:rPr>
                <w:rFonts w:asciiTheme="minorEastAsia" w:eastAsiaTheme="minorEastAsia" w:hAnsiTheme="minorEastAsia" w:hint="eastAsia"/>
                <w:szCs w:val="21"/>
              </w:rPr>
              <w:t>当事人逾期不执行停产停业、停止使用、停止施工决定的，实</w:t>
            </w:r>
            <w:r w:rsidRPr="00643BA2">
              <w:rPr>
                <w:rFonts w:asciiTheme="minorEastAsia" w:eastAsiaTheme="minorEastAsia" w:hAnsiTheme="minorEastAsia" w:hint="eastAsia"/>
                <w:szCs w:val="21"/>
              </w:rPr>
              <w:lastRenderedPageBreak/>
              <w:t>行强制执行</w:t>
            </w:r>
          </w:p>
        </w:tc>
        <w:tc>
          <w:tcPr>
            <w:tcW w:w="1043" w:type="dxa"/>
          </w:tcPr>
          <w:p w:rsidR="00A149E1" w:rsidRPr="00643BA2" w:rsidRDefault="00A149E1" w:rsidP="00344FC7">
            <w:pPr>
              <w:rPr>
                <w:rFonts w:asciiTheme="minorEastAsia" w:eastAsiaTheme="minorEastAsia" w:hAnsiTheme="minorEastAsia"/>
                <w:szCs w:val="21"/>
              </w:rPr>
            </w:pPr>
          </w:p>
        </w:tc>
      </w:tr>
      <w:tr w:rsidR="00A149E1" w:rsidRPr="00643BA2" w:rsidTr="00344FC7">
        <w:tc>
          <w:tcPr>
            <w:tcW w:w="817" w:type="dxa"/>
            <w:vMerge/>
            <w:vAlign w:val="center"/>
          </w:tcPr>
          <w:p w:rsidR="00A149E1" w:rsidRPr="00643BA2" w:rsidRDefault="00A149E1" w:rsidP="00344FC7">
            <w:pPr>
              <w:jc w:val="center"/>
              <w:rPr>
                <w:rFonts w:asciiTheme="minorEastAsia" w:eastAsiaTheme="minorEastAsia" w:hAnsiTheme="minorEastAsia"/>
                <w:szCs w:val="21"/>
              </w:rPr>
            </w:pPr>
          </w:p>
        </w:tc>
        <w:tc>
          <w:tcPr>
            <w:tcW w:w="709" w:type="dxa"/>
            <w:vAlign w:val="center"/>
          </w:tcPr>
          <w:p w:rsidR="00A149E1" w:rsidRPr="00643BA2" w:rsidRDefault="00A149E1" w:rsidP="00344FC7">
            <w:pPr>
              <w:spacing w:line="320" w:lineRule="exact"/>
              <w:jc w:val="center"/>
              <w:rPr>
                <w:rFonts w:asciiTheme="minorEastAsia" w:eastAsiaTheme="minorEastAsia" w:hAnsiTheme="minorEastAsia"/>
                <w:szCs w:val="21"/>
              </w:rPr>
            </w:pPr>
            <w:r w:rsidRPr="00643BA2">
              <w:rPr>
                <w:rFonts w:asciiTheme="minorEastAsia" w:eastAsiaTheme="minorEastAsia" w:hAnsiTheme="minorEastAsia" w:hint="eastAsia"/>
                <w:szCs w:val="21"/>
              </w:rPr>
              <w:t>17</w:t>
            </w:r>
          </w:p>
        </w:tc>
        <w:tc>
          <w:tcPr>
            <w:tcW w:w="5953" w:type="dxa"/>
          </w:tcPr>
          <w:p w:rsidR="00A149E1" w:rsidRPr="00643BA2" w:rsidRDefault="00A149E1" w:rsidP="00344FC7">
            <w:pPr>
              <w:rPr>
                <w:rFonts w:asciiTheme="minorEastAsia" w:eastAsiaTheme="minorEastAsia" w:hAnsiTheme="minorEastAsia"/>
                <w:szCs w:val="21"/>
              </w:rPr>
            </w:pPr>
            <w:r w:rsidRPr="00643BA2">
              <w:rPr>
                <w:rFonts w:asciiTheme="minorEastAsia" w:eastAsiaTheme="minorEastAsia" w:hAnsiTheme="minorEastAsia" w:hint="eastAsia"/>
                <w:szCs w:val="21"/>
              </w:rPr>
              <w:t>强制执行影响安全疏散的消防安全违法行为</w:t>
            </w:r>
          </w:p>
        </w:tc>
        <w:tc>
          <w:tcPr>
            <w:tcW w:w="1043" w:type="dxa"/>
          </w:tcPr>
          <w:p w:rsidR="00A149E1" w:rsidRPr="00643BA2" w:rsidRDefault="00A149E1" w:rsidP="00344FC7">
            <w:pPr>
              <w:rPr>
                <w:rFonts w:asciiTheme="minorEastAsia" w:eastAsiaTheme="minorEastAsia" w:hAnsiTheme="minorEastAsia"/>
                <w:szCs w:val="21"/>
              </w:rPr>
            </w:pPr>
          </w:p>
        </w:tc>
      </w:tr>
      <w:tr w:rsidR="00A149E1" w:rsidRPr="00643BA2" w:rsidTr="00344FC7">
        <w:tc>
          <w:tcPr>
            <w:tcW w:w="817" w:type="dxa"/>
            <w:vMerge/>
            <w:vAlign w:val="center"/>
          </w:tcPr>
          <w:p w:rsidR="00A149E1" w:rsidRPr="00643BA2" w:rsidRDefault="00A149E1" w:rsidP="00344FC7">
            <w:pPr>
              <w:jc w:val="center"/>
              <w:rPr>
                <w:rFonts w:asciiTheme="minorEastAsia" w:eastAsiaTheme="minorEastAsia" w:hAnsiTheme="minorEastAsia"/>
                <w:szCs w:val="21"/>
              </w:rPr>
            </w:pPr>
          </w:p>
        </w:tc>
        <w:tc>
          <w:tcPr>
            <w:tcW w:w="709" w:type="dxa"/>
            <w:vAlign w:val="center"/>
          </w:tcPr>
          <w:p w:rsidR="00A149E1" w:rsidRPr="00643BA2" w:rsidRDefault="00A149E1" w:rsidP="00344FC7">
            <w:pPr>
              <w:spacing w:line="320" w:lineRule="exact"/>
              <w:jc w:val="center"/>
              <w:rPr>
                <w:rFonts w:asciiTheme="minorEastAsia" w:eastAsiaTheme="minorEastAsia" w:hAnsiTheme="minorEastAsia"/>
                <w:szCs w:val="21"/>
              </w:rPr>
            </w:pPr>
            <w:r w:rsidRPr="00643BA2">
              <w:rPr>
                <w:rFonts w:asciiTheme="minorEastAsia" w:eastAsiaTheme="minorEastAsia" w:hAnsiTheme="minorEastAsia" w:hint="eastAsia"/>
                <w:szCs w:val="21"/>
              </w:rPr>
              <w:t>18</w:t>
            </w:r>
          </w:p>
        </w:tc>
        <w:tc>
          <w:tcPr>
            <w:tcW w:w="5953" w:type="dxa"/>
          </w:tcPr>
          <w:p w:rsidR="00A149E1" w:rsidRPr="00643BA2" w:rsidRDefault="00A149E1" w:rsidP="00344FC7">
            <w:pPr>
              <w:rPr>
                <w:rFonts w:asciiTheme="minorEastAsia" w:eastAsiaTheme="minorEastAsia" w:hAnsiTheme="minorEastAsia"/>
                <w:szCs w:val="21"/>
              </w:rPr>
            </w:pPr>
            <w:r w:rsidRPr="00643BA2">
              <w:rPr>
                <w:rFonts w:asciiTheme="minorEastAsia" w:eastAsiaTheme="minorEastAsia" w:hAnsiTheme="minorEastAsia" w:hint="eastAsia"/>
                <w:szCs w:val="21"/>
              </w:rPr>
              <w:t>收容教育</w:t>
            </w:r>
          </w:p>
        </w:tc>
        <w:tc>
          <w:tcPr>
            <w:tcW w:w="1043" w:type="dxa"/>
          </w:tcPr>
          <w:p w:rsidR="00A149E1" w:rsidRPr="00643BA2" w:rsidRDefault="00A149E1" w:rsidP="00344FC7">
            <w:pPr>
              <w:rPr>
                <w:rFonts w:asciiTheme="minorEastAsia" w:eastAsiaTheme="minorEastAsia" w:hAnsiTheme="minorEastAsia"/>
                <w:szCs w:val="21"/>
              </w:rPr>
            </w:pPr>
          </w:p>
        </w:tc>
      </w:tr>
      <w:tr w:rsidR="00A149E1" w:rsidRPr="00643BA2" w:rsidTr="00344FC7">
        <w:tc>
          <w:tcPr>
            <w:tcW w:w="817" w:type="dxa"/>
            <w:vMerge/>
            <w:vAlign w:val="center"/>
          </w:tcPr>
          <w:p w:rsidR="00A149E1" w:rsidRPr="00643BA2" w:rsidRDefault="00A149E1" w:rsidP="00344FC7">
            <w:pPr>
              <w:jc w:val="center"/>
              <w:rPr>
                <w:rFonts w:asciiTheme="minorEastAsia" w:eastAsiaTheme="minorEastAsia" w:hAnsiTheme="minorEastAsia"/>
                <w:szCs w:val="21"/>
              </w:rPr>
            </w:pPr>
          </w:p>
        </w:tc>
        <w:tc>
          <w:tcPr>
            <w:tcW w:w="709" w:type="dxa"/>
            <w:vAlign w:val="center"/>
          </w:tcPr>
          <w:p w:rsidR="00A149E1" w:rsidRPr="00643BA2" w:rsidRDefault="00A149E1" w:rsidP="00344FC7">
            <w:pPr>
              <w:spacing w:line="320" w:lineRule="exact"/>
              <w:jc w:val="center"/>
              <w:rPr>
                <w:rFonts w:asciiTheme="minorEastAsia" w:eastAsiaTheme="minorEastAsia" w:hAnsiTheme="minorEastAsia"/>
                <w:szCs w:val="21"/>
              </w:rPr>
            </w:pPr>
            <w:r w:rsidRPr="00643BA2">
              <w:rPr>
                <w:rFonts w:asciiTheme="minorEastAsia" w:eastAsiaTheme="minorEastAsia" w:hAnsiTheme="minorEastAsia" w:hint="eastAsia"/>
                <w:szCs w:val="21"/>
              </w:rPr>
              <w:t>19</w:t>
            </w:r>
          </w:p>
        </w:tc>
        <w:tc>
          <w:tcPr>
            <w:tcW w:w="5953" w:type="dxa"/>
          </w:tcPr>
          <w:p w:rsidR="00A149E1" w:rsidRPr="00643BA2" w:rsidRDefault="00A149E1" w:rsidP="00344FC7">
            <w:pPr>
              <w:rPr>
                <w:rFonts w:asciiTheme="minorEastAsia" w:eastAsiaTheme="minorEastAsia" w:hAnsiTheme="minorEastAsia"/>
                <w:szCs w:val="21"/>
              </w:rPr>
            </w:pPr>
            <w:r w:rsidRPr="00643BA2">
              <w:rPr>
                <w:rFonts w:asciiTheme="minorEastAsia" w:eastAsiaTheme="minorEastAsia" w:hAnsiTheme="minorEastAsia" w:hint="eastAsia"/>
                <w:szCs w:val="21"/>
              </w:rPr>
              <w:t>取缔</w:t>
            </w:r>
          </w:p>
        </w:tc>
        <w:tc>
          <w:tcPr>
            <w:tcW w:w="1043" w:type="dxa"/>
          </w:tcPr>
          <w:p w:rsidR="00A149E1" w:rsidRPr="00643BA2" w:rsidRDefault="00A149E1" w:rsidP="00344FC7">
            <w:pPr>
              <w:rPr>
                <w:rFonts w:asciiTheme="minorEastAsia" w:eastAsiaTheme="minorEastAsia" w:hAnsiTheme="minorEastAsia"/>
                <w:szCs w:val="21"/>
              </w:rPr>
            </w:pPr>
          </w:p>
        </w:tc>
      </w:tr>
      <w:tr w:rsidR="00A149E1" w:rsidRPr="00643BA2" w:rsidTr="00344FC7">
        <w:tc>
          <w:tcPr>
            <w:tcW w:w="817" w:type="dxa"/>
            <w:vMerge/>
            <w:vAlign w:val="center"/>
          </w:tcPr>
          <w:p w:rsidR="00A149E1" w:rsidRPr="00643BA2" w:rsidRDefault="00A149E1" w:rsidP="00344FC7">
            <w:pPr>
              <w:jc w:val="center"/>
              <w:rPr>
                <w:rFonts w:asciiTheme="minorEastAsia" w:eastAsiaTheme="minorEastAsia" w:hAnsiTheme="minorEastAsia"/>
                <w:szCs w:val="21"/>
              </w:rPr>
            </w:pPr>
          </w:p>
        </w:tc>
        <w:tc>
          <w:tcPr>
            <w:tcW w:w="709" w:type="dxa"/>
            <w:vAlign w:val="center"/>
          </w:tcPr>
          <w:p w:rsidR="00A149E1" w:rsidRPr="00643BA2" w:rsidRDefault="00A149E1" w:rsidP="00344FC7">
            <w:pPr>
              <w:spacing w:line="320" w:lineRule="exact"/>
              <w:jc w:val="center"/>
              <w:rPr>
                <w:rFonts w:asciiTheme="minorEastAsia" w:eastAsiaTheme="minorEastAsia" w:hAnsiTheme="minorEastAsia"/>
                <w:szCs w:val="21"/>
              </w:rPr>
            </w:pPr>
            <w:r w:rsidRPr="00643BA2">
              <w:rPr>
                <w:rFonts w:asciiTheme="minorEastAsia" w:eastAsiaTheme="minorEastAsia" w:hAnsiTheme="minorEastAsia" w:hint="eastAsia"/>
                <w:szCs w:val="21"/>
              </w:rPr>
              <w:t>20</w:t>
            </w:r>
          </w:p>
        </w:tc>
        <w:tc>
          <w:tcPr>
            <w:tcW w:w="5953" w:type="dxa"/>
          </w:tcPr>
          <w:p w:rsidR="00A149E1" w:rsidRPr="00643BA2" w:rsidRDefault="00A149E1" w:rsidP="00344FC7">
            <w:pPr>
              <w:rPr>
                <w:rFonts w:asciiTheme="minorEastAsia" w:eastAsiaTheme="minorEastAsia" w:hAnsiTheme="minorEastAsia"/>
                <w:szCs w:val="21"/>
              </w:rPr>
            </w:pPr>
            <w:r w:rsidRPr="00643BA2">
              <w:rPr>
                <w:rFonts w:asciiTheme="minorEastAsia" w:eastAsiaTheme="minorEastAsia" w:hAnsiTheme="minorEastAsia" w:hint="eastAsia"/>
                <w:szCs w:val="21"/>
              </w:rPr>
              <w:t>强制性教育</w:t>
            </w:r>
          </w:p>
        </w:tc>
        <w:tc>
          <w:tcPr>
            <w:tcW w:w="1043" w:type="dxa"/>
          </w:tcPr>
          <w:p w:rsidR="00A149E1" w:rsidRPr="00643BA2" w:rsidRDefault="00A149E1" w:rsidP="00344FC7">
            <w:pPr>
              <w:rPr>
                <w:rFonts w:asciiTheme="minorEastAsia" w:eastAsiaTheme="minorEastAsia" w:hAnsiTheme="minorEastAsia"/>
                <w:szCs w:val="21"/>
              </w:rPr>
            </w:pPr>
          </w:p>
        </w:tc>
      </w:tr>
      <w:tr w:rsidR="00A149E1" w:rsidRPr="00643BA2" w:rsidTr="00344FC7">
        <w:tc>
          <w:tcPr>
            <w:tcW w:w="817" w:type="dxa"/>
            <w:vMerge/>
            <w:vAlign w:val="center"/>
          </w:tcPr>
          <w:p w:rsidR="00A149E1" w:rsidRPr="00643BA2" w:rsidRDefault="00A149E1" w:rsidP="00344FC7">
            <w:pPr>
              <w:jc w:val="center"/>
              <w:rPr>
                <w:rFonts w:asciiTheme="minorEastAsia" w:eastAsiaTheme="minorEastAsia" w:hAnsiTheme="minorEastAsia"/>
                <w:szCs w:val="21"/>
              </w:rPr>
            </w:pPr>
          </w:p>
        </w:tc>
        <w:tc>
          <w:tcPr>
            <w:tcW w:w="709" w:type="dxa"/>
            <w:vAlign w:val="center"/>
          </w:tcPr>
          <w:p w:rsidR="00A149E1" w:rsidRPr="00643BA2" w:rsidRDefault="00A149E1" w:rsidP="00344FC7">
            <w:pPr>
              <w:spacing w:line="320" w:lineRule="exact"/>
              <w:jc w:val="center"/>
              <w:rPr>
                <w:rFonts w:asciiTheme="minorEastAsia" w:eastAsiaTheme="minorEastAsia" w:hAnsiTheme="minorEastAsia"/>
                <w:szCs w:val="21"/>
              </w:rPr>
            </w:pPr>
            <w:r w:rsidRPr="00643BA2">
              <w:rPr>
                <w:rFonts w:asciiTheme="minorEastAsia" w:eastAsiaTheme="minorEastAsia" w:hAnsiTheme="minorEastAsia" w:hint="eastAsia"/>
                <w:szCs w:val="21"/>
              </w:rPr>
              <w:t>21</w:t>
            </w:r>
          </w:p>
        </w:tc>
        <w:tc>
          <w:tcPr>
            <w:tcW w:w="5953" w:type="dxa"/>
          </w:tcPr>
          <w:p w:rsidR="00A149E1" w:rsidRPr="00643BA2" w:rsidRDefault="00A149E1" w:rsidP="00344FC7">
            <w:pPr>
              <w:rPr>
                <w:rFonts w:asciiTheme="minorEastAsia" w:eastAsiaTheme="minorEastAsia" w:hAnsiTheme="minorEastAsia"/>
                <w:szCs w:val="21"/>
              </w:rPr>
            </w:pPr>
            <w:r w:rsidRPr="00643BA2">
              <w:rPr>
                <w:rFonts w:asciiTheme="minorEastAsia" w:eastAsiaTheme="minorEastAsia" w:hAnsiTheme="minorEastAsia" w:hint="eastAsia"/>
                <w:szCs w:val="21"/>
              </w:rPr>
              <w:t>拘留审查</w:t>
            </w:r>
          </w:p>
        </w:tc>
        <w:tc>
          <w:tcPr>
            <w:tcW w:w="1043" w:type="dxa"/>
          </w:tcPr>
          <w:p w:rsidR="00A149E1" w:rsidRPr="00643BA2" w:rsidRDefault="00A149E1" w:rsidP="00344FC7">
            <w:pPr>
              <w:rPr>
                <w:rFonts w:asciiTheme="minorEastAsia" w:eastAsiaTheme="minorEastAsia" w:hAnsiTheme="minorEastAsia"/>
                <w:szCs w:val="21"/>
              </w:rPr>
            </w:pPr>
          </w:p>
        </w:tc>
      </w:tr>
      <w:tr w:rsidR="00A149E1" w:rsidRPr="00643BA2" w:rsidTr="00344FC7">
        <w:tc>
          <w:tcPr>
            <w:tcW w:w="817" w:type="dxa"/>
            <w:vMerge/>
            <w:vAlign w:val="center"/>
          </w:tcPr>
          <w:p w:rsidR="00A149E1" w:rsidRPr="00643BA2" w:rsidRDefault="00A149E1" w:rsidP="00344FC7">
            <w:pPr>
              <w:jc w:val="center"/>
              <w:rPr>
                <w:rFonts w:asciiTheme="minorEastAsia" w:eastAsiaTheme="minorEastAsia" w:hAnsiTheme="minorEastAsia"/>
                <w:szCs w:val="21"/>
              </w:rPr>
            </w:pPr>
          </w:p>
        </w:tc>
        <w:tc>
          <w:tcPr>
            <w:tcW w:w="709" w:type="dxa"/>
            <w:vAlign w:val="center"/>
          </w:tcPr>
          <w:p w:rsidR="00A149E1" w:rsidRPr="00643BA2" w:rsidRDefault="00A149E1" w:rsidP="00344FC7">
            <w:pPr>
              <w:spacing w:line="320" w:lineRule="exact"/>
              <w:jc w:val="center"/>
              <w:rPr>
                <w:rFonts w:asciiTheme="minorEastAsia" w:eastAsiaTheme="minorEastAsia" w:hAnsiTheme="minorEastAsia"/>
                <w:szCs w:val="21"/>
              </w:rPr>
            </w:pPr>
            <w:r w:rsidRPr="00643BA2">
              <w:rPr>
                <w:rFonts w:asciiTheme="minorEastAsia" w:eastAsiaTheme="minorEastAsia" w:hAnsiTheme="minorEastAsia" w:hint="eastAsia"/>
                <w:szCs w:val="21"/>
              </w:rPr>
              <w:t>22</w:t>
            </w:r>
          </w:p>
        </w:tc>
        <w:tc>
          <w:tcPr>
            <w:tcW w:w="5953" w:type="dxa"/>
          </w:tcPr>
          <w:p w:rsidR="00A149E1" w:rsidRPr="00643BA2" w:rsidRDefault="00A149E1" w:rsidP="00344FC7">
            <w:pPr>
              <w:rPr>
                <w:rFonts w:asciiTheme="minorEastAsia" w:eastAsiaTheme="minorEastAsia" w:hAnsiTheme="minorEastAsia"/>
                <w:szCs w:val="21"/>
              </w:rPr>
            </w:pPr>
            <w:r w:rsidRPr="00643BA2">
              <w:rPr>
                <w:rFonts w:asciiTheme="minorEastAsia" w:eastAsiaTheme="minorEastAsia" w:hAnsiTheme="minorEastAsia" w:hint="eastAsia"/>
                <w:szCs w:val="21"/>
              </w:rPr>
              <w:t>限制活动范围</w:t>
            </w:r>
          </w:p>
        </w:tc>
        <w:tc>
          <w:tcPr>
            <w:tcW w:w="1043" w:type="dxa"/>
          </w:tcPr>
          <w:p w:rsidR="00A149E1" w:rsidRPr="00643BA2" w:rsidRDefault="00A149E1" w:rsidP="00344FC7">
            <w:pPr>
              <w:rPr>
                <w:rFonts w:asciiTheme="minorEastAsia" w:eastAsiaTheme="minorEastAsia" w:hAnsiTheme="minorEastAsia"/>
                <w:szCs w:val="21"/>
              </w:rPr>
            </w:pPr>
          </w:p>
        </w:tc>
      </w:tr>
      <w:tr w:rsidR="00A149E1" w:rsidRPr="00643BA2" w:rsidTr="00344FC7">
        <w:tc>
          <w:tcPr>
            <w:tcW w:w="817" w:type="dxa"/>
            <w:vMerge/>
            <w:vAlign w:val="center"/>
          </w:tcPr>
          <w:p w:rsidR="00A149E1" w:rsidRPr="00643BA2" w:rsidRDefault="00A149E1" w:rsidP="00344FC7">
            <w:pPr>
              <w:jc w:val="center"/>
              <w:rPr>
                <w:rFonts w:asciiTheme="minorEastAsia" w:eastAsiaTheme="minorEastAsia" w:hAnsiTheme="minorEastAsia"/>
                <w:szCs w:val="21"/>
              </w:rPr>
            </w:pPr>
          </w:p>
        </w:tc>
        <w:tc>
          <w:tcPr>
            <w:tcW w:w="709" w:type="dxa"/>
            <w:vAlign w:val="center"/>
          </w:tcPr>
          <w:p w:rsidR="00A149E1" w:rsidRPr="00643BA2" w:rsidRDefault="00A149E1" w:rsidP="00344FC7">
            <w:pPr>
              <w:spacing w:line="320" w:lineRule="exact"/>
              <w:jc w:val="center"/>
              <w:rPr>
                <w:rFonts w:asciiTheme="minorEastAsia" w:eastAsiaTheme="minorEastAsia" w:hAnsiTheme="minorEastAsia"/>
                <w:szCs w:val="21"/>
              </w:rPr>
            </w:pPr>
            <w:r w:rsidRPr="00643BA2">
              <w:rPr>
                <w:rFonts w:asciiTheme="minorEastAsia" w:eastAsiaTheme="minorEastAsia" w:hAnsiTheme="minorEastAsia" w:hint="eastAsia"/>
                <w:szCs w:val="21"/>
              </w:rPr>
              <w:t>23</w:t>
            </w:r>
          </w:p>
        </w:tc>
        <w:tc>
          <w:tcPr>
            <w:tcW w:w="5953" w:type="dxa"/>
          </w:tcPr>
          <w:p w:rsidR="00A149E1" w:rsidRPr="00643BA2" w:rsidRDefault="00A149E1" w:rsidP="00344FC7">
            <w:pPr>
              <w:rPr>
                <w:rFonts w:asciiTheme="minorEastAsia" w:eastAsiaTheme="minorEastAsia" w:hAnsiTheme="minorEastAsia"/>
                <w:szCs w:val="21"/>
              </w:rPr>
            </w:pPr>
            <w:r w:rsidRPr="00643BA2">
              <w:rPr>
                <w:rFonts w:asciiTheme="minorEastAsia" w:eastAsiaTheme="minorEastAsia" w:hAnsiTheme="minorEastAsia" w:hint="eastAsia"/>
                <w:szCs w:val="21"/>
              </w:rPr>
              <w:t>遣送出境</w:t>
            </w:r>
          </w:p>
        </w:tc>
        <w:tc>
          <w:tcPr>
            <w:tcW w:w="1043" w:type="dxa"/>
          </w:tcPr>
          <w:p w:rsidR="00A149E1" w:rsidRPr="00643BA2" w:rsidRDefault="00A149E1" w:rsidP="00344FC7">
            <w:pPr>
              <w:rPr>
                <w:rFonts w:asciiTheme="minorEastAsia" w:eastAsiaTheme="minorEastAsia" w:hAnsiTheme="minorEastAsia"/>
                <w:szCs w:val="21"/>
              </w:rPr>
            </w:pPr>
          </w:p>
        </w:tc>
      </w:tr>
      <w:tr w:rsidR="00A149E1" w:rsidRPr="00643BA2" w:rsidTr="00344FC7">
        <w:tc>
          <w:tcPr>
            <w:tcW w:w="817" w:type="dxa"/>
            <w:vMerge/>
            <w:vAlign w:val="center"/>
          </w:tcPr>
          <w:p w:rsidR="00A149E1" w:rsidRPr="00643BA2" w:rsidRDefault="00A149E1" w:rsidP="00344FC7">
            <w:pPr>
              <w:jc w:val="center"/>
              <w:rPr>
                <w:rFonts w:asciiTheme="minorEastAsia" w:eastAsiaTheme="minorEastAsia" w:hAnsiTheme="minorEastAsia"/>
                <w:szCs w:val="21"/>
              </w:rPr>
            </w:pPr>
          </w:p>
        </w:tc>
        <w:tc>
          <w:tcPr>
            <w:tcW w:w="709" w:type="dxa"/>
            <w:vAlign w:val="center"/>
          </w:tcPr>
          <w:p w:rsidR="00A149E1" w:rsidRPr="00643BA2" w:rsidRDefault="00A149E1" w:rsidP="00344FC7">
            <w:pPr>
              <w:spacing w:line="320" w:lineRule="exact"/>
              <w:jc w:val="center"/>
              <w:rPr>
                <w:rFonts w:asciiTheme="minorEastAsia" w:eastAsiaTheme="minorEastAsia" w:hAnsiTheme="minorEastAsia"/>
                <w:szCs w:val="21"/>
              </w:rPr>
            </w:pPr>
            <w:r w:rsidRPr="00643BA2">
              <w:rPr>
                <w:rFonts w:asciiTheme="minorEastAsia" w:eastAsiaTheme="minorEastAsia" w:hAnsiTheme="minorEastAsia" w:hint="eastAsia"/>
                <w:szCs w:val="21"/>
              </w:rPr>
              <w:t>24</w:t>
            </w:r>
          </w:p>
        </w:tc>
        <w:tc>
          <w:tcPr>
            <w:tcW w:w="5953" w:type="dxa"/>
          </w:tcPr>
          <w:p w:rsidR="00A149E1" w:rsidRPr="00643BA2" w:rsidRDefault="00A149E1" w:rsidP="00344FC7">
            <w:pPr>
              <w:rPr>
                <w:rFonts w:asciiTheme="minorEastAsia" w:eastAsiaTheme="minorEastAsia" w:hAnsiTheme="minorEastAsia"/>
                <w:szCs w:val="21"/>
              </w:rPr>
            </w:pPr>
            <w:r w:rsidRPr="00643BA2">
              <w:rPr>
                <w:rFonts w:asciiTheme="minorEastAsia" w:eastAsiaTheme="minorEastAsia" w:hAnsiTheme="minorEastAsia" w:hint="eastAsia"/>
                <w:szCs w:val="21"/>
              </w:rPr>
              <w:t>冻结</w:t>
            </w:r>
          </w:p>
        </w:tc>
        <w:tc>
          <w:tcPr>
            <w:tcW w:w="1043" w:type="dxa"/>
          </w:tcPr>
          <w:p w:rsidR="00A149E1" w:rsidRPr="00643BA2" w:rsidRDefault="00A149E1" w:rsidP="00344FC7">
            <w:pPr>
              <w:rPr>
                <w:rFonts w:asciiTheme="minorEastAsia" w:eastAsiaTheme="minorEastAsia" w:hAnsiTheme="minorEastAsia"/>
                <w:szCs w:val="21"/>
              </w:rPr>
            </w:pPr>
          </w:p>
        </w:tc>
      </w:tr>
      <w:tr w:rsidR="00A149E1" w:rsidRPr="00643BA2" w:rsidTr="00344FC7">
        <w:tc>
          <w:tcPr>
            <w:tcW w:w="817" w:type="dxa"/>
            <w:vAlign w:val="center"/>
          </w:tcPr>
          <w:p w:rsidR="00A149E1" w:rsidRPr="00643BA2" w:rsidRDefault="00A149E1" w:rsidP="00344FC7">
            <w:pPr>
              <w:jc w:val="center"/>
              <w:rPr>
                <w:rFonts w:asciiTheme="minorEastAsia" w:eastAsiaTheme="minorEastAsia" w:hAnsiTheme="minorEastAsia"/>
                <w:szCs w:val="21"/>
              </w:rPr>
            </w:pPr>
            <w:r w:rsidRPr="00643BA2">
              <w:rPr>
                <w:rFonts w:asciiTheme="minorEastAsia" w:eastAsiaTheme="minorEastAsia" w:hAnsiTheme="minorEastAsia" w:hint="eastAsia"/>
                <w:szCs w:val="21"/>
              </w:rPr>
              <w:t>民政部门（1项）</w:t>
            </w:r>
          </w:p>
        </w:tc>
        <w:tc>
          <w:tcPr>
            <w:tcW w:w="709" w:type="dxa"/>
            <w:vAlign w:val="center"/>
          </w:tcPr>
          <w:p w:rsidR="00A149E1" w:rsidRPr="00643BA2" w:rsidRDefault="00A149E1" w:rsidP="00344FC7">
            <w:pPr>
              <w:jc w:val="center"/>
              <w:rPr>
                <w:rFonts w:asciiTheme="minorEastAsia" w:eastAsiaTheme="minorEastAsia" w:hAnsiTheme="minorEastAsia"/>
                <w:szCs w:val="21"/>
              </w:rPr>
            </w:pPr>
            <w:r w:rsidRPr="00643BA2">
              <w:rPr>
                <w:rFonts w:asciiTheme="minorEastAsia" w:eastAsiaTheme="minorEastAsia" w:hAnsiTheme="minorEastAsia" w:hint="eastAsia"/>
                <w:szCs w:val="21"/>
              </w:rPr>
              <w:t>1</w:t>
            </w:r>
          </w:p>
        </w:tc>
        <w:tc>
          <w:tcPr>
            <w:tcW w:w="5953" w:type="dxa"/>
          </w:tcPr>
          <w:p w:rsidR="00A149E1" w:rsidRPr="00643BA2" w:rsidRDefault="00A149E1" w:rsidP="00344FC7">
            <w:pPr>
              <w:rPr>
                <w:rFonts w:asciiTheme="minorEastAsia" w:eastAsiaTheme="minorEastAsia" w:hAnsiTheme="minorEastAsia"/>
                <w:szCs w:val="21"/>
              </w:rPr>
            </w:pPr>
            <w:r w:rsidRPr="00643BA2">
              <w:rPr>
                <w:rFonts w:asciiTheme="minorEastAsia" w:eastAsiaTheme="minorEastAsia" w:hAnsiTheme="minorEastAsia" w:hint="eastAsia"/>
                <w:szCs w:val="21"/>
              </w:rPr>
              <w:t>强制执行将在公墓、公益性墓地以外或者在禁止建造坟墓的地区建坟的改正</w:t>
            </w:r>
          </w:p>
        </w:tc>
        <w:tc>
          <w:tcPr>
            <w:tcW w:w="1043" w:type="dxa"/>
          </w:tcPr>
          <w:p w:rsidR="00A149E1" w:rsidRPr="00643BA2" w:rsidRDefault="00A149E1" w:rsidP="00344FC7">
            <w:pPr>
              <w:rPr>
                <w:rFonts w:asciiTheme="minorEastAsia" w:eastAsiaTheme="minorEastAsia" w:hAnsiTheme="minorEastAsia"/>
                <w:szCs w:val="21"/>
              </w:rPr>
            </w:pPr>
          </w:p>
        </w:tc>
      </w:tr>
      <w:tr w:rsidR="00A149E1" w:rsidRPr="00643BA2" w:rsidTr="00344FC7">
        <w:tc>
          <w:tcPr>
            <w:tcW w:w="817" w:type="dxa"/>
            <w:vAlign w:val="center"/>
          </w:tcPr>
          <w:p w:rsidR="00A149E1" w:rsidRPr="00643BA2" w:rsidRDefault="00A149E1" w:rsidP="00344FC7">
            <w:pPr>
              <w:jc w:val="center"/>
              <w:rPr>
                <w:rFonts w:asciiTheme="minorEastAsia" w:eastAsiaTheme="minorEastAsia" w:hAnsiTheme="minorEastAsia"/>
                <w:szCs w:val="21"/>
              </w:rPr>
            </w:pPr>
            <w:r w:rsidRPr="00643BA2">
              <w:rPr>
                <w:rFonts w:asciiTheme="minorEastAsia" w:eastAsiaTheme="minorEastAsia" w:hAnsiTheme="minorEastAsia" w:hint="eastAsia"/>
                <w:szCs w:val="21"/>
              </w:rPr>
              <w:t>财政部门（1项）</w:t>
            </w:r>
          </w:p>
        </w:tc>
        <w:tc>
          <w:tcPr>
            <w:tcW w:w="709" w:type="dxa"/>
            <w:vAlign w:val="center"/>
          </w:tcPr>
          <w:p w:rsidR="00A149E1" w:rsidRPr="00643BA2" w:rsidRDefault="00A149E1" w:rsidP="00344FC7">
            <w:pPr>
              <w:jc w:val="center"/>
              <w:rPr>
                <w:rFonts w:asciiTheme="minorEastAsia" w:eastAsiaTheme="minorEastAsia" w:hAnsiTheme="minorEastAsia"/>
                <w:szCs w:val="21"/>
              </w:rPr>
            </w:pPr>
            <w:r w:rsidRPr="00643BA2">
              <w:rPr>
                <w:rFonts w:asciiTheme="minorEastAsia" w:eastAsiaTheme="minorEastAsia" w:hAnsiTheme="minorEastAsia" w:hint="eastAsia"/>
                <w:szCs w:val="21"/>
              </w:rPr>
              <w:t>1</w:t>
            </w:r>
          </w:p>
        </w:tc>
        <w:tc>
          <w:tcPr>
            <w:tcW w:w="5953" w:type="dxa"/>
          </w:tcPr>
          <w:p w:rsidR="00A149E1" w:rsidRPr="00643BA2" w:rsidRDefault="00A149E1" w:rsidP="00344FC7">
            <w:pPr>
              <w:rPr>
                <w:rFonts w:asciiTheme="minorEastAsia" w:eastAsiaTheme="minorEastAsia" w:hAnsiTheme="minorEastAsia"/>
                <w:szCs w:val="21"/>
              </w:rPr>
            </w:pPr>
            <w:r w:rsidRPr="00643BA2">
              <w:rPr>
                <w:rFonts w:asciiTheme="minorEastAsia" w:eastAsiaTheme="minorEastAsia" w:hAnsiTheme="minorEastAsia" w:hint="eastAsia"/>
                <w:szCs w:val="21"/>
              </w:rPr>
              <w:t>到期不缴纳罚款的，每日按罚款数额的百分之三加处罚款；根据法律规定，将查封、扣押的财物拍卖或者将冻结的存款划拨抵缴罚款；申请人民法院强制执行</w:t>
            </w:r>
          </w:p>
        </w:tc>
        <w:tc>
          <w:tcPr>
            <w:tcW w:w="1043" w:type="dxa"/>
          </w:tcPr>
          <w:p w:rsidR="00A149E1" w:rsidRPr="00643BA2" w:rsidRDefault="00A149E1" w:rsidP="00344FC7">
            <w:pPr>
              <w:rPr>
                <w:rFonts w:asciiTheme="minorEastAsia" w:eastAsiaTheme="minorEastAsia" w:hAnsiTheme="minorEastAsia"/>
                <w:szCs w:val="21"/>
              </w:rPr>
            </w:pPr>
          </w:p>
        </w:tc>
      </w:tr>
      <w:tr w:rsidR="00A149E1" w:rsidRPr="00643BA2" w:rsidTr="00344FC7">
        <w:tc>
          <w:tcPr>
            <w:tcW w:w="817" w:type="dxa"/>
            <w:vMerge w:val="restart"/>
            <w:vAlign w:val="center"/>
          </w:tcPr>
          <w:p w:rsidR="00A149E1" w:rsidRPr="00643BA2" w:rsidRDefault="00A149E1" w:rsidP="00344FC7">
            <w:pPr>
              <w:jc w:val="center"/>
              <w:rPr>
                <w:rFonts w:asciiTheme="minorEastAsia" w:eastAsiaTheme="minorEastAsia" w:hAnsiTheme="minorEastAsia"/>
                <w:szCs w:val="21"/>
              </w:rPr>
            </w:pPr>
            <w:r w:rsidRPr="00643BA2">
              <w:rPr>
                <w:rFonts w:asciiTheme="minorEastAsia" w:eastAsiaTheme="minorEastAsia" w:hAnsiTheme="minorEastAsia" w:hint="eastAsia"/>
                <w:szCs w:val="21"/>
              </w:rPr>
              <w:t>人力资源社会保障部门（2项）</w:t>
            </w:r>
          </w:p>
        </w:tc>
        <w:tc>
          <w:tcPr>
            <w:tcW w:w="709" w:type="dxa"/>
            <w:vAlign w:val="center"/>
          </w:tcPr>
          <w:p w:rsidR="00A149E1" w:rsidRPr="00643BA2" w:rsidRDefault="00A149E1" w:rsidP="00344FC7">
            <w:pPr>
              <w:jc w:val="center"/>
              <w:rPr>
                <w:rFonts w:asciiTheme="minorEastAsia" w:eastAsiaTheme="minorEastAsia" w:hAnsiTheme="minorEastAsia"/>
                <w:szCs w:val="21"/>
              </w:rPr>
            </w:pPr>
            <w:r w:rsidRPr="00643BA2">
              <w:rPr>
                <w:rFonts w:asciiTheme="minorEastAsia" w:eastAsiaTheme="minorEastAsia" w:hAnsiTheme="minorEastAsia" w:hint="eastAsia"/>
                <w:szCs w:val="21"/>
              </w:rPr>
              <w:t>1</w:t>
            </w:r>
          </w:p>
        </w:tc>
        <w:tc>
          <w:tcPr>
            <w:tcW w:w="5953" w:type="dxa"/>
          </w:tcPr>
          <w:p w:rsidR="00A149E1" w:rsidRPr="00643BA2" w:rsidRDefault="00A149E1" w:rsidP="00344FC7">
            <w:pPr>
              <w:rPr>
                <w:rFonts w:asciiTheme="minorEastAsia" w:eastAsiaTheme="minorEastAsia" w:hAnsiTheme="minorEastAsia"/>
                <w:szCs w:val="21"/>
              </w:rPr>
            </w:pPr>
            <w:r w:rsidRPr="00643BA2">
              <w:rPr>
                <w:rFonts w:asciiTheme="minorEastAsia" w:eastAsiaTheme="minorEastAsia" w:hAnsiTheme="minorEastAsia" w:hint="eastAsia"/>
                <w:szCs w:val="21"/>
              </w:rPr>
              <w:t>对未按规定缴纳或代扣代缴社会保险费的用人单位加收滞纳金、划拨社会保险费</w:t>
            </w:r>
          </w:p>
        </w:tc>
        <w:tc>
          <w:tcPr>
            <w:tcW w:w="1043" w:type="dxa"/>
          </w:tcPr>
          <w:p w:rsidR="00A149E1" w:rsidRPr="00643BA2" w:rsidRDefault="00A149E1" w:rsidP="00344FC7">
            <w:pPr>
              <w:rPr>
                <w:rFonts w:asciiTheme="minorEastAsia" w:eastAsiaTheme="minorEastAsia" w:hAnsiTheme="minorEastAsia"/>
                <w:szCs w:val="21"/>
              </w:rPr>
            </w:pPr>
          </w:p>
        </w:tc>
      </w:tr>
      <w:tr w:rsidR="00A149E1" w:rsidRPr="00643BA2" w:rsidTr="00344FC7">
        <w:tc>
          <w:tcPr>
            <w:tcW w:w="817" w:type="dxa"/>
            <w:vMerge/>
            <w:vAlign w:val="center"/>
          </w:tcPr>
          <w:p w:rsidR="00A149E1" w:rsidRPr="00643BA2" w:rsidRDefault="00A149E1" w:rsidP="00344FC7">
            <w:pPr>
              <w:jc w:val="center"/>
              <w:rPr>
                <w:rFonts w:asciiTheme="minorEastAsia" w:eastAsiaTheme="minorEastAsia" w:hAnsiTheme="minorEastAsia"/>
                <w:szCs w:val="21"/>
              </w:rPr>
            </w:pPr>
          </w:p>
        </w:tc>
        <w:tc>
          <w:tcPr>
            <w:tcW w:w="709" w:type="dxa"/>
            <w:vAlign w:val="center"/>
          </w:tcPr>
          <w:p w:rsidR="00A149E1" w:rsidRPr="00643BA2" w:rsidRDefault="00A149E1" w:rsidP="00344FC7">
            <w:pPr>
              <w:jc w:val="center"/>
              <w:rPr>
                <w:rFonts w:asciiTheme="minorEastAsia" w:eastAsiaTheme="minorEastAsia" w:hAnsiTheme="minorEastAsia"/>
                <w:szCs w:val="21"/>
              </w:rPr>
            </w:pPr>
            <w:r w:rsidRPr="00643BA2">
              <w:rPr>
                <w:rFonts w:asciiTheme="minorEastAsia" w:eastAsiaTheme="minorEastAsia" w:hAnsiTheme="minorEastAsia" w:hint="eastAsia"/>
                <w:szCs w:val="21"/>
              </w:rPr>
              <w:t>2</w:t>
            </w:r>
          </w:p>
        </w:tc>
        <w:tc>
          <w:tcPr>
            <w:tcW w:w="5953" w:type="dxa"/>
          </w:tcPr>
          <w:p w:rsidR="00A149E1" w:rsidRPr="00643BA2" w:rsidRDefault="00A149E1" w:rsidP="00344FC7">
            <w:pPr>
              <w:rPr>
                <w:rFonts w:asciiTheme="minorEastAsia" w:eastAsiaTheme="minorEastAsia" w:hAnsiTheme="minorEastAsia"/>
                <w:szCs w:val="21"/>
              </w:rPr>
            </w:pPr>
            <w:r w:rsidRPr="00643BA2">
              <w:rPr>
                <w:rFonts w:asciiTheme="minorEastAsia" w:eastAsiaTheme="minorEastAsia" w:hAnsiTheme="minorEastAsia" w:hint="eastAsia"/>
                <w:szCs w:val="21"/>
              </w:rPr>
              <w:t>对可能被转移、隐匿或者缺失的社保基金资料予以封存</w:t>
            </w:r>
          </w:p>
        </w:tc>
        <w:tc>
          <w:tcPr>
            <w:tcW w:w="1043" w:type="dxa"/>
          </w:tcPr>
          <w:p w:rsidR="00A149E1" w:rsidRPr="00643BA2" w:rsidRDefault="00A149E1" w:rsidP="00344FC7">
            <w:pPr>
              <w:rPr>
                <w:rFonts w:asciiTheme="minorEastAsia" w:eastAsiaTheme="minorEastAsia" w:hAnsiTheme="minorEastAsia"/>
                <w:szCs w:val="21"/>
              </w:rPr>
            </w:pPr>
          </w:p>
        </w:tc>
      </w:tr>
      <w:tr w:rsidR="00A149E1" w:rsidRPr="00643BA2" w:rsidTr="00344FC7">
        <w:tc>
          <w:tcPr>
            <w:tcW w:w="817" w:type="dxa"/>
            <w:vMerge w:val="restart"/>
            <w:vAlign w:val="center"/>
          </w:tcPr>
          <w:p w:rsidR="00A149E1" w:rsidRPr="00643BA2" w:rsidRDefault="00A149E1" w:rsidP="00344FC7">
            <w:pPr>
              <w:jc w:val="center"/>
              <w:rPr>
                <w:rFonts w:asciiTheme="minorEastAsia" w:eastAsiaTheme="minorEastAsia" w:hAnsiTheme="minorEastAsia"/>
                <w:szCs w:val="21"/>
              </w:rPr>
            </w:pPr>
            <w:r w:rsidRPr="00643BA2">
              <w:rPr>
                <w:rFonts w:asciiTheme="minorEastAsia" w:eastAsiaTheme="minorEastAsia" w:hAnsiTheme="minorEastAsia" w:hint="eastAsia"/>
                <w:szCs w:val="21"/>
              </w:rPr>
              <w:t>环境保部门（9项）</w:t>
            </w:r>
          </w:p>
        </w:tc>
        <w:tc>
          <w:tcPr>
            <w:tcW w:w="709" w:type="dxa"/>
            <w:vAlign w:val="center"/>
          </w:tcPr>
          <w:p w:rsidR="00A149E1" w:rsidRPr="00643BA2" w:rsidRDefault="00A149E1" w:rsidP="00344FC7">
            <w:pPr>
              <w:jc w:val="center"/>
              <w:rPr>
                <w:rFonts w:asciiTheme="minorEastAsia" w:eastAsiaTheme="minorEastAsia" w:hAnsiTheme="minorEastAsia"/>
                <w:szCs w:val="21"/>
              </w:rPr>
            </w:pPr>
            <w:r w:rsidRPr="00643BA2">
              <w:rPr>
                <w:rFonts w:asciiTheme="minorEastAsia" w:eastAsiaTheme="minorEastAsia" w:hAnsiTheme="minorEastAsia" w:hint="eastAsia"/>
                <w:szCs w:val="21"/>
              </w:rPr>
              <w:t>1</w:t>
            </w:r>
          </w:p>
        </w:tc>
        <w:tc>
          <w:tcPr>
            <w:tcW w:w="5953" w:type="dxa"/>
          </w:tcPr>
          <w:p w:rsidR="00A149E1" w:rsidRPr="00643BA2" w:rsidRDefault="00A149E1" w:rsidP="00344FC7">
            <w:pPr>
              <w:rPr>
                <w:rFonts w:asciiTheme="minorEastAsia" w:eastAsiaTheme="minorEastAsia" w:hAnsiTheme="minorEastAsia"/>
                <w:szCs w:val="21"/>
              </w:rPr>
            </w:pPr>
            <w:r w:rsidRPr="00643BA2">
              <w:rPr>
                <w:rFonts w:asciiTheme="minorEastAsia" w:eastAsiaTheme="minorEastAsia" w:hAnsiTheme="minorEastAsia" w:hint="eastAsia"/>
                <w:szCs w:val="21"/>
              </w:rPr>
              <w:t>水污染事故代处置。</w:t>
            </w:r>
          </w:p>
        </w:tc>
        <w:tc>
          <w:tcPr>
            <w:tcW w:w="1043" w:type="dxa"/>
          </w:tcPr>
          <w:p w:rsidR="00A149E1" w:rsidRPr="00643BA2" w:rsidRDefault="00A149E1" w:rsidP="00344FC7">
            <w:pPr>
              <w:rPr>
                <w:rFonts w:asciiTheme="minorEastAsia" w:eastAsiaTheme="minorEastAsia" w:hAnsiTheme="minorEastAsia"/>
                <w:szCs w:val="21"/>
              </w:rPr>
            </w:pPr>
          </w:p>
        </w:tc>
      </w:tr>
      <w:tr w:rsidR="00A149E1" w:rsidRPr="00643BA2" w:rsidTr="00344FC7">
        <w:tc>
          <w:tcPr>
            <w:tcW w:w="817" w:type="dxa"/>
            <w:vMerge/>
            <w:vAlign w:val="center"/>
          </w:tcPr>
          <w:p w:rsidR="00A149E1" w:rsidRPr="00643BA2" w:rsidRDefault="00A149E1" w:rsidP="00344FC7">
            <w:pPr>
              <w:jc w:val="center"/>
              <w:rPr>
                <w:rFonts w:asciiTheme="minorEastAsia" w:eastAsiaTheme="minorEastAsia" w:hAnsiTheme="minorEastAsia"/>
                <w:szCs w:val="21"/>
              </w:rPr>
            </w:pPr>
          </w:p>
        </w:tc>
        <w:tc>
          <w:tcPr>
            <w:tcW w:w="709" w:type="dxa"/>
            <w:vAlign w:val="center"/>
          </w:tcPr>
          <w:p w:rsidR="00A149E1" w:rsidRPr="00643BA2" w:rsidRDefault="00A149E1" w:rsidP="00344FC7">
            <w:pPr>
              <w:jc w:val="center"/>
              <w:rPr>
                <w:rFonts w:asciiTheme="minorEastAsia" w:eastAsiaTheme="minorEastAsia" w:hAnsiTheme="minorEastAsia"/>
                <w:szCs w:val="21"/>
              </w:rPr>
            </w:pPr>
            <w:r w:rsidRPr="00643BA2">
              <w:rPr>
                <w:rFonts w:asciiTheme="minorEastAsia" w:eastAsiaTheme="minorEastAsia" w:hAnsiTheme="minorEastAsia" w:hint="eastAsia"/>
                <w:szCs w:val="21"/>
              </w:rPr>
              <w:t>2</w:t>
            </w:r>
          </w:p>
        </w:tc>
        <w:tc>
          <w:tcPr>
            <w:tcW w:w="5953" w:type="dxa"/>
          </w:tcPr>
          <w:p w:rsidR="00A149E1" w:rsidRPr="00643BA2" w:rsidRDefault="00A149E1" w:rsidP="00344FC7">
            <w:pPr>
              <w:rPr>
                <w:rFonts w:asciiTheme="minorEastAsia" w:eastAsiaTheme="minorEastAsia" w:hAnsiTheme="minorEastAsia"/>
                <w:szCs w:val="21"/>
              </w:rPr>
            </w:pPr>
            <w:r w:rsidRPr="00643BA2">
              <w:rPr>
                <w:rFonts w:asciiTheme="minorEastAsia" w:eastAsiaTheme="minorEastAsia" w:hAnsiTheme="minorEastAsia" w:hint="eastAsia"/>
                <w:szCs w:val="21"/>
              </w:rPr>
              <w:t>危险废物代处置。</w:t>
            </w:r>
          </w:p>
        </w:tc>
        <w:tc>
          <w:tcPr>
            <w:tcW w:w="1043" w:type="dxa"/>
          </w:tcPr>
          <w:p w:rsidR="00A149E1" w:rsidRPr="00643BA2" w:rsidRDefault="00A149E1" w:rsidP="00344FC7">
            <w:pPr>
              <w:rPr>
                <w:rFonts w:asciiTheme="minorEastAsia" w:eastAsiaTheme="minorEastAsia" w:hAnsiTheme="minorEastAsia"/>
                <w:szCs w:val="21"/>
              </w:rPr>
            </w:pPr>
          </w:p>
        </w:tc>
      </w:tr>
      <w:tr w:rsidR="00A149E1" w:rsidRPr="00643BA2" w:rsidTr="00344FC7">
        <w:tc>
          <w:tcPr>
            <w:tcW w:w="817" w:type="dxa"/>
            <w:vMerge/>
            <w:vAlign w:val="center"/>
          </w:tcPr>
          <w:p w:rsidR="00A149E1" w:rsidRPr="00643BA2" w:rsidRDefault="00A149E1" w:rsidP="00344FC7">
            <w:pPr>
              <w:jc w:val="center"/>
              <w:rPr>
                <w:rFonts w:asciiTheme="minorEastAsia" w:eastAsiaTheme="minorEastAsia" w:hAnsiTheme="minorEastAsia"/>
                <w:szCs w:val="21"/>
              </w:rPr>
            </w:pPr>
          </w:p>
        </w:tc>
        <w:tc>
          <w:tcPr>
            <w:tcW w:w="709" w:type="dxa"/>
            <w:vAlign w:val="center"/>
          </w:tcPr>
          <w:p w:rsidR="00A149E1" w:rsidRPr="00643BA2" w:rsidRDefault="00A149E1" w:rsidP="00344FC7">
            <w:pPr>
              <w:jc w:val="center"/>
              <w:rPr>
                <w:rFonts w:asciiTheme="minorEastAsia" w:eastAsiaTheme="minorEastAsia" w:hAnsiTheme="minorEastAsia"/>
                <w:szCs w:val="21"/>
              </w:rPr>
            </w:pPr>
            <w:r w:rsidRPr="00643BA2">
              <w:rPr>
                <w:rFonts w:asciiTheme="minorEastAsia" w:eastAsiaTheme="minorEastAsia" w:hAnsiTheme="minorEastAsia" w:hint="eastAsia"/>
                <w:szCs w:val="21"/>
              </w:rPr>
              <w:t>3</w:t>
            </w:r>
          </w:p>
        </w:tc>
        <w:tc>
          <w:tcPr>
            <w:tcW w:w="5953" w:type="dxa"/>
          </w:tcPr>
          <w:p w:rsidR="00A149E1" w:rsidRPr="00643BA2" w:rsidRDefault="00A149E1" w:rsidP="00344FC7">
            <w:pPr>
              <w:rPr>
                <w:rFonts w:asciiTheme="minorEastAsia" w:eastAsiaTheme="minorEastAsia" w:hAnsiTheme="minorEastAsia"/>
                <w:szCs w:val="21"/>
              </w:rPr>
            </w:pPr>
            <w:r w:rsidRPr="00643BA2">
              <w:rPr>
                <w:rFonts w:asciiTheme="minorEastAsia" w:eastAsiaTheme="minorEastAsia" w:hAnsiTheme="minorEastAsia" w:hint="eastAsia"/>
                <w:szCs w:val="21"/>
              </w:rPr>
              <w:t>放射性固体废物代处置。</w:t>
            </w:r>
          </w:p>
        </w:tc>
        <w:tc>
          <w:tcPr>
            <w:tcW w:w="1043" w:type="dxa"/>
          </w:tcPr>
          <w:p w:rsidR="00A149E1" w:rsidRPr="00643BA2" w:rsidRDefault="00A149E1" w:rsidP="00344FC7">
            <w:pPr>
              <w:rPr>
                <w:rFonts w:asciiTheme="minorEastAsia" w:eastAsiaTheme="minorEastAsia" w:hAnsiTheme="minorEastAsia"/>
                <w:szCs w:val="21"/>
              </w:rPr>
            </w:pPr>
          </w:p>
        </w:tc>
      </w:tr>
      <w:tr w:rsidR="00A149E1" w:rsidRPr="00643BA2" w:rsidTr="00344FC7">
        <w:tc>
          <w:tcPr>
            <w:tcW w:w="817" w:type="dxa"/>
            <w:vMerge/>
            <w:vAlign w:val="center"/>
          </w:tcPr>
          <w:p w:rsidR="00A149E1" w:rsidRPr="00643BA2" w:rsidRDefault="00A149E1" w:rsidP="00344FC7">
            <w:pPr>
              <w:jc w:val="center"/>
              <w:rPr>
                <w:rFonts w:asciiTheme="minorEastAsia" w:eastAsiaTheme="minorEastAsia" w:hAnsiTheme="minorEastAsia"/>
                <w:szCs w:val="21"/>
              </w:rPr>
            </w:pPr>
          </w:p>
        </w:tc>
        <w:tc>
          <w:tcPr>
            <w:tcW w:w="709" w:type="dxa"/>
            <w:vAlign w:val="center"/>
          </w:tcPr>
          <w:p w:rsidR="00A149E1" w:rsidRPr="00643BA2" w:rsidRDefault="00A149E1" w:rsidP="00344FC7">
            <w:pPr>
              <w:jc w:val="center"/>
              <w:rPr>
                <w:rFonts w:asciiTheme="minorEastAsia" w:eastAsiaTheme="minorEastAsia" w:hAnsiTheme="minorEastAsia"/>
                <w:szCs w:val="21"/>
              </w:rPr>
            </w:pPr>
            <w:r w:rsidRPr="00643BA2">
              <w:rPr>
                <w:rFonts w:asciiTheme="minorEastAsia" w:eastAsiaTheme="minorEastAsia" w:hAnsiTheme="minorEastAsia" w:hint="eastAsia"/>
                <w:szCs w:val="21"/>
              </w:rPr>
              <w:t>4</w:t>
            </w:r>
          </w:p>
        </w:tc>
        <w:tc>
          <w:tcPr>
            <w:tcW w:w="5953" w:type="dxa"/>
          </w:tcPr>
          <w:p w:rsidR="00A149E1" w:rsidRPr="00643BA2" w:rsidRDefault="00A149E1" w:rsidP="00344FC7">
            <w:pPr>
              <w:rPr>
                <w:rFonts w:asciiTheme="minorEastAsia" w:eastAsiaTheme="minorEastAsia" w:hAnsiTheme="minorEastAsia"/>
                <w:szCs w:val="21"/>
              </w:rPr>
            </w:pPr>
            <w:r w:rsidRPr="00643BA2">
              <w:rPr>
                <w:rFonts w:asciiTheme="minorEastAsia" w:eastAsiaTheme="minorEastAsia" w:hAnsiTheme="minorEastAsia" w:hint="eastAsia"/>
                <w:szCs w:val="21"/>
              </w:rPr>
              <w:t>放射性同位素和射线装置代处置。</w:t>
            </w:r>
          </w:p>
        </w:tc>
        <w:tc>
          <w:tcPr>
            <w:tcW w:w="1043" w:type="dxa"/>
          </w:tcPr>
          <w:p w:rsidR="00A149E1" w:rsidRPr="00643BA2" w:rsidRDefault="00A149E1" w:rsidP="00344FC7">
            <w:pPr>
              <w:rPr>
                <w:rFonts w:asciiTheme="minorEastAsia" w:eastAsiaTheme="minorEastAsia" w:hAnsiTheme="minorEastAsia"/>
                <w:szCs w:val="21"/>
              </w:rPr>
            </w:pPr>
          </w:p>
        </w:tc>
      </w:tr>
      <w:tr w:rsidR="00A149E1" w:rsidRPr="00643BA2" w:rsidTr="00344FC7">
        <w:tc>
          <w:tcPr>
            <w:tcW w:w="817" w:type="dxa"/>
            <w:vMerge/>
            <w:vAlign w:val="center"/>
          </w:tcPr>
          <w:p w:rsidR="00A149E1" w:rsidRPr="00643BA2" w:rsidRDefault="00A149E1" w:rsidP="00344FC7">
            <w:pPr>
              <w:jc w:val="center"/>
              <w:rPr>
                <w:rFonts w:asciiTheme="minorEastAsia" w:eastAsiaTheme="minorEastAsia" w:hAnsiTheme="minorEastAsia"/>
                <w:szCs w:val="21"/>
              </w:rPr>
            </w:pPr>
          </w:p>
        </w:tc>
        <w:tc>
          <w:tcPr>
            <w:tcW w:w="709" w:type="dxa"/>
            <w:vAlign w:val="center"/>
          </w:tcPr>
          <w:p w:rsidR="00A149E1" w:rsidRPr="00643BA2" w:rsidRDefault="00A149E1" w:rsidP="00344FC7">
            <w:pPr>
              <w:jc w:val="center"/>
              <w:rPr>
                <w:rFonts w:asciiTheme="minorEastAsia" w:eastAsiaTheme="minorEastAsia" w:hAnsiTheme="minorEastAsia"/>
                <w:szCs w:val="21"/>
              </w:rPr>
            </w:pPr>
            <w:r w:rsidRPr="00643BA2">
              <w:rPr>
                <w:rFonts w:asciiTheme="minorEastAsia" w:eastAsiaTheme="minorEastAsia" w:hAnsiTheme="minorEastAsia" w:hint="eastAsia"/>
                <w:szCs w:val="21"/>
              </w:rPr>
              <w:t>5</w:t>
            </w:r>
          </w:p>
        </w:tc>
        <w:tc>
          <w:tcPr>
            <w:tcW w:w="5953" w:type="dxa"/>
          </w:tcPr>
          <w:p w:rsidR="00A149E1" w:rsidRPr="00643BA2" w:rsidRDefault="00A149E1" w:rsidP="00344FC7">
            <w:pPr>
              <w:rPr>
                <w:rFonts w:asciiTheme="minorEastAsia" w:eastAsiaTheme="minorEastAsia" w:hAnsiTheme="minorEastAsia"/>
                <w:szCs w:val="21"/>
              </w:rPr>
            </w:pPr>
            <w:r w:rsidRPr="00643BA2">
              <w:rPr>
                <w:rFonts w:asciiTheme="minorEastAsia" w:eastAsiaTheme="minorEastAsia" w:hAnsiTheme="minorEastAsia" w:hint="eastAsia"/>
                <w:szCs w:val="21"/>
              </w:rPr>
              <w:t>扣押、查封违法生产、销售、使用、进出口的消耗臭氧层物质及其生产设备、设施、原料及产品。</w:t>
            </w:r>
          </w:p>
        </w:tc>
        <w:tc>
          <w:tcPr>
            <w:tcW w:w="1043" w:type="dxa"/>
          </w:tcPr>
          <w:p w:rsidR="00A149E1" w:rsidRPr="00643BA2" w:rsidRDefault="00A149E1" w:rsidP="00344FC7">
            <w:pPr>
              <w:rPr>
                <w:rFonts w:asciiTheme="minorEastAsia" w:eastAsiaTheme="minorEastAsia" w:hAnsiTheme="minorEastAsia"/>
                <w:szCs w:val="21"/>
              </w:rPr>
            </w:pPr>
          </w:p>
        </w:tc>
      </w:tr>
      <w:tr w:rsidR="00A149E1" w:rsidRPr="00643BA2" w:rsidTr="00344FC7">
        <w:tc>
          <w:tcPr>
            <w:tcW w:w="817" w:type="dxa"/>
            <w:vMerge/>
            <w:vAlign w:val="center"/>
          </w:tcPr>
          <w:p w:rsidR="00A149E1" w:rsidRPr="00643BA2" w:rsidRDefault="00A149E1" w:rsidP="00344FC7">
            <w:pPr>
              <w:jc w:val="center"/>
              <w:rPr>
                <w:rFonts w:asciiTheme="minorEastAsia" w:eastAsiaTheme="minorEastAsia" w:hAnsiTheme="minorEastAsia"/>
                <w:szCs w:val="21"/>
              </w:rPr>
            </w:pPr>
          </w:p>
        </w:tc>
        <w:tc>
          <w:tcPr>
            <w:tcW w:w="709" w:type="dxa"/>
            <w:vAlign w:val="center"/>
          </w:tcPr>
          <w:p w:rsidR="00A149E1" w:rsidRPr="00643BA2" w:rsidRDefault="00A149E1" w:rsidP="00344FC7">
            <w:pPr>
              <w:jc w:val="center"/>
              <w:rPr>
                <w:rFonts w:asciiTheme="minorEastAsia" w:eastAsiaTheme="minorEastAsia" w:hAnsiTheme="minorEastAsia"/>
                <w:szCs w:val="21"/>
              </w:rPr>
            </w:pPr>
            <w:r w:rsidRPr="00643BA2">
              <w:rPr>
                <w:rFonts w:asciiTheme="minorEastAsia" w:eastAsiaTheme="minorEastAsia" w:hAnsiTheme="minorEastAsia" w:hint="eastAsia"/>
                <w:szCs w:val="21"/>
              </w:rPr>
              <w:t>6</w:t>
            </w:r>
          </w:p>
        </w:tc>
        <w:tc>
          <w:tcPr>
            <w:tcW w:w="5953" w:type="dxa"/>
          </w:tcPr>
          <w:p w:rsidR="00A149E1" w:rsidRPr="00643BA2" w:rsidRDefault="00A149E1" w:rsidP="00344FC7">
            <w:pPr>
              <w:rPr>
                <w:rFonts w:asciiTheme="minorEastAsia" w:eastAsiaTheme="minorEastAsia" w:hAnsiTheme="minorEastAsia"/>
                <w:szCs w:val="21"/>
              </w:rPr>
            </w:pPr>
            <w:r w:rsidRPr="00643BA2">
              <w:rPr>
                <w:rFonts w:asciiTheme="minorEastAsia" w:eastAsiaTheme="minorEastAsia" w:hAnsiTheme="minorEastAsia" w:hint="eastAsia"/>
                <w:szCs w:val="21"/>
              </w:rPr>
              <w:t>查封或者暂扣场所、设备、运输工具和物品。</w:t>
            </w:r>
          </w:p>
        </w:tc>
        <w:tc>
          <w:tcPr>
            <w:tcW w:w="1043" w:type="dxa"/>
          </w:tcPr>
          <w:p w:rsidR="00A149E1" w:rsidRPr="00643BA2" w:rsidRDefault="00A149E1" w:rsidP="00344FC7">
            <w:pPr>
              <w:rPr>
                <w:rFonts w:asciiTheme="minorEastAsia" w:eastAsiaTheme="minorEastAsia" w:hAnsiTheme="minorEastAsia"/>
                <w:szCs w:val="21"/>
              </w:rPr>
            </w:pPr>
          </w:p>
        </w:tc>
      </w:tr>
      <w:tr w:rsidR="00A149E1" w:rsidRPr="00643BA2" w:rsidTr="00344FC7">
        <w:tc>
          <w:tcPr>
            <w:tcW w:w="817" w:type="dxa"/>
            <w:vMerge/>
            <w:vAlign w:val="center"/>
          </w:tcPr>
          <w:p w:rsidR="00A149E1" w:rsidRPr="00643BA2" w:rsidRDefault="00A149E1" w:rsidP="00344FC7">
            <w:pPr>
              <w:jc w:val="center"/>
              <w:rPr>
                <w:rFonts w:asciiTheme="minorEastAsia" w:eastAsiaTheme="minorEastAsia" w:hAnsiTheme="minorEastAsia"/>
                <w:szCs w:val="21"/>
              </w:rPr>
            </w:pPr>
          </w:p>
        </w:tc>
        <w:tc>
          <w:tcPr>
            <w:tcW w:w="709" w:type="dxa"/>
            <w:vAlign w:val="center"/>
          </w:tcPr>
          <w:p w:rsidR="00A149E1" w:rsidRPr="00643BA2" w:rsidRDefault="00A149E1" w:rsidP="00344FC7">
            <w:pPr>
              <w:jc w:val="center"/>
              <w:rPr>
                <w:rFonts w:asciiTheme="minorEastAsia" w:eastAsiaTheme="minorEastAsia" w:hAnsiTheme="minorEastAsia"/>
                <w:szCs w:val="21"/>
              </w:rPr>
            </w:pPr>
            <w:r w:rsidRPr="00643BA2">
              <w:rPr>
                <w:rFonts w:asciiTheme="minorEastAsia" w:eastAsiaTheme="minorEastAsia" w:hAnsiTheme="minorEastAsia" w:hint="eastAsia"/>
                <w:szCs w:val="21"/>
              </w:rPr>
              <w:t>7</w:t>
            </w:r>
          </w:p>
        </w:tc>
        <w:tc>
          <w:tcPr>
            <w:tcW w:w="5953" w:type="dxa"/>
          </w:tcPr>
          <w:p w:rsidR="00A149E1" w:rsidRPr="00643BA2" w:rsidRDefault="00A149E1" w:rsidP="00344FC7">
            <w:pPr>
              <w:rPr>
                <w:rFonts w:asciiTheme="minorEastAsia" w:eastAsiaTheme="minorEastAsia" w:hAnsiTheme="minorEastAsia"/>
                <w:szCs w:val="21"/>
              </w:rPr>
            </w:pPr>
            <w:r w:rsidRPr="00643BA2">
              <w:rPr>
                <w:rFonts w:asciiTheme="minorEastAsia" w:eastAsiaTheme="minorEastAsia" w:hAnsiTheme="minorEastAsia" w:hint="eastAsia"/>
                <w:szCs w:val="21"/>
              </w:rPr>
              <w:t>企业事业单位和其他生产经营者违反法律法规规定排放污染物，造成或者可能造成严重污染的，对造成污染物排放的设施、设备的查封、扣押</w:t>
            </w:r>
          </w:p>
        </w:tc>
        <w:tc>
          <w:tcPr>
            <w:tcW w:w="1043" w:type="dxa"/>
          </w:tcPr>
          <w:p w:rsidR="00A149E1" w:rsidRPr="00643BA2" w:rsidRDefault="00A149E1" w:rsidP="00344FC7">
            <w:pPr>
              <w:rPr>
                <w:rFonts w:asciiTheme="minorEastAsia" w:eastAsiaTheme="minorEastAsia" w:hAnsiTheme="minorEastAsia"/>
                <w:szCs w:val="21"/>
              </w:rPr>
            </w:pPr>
          </w:p>
        </w:tc>
      </w:tr>
      <w:tr w:rsidR="00A149E1" w:rsidRPr="00643BA2" w:rsidTr="00344FC7">
        <w:tc>
          <w:tcPr>
            <w:tcW w:w="817" w:type="dxa"/>
            <w:vMerge/>
            <w:vAlign w:val="center"/>
          </w:tcPr>
          <w:p w:rsidR="00A149E1" w:rsidRPr="00643BA2" w:rsidRDefault="00A149E1" w:rsidP="00344FC7">
            <w:pPr>
              <w:jc w:val="center"/>
              <w:rPr>
                <w:rFonts w:asciiTheme="minorEastAsia" w:eastAsiaTheme="minorEastAsia" w:hAnsiTheme="minorEastAsia"/>
                <w:szCs w:val="21"/>
              </w:rPr>
            </w:pPr>
          </w:p>
        </w:tc>
        <w:tc>
          <w:tcPr>
            <w:tcW w:w="709" w:type="dxa"/>
            <w:vAlign w:val="center"/>
          </w:tcPr>
          <w:p w:rsidR="00A149E1" w:rsidRPr="00643BA2" w:rsidRDefault="00A149E1" w:rsidP="00344FC7">
            <w:pPr>
              <w:jc w:val="center"/>
              <w:rPr>
                <w:rFonts w:asciiTheme="minorEastAsia" w:eastAsiaTheme="minorEastAsia" w:hAnsiTheme="minorEastAsia"/>
                <w:szCs w:val="21"/>
              </w:rPr>
            </w:pPr>
            <w:r w:rsidRPr="00643BA2">
              <w:rPr>
                <w:rFonts w:asciiTheme="minorEastAsia" w:eastAsiaTheme="minorEastAsia" w:hAnsiTheme="minorEastAsia" w:hint="eastAsia"/>
                <w:szCs w:val="21"/>
              </w:rPr>
              <w:t>8</w:t>
            </w:r>
          </w:p>
        </w:tc>
        <w:tc>
          <w:tcPr>
            <w:tcW w:w="5953" w:type="dxa"/>
          </w:tcPr>
          <w:p w:rsidR="00A149E1" w:rsidRPr="00643BA2" w:rsidRDefault="00A149E1" w:rsidP="00344FC7">
            <w:pPr>
              <w:rPr>
                <w:rFonts w:asciiTheme="minorEastAsia" w:eastAsiaTheme="minorEastAsia" w:hAnsiTheme="minorEastAsia"/>
                <w:szCs w:val="21"/>
              </w:rPr>
            </w:pPr>
            <w:r w:rsidRPr="00643BA2">
              <w:rPr>
                <w:rFonts w:asciiTheme="minorEastAsia" w:eastAsiaTheme="minorEastAsia" w:hAnsiTheme="minorEastAsia" w:hint="eastAsia"/>
                <w:szCs w:val="21"/>
              </w:rPr>
              <w:t>对未按照规定将废旧放射源或者其他放射性固体废物送交贮存、处置的代处置</w:t>
            </w:r>
          </w:p>
        </w:tc>
        <w:tc>
          <w:tcPr>
            <w:tcW w:w="1043" w:type="dxa"/>
          </w:tcPr>
          <w:p w:rsidR="00A149E1" w:rsidRPr="00643BA2" w:rsidRDefault="00A149E1" w:rsidP="00344FC7">
            <w:pPr>
              <w:rPr>
                <w:rFonts w:asciiTheme="minorEastAsia" w:eastAsiaTheme="minorEastAsia" w:hAnsiTheme="minorEastAsia"/>
                <w:szCs w:val="21"/>
              </w:rPr>
            </w:pPr>
          </w:p>
        </w:tc>
      </w:tr>
      <w:tr w:rsidR="00A149E1" w:rsidRPr="00643BA2" w:rsidTr="00344FC7">
        <w:tc>
          <w:tcPr>
            <w:tcW w:w="817" w:type="dxa"/>
            <w:vMerge/>
            <w:vAlign w:val="center"/>
          </w:tcPr>
          <w:p w:rsidR="00A149E1" w:rsidRPr="00643BA2" w:rsidRDefault="00A149E1" w:rsidP="00344FC7">
            <w:pPr>
              <w:jc w:val="center"/>
              <w:rPr>
                <w:rFonts w:asciiTheme="minorEastAsia" w:eastAsiaTheme="minorEastAsia" w:hAnsiTheme="minorEastAsia"/>
                <w:szCs w:val="21"/>
              </w:rPr>
            </w:pPr>
          </w:p>
        </w:tc>
        <w:tc>
          <w:tcPr>
            <w:tcW w:w="709" w:type="dxa"/>
            <w:vAlign w:val="center"/>
          </w:tcPr>
          <w:p w:rsidR="00A149E1" w:rsidRPr="00643BA2" w:rsidRDefault="00A149E1" w:rsidP="00344FC7">
            <w:pPr>
              <w:jc w:val="center"/>
              <w:rPr>
                <w:rFonts w:asciiTheme="minorEastAsia" w:eastAsiaTheme="minorEastAsia" w:hAnsiTheme="minorEastAsia"/>
                <w:szCs w:val="21"/>
              </w:rPr>
            </w:pPr>
            <w:r w:rsidRPr="00643BA2">
              <w:rPr>
                <w:rFonts w:asciiTheme="minorEastAsia" w:eastAsiaTheme="minorEastAsia" w:hAnsiTheme="minorEastAsia" w:hint="eastAsia"/>
                <w:szCs w:val="21"/>
              </w:rPr>
              <w:t>9</w:t>
            </w:r>
          </w:p>
        </w:tc>
        <w:tc>
          <w:tcPr>
            <w:tcW w:w="5953" w:type="dxa"/>
          </w:tcPr>
          <w:p w:rsidR="00A149E1" w:rsidRPr="00643BA2" w:rsidRDefault="00A149E1" w:rsidP="00344FC7">
            <w:pPr>
              <w:rPr>
                <w:rFonts w:asciiTheme="minorEastAsia" w:eastAsiaTheme="minorEastAsia" w:hAnsiTheme="minorEastAsia"/>
                <w:szCs w:val="21"/>
              </w:rPr>
            </w:pPr>
            <w:r w:rsidRPr="00643BA2">
              <w:rPr>
                <w:rFonts w:asciiTheme="minorEastAsia" w:eastAsiaTheme="minorEastAsia" w:hAnsiTheme="minorEastAsia" w:hint="eastAsia"/>
                <w:szCs w:val="21"/>
              </w:rPr>
              <w:t>对将废旧放射源或者其他放射性固体废物送交无相应许可证的单位贮存、处置或擅自处置的代处置</w:t>
            </w:r>
          </w:p>
        </w:tc>
        <w:tc>
          <w:tcPr>
            <w:tcW w:w="1043" w:type="dxa"/>
          </w:tcPr>
          <w:p w:rsidR="00A149E1" w:rsidRPr="00643BA2" w:rsidRDefault="00A149E1" w:rsidP="00344FC7">
            <w:pPr>
              <w:rPr>
                <w:rFonts w:asciiTheme="minorEastAsia" w:eastAsiaTheme="minorEastAsia" w:hAnsiTheme="minorEastAsia"/>
                <w:szCs w:val="21"/>
              </w:rPr>
            </w:pPr>
          </w:p>
        </w:tc>
      </w:tr>
      <w:tr w:rsidR="00A149E1" w:rsidRPr="00643BA2" w:rsidTr="00344FC7">
        <w:tc>
          <w:tcPr>
            <w:tcW w:w="817" w:type="dxa"/>
            <w:vMerge w:val="restart"/>
            <w:vAlign w:val="center"/>
          </w:tcPr>
          <w:p w:rsidR="00A149E1" w:rsidRPr="00643BA2" w:rsidRDefault="00A149E1" w:rsidP="00344FC7">
            <w:pPr>
              <w:jc w:val="center"/>
              <w:rPr>
                <w:rFonts w:asciiTheme="minorEastAsia" w:eastAsiaTheme="minorEastAsia" w:hAnsiTheme="minorEastAsia"/>
                <w:szCs w:val="21"/>
              </w:rPr>
            </w:pPr>
            <w:r w:rsidRPr="00643BA2">
              <w:rPr>
                <w:rFonts w:asciiTheme="minorEastAsia" w:eastAsiaTheme="minorEastAsia" w:hAnsiTheme="minorEastAsia" w:hint="eastAsia"/>
                <w:szCs w:val="21"/>
              </w:rPr>
              <w:t>住房城乡建设部门（4</w:t>
            </w:r>
            <w:r w:rsidRPr="00643BA2">
              <w:rPr>
                <w:rFonts w:asciiTheme="minorEastAsia" w:eastAsiaTheme="minorEastAsia" w:hAnsiTheme="minorEastAsia" w:hint="eastAsia"/>
                <w:szCs w:val="21"/>
              </w:rPr>
              <w:lastRenderedPageBreak/>
              <w:t>项）</w:t>
            </w:r>
          </w:p>
        </w:tc>
        <w:tc>
          <w:tcPr>
            <w:tcW w:w="709" w:type="dxa"/>
            <w:vAlign w:val="center"/>
          </w:tcPr>
          <w:p w:rsidR="00A149E1" w:rsidRPr="00643BA2" w:rsidRDefault="00A149E1" w:rsidP="00344FC7">
            <w:pPr>
              <w:spacing w:line="320" w:lineRule="exact"/>
              <w:jc w:val="center"/>
              <w:rPr>
                <w:rFonts w:asciiTheme="minorEastAsia" w:eastAsiaTheme="minorEastAsia" w:hAnsiTheme="minorEastAsia"/>
                <w:szCs w:val="21"/>
              </w:rPr>
            </w:pPr>
            <w:r w:rsidRPr="00643BA2">
              <w:rPr>
                <w:rFonts w:asciiTheme="minorEastAsia" w:eastAsiaTheme="minorEastAsia" w:hAnsiTheme="minorEastAsia" w:hint="eastAsia"/>
                <w:szCs w:val="21"/>
              </w:rPr>
              <w:lastRenderedPageBreak/>
              <w:t>1</w:t>
            </w:r>
          </w:p>
        </w:tc>
        <w:tc>
          <w:tcPr>
            <w:tcW w:w="5953" w:type="dxa"/>
          </w:tcPr>
          <w:p w:rsidR="00A149E1" w:rsidRPr="00643BA2" w:rsidRDefault="00A149E1" w:rsidP="00344FC7">
            <w:pPr>
              <w:rPr>
                <w:rFonts w:asciiTheme="minorEastAsia" w:eastAsiaTheme="minorEastAsia" w:hAnsiTheme="minorEastAsia"/>
                <w:szCs w:val="21"/>
              </w:rPr>
            </w:pPr>
            <w:r w:rsidRPr="00643BA2">
              <w:rPr>
                <w:rFonts w:asciiTheme="minorEastAsia" w:eastAsiaTheme="minorEastAsia" w:hAnsiTheme="minorEastAsia" w:hint="eastAsia"/>
                <w:szCs w:val="21"/>
              </w:rPr>
              <w:t>查封施工现场</w:t>
            </w:r>
          </w:p>
        </w:tc>
        <w:tc>
          <w:tcPr>
            <w:tcW w:w="1043" w:type="dxa"/>
          </w:tcPr>
          <w:p w:rsidR="00A149E1" w:rsidRPr="00643BA2" w:rsidRDefault="00A149E1" w:rsidP="00344FC7">
            <w:pPr>
              <w:rPr>
                <w:rFonts w:asciiTheme="minorEastAsia" w:eastAsiaTheme="minorEastAsia" w:hAnsiTheme="minorEastAsia"/>
                <w:szCs w:val="21"/>
              </w:rPr>
            </w:pPr>
          </w:p>
        </w:tc>
      </w:tr>
      <w:tr w:rsidR="00A149E1" w:rsidRPr="00643BA2" w:rsidTr="00344FC7">
        <w:tc>
          <w:tcPr>
            <w:tcW w:w="817" w:type="dxa"/>
            <w:vMerge/>
            <w:vAlign w:val="center"/>
          </w:tcPr>
          <w:p w:rsidR="00A149E1" w:rsidRPr="00643BA2" w:rsidRDefault="00A149E1" w:rsidP="00344FC7">
            <w:pPr>
              <w:jc w:val="center"/>
              <w:rPr>
                <w:rFonts w:asciiTheme="minorEastAsia" w:eastAsiaTheme="minorEastAsia" w:hAnsiTheme="minorEastAsia"/>
                <w:szCs w:val="21"/>
              </w:rPr>
            </w:pPr>
          </w:p>
        </w:tc>
        <w:tc>
          <w:tcPr>
            <w:tcW w:w="709" w:type="dxa"/>
            <w:vAlign w:val="center"/>
          </w:tcPr>
          <w:p w:rsidR="00A149E1" w:rsidRPr="00643BA2" w:rsidRDefault="00A149E1" w:rsidP="00344FC7">
            <w:pPr>
              <w:spacing w:line="320" w:lineRule="exact"/>
              <w:jc w:val="center"/>
              <w:rPr>
                <w:rFonts w:asciiTheme="minorEastAsia" w:eastAsiaTheme="minorEastAsia" w:hAnsiTheme="minorEastAsia"/>
                <w:szCs w:val="21"/>
              </w:rPr>
            </w:pPr>
            <w:r w:rsidRPr="00643BA2">
              <w:rPr>
                <w:rFonts w:asciiTheme="minorEastAsia" w:eastAsiaTheme="minorEastAsia" w:hAnsiTheme="minorEastAsia" w:hint="eastAsia"/>
                <w:szCs w:val="21"/>
              </w:rPr>
              <w:t>2</w:t>
            </w:r>
          </w:p>
        </w:tc>
        <w:tc>
          <w:tcPr>
            <w:tcW w:w="5953" w:type="dxa"/>
          </w:tcPr>
          <w:p w:rsidR="00A149E1" w:rsidRPr="00643BA2" w:rsidRDefault="00A149E1" w:rsidP="00344FC7">
            <w:pPr>
              <w:rPr>
                <w:rFonts w:asciiTheme="minorEastAsia" w:eastAsiaTheme="minorEastAsia" w:hAnsiTheme="minorEastAsia"/>
                <w:szCs w:val="21"/>
              </w:rPr>
            </w:pPr>
            <w:r w:rsidRPr="00643BA2">
              <w:rPr>
                <w:rFonts w:asciiTheme="minorEastAsia" w:eastAsiaTheme="minorEastAsia" w:hAnsiTheme="minorEastAsia" w:hint="eastAsia"/>
                <w:szCs w:val="21"/>
              </w:rPr>
              <w:t>加处罚款</w:t>
            </w:r>
          </w:p>
        </w:tc>
        <w:tc>
          <w:tcPr>
            <w:tcW w:w="1043" w:type="dxa"/>
          </w:tcPr>
          <w:p w:rsidR="00A149E1" w:rsidRPr="00643BA2" w:rsidRDefault="00A149E1" w:rsidP="00344FC7">
            <w:pPr>
              <w:rPr>
                <w:rFonts w:asciiTheme="minorEastAsia" w:eastAsiaTheme="minorEastAsia" w:hAnsiTheme="minorEastAsia"/>
                <w:szCs w:val="21"/>
              </w:rPr>
            </w:pPr>
          </w:p>
        </w:tc>
      </w:tr>
      <w:tr w:rsidR="00A149E1" w:rsidRPr="00643BA2" w:rsidTr="00344FC7">
        <w:tc>
          <w:tcPr>
            <w:tcW w:w="817" w:type="dxa"/>
            <w:vMerge/>
            <w:vAlign w:val="center"/>
          </w:tcPr>
          <w:p w:rsidR="00A149E1" w:rsidRPr="00643BA2" w:rsidRDefault="00A149E1" w:rsidP="00344FC7">
            <w:pPr>
              <w:jc w:val="center"/>
              <w:rPr>
                <w:rFonts w:asciiTheme="minorEastAsia" w:eastAsiaTheme="minorEastAsia" w:hAnsiTheme="minorEastAsia"/>
                <w:szCs w:val="21"/>
              </w:rPr>
            </w:pPr>
          </w:p>
        </w:tc>
        <w:tc>
          <w:tcPr>
            <w:tcW w:w="709" w:type="dxa"/>
            <w:vAlign w:val="center"/>
          </w:tcPr>
          <w:p w:rsidR="00A149E1" w:rsidRPr="00643BA2" w:rsidRDefault="00A149E1" w:rsidP="00344FC7">
            <w:pPr>
              <w:spacing w:line="320" w:lineRule="exact"/>
              <w:jc w:val="center"/>
              <w:rPr>
                <w:rFonts w:asciiTheme="minorEastAsia" w:eastAsiaTheme="minorEastAsia" w:hAnsiTheme="minorEastAsia"/>
                <w:szCs w:val="21"/>
              </w:rPr>
            </w:pPr>
            <w:r w:rsidRPr="00643BA2">
              <w:rPr>
                <w:rFonts w:asciiTheme="minorEastAsia" w:eastAsiaTheme="minorEastAsia" w:hAnsiTheme="minorEastAsia" w:hint="eastAsia"/>
                <w:szCs w:val="21"/>
              </w:rPr>
              <w:t>3</w:t>
            </w:r>
          </w:p>
        </w:tc>
        <w:tc>
          <w:tcPr>
            <w:tcW w:w="5953" w:type="dxa"/>
          </w:tcPr>
          <w:p w:rsidR="00A149E1" w:rsidRPr="00643BA2" w:rsidRDefault="00A149E1" w:rsidP="00344FC7">
            <w:pPr>
              <w:rPr>
                <w:rFonts w:asciiTheme="minorEastAsia" w:eastAsiaTheme="minorEastAsia" w:hAnsiTheme="minorEastAsia"/>
                <w:szCs w:val="21"/>
              </w:rPr>
            </w:pPr>
            <w:r w:rsidRPr="00643BA2">
              <w:rPr>
                <w:rFonts w:asciiTheme="minorEastAsia" w:eastAsiaTheme="minorEastAsia" w:hAnsiTheme="minorEastAsia" w:hint="eastAsia"/>
                <w:szCs w:val="21"/>
              </w:rPr>
              <w:t>强制拆除建筑物、构筑物和其他设施</w:t>
            </w:r>
          </w:p>
        </w:tc>
        <w:tc>
          <w:tcPr>
            <w:tcW w:w="1043" w:type="dxa"/>
          </w:tcPr>
          <w:p w:rsidR="00A149E1" w:rsidRPr="00643BA2" w:rsidRDefault="00A149E1" w:rsidP="00344FC7">
            <w:pPr>
              <w:rPr>
                <w:rFonts w:asciiTheme="minorEastAsia" w:eastAsiaTheme="minorEastAsia" w:hAnsiTheme="minorEastAsia"/>
                <w:szCs w:val="21"/>
              </w:rPr>
            </w:pPr>
          </w:p>
        </w:tc>
      </w:tr>
      <w:tr w:rsidR="00A149E1" w:rsidRPr="00643BA2" w:rsidTr="00344FC7">
        <w:tc>
          <w:tcPr>
            <w:tcW w:w="817" w:type="dxa"/>
            <w:vMerge/>
            <w:vAlign w:val="center"/>
          </w:tcPr>
          <w:p w:rsidR="00A149E1" w:rsidRPr="00643BA2" w:rsidRDefault="00A149E1" w:rsidP="00344FC7">
            <w:pPr>
              <w:jc w:val="center"/>
              <w:rPr>
                <w:rFonts w:asciiTheme="minorEastAsia" w:eastAsiaTheme="minorEastAsia" w:hAnsiTheme="minorEastAsia"/>
                <w:szCs w:val="21"/>
              </w:rPr>
            </w:pPr>
          </w:p>
        </w:tc>
        <w:tc>
          <w:tcPr>
            <w:tcW w:w="709" w:type="dxa"/>
            <w:vAlign w:val="center"/>
          </w:tcPr>
          <w:p w:rsidR="00A149E1" w:rsidRPr="00643BA2" w:rsidRDefault="00A149E1" w:rsidP="00344FC7">
            <w:pPr>
              <w:spacing w:line="320" w:lineRule="exact"/>
              <w:jc w:val="center"/>
              <w:rPr>
                <w:rFonts w:asciiTheme="minorEastAsia" w:eastAsiaTheme="minorEastAsia" w:hAnsiTheme="minorEastAsia"/>
                <w:szCs w:val="21"/>
              </w:rPr>
            </w:pPr>
            <w:r w:rsidRPr="00643BA2">
              <w:rPr>
                <w:rFonts w:asciiTheme="minorEastAsia" w:eastAsiaTheme="minorEastAsia" w:hAnsiTheme="minorEastAsia" w:hint="eastAsia"/>
                <w:szCs w:val="21"/>
              </w:rPr>
              <w:t>4</w:t>
            </w:r>
          </w:p>
        </w:tc>
        <w:tc>
          <w:tcPr>
            <w:tcW w:w="5953" w:type="dxa"/>
          </w:tcPr>
          <w:p w:rsidR="00A149E1" w:rsidRPr="00643BA2" w:rsidRDefault="00A149E1" w:rsidP="00344FC7">
            <w:pPr>
              <w:rPr>
                <w:rFonts w:asciiTheme="minorEastAsia" w:eastAsiaTheme="minorEastAsia" w:hAnsiTheme="minorEastAsia"/>
                <w:szCs w:val="21"/>
              </w:rPr>
            </w:pPr>
            <w:r w:rsidRPr="00643BA2">
              <w:rPr>
                <w:rFonts w:asciiTheme="minorEastAsia" w:eastAsiaTheme="minorEastAsia" w:hAnsiTheme="minorEastAsia" w:hint="eastAsia"/>
                <w:szCs w:val="21"/>
              </w:rPr>
              <w:t>《四川省城乡环境综合治理条例》第六十四条、六十六条、第七十一条规定的代履行</w:t>
            </w:r>
          </w:p>
        </w:tc>
        <w:tc>
          <w:tcPr>
            <w:tcW w:w="1043" w:type="dxa"/>
          </w:tcPr>
          <w:p w:rsidR="00A149E1" w:rsidRPr="00643BA2" w:rsidRDefault="00A149E1" w:rsidP="00344FC7">
            <w:pPr>
              <w:rPr>
                <w:rFonts w:asciiTheme="minorEastAsia" w:eastAsiaTheme="minorEastAsia" w:hAnsiTheme="minorEastAsia"/>
                <w:szCs w:val="21"/>
              </w:rPr>
            </w:pPr>
          </w:p>
        </w:tc>
      </w:tr>
      <w:tr w:rsidR="00A149E1" w:rsidRPr="00643BA2" w:rsidTr="00344FC7">
        <w:tc>
          <w:tcPr>
            <w:tcW w:w="817" w:type="dxa"/>
            <w:vMerge w:val="restart"/>
            <w:vAlign w:val="center"/>
          </w:tcPr>
          <w:p w:rsidR="00A149E1" w:rsidRPr="00643BA2" w:rsidRDefault="00A149E1" w:rsidP="00344FC7">
            <w:pPr>
              <w:jc w:val="center"/>
              <w:rPr>
                <w:rFonts w:asciiTheme="minorEastAsia" w:eastAsiaTheme="minorEastAsia" w:hAnsiTheme="minorEastAsia"/>
                <w:szCs w:val="21"/>
              </w:rPr>
            </w:pPr>
            <w:r w:rsidRPr="00643BA2">
              <w:rPr>
                <w:rFonts w:asciiTheme="minorEastAsia" w:eastAsiaTheme="minorEastAsia" w:hAnsiTheme="minorEastAsia" w:hint="eastAsia"/>
                <w:szCs w:val="21"/>
              </w:rPr>
              <w:lastRenderedPageBreak/>
              <w:t>交通运输部门（26项）</w:t>
            </w:r>
          </w:p>
        </w:tc>
        <w:tc>
          <w:tcPr>
            <w:tcW w:w="709" w:type="dxa"/>
            <w:vAlign w:val="center"/>
          </w:tcPr>
          <w:p w:rsidR="00A149E1" w:rsidRPr="00643BA2" w:rsidRDefault="00A149E1" w:rsidP="00344FC7">
            <w:pPr>
              <w:spacing w:line="320" w:lineRule="exact"/>
              <w:jc w:val="center"/>
              <w:rPr>
                <w:rFonts w:asciiTheme="minorEastAsia" w:eastAsiaTheme="minorEastAsia" w:hAnsiTheme="minorEastAsia"/>
                <w:szCs w:val="21"/>
              </w:rPr>
            </w:pPr>
            <w:r w:rsidRPr="00643BA2">
              <w:rPr>
                <w:rFonts w:asciiTheme="minorEastAsia" w:eastAsiaTheme="minorEastAsia" w:hAnsiTheme="minorEastAsia" w:cs="宋体" w:hint="eastAsia"/>
                <w:color w:val="000000"/>
                <w:szCs w:val="21"/>
              </w:rPr>
              <w:t>1</w:t>
            </w:r>
          </w:p>
        </w:tc>
        <w:tc>
          <w:tcPr>
            <w:tcW w:w="5953" w:type="dxa"/>
            <w:vAlign w:val="center"/>
          </w:tcPr>
          <w:p w:rsidR="00A149E1" w:rsidRPr="00643BA2" w:rsidRDefault="00A149E1" w:rsidP="00344FC7">
            <w:pPr>
              <w:rPr>
                <w:rFonts w:asciiTheme="minorEastAsia" w:eastAsiaTheme="minorEastAsia" w:hAnsiTheme="minorEastAsia" w:cs="宋体"/>
                <w:color w:val="000000"/>
                <w:kern w:val="0"/>
                <w:szCs w:val="21"/>
              </w:rPr>
            </w:pPr>
            <w:r w:rsidRPr="00643BA2">
              <w:rPr>
                <w:rFonts w:asciiTheme="minorEastAsia" w:eastAsiaTheme="minorEastAsia" w:hAnsiTheme="minorEastAsia" w:cs="宋体" w:hint="eastAsia"/>
                <w:color w:val="000000"/>
                <w:kern w:val="0"/>
                <w:szCs w:val="21"/>
              </w:rPr>
              <w:t>代为履行公路养护义务、代为补种绿化物</w:t>
            </w:r>
          </w:p>
        </w:tc>
        <w:tc>
          <w:tcPr>
            <w:tcW w:w="1043" w:type="dxa"/>
          </w:tcPr>
          <w:p w:rsidR="00A149E1" w:rsidRPr="00643BA2" w:rsidRDefault="00A149E1" w:rsidP="00344FC7">
            <w:pPr>
              <w:rPr>
                <w:rFonts w:asciiTheme="minorEastAsia" w:eastAsiaTheme="minorEastAsia" w:hAnsiTheme="minorEastAsia"/>
                <w:szCs w:val="21"/>
              </w:rPr>
            </w:pPr>
          </w:p>
        </w:tc>
      </w:tr>
      <w:tr w:rsidR="00A149E1" w:rsidRPr="00643BA2" w:rsidTr="00344FC7">
        <w:tc>
          <w:tcPr>
            <w:tcW w:w="817" w:type="dxa"/>
            <w:vMerge/>
            <w:vAlign w:val="center"/>
          </w:tcPr>
          <w:p w:rsidR="00A149E1" w:rsidRPr="00643BA2" w:rsidRDefault="00A149E1" w:rsidP="00344FC7">
            <w:pPr>
              <w:jc w:val="center"/>
              <w:rPr>
                <w:rFonts w:asciiTheme="minorEastAsia" w:eastAsiaTheme="minorEastAsia" w:hAnsiTheme="minorEastAsia"/>
                <w:szCs w:val="21"/>
              </w:rPr>
            </w:pPr>
          </w:p>
        </w:tc>
        <w:tc>
          <w:tcPr>
            <w:tcW w:w="709" w:type="dxa"/>
            <w:vAlign w:val="center"/>
          </w:tcPr>
          <w:p w:rsidR="00A149E1" w:rsidRPr="00643BA2" w:rsidRDefault="00A149E1" w:rsidP="00344FC7">
            <w:pPr>
              <w:spacing w:line="320" w:lineRule="exact"/>
              <w:jc w:val="center"/>
              <w:rPr>
                <w:rFonts w:asciiTheme="minorEastAsia" w:eastAsiaTheme="minorEastAsia" w:hAnsiTheme="minorEastAsia"/>
                <w:szCs w:val="21"/>
              </w:rPr>
            </w:pPr>
            <w:r w:rsidRPr="00643BA2">
              <w:rPr>
                <w:rFonts w:asciiTheme="minorEastAsia" w:eastAsiaTheme="minorEastAsia" w:hAnsiTheme="minorEastAsia" w:cs="宋体" w:hint="eastAsia"/>
                <w:color w:val="000000"/>
                <w:szCs w:val="21"/>
              </w:rPr>
              <w:t>2</w:t>
            </w:r>
          </w:p>
        </w:tc>
        <w:tc>
          <w:tcPr>
            <w:tcW w:w="5953" w:type="dxa"/>
            <w:vAlign w:val="center"/>
          </w:tcPr>
          <w:p w:rsidR="00A149E1" w:rsidRPr="00643BA2" w:rsidRDefault="00A149E1" w:rsidP="00344FC7">
            <w:pPr>
              <w:rPr>
                <w:rFonts w:asciiTheme="minorEastAsia" w:eastAsiaTheme="minorEastAsia" w:hAnsiTheme="minorEastAsia"/>
                <w:szCs w:val="21"/>
              </w:rPr>
            </w:pPr>
            <w:r w:rsidRPr="00643BA2">
              <w:rPr>
                <w:rFonts w:asciiTheme="minorEastAsia" w:eastAsiaTheme="minorEastAsia" w:hAnsiTheme="minorEastAsia" w:hint="eastAsia"/>
                <w:szCs w:val="21"/>
              </w:rPr>
              <w:t>扣押客运标志牌、营运驾驶员从业资格证、道路运输证、道路运输经营许可证、客货运输车辆和经营设备、违法工具等</w:t>
            </w:r>
          </w:p>
        </w:tc>
        <w:tc>
          <w:tcPr>
            <w:tcW w:w="1043" w:type="dxa"/>
          </w:tcPr>
          <w:p w:rsidR="00A149E1" w:rsidRPr="00643BA2" w:rsidRDefault="00A149E1" w:rsidP="00344FC7">
            <w:pPr>
              <w:rPr>
                <w:rFonts w:asciiTheme="minorEastAsia" w:eastAsiaTheme="minorEastAsia" w:hAnsiTheme="minorEastAsia"/>
                <w:szCs w:val="21"/>
              </w:rPr>
            </w:pPr>
          </w:p>
        </w:tc>
      </w:tr>
      <w:tr w:rsidR="00A149E1" w:rsidRPr="00643BA2" w:rsidTr="00344FC7">
        <w:tc>
          <w:tcPr>
            <w:tcW w:w="817" w:type="dxa"/>
            <w:vMerge/>
            <w:vAlign w:val="center"/>
          </w:tcPr>
          <w:p w:rsidR="00A149E1" w:rsidRPr="00643BA2" w:rsidRDefault="00A149E1" w:rsidP="00344FC7">
            <w:pPr>
              <w:jc w:val="center"/>
              <w:rPr>
                <w:rFonts w:asciiTheme="minorEastAsia" w:eastAsiaTheme="minorEastAsia" w:hAnsiTheme="minorEastAsia"/>
                <w:szCs w:val="21"/>
              </w:rPr>
            </w:pPr>
          </w:p>
        </w:tc>
        <w:tc>
          <w:tcPr>
            <w:tcW w:w="709" w:type="dxa"/>
            <w:vAlign w:val="center"/>
          </w:tcPr>
          <w:p w:rsidR="00A149E1" w:rsidRPr="00643BA2" w:rsidRDefault="00A149E1" w:rsidP="00344FC7">
            <w:pPr>
              <w:spacing w:line="320" w:lineRule="exact"/>
              <w:jc w:val="center"/>
              <w:rPr>
                <w:rFonts w:asciiTheme="minorEastAsia" w:eastAsiaTheme="minorEastAsia" w:hAnsiTheme="minorEastAsia"/>
                <w:szCs w:val="21"/>
              </w:rPr>
            </w:pPr>
            <w:r w:rsidRPr="00643BA2">
              <w:rPr>
                <w:rFonts w:asciiTheme="minorEastAsia" w:eastAsiaTheme="minorEastAsia" w:hAnsiTheme="minorEastAsia" w:cs="宋体" w:hint="eastAsia"/>
                <w:color w:val="000000"/>
                <w:szCs w:val="21"/>
              </w:rPr>
              <w:t>3</w:t>
            </w:r>
          </w:p>
        </w:tc>
        <w:tc>
          <w:tcPr>
            <w:tcW w:w="5953" w:type="dxa"/>
            <w:vAlign w:val="center"/>
          </w:tcPr>
          <w:p w:rsidR="00A149E1" w:rsidRPr="00643BA2" w:rsidRDefault="00A149E1" w:rsidP="00344FC7">
            <w:pPr>
              <w:rPr>
                <w:rFonts w:asciiTheme="minorEastAsia" w:eastAsiaTheme="minorEastAsia" w:hAnsiTheme="minorEastAsia"/>
                <w:szCs w:val="21"/>
              </w:rPr>
            </w:pPr>
            <w:r w:rsidRPr="00643BA2">
              <w:rPr>
                <w:rFonts w:asciiTheme="minorEastAsia" w:eastAsiaTheme="minorEastAsia" w:hAnsiTheme="minorEastAsia" w:hint="eastAsia"/>
                <w:szCs w:val="21"/>
              </w:rPr>
              <w:t>扣押违法超限运输、扰乱逃避超限检测的车辆或对公路造成损坏的车辆、工具</w:t>
            </w:r>
          </w:p>
        </w:tc>
        <w:tc>
          <w:tcPr>
            <w:tcW w:w="1043" w:type="dxa"/>
          </w:tcPr>
          <w:p w:rsidR="00A149E1" w:rsidRPr="00643BA2" w:rsidRDefault="00A149E1" w:rsidP="00344FC7">
            <w:pPr>
              <w:rPr>
                <w:rFonts w:asciiTheme="minorEastAsia" w:eastAsiaTheme="minorEastAsia" w:hAnsiTheme="minorEastAsia"/>
                <w:szCs w:val="21"/>
              </w:rPr>
            </w:pPr>
          </w:p>
        </w:tc>
      </w:tr>
      <w:tr w:rsidR="00A149E1" w:rsidRPr="00643BA2" w:rsidTr="00344FC7">
        <w:tc>
          <w:tcPr>
            <w:tcW w:w="817" w:type="dxa"/>
            <w:vMerge/>
            <w:vAlign w:val="center"/>
          </w:tcPr>
          <w:p w:rsidR="00A149E1" w:rsidRPr="00643BA2" w:rsidRDefault="00A149E1" w:rsidP="00344FC7">
            <w:pPr>
              <w:jc w:val="center"/>
              <w:rPr>
                <w:rFonts w:asciiTheme="minorEastAsia" w:eastAsiaTheme="minorEastAsia" w:hAnsiTheme="minorEastAsia"/>
                <w:szCs w:val="21"/>
              </w:rPr>
            </w:pPr>
          </w:p>
        </w:tc>
        <w:tc>
          <w:tcPr>
            <w:tcW w:w="709" w:type="dxa"/>
            <w:vAlign w:val="center"/>
          </w:tcPr>
          <w:p w:rsidR="00A149E1" w:rsidRPr="00643BA2" w:rsidRDefault="00A149E1" w:rsidP="00344FC7">
            <w:pPr>
              <w:spacing w:line="320" w:lineRule="exact"/>
              <w:jc w:val="center"/>
              <w:rPr>
                <w:rFonts w:asciiTheme="minorEastAsia" w:eastAsiaTheme="minorEastAsia" w:hAnsiTheme="minorEastAsia"/>
                <w:szCs w:val="21"/>
              </w:rPr>
            </w:pPr>
            <w:r w:rsidRPr="00643BA2">
              <w:rPr>
                <w:rFonts w:asciiTheme="minorEastAsia" w:eastAsiaTheme="minorEastAsia" w:hAnsiTheme="minorEastAsia" w:cs="宋体" w:hint="eastAsia"/>
                <w:color w:val="000000"/>
                <w:szCs w:val="21"/>
              </w:rPr>
              <w:t>4</w:t>
            </w:r>
          </w:p>
        </w:tc>
        <w:tc>
          <w:tcPr>
            <w:tcW w:w="5953" w:type="dxa"/>
            <w:vAlign w:val="center"/>
          </w:tcPr>
          <w:p w:rsidR="00A149E1" w:rsidRPr="00643BA2" w:rsidRDefault="00A149E1" w:rsidP="00344FC7">
            <w:pPr>
              <w:rPr>
                <w:rFonts w:asciiTheme="minorEastAsia" w:eastAsiaTheme="minorEastAsia" w:hAnsiTheme="minorEastAsia"/>
                <w:color w:val="000000"/>
                <w:szCs w:val="21"/>
              </w:rPr>
            </w:pPr>
            <w:r w:rsidRPr="00643BA2">
              <w:rPr>
                <w:rFonts w:asciiTheme="minorEastAsia" w:eastAsiaTheme="minorEastAsia" w:hAnsiTheme="minorEastAsia" w:hint="eastAsia"/>
                <w:color w:val="000000"/>
                <w:szCs w:val="21"/>
              </w:rPr>
              <w:t>扣押违法从事修车业务的维修经营设备</w:t>
            </w:r>
          </w:p>
        </w:tc>
        <w:tc>
          <w:tcPr>
            <w:tcW w:w="1043" w:type="dxa"/>
          </w:tcPr>
          <w:p w:rsidR="00A149E1" w:rsidRPr="00643BA2" w:rsidRDefault="00A149E1" w:rsidP="00344FC7">
            <w:pPr>
              <w:rPr>
                <w:rFonts w:asciiTheme="minorEastAsia" w:eastAsiaTheme="minorEastAsia" w:hAnsiTheme="minorEastAsia"/>
                <w:szCs w:val="21"/>
              </w:rPr>
            </w:pPr>
          </w:p>
        </w:tc>
      </w:tr>
      <w:tr w:rsidR="00A149E1" w:rsidRPr="00643BA2" w:rsidTr="00344FC7">
        <w:tc>
          <w:tcPr>
            <w:tcW w:w="817" w:type="dxa"/>
            <w:vMerge/>
            <w:vAlign w:val="center"/>
          </w:tcPr>
          <w:p w:rsidR="00A149E1" w:rsidRPr="00643BA2" w:rsidRDefault="00A149E1" w:rsidP="00344FC7">
            <w:pPr>
              <w:jc w:val="center"/>
              <w:rPr>
                <w:rFonts w:asciiTheme="minorEastAsia" w:eastAsiaTheme="minorEastAsia" w:hAnsiTheme="minorEastAsia"/>
                <w:szCs w:val="21"/>
              </w:rPr>
            </w:pPr>
          </w:p>
        </w:tc>
        <w:tc>
          <w:tcPr>
            <w:tcW w:w="709" w:type="dxa"/>
            <w:vAlign w:val="center"/>
          </w:tcPr>
          <w:p w:rsidR="00A149E1" w:rsidRPr="00643BA2" w:rsidRDefault="00A149E1" w:rsidP="00344FC7">
            <w:pPr>
              <w:spacing w:line="320" w:lineRule="exact"/>
              <w:jc w:val="center"/>
              <w:rPr>
                <w:rFonts w:asciiTheme="minorEastAsia" w:eastAsiaTheme="minorEastAsia" w:hAnsiTheme="minorEastAsia"/>
                <w:szCs w:val="21"/>
              </w:rPr>
            </w:pPr>
            <w:r w:rsidRPr="00643BA2">
              <w:rPr>
                <w:rFonts w:asciiTheme="minorEastAsia" w:eastAsiaTheme="minorEastAsia" w:hAnsiTheme="minorEastAsia" w:cs="宋体" w:hint="eastAsia"/>
                <w:color w:val="000000"/>
                <w:szCs w:val="21"/>
              </w:rPr>
              <w:t>5</w:t>
            </w:r>
          </w:p>
        </w:tc>
        <w:tc>
          <w:tcPr>
            <w:tcW w:w="5953" w:type="dxa"/>
            <w:vAlign w:val="center"/>
          </w:tcPr>
          <w:p w:rsidR="00A149E1" w:rsidRPr="00643BA2" w:rsidRDefault="00A149E1" w:rsidP="00344FC7">
            <w:pPr>
              <w:rPr>
                <w:rFonts w:asciiTheme="minorEastAsia" w:eastAsiaTheme="minorEastAsia" w:hAnsiTheme="minorEastAsia"/>
                <w:color w:val="000000"/>
                <w:szCs w:val="21"/>
              </w:rPr>
            </w:pPr>
            <w:r w:rsidRPr="00643BA2">
              <w:rPr>
                <w:rFonts w:asciiTheme="minorEastAsia" w:eastAsiaTheme="minorEastAsia" w:hAnsiTheme="minorEastAsia" w:hint="eastAsia"/>
                <w:color w:val="000000"/>
                <w:szCs w:val="21"/>
              </w:rPr>
              <w:t>责令对公路造成较大损害的车辆停止行驶</w:t>
            </w:r>
          </w:p>
        </w:tc>
        <w:tc>
          <w:tcPr>
            <w:tcW w:w="1043" w:type="dxa"/>
          </w:tcPr>
          <w:p w:rsidR="00A149E1" w:rsidRPr="00643BA2" w:rsidRDefault="00A149E1" w:rsidP="00344FC7">
            <w:pPr>
              <w:rPr>
                <w:rFonts w:asciiTheme="minorEastAsia" w:eastAsiaTheme="minorEastAsia" w:hAnsiTheme="minorEastAsia"/>
                <w:szCs w:val="21"/>
              </w:rPr>
            </w:pPr>
          </w:p>
        </w:tc>
      </w:tr>
      <w:tr w:rsidR="00A149E1" w:rsidRPr="00643BA2" w:rsidTr="00344FC7">
        <w:tc>
          <w:tcPr>
            <w:tcW w:w="817" w:type="dxa"/>
            <w:vMerge/>
            <w:vAlign w:val="center"/>
          </w:tcPr>
          <w:p w:rsidR="00A149E1" w:rsidRPr="00643BA2" w:rsidRDefault="00A149E1" w:rsidP="00344FC7">
            <w:pPr>
              <w:jc w:val="center"/>
              <w:rPr>
                <w:rFonts w:asciiTheme="minorEastAsia" w:eastAsiaTheme="minorEastAsia" w:hAnsiTheme="minorEastAsia"/>
                <w:szCs w:val="21"/>
              </w:rPr>
            </w:pPr>
          </w:p>
        </w:tc>
        <w:tc>
          <w:tcPr>
            <w:tcW w:w="709" w:type="dxa"/>
            <w:vAlign w:val="center"/>
          </w:tcPr>
          <w:p w:rsidR="00A149E1" w:rsidRPr="00643BA2" w:rsidRDefault="00A149E1" w:rsidP="00344FC7">
            <w:pPr>
              <w:spacing w:line="320" w:lineRule="exact"/>
              <w:jc w:val="center"/>
              <w:rPr>
                <w:rFonts w:asciiTheme="minorEastAsia" w:eastAsiaTheme="minorEastAsia" w:hAnsiTheme="minorEastAsia"/>
                <w:szCs w:val="21"/>
              </w:rPr>
            </w:pPr>
            <w:r w:rsidRPr="00643BA2">
              <w:rPr>
                <w:rFonts w:asciiTheme="minorEastAsia" w:eastAsiaTheme="minorEastAsia" w:hAnsiTheme="minorEastAsia" w:cs="宋体" w:hint="eastAsia"/>
                <w:color w:val="000000"/>
                <w:szCs w:val="21"/>
              </w:rPr>
              <w:t>6</w:t>
            </w:r>
          </w:p>
        </w:tc>
        <w:tc>
          <w:tcPr>
            <w:tcW w:w="5953" w:type="dxa"/>
            <w:vAlign w:val="center"/>
          </w:tcPr>
          <w:p w:rsidR="00A149E1" w:rsidRPr="00643BA2" w:rsidRDefault="00A149E1" w:rsidP="00344FC7">
            <w:pPr>
              <w:rPr>
                <w:rFonts w:asciiTheme="minorEastAsia" w:eastAsiaTheme="minorEastAsia" w:hAnsiTheme="minorEastAsia" w:cs="宋体"/>
                <w:color w:val="000000"/>
                <w:kern w:val="0"/>
                <w:szCs w:val="21"/>
              </w:rPr>
            </w:pPr>
            <w:r w:rsidRPr="00643BA2">
              <w:rPr>
                <w:rFonts w:asciiTheme="minorEastAsia" w:eastAsiaTheme="minorEastAsia" w:hAnsiTheme="minorEastAsia" w:cs="宋体" w:hint="eastAsia"/>
                <w:color w:val="000000"/>
                <w:kern w:val="0"/>
                <w:szCs w:val="21"/>
              </w:rPr>
              <w:t>强制将故意堵塞收费车道的车辆拖至安全场所</w:t>
            </w:r>
          </w:p>
        </w:tc>
        <w:tc>
          <w:tcPr>
            <w:tcW w:w="1043" w:type="dxa"/>
          </w:tcPr>
          <w:p w:rsidR="00A149E1" w:rsidRPr="00643BA2" w:rsidRDefault="00A149E1" w:rsidP="00344FC7">
            <w:pPr>
              <w:rPr>
                <w:rFonts w:asciiTheme="minorEastAsia" w:eastAsiaTheme="minorEastAsia" w:hAnsiTheme="minorEastAsia"/>
                <w:szCs w:val="21"/>
              </w:rPr>
            </w:pPr>
          </w:p>
        </w:tc>
      </w:tr>
      <w:tr w:rsidR="00A149E1" w:rsidRPr="00643BA2" w:rsidTr="00344FC7">
        <w:tc>
          <w:tcPr>
            <w:tcW w:w="817" w:type="dxa"/>
            <w:vMerge/>
            <w:vAlign w:val="center"/>
          </w:tcPr>
          <w:p w:rsidR="00A149E1" w:rsidRPr="00643BA2" w:rsidRDefault="00A149E1" w:rsidP="00344FC7">
            <w:pPr>
              <w:jc w:val="center"/>
              <w:rPr>
                <w:rFonts w:asciiTheme="minorEastAsia" w:eastAsiaTheme="minorEastAsia" w:hAnsiTheme="minorEastAsia"/>
                <w:szCs w:val="21"/>
              </w:rPr>
            </w:pPr>
          </w:p>
        </w:tc>
        <w:tc>
          <w:tcPr>
            <w:tcW w:w="709" w:type="dxa"/>
            <w:vAlign w:val="center"/>
          </w:tcPr>
          <w:p w:rsidR="00A149E1" w:rsidRPr="00643BA2" w:rsidRDefault="00A149E1" w:rsidP="00344FC7">
            <w:pPr>
              <w:spacing w:line="320" w:lineRule="exact"/>
              <w:jc w:val="center"/>
              <w:rPr>
                <w:rFonts w:asciiTheme="minorEastAsia" w:eastAsiaTheme="minorEastAsia" w:hAnsiTheme="minorEastAsia"/>
                <w:szCs w:val="21"/>
              </w:rPr>
            </w:pPr>
            <w:r w:rsidRPr="00643BA2">
              <w:rPr>
                <w:rFonts w:asciiTheme="minorEastAsia" w:eastAsiaTheme="minorEastAsia" w:hAnsiTheme="minorEastAsia" w:cs="宋体" w:hint="eastAsia"/>
                <w:color w:val="000000"/>
                <w:szCs w:val="21"/>
              </w:rPr>
              <w:t>7</w:t>
            </w:r>
          </w:p>
        </w:tc>
        <w:tc>
          <w:tcPr>
            <w:tcW w:w="5953" w:type="dxa"/>
            <w:vAlign w:val="center"/>
          </w:tcPr>
          <w:p w:rsidR="00A149E1" w:rsidRPr="00643BA2" w:rsidRDefault="00A149E1" w:rsidP="00344FC7">
            <w:pPr>
              <w:rPr>
                <w:rFonts w:asciiTheme="minorEastAsia" w:eastAsiaTheme="minorEastAsia" w:hAnsiTheme="minorEastAsia" w:cs="宋体"/>
                <w:color w:val="000000"/>
                <w:kern w:val="0"/>
                <w:szCs w:val="21"/>
              </w:rPr>
            </w:pPr>
            <w:r w:rsidRPr="00643BA2">
              <w:rPr>
                <w:rFonts w:asciiTheme="minorEastAsia" w:eastAsiaTheme="minorEastAsia" w:hAnsiTheme="minorEastAsia" w:cs="宋体" w:hint="eastAsia"/>
                <w:color w:val="000000"/>
                <w:kern w:val="0"/>
                <w:szCs w:val="21"/>
              </w:rPr>
              <w:t>强行拆除、清除擅自设置的非交通标志牌、建筑物、地面构筑物或者管线、电缆等设施、障碍物或堆放的物件材料等</w:t>
            </w:r>
          </w:p>
        </w:tc>
        <w:tc>
          <w:tcPr>
            <w:tcW w:w="1043" w:type="dxa"/>
          </w:tcPr>
          <w:p w:rsidR="00A149E1" w:rsidRPr="00643BA2" w:rsidRDefault="00A149E1" w:rsidP="00344FC7">
            <w:pPr>
              <w:rPr>
                <w:rFonts w:asciiTheme="minorEastAsia" w:eastAsiaTheme="minorEastAsia" w:hAnsiTheme="minorEastAsia"/>
                <w:szCs w:val="21"/>
              </w:rPr>
            </w:pPr>
          </w:p>
        </w:tc>
      </w:tr>
      <w:tr w:rsidR="00A149E1" w:rsidRPr="00643BA2" w:rsidTr="00344FC7">
        <w:tc>
          <w:tcPr>
            <w:tcW w:w="817" w:type="dxa"/>
            <w:vMerge/>
            <w:vAlign w:val="center"/>
          </w:tcPr>
          <w:p w:rsidR="00A149E1" w:rsidRPr="00643BA2" w:rsidRDefault="00A149E1" w:rsidP="00344FC7">
            <w:pPr>
              <w:jc w:val="center"/>
              <w:rPr>
                <w:rFonts w:asciiTheme="minorEastAsia" w:eastAsiaTheme="minorEastAsia" w:hAnsiTheme="minorEastAsia"/>
                <w:szCs w:val="21"/>
              </w:rPr>
            </w:pPr>
          </w:p>
        </w:tc>
        <w:tc>
          <w:tcPr>
            <w:tcW w:w="709" w:type="dxa"/>
            <w:vAlign w:val="center"/>
          </w:tcPr>
          <w:p w:rsidR="00A149E1" w:rsidRPr="00643BA2" w:rsidRDefault="00A149E1" w:rsidP="00344FC7">
            <w:pPr>
              <w:spacing w:line="320" w:lineRule="exact"/>
              <w:jc w:val="center"/>
              <w:rPr>
                <w:rFonts w:asciiTheme="minorEastAsia" w:eastAsiaTheme="minorEastAsia" w:hAnsiTheme="minorEastAsia"/>
                <w:szCs w:val="21"/>
              </w:rPr>
            </w:pPr>
            <w:r w:rsidRPr="00643BA2">
              <w:rPr>
                <w:rFonts w:asciiTheme="minorEastAsia" w:eastAsiaTheme="minorEastAsia" w:hAnsiTheme="minorEastAsia" w:cs="宋体" w:hint="eastAsia"/>
                <w:color w:val="000000"/>
                <w:szCs w:val="21"/>
              </w:rPr>
              <w:t>8</w:t>
            </w:r>
          </w:p>
        </w:tc>
        <w:tc>
          <w:tcPr>
            <w:tcW w:w="5953" w:type="dxa"/>
            <w:vAlign w:val="center"/>
          </w:tcPr>
          <w:p w:rsidR="00A149E1" w:rsidRPr="00643BA2" w:rsidRDefault="00A149E1" w:rsidP="00344FC7">
            <w:pPr>
              <w:rPr>
                <w:rFonts w:asciiTheme="minorEastAsia" w:eastAsiaTheme="minorEastAsia" w:hAnsiTheme="minorEastAsia"/>
                <w:szCs w:val="21"/>
              </w:rPr>
            </w:pPr>
            <w:r w:rsidRPr="00643BA2">
              <w:rPr>
                <w:rFonts w:asciiTheme="minorEastAsia" w:eastAsiaTheme="minorEastAsia" w:hAnsiTheme="minorEastAsia" w:hint="eastAsia"/>
                <w:szCs w:val="21"/>
              </w:rPr>
              <w:t>强制超载超限车辆卸货、卸载</w:t>
            </w:r>
          </w:p>
        </w:tc>
        <w:tc>
          <w:tcPr>
            <w:tcW w:w="1043" w:type="dxa"/>
          </w:tcPr>
          <w:p w:rsidR="00A149E1" w:rsidRPr="00643BA2" w:rsidRDefault="00A149E1" w:rsidP="00344FC7">
            <w:pPr>
              <w:rPr>
                <w:rFonts w:asciiTheme="minorEastAsia" w:eastAsiaTheme="minorEastAsia" w:hAnsiTheme="minorEastAsia"/>
                <w:szCs w:val="21"/>
              </w:rPr>
            </w:pPr>
          </w:p>
        </w:tc>
      </w:tr>
      <w:tr w:rsidR="00A149E1" w:rsidRPr="00643BA2" w:rsidTr="00344FC7">
        <w:tc>
          <w:tcPr>
            <w:tcW w:w="817" w:type="dxa"/>
            <w:vMerge/>
            <w:vAlign w:val="center"/>
          </w:tcPr>
          <w:p w:rsidR="00A149E1" w:rsidRPr="00643BA2" w:rsidRDefault="00A149E1" w:rsidP="00344FC7">
            <w:pPr>
              <w:jc w:val="center"/>
              <w:rPr>
                <w:rFonts w:asciiTheme="minorEastAsia" w:eastAsiaTheme="minorEastAsia" w:hAnsiTheme="minorEastAsia"/>
                <w:szCs w:val="21"/>
              </w:rPr>
            </w:pPr>
          </w:p>
        </w:tc>
        <w:tc>
          <w:tcPr>
            <w:tcW w:w="709" w:type="dxa"/>
            <w:vAlign w:val="center"/>
          </w:tcPr>
          <w:p w:rsidR="00A149E1" w:rsidRPr="00643BA2" w:rsidRDefault="00A149E1" w:rsidP="00344FC7">
            <w:pPr>
              <w:spacing w:line="320" w:lineRule="exact"/>
              <w:jc w:val="center"/>
              <w:rPr>
                <w:rFonts w:asciiTheme="minorEastAsia" w:eastAsiaTheme="minorEastAsia" w:hAnsiTheme="minorEastAsia"/>
                <w:szCs w:val="21"/>
              </w:rPr>
            </w:pPr>
            <w:r w:rsidRPr="00643BA2">
              <w:rPr>
                <w:rFonts w:asciiTheme="minorEastAsia" w:eastAsiaTheme="minorEastAsia" w:hAnsiTheme="minorEastAsia" w:cs="宋体" w:hint="eastAsia"/>
                <w:color w:val="000000"/>
                <w:szCs w:val="21"/>
              </w:rPr>
              <w:t>9</w:t>
            </w:r>
          </w:p>
        </w:tc>
        <w:tc>
          <w:tcPr>
            <w:tcW w:w="5953" w:type="dxa"/>
            <w:vAlign w:val="center"/>
          </w:tcPr>
          <w:p w:rsidR="00A149E1" w:rsidRPr="00643BA2" w:rsidRDefault="00A149E1" w:rsidP="00344FC7">
            <w:pPr>
              <w:rPr>
                <w:rFonts w:asciiTheme="minorEastAsia" w:eastAsiaTheme="minorEastAsia" w:hAnsiTheme="minorEastAsia"/>
                <w:szCs w:val="21"/>
              </w:rPr>
            </w:pPr>
            <w:r w:rsidRPr="00643BA2">
              <w:rPr>
                <w:rFonts w:asciiTheme="minorEastAsia" w:eastAsiaTheme="minorEastAsia" w:hAnsiTheme="minorEastAsia" w:hint="eastAsia"/>
                <w:szCs w:val="21"/>
              </w:rPr>
              <w:t>禁止违法船舶进出港口</w:t>
            </w:r>
          </w:p>
        </w:tc>
        <w:tc>
          <w:tcPr>
            <w:tcW w:w="1043" w:type="dxa"/>
          </w:tcPr>
          <w:p w:rsidR="00A149E1" w:rsidRPr="00643BA2" w:rsidRDefault="00A149E1" w:rsidP="00344FC7">
            <w:pPr>
              <w:rPr>
                <w:rFonts w:asciiTheme="minorEastAsia" w:eastAsiaTheme="minorEastAsia" w:hAnsiTheme="minorEastAsia"/>
                <w:szCs w:val="21"/>
              </w:rPr>
            </w:pPr>
          </w:p>
        </w:tc>
      </w:tr>
      <w:tr w:rsidR="00A149E1" w:rsidRPr="00643BA2" w:rsidTr="00344FC7">
        <w:tc>
          <w:tcPr>
            <w:tcW w:w="817" w:type="dxa"/>
            <w:vMerge/>
            <w:vAlign w:val="center"/>
          </w:tcPr>
          <w:p w:rsidR="00A149E1" w:rsidRPr="00643BA2" w:rsidRDefault="00A149E1" w:rsidP="00344FC7">
            <w:pPr>
              <w:jc w:val="center"/>
              <w:rPr>
                <w:rFonts w:asciiTheme="minorEastAsia" w:eastAsiaTheme="minorEastAsia" w:hAnsiTheme="minorEastAsia"/>
                <w:szCs w:val="21"/>
              </w:rPr>
            </w:pPr>
          </w:p>
        </w:tc>
        <w:tc>
          <w:tcPr>
            <w:tcW w:w="709" w:type="dxa"/>
            <w:vAlign w:val="center"/>
          </w:tcPr>
          <w:p w:rsidR="00A149E1" w:rsidRPr="00643BA2" w:rsidRDefault="00A149E1" w:rsidP="00344FC7">
            <w:pPr>
              <w:spacing w:line="320" w:lineRule="exact"/>
              <w:jc w:val="center"/>
              <w:rPr>
                <w:rFonts w:asciiTheme="minorEastAsia" w:eastAsiaTheme="minorEastAsia" w:hAnsiTheme="minorEastAsia"/>
                <w:szCs w:val="21"/>
              </w:rPr>
            </w:pPr>
            <w:r w:rsidRPr="00643BA2">
              <w:rPr>
                <w:rFonts w:asciiTheme="minorEastAsia" w:eastAsiaTheme="minorEastAsia" w:hAnsiTheme="minorEastAsia" w:cs="宋体" w:hint="eastAsia"/>
                <w:color w:val="000000"/>
                <w:szCs w:val="21"/>
              </w:rPr>
              <w:t>10</w:t>
            </w:r>
          </w:p>
        </w:tc>
        <w:tc>
          <w:tcPr>
            <w:tcW w:w="5953" w:type="dxa"/>
            <w:vAlign w:val="center"/>
          </w:tcPr>
          <w:p w:rsidR="00A149E1" w:rsidRPr="00643BA2" w:rsidRDefault="00A149E1" w:rsidP="00344FC7">
            <w:pPr>
              <w:rPr>
                <w:rFonts w:asciiTheme="minorEastAsia" w:eastAsiaTheme="minorEastAsia" w:hAnsiTheme="minorEastAsia"/>
                <w:szCs w:val="21"/>
              </w:rPr>
            </w:pPr>
            <w:r w:rsidRPr="00643BA2">
              <w:rPr>
                <w:rFonts w:asciiTheme="minorEastAsia" w:eastAsiaTheme="minorEastAsia" w:hAnsiTheme="minorEastAsia" w:hint="eastAsia"/>
                <w:szCs w:val="21"/>
              </w:rPr>
              <w:t>责令违法船舶驶向指定地点</w:t>
            </w:r>
          </w:p>
        </w:tc>
        <w:tc>
          <w:tcPr>
            <w:tcW w:w="1043" w:type="dxa"/>
          </w:tcPr>
          <w:p w:rsidR="00A149E1" w:rsidRPr="00643BA2" w:rsidRDefault="00A149E1" w:rsidP="00344FC7">
            <w:pPr>
              <w:rPr>
                <w:rFonts w:asciiTheme="minorEastAsia" w:eastAsiaTheme="minorEastAsia" w:hAnsiTheme="minorEastAsia"/>
                <w:szCs w:val="21"/>
              </w:rPr>
            </w:pPr>
          </w:p>
        </w:tc>
      </w:tr>
      <w:tr w:rsidR="00A149E1" w:rsidRPr="00643BA2" w:rsidTr="00344FC7">
        <w:tc>
          <w:tcPr>
            <w:tcW w:w="817" w:type="dxa"/>
            <w:vMerge/>
            <w:vAlign w:val="center"/>
          </w:tcPr>
          <w:p w:rsidR="00A149E1" w:rsidRPr="00643BA2" w:rsidRDefault="00A149E1" w:rsidP="00344FC7">
            <w:pPr>
              <w:jc w:val="center"/>
              <w:rPr>
                <w:rFonts w:asciiTheme="minorEastAsia" w:eastAsiaTheme="minorEastAsia" w:hAnsiTheme="minorEastAsia"/>
                <w:szCs w:val="21"/>
              </w:rPr>
            </w:pPr>
          </w:p>
        </w:tc>
        <w:tc>
          <w:tcPr>
            <w:tcW w:w="709" w:type="dxa"/>
            <w:vAlign w:val="center"/>
          </w:tcPr>
          <w:p w:rsidR="00A149E1" w:rsidRPr="00643BA2" w:rsidRDefault="00A149E1" w:rsidP="00344FC7">
            <w:pPr>
              <w:spacing w:line="320" w:lineRule="exact"/>
              <w:jc w:val="center"/>
              <w:rPr>
                <w:rFonts w:asciiTheme="minorEastAsia" w:eastAsiaTheme="minorEastAsia" w:hAnsiTheme="minorEastAsia"/>
                <w:szCs w:val="21"/>
              </w:rPr>
            </w:pPr>
            <w:r w:rsidRPr="00643BA2">
              <w:rPr>
                <w:rFonts w:asciiTheme="minorEastAsia" w:eastAsiaTheme="minorEastAsia" w:hAnsiTheme="minorEastAsia" w:cs="宋体" w:hint="eastAsia"/>
                <w:color w:val="000000"/>
                <w:szCs w:val="21"/>
              </w:rPr>
              <w:t>11</w:t>
            </w:r>
          </w:p>
        </w:tc>
        <w:tc>
          <w:tcPr>
            <w:tcW w:w="5953" w:type="dxa"/>
            <w:vAlign w:val="center"/>
          </w:tcPr>
          <w:p w:rsidR="00A149E1" w:rsidRPr="00643BA2" w:rsidRDefault="00A149E1" w:rsidP="00344FC7">
            <w:pPr>
              <w:rPr>
                <w:rFonts w:asciiTheme="minorEastAsia" w:eastAsiaTheme="minorEastAsia" w:hAnsiTheme="minorEastAsia"/>
                <w:szCs w:val="21"/>
              </w:rPr>
            </w:pPr>
            <w:r w:rsidRPr="00643BA2">
              <w:rPr>
                <w:rFonts w:asciiTheme="minorEastAsia" w:eastAsiaTheme="minorEastAsia" w:hAnsiTheme="minorEastAsia" w:hint="eastAsia"/>
                <w:szCs w:val="21"/>
              </w:rPr>
              <w:t>强制超载运输船舶卸载</w:t>
            </w:r>
          </w:p>
        </w:tc>
        <w:tc>
          <w:tcPr>
            <w:tcW w:w="1043" w:type="dxa"/>
          </w:tcPr>
          <w:p w:rsidR="00A149E1" w:rsidRPr="00643BA2" w:rsidRDefault="00A149E1" w:rsidP="00344FC7">
            <w:pPr>
              <w:rPr>
                <w:rFonts w:asciiTheme="minorEastAsia" w:eastAsiaTheme="minorEastAsia" w:hAnsiTheme="minorEastAsia"/>
                <w:szCs w:val="21"/>
              </w:rPr>
            </w:pPr>
          </w:p>
        </w:tc>
      </w:tr>
      <w:tr w:rsidR="00A149E1" w:rsidRPr="00643BA2" w:rsidTr="00344FC7">
        <w:tc>
          <w:tcPr>
            <w:tcW w:w="817" w:type="dxa"/>
            <w:vMerge/>
            <w:vAlign w:val="center"/>
          </w:tcPr>
          <w:p w:rsidR="00A149E1" w:rsidRPr="00643BA2" w:rsidRDefault="00A149E1" w:rsidP="00344FC7">
            <w:pPr>
              <w:jc w:val="center"/>
              <w:rPr>
                <w:rFonts w:asciiTheme="minorEastAsia" w:eastAsiaTheme="minorEastAsia" w:hAnsiTheme="minorEastAsia"/>
                <w:szCs w:val="21"/>
              </w:rPr>
            </w:pPr>
          </w:p>
        </w:tc>
        <w:tc>
          <w:tcPr>
            <w:tcW w:w="709" w:type="dxa"/>
            <w:vAlign w:val="center"/>
          </w:tcPr>
          <w:p w:rsidR="00A149E1" w:rsidRPr="00643BA2" w:rsidRDefault="00A149E1" w:rsidP="00344FC7">
            <w:pPr>
              <w:spacing w:line="320" w:lineRule="exact"/>
              <w:jc w:val="center"/>
              <w:rPr>
                <w:rFonts w:asciiTheme="minorEastAsia" w:eastAsiaTheme="minorEastAsia" w:hAnsiTheme="minorEastAsia"/>
                <w:szCs w:val="21"/>
              </w:rPr>
            </w:pPr>
            <w:r w:rsidRPr="00643BA2">
              <w:rPr>
                <w:rFonts w:asciiTheme="minorEastAsia" w:eastAsiaTheme="minorEastAsia" w:hAnsiTheme="minorEastAsia" w:cs="宋体" w:hint="eastAsia"/>
                <w:color w:val="000000"/>
                <w:szCs w:val="21"/>
              </w:rPr>
              <w:t>12</w:t>
            </w:r>
          </w:p>
        </w:tc>
        <w:tc>
          <w:tcPr>
            <w:tcW w:w="5953" w:type="dxa"/>
            <w:vAlign w:val="center"/>
          </w:tcPr>
          <w:p w:rsidR="00A149E1" w:rsidRPr="00643BA2" w:rsidRDefault="00A149E1" w:rsidP="00344FC7">
            <w:pPr>
              <w:rPr>
                <w:rFonts w:asciiTheme="minorEastAsia" w:eastAsiaTheme="minorEastAsia" w:hAnsiTheme="minorEastAsia"/>
                <w:szCs w:val="21"/>
              </w:rPr>
            </w:pPr>
            <w:r w:rsidRPr="00643BA2">
              <w:rPr>
                <w:rFonts w:asciiTheme="minorEastAsia" w:eastAsiaTheme="minorEastAsia" w:hAnsiTheme="minorEastAsia" w:hint="eastAsia"/>
                <w:szCs w:val="21"/>
              </w:rPr>
              <w:t>拆除违法船舶的动力装置</w:t>
            </w:r>
          </w:p>
        </w:tc>
        <w:tc>
          <w:tcPr>
            <w:tcW w:w="1043" w:type="dxa"/>
          </w:tcPr>
          <w:p w:rsidR="00A149E1" w:rsidRPr="00643BA2" w:rsidRDefault="00A149E1" w:rsidP="00344FC7">
            <w:pPr>
              <w:rPr>
                <w:rFonts w:asciiTheme="minorEastAsia" w:eastAsiaTheme="minorEastAsia" w:hAnsiTheme="minorEastAsia"/>
                <w:szCs w:val="21"/>
              </w:rPr>
            </w:pPr>
          </w:p>
        </w:tc>
      </w:tr>
      <w:tr w:rsidR="00A149E1" w:rsidRPr="00643BA2" w:rsidTr="00344FC7">
        <w:tc>
          <w:tcPr>
            <w:tcW w:w="817" w:type="dxa"/>
            <w:vMerge/>
            <w:vAlign w:val="center"/>
          </w:tcPr>
          <w:p w:rsidR="00A149E1" w:rsidRPr="00643BA2" w:rsidRDefault="00A149E1" w:rsidP="00344FC7">
            <w:pPr>
              <w:jc w:val="center"/>
              <w:rPr>
                <w:rFonts w:asciiTheme="minorEastAsia" w:eastAsiaTheme="minorEastAsia" w:hAnsiTheme="minorEastAsia"/>
                <w:szCs w:val="21"/>
              </w:rPr>
            </w:pPr>
          </w:p>
        </w:tc>
        <w:tc>
          <w:tcPr>
            <w:tcW w:w="709" w:type="dxa"/>
            <w:vAlign w:val="center"/>
          </w:tcPr>
          <w:p w:rsidR="00A149E1" w:rsidRPr="00643BA2" w:rsidRDefault="00A149E1" w:rsidP="00344FC7">
            <w:pPr>
              <w:spacing w:line="320" w:lineRule="exact"/>
              <w:jc w:val="center"/>
              <w:rPr>
                <w:rFonts w:asciiTheme="minorEastAsia" w:eastAsiaTheme="minorEastAsia" w:hAnsiTheme="minorEastAsia"/>
                <w:szCs w:val="21"/>
              </w:rPr>
            </w:pPr>
            <w:r w:rsidRPr="00643BA2">
              <w:rPr>
                <w:rFonts w:asciiTheme="minorEastAsia" w:eastAsiaTheme="minorEastAsia" w:hAnsiTheme="minorEastAsia" w:cs="宋体" w:hint="eastAsia"/>
                <w:color w:val="000000"/>
                <w:szCs w:val="21"/>
              </w:rPr>
              <w:t>13</w:t>
            </w:r>
          </w:p>
        </w:tc>
        <w:tc>
          <w:tcPr>
            <w:tcW w:w="5953" w:type="dxa"/>
            <w:vAlign w:val="center"/>
          </w:tcPr>
          <w:p w:rsidR="00A149E1" w:rsidRPr="00643BA2" w:rsidRDefault="00A149E1" w:rsidP="00344FC7">
            <w:pPr>
              <w:rPr>
                <w:rFonts w:asciiTheme="minorEastAsia" w:eastAsiaTheme="minorEastAsia" w:hAnsiTheme="minorEastAsia"/>
                <w:szCs w:val="21"/>
              </w:rPr>
            </w:pPr>
            <w:r w:rsidRPr="00643BA2">
              <w:rPr>
                <w:rFonts w:asciiTheme="minorEastAsia" w:eastAsiaTheme="minorEastAsia" w:hAnsiTheme="minorEastAsia" w:hint="eastAsia"/>
                <w:szCs w:val="21"/>
              </w:rPr>
              <w:t>扣押违法的船舶、浮动设施</w:t>
            </w:r>
          </w:p>
        </w:tc>
        <w:tc>
          <w:tcPr>
            <w:tcW w:w="1043" w:type="dxa"/>
          </w:tcPr>
          <w:p w:rsidR="00A149E1" w:rsidRPr="00643BA2" w:rsidRDefault="00A149E1" w:rsidP="00344FC7">
            <w:pPr>
              <w:rPr>
                <w:rFonts w:asciiTheme="minorEastAsia" w:eastAsiaTheme="minorEastAsia" w:hAnsiTheme="minorEastAsia"/>
                <w:szCs w:val="21"/>
              </w:rPr>
            </w:pPr>
          </w:p>
        </w:tc>
      </w:tr>
      <w:tr w:rsidR="00A149E1" w:rsidRPr="00643BA2" w:rsidTr="00344FC7">
        <w:tc>
          <w:tcPr>
            <w:tcW w:w="817" w:type="dxa"/>
            <w:vMerge/>
            <w:vAlign w:val="center"/>
          </w:tcPr>
          <w:p w:rsidR="00A149E1" w:rsidRPr="00643BA2" w:rsidRDefault="00A149E1" w:rsidP="00344FC7">
            <w:pPr>
              <w:jc w:val="center"/>
              <w:rPr>
                <w:rFonts w:asciiTheme="minorEastAsia" w:eastAsiaTheme="minorEastAsia" w:hAnsiTheme="minorEastAsia"/>
                <w:szCs w:val="21"/>
              </w:rPr>
            </w:pPr>
          </w:p>
        </w:tc>
        <w:tc>
          <w:tcPr>
            <w:tcW w:w="709" w:type="dxa"/>
            <w:vAlign w:val="center"/>
          </w:tcPr>
          <w:p w:rsidR="00A149E1" w:rsidRPr="00643BA2" w:rsidRDefault="00A149E1" w:rsidP="00344FC7">
            <w:pPr>
              <w:spacing w:line="320" w:lineRule="exact"/>
              <w:jc w:val="center"/>
              <w:rPr>
                <w:rFonts w:asciiTheme="minorEastAsia" w:eastAsiaTheme="minorEastAsia" w:hAnsiTheme="minorEastAsia"/>
                <w:szCs w:val="21"/>
              </w:rPr>
            </w:pPr>
            <w:r w:rsidRPr="00643BA2">
              <w:rPr>
                <w:rFonts w:asciiTheme="minorEastAsia" w:eastAsiaTheme="minorEastAsia" w:hAnsiTheme="minorEastAsia" w:cs="宋体" w:hint="eastAsia"/>
                <w:color w:val="000000"/>
                <w:szCs w:val="21"/>
              </w:rPr>
              <w:t>14</w:t>
            </w:r>
          </w:p>
        </w:tc>
        <w:tc>
          <w:tcPr>
            <w:tcW w:w="5953" w:type="dxa"/>
            <w:vAlign w:val="center"/>
          </w:tcPr>
          <w:p w:rsidR="00A149E1" w:rsidRPr="00643BA2" w:rsidRDefault="00A149E1" w:rsidP="00344FC7">
            <w:pPr>
              <w:rPr>
                <w:rFonts w:asciiTheme="minorEastAsia" w:eastAsiaTheme="minorEastAsia" w:hAnsiTheme="minorEastAsia"/>
                <w:szCs w:val="21"/>
              </w:rPr>
            </w:pPr>
            <w:r w:rsidRPr="00643BA2">
              <w:rPr>
                <w:rFonts w:asciiTheme="minorEastAsia" w:eastAsiaTheme="minorEastAsia" w:hAnsiTheme="minorEastAsia" w:hint="eastAsia"/>
                <w:szCs w:val="21"/>
              </w:rPr>
              <w:t>强行拖离未在码头、泊位或者依法公布的锚地、停泊区、作业区停泊的船舶</w:t>
            </w:r>
          </w:p>
        </w:tc>
        <w:tc>
          <w:tcPr>
            <w:tcW w:w="1043" w:type="dxa"/>
          </w:tcPr>
          <w:p w:rsidR="00A149E1" w:rsidRPr="00643BA2" w:rsidRDefault="00A149E1" w:rsidP="00344FC7">
            <w:pPr>
              <w:rPr>
                <w:rFonts w:asciiTheme="minorEastAsia" w:eastAsiaTheme="minorEastAsia" w:hAnsiTheme="minorEastAsia"/>
                <w:szCs w:val="21"/>
              </w:rPr>
            </w:pPr>
          </w:p>
        </w:tc>
      </w:tr>
      <w:tr w:rsidR="00A149E1" w:rsidRPr="00643BA2" w:rsidTr="00344FC7">
        <w:tc>
          <w:tcPr>
            <w:tcW w:w="817" w:type="dxa"/>
            <w:vMerge/>
            <w:vAlign w:val="center"/>
          </w:tcPr>
          <w:p w:rsidR="00A149E1" w:rsidRPr="00643BA2" w:rsidRDefault="00A149E1" w:rsidP="00344FC7">
            <w:pPr>
              <w:jc w:val="center"/>
              <w:rPr>
                <w:rFonts w:asciiTheme="minorEastAsia" w:eastAsiaTheme="minorEastAsia" w:hAnsiTheme="minorEastAsia"/>
                <w:szCs w:val="21"/>
              </w:rPr>
            </w:pPr>
          </w:p>
        </w:tc>
        <w:tc>
          <w:tcPr>
            <w:tcW w:w="709" w:type="dxa"/>
            <w:vAlign w:val="center"/>
          </w:tcPr>
          <w:p w:rsidR="00A149E1" w:rsidRPr="00643BA2" w:rsidRDefault="00A149E1" w:rsidP="00344FC7">
            <w:pPr>
              <w:spacing w:line="320" w:lineRule="exact"/>
              <w:jc w:val="center"/>
              <w:rPr>
                <w:rFonts w:asciiTheme="minorEastAsia" w:eastAsiaTheme="minorEastAsia" w:hAnsiTheme="minorEastAsia"/>
                <w:szCs w:val="21"/>
              </w:rPr>
            </w:pPr>
            <w:r w:rsidRPr="00643BA2">
              <w:rPr>
                <w:rFonts w:asciiTheme="minorEastAsia" w:eastAsiaTheme="minorEastAsia" w:hAnsiTheme="minorEastAsia" w:cs="宋体" w:hint="eastAsia"/>
                <w:color w:val="000000"/>
                <w:szCs w:val="21"/>
              </w:rPr>
              <w:t>15</w:t>
            </w:r>
          </w:p>
        </w:tc>
        <w:tc>
          <w:tcPr>
            <w:tcW w:w="5953" w:type="dxa"/>
            <w:vAlign w:val="center"/>
          </w:tcPr>
          <w:p w:rsidR="00A149E1" w:rsidRPr="00643BA2" w:rsidRDefault="00A149E1" w:rsidP="00344FC7">
            <w:pPr>
              <w:rPr>
                <w:rFonts w:asciiTheme="minorEastAsia" w:eastAsiaTheme="minorEastAsia" w:hAnsiTheme="minorEastAsia"/>
                <w:szCs w:val="21"/>
              </w:rPr>
            </w:pPr>
            <w:r w:rsidRPr="00643BA2">
              <w:rPr>
                <w:rFonts w:asciiTheme="minorEastAsia" w:eastAsiaTheme="minorEastAsia" w:hAnsiTheme="minorEastAsia" w:hint="eastAsia"/>
                <w:szCs w:val="21"/>
              </w:rPr>
              <w:t>强制拆除未经批准擅自设置的渡口和恢复撤销的渡口</w:t>
            </w:r>
          </w:p>
        </w:tc>
        <w:tc>
          <w:tcPr>
            <w:tcW w:w="1043" w:type="dxa"/>
          </w:tcPr>
          <w:p w:rsidR="00A149E1" w:rsidRPr="00643BA2" w:rsidRDefault="00A149E1" w:rsidP="00344FC7">
            <w:pPr>
              <w:rPr>
                <w:rFonts w:asciiTheme="minorEastAsia" w:eastAsiaTheme="minorEastAsia" w:hAnsiTheme="minorEastAsia"/>
                <w:szCs w:val="21"/>
              </w:rPr>
            </w:pPr>
          </w:p>
        </w:tc>
      </w:tr>
      <w:tr w:rsidR="00A149E1" w:rsidRPr="00643BA2" w:rsidTr="00344FC7">
        <w:tc>
          <w:tcPr>
            <w:tcW w:w="817" w:type="dxa"/>
            <w:vMerge/>
            <w:vAlign w:val="center"/>
          </w:tcPr>
          <w:p w:rsidR="00A149E1" w:rsidRPr="00643BA2" w:rsidRDefault="00A149E1" w:rsidP="00344FC7">
            <w:pPr>
              <w:jc w:val="center"/>
              <w:rPr>
                <w:rFonts w:asciiTheme="minorEastAsia" w:eastAsiaTheme="minorEastAsia" w:hAnsiTheme="minorEastAsia"/>
                <w:szCs w:val="21"/>
              </w:rPr>
            </w:pPr>
          </w:p>
        </w:tc>
        <w:tc>
          <w:tcPr>
            <w:tcW w:w="709" w:type="dxa"/>
            <w:vAlign w:val="center"/>
          </w:tcPr>
          <w:p w:rsidR="00A149E1" w:rsidRPr="00643BA2" w:rsidRDefault="00A149E1" w:rsidP="00344FC7">
            <w:pPr>
              <w:spacing w:line="320" w:lineRule="exact"/>
              <w:jc w:val="center"/>
              <w:rPr>
                <w:rFonts w:asciiTheme="minorEastAsia" w:eastAsiaTheme="minorEastAsia" w:hAnsiTheme="minorEastAsia"/>
                <w:szCs w:val="21"/>
              </w:rPr>
            </w:pPr>
            <w:r w:rsidRPr="00643BA2">
              <w:rPr>
                <w:rFonts w:asciiTheme="minorEastAsia" w:eastAsiaTheme="minorEastAsia" w:hAnsiTheme="minorEastAsia" w:cs="宋体" w:hint="eastAsia"/>
                <w:color w:val="000000"/>
                <w:szCs w:val="21"/>
              </w:rPr>
              <w:t>16</w:t>
            </w:r>
          </w:p>
        </w:tc>
        <w:tc>
          <w:tcPr>
            <w:tcW w:w="5953" w:type="dxa"/>
            <w:vAlign w:val="center"/>
          </w:tcPr>
          <w:p w:rsidR="00A149E1" w:rsidRPr="00643BA2" w:rsidRDefault="00A149E1" w:rsidP="00344FC7">
            <w:pPr>
              <w:rPr>
                <w:rFonts w:asciiTheme="minorEastAsia" w:eastAsiaTheme="minorEastAsia" w:hAnsiTheme="minorEastAsia"/>
                <w:szCs w:val="21"/>
              </w:rPr>
            </w:pPr>
            <w:r w:rsidRPr="00643BA2">
              <w:rPr>
                <w:rFonts w:asciiTheme="minorEastAsia" w:eastAsiaTheme="minorEastAsia" w:hAnsiTheme="minorEastAsia" w:hint="eastAsia"/>
                <w:szCs w:val="21"/>
              </w:rPr>
              <w:t>强制清除港口和航道内养殖、种植的植物、水生物、设置的永久性固定设施或者其他物体</w:t>
            </w:r>
          </w:p>
        </w:tc>
        <w:tc>
          <w:tcPr>
            <w:tcW w:w="1043" w:type="dxa"/>
          </w:tcPr>
          <w:p w:rsidR="00A149E1" w:rsidRPr="00643BA2" w:rsidRDefault="00A149E1" w:rsidP="00344FC7">
            <w:pPr>
              <w:rPr>
                <w:rFonts w:asciiTheme="minorEastAsia" w:eastAsiaTheme="minorEastAsia" w:hAnsiTheme="minorEastAsia"/>
                <w:szCs w:val="21"/>
              </w:rPr>
            </w:pPr>
          </w:p>
        </w:tc>
      </w:tr>
      <w:tr w:rsidR="00A149E1" w:rsidRPr="00643BA2" w:rsidTr="00344FC7">
        <w:tc>
          <w:tcPr>
            <w:tcW w:w="817" w:type="dxa"/>
            <w:vMerge/>
            <w:vAlign w:val="center"/>
          </w:tcPr>
          <w:p w:rsidR="00A149E1" w:rsidRPr="00643BA2" w:rsidRDefault="00A149E1" w:rsidP="00344FC7">
            <w:pPr>
              <w:jc w:val="center"/>
              <w:rPr>
                <w:rFonts w:asciiTheme="minorEastAsia" w:eastAsiaTheme="minorEastAsia" w:hAnsiTheme="minorEastAsia"/>
                <w:szCs w:val="21"/>
              </w:rPr>
            </w:pPr>
          </w:p>
        </w:tc>
        <w:tc>
          <w:tcPr>
            <w:tcW w:w="709" w:type="dxa"/>
            <w:vAlign w:val="center"/>
          </w:tcPr>
          <w:p w:rsidR="00A149E1" w:rsidRPr="00643BA2" w:rsidRDefault="00A149E1" w:rsidP="00344FC7">
            <w:pPr>
              <w:spacing w:line="320" w:lineRule="exact"/>
              <w:jc w:val="center"/>
              <w:rPr>
                <w:rFonts w:asciiTheme="minorEastAsia" w:eastAsiaTheme="minorEastAsia" w:hAnsiTheme="minorEastAsia"/>
                <w:szCs w:val="21"/>
              </w:rPr>
            </w:pPr>
            <w:r w:rsidRPr="00643BA2">
              <w:rPr>
                <w:rFonts w:asciiTheme="minorEastAsia" w:eastAsiaTheme="minorEastAsia" w:hAnsiTheme="minorEastAsia" w:cs="宋体" w:hint="eastAsia"/>
                <w:color w:val="000000"/>
                <w:szCs w:val="21"/>
              </w:rPr>
              <w:t>17</w:t>
            </w:r>
          </w:p>
        </w:tc>
        <w:tc>
          <w:tcPr>
            <w:tcW w:w="5953" w:type="dxa"/>
            <w:vAlign w:val="center"/>
          </w:tcPr>
          <w:p w:rsidR="00A149E1" w:rsidRPr="00643BA2" w:rsidRDefault="00A149E1" w:rsidP="00344FC7">
            <w:pPr>
              <w:rPr>
                <w:rFonts w:asciiTheme="minorEastAsia" w:eastAsiaTheme="minorEastAsia" w:hAnsiTheme="minorEastAsia"/>
                <w:szCs w:val="21"/>
              </w:rPr>
            </w:pPr>
            <w:r w:rsidRPr="00643BA2">
              <w:rPr>
                <w:rFonts w:asciiTheme="minorEastAsia" w:eastAsiaTheme="minorEastAsia" w:hAnsiTheme="minorEastAsia" w:hint="eastAsia"/>
                <w:szCs w:val="21"/>
              </w:rPr>
              <w:t>责令违法船舶临时停航</w:t>
            </w:r>
          </w:p>
        </w:tc>
        <w:tc>
          <w:tcPr>
            <w:tcW w:w="1043" w:type="dxa"/>
          </w:tcPr>
          <w:p w:rsidR="00A149E1" w:rsidRPr="00643BA2" w:rsidRDefault="00A149E1" w:rsidP="00344FC7">
            <w:pPr>
              <w:rPr>
                <w:rFonts w:asciiTheme="minorEastAsia" w:eastAsiaTheme="minorEastAsia" w:hAnsiTheme="minorEastAsia"/>
                <w:szCs w:val="21"/>
              </w:rPr>
            </w:pPr>
          </w:p>
        </w:tc>
      </w:tr>
      <w:tr w:rsidR="00A149E1" w:rsidRPr="00643BA2" w:rsidTr="00344FC7">
        <w:tc>
          <w:tcPr>
            <w:tcW w:w="817" w:type="dxa"/>
            <w:vMerge/>
            <w:vAlign w:val="center"/>
          </w:tcPr>
          <w:p w:rsidR="00A149E1" w:rsidRPr="00643BA2" w:rsidRDefault="00A149E1" w:rsidP="00344FC7">
            <w:pPr>
              <w:jc w:val="center"/>
              <w:rPr>
                <w:rFonts w:asciiTheme="minorEastAsia" w:eastAsiaTheme="minorEastAsia" w:hAnsiTheme="minorEastAsia"/>
                <w:szCs w:val="21"/>
              </w:rPr>
            </w:pPr>
          </w:p>
        </w:tc>
        <w:tc>
          <w:tcPr>
            <w:tcW w:w="709" w:type="dxa"/>
            <w:vAlign w:val="center"/>
          </w:tcPr>
          <w:p w:rsidR="00A149E1" w:rsidRPr="00643BA2" w:rsidRDefault="00A149E1" w:rsidP="00344FC7">
            <w:pPr>
              <w:spacing w:line="320" w:lineRule="exact"/>
              <w:jc w:val="center"/>
              <w:rPr>
                <w:rFonts w:asciiTheme="minorEastAsia" w:eastAsiaTheme="minorEastAsia" w:hAnsiTheme="minorEastAsia"/>
                <w:szCs w:val="21"/>
              </w:rPr>
            </w:pPr>
            <w:r w:rsidRPr="00643BA2">
              <w:rPr>
                <w:rFonts w:asciiTheme="minorEastAsia" w:eastAsiaTheme="minorEastAsia" w:hAnsiTheme="minorEastAsia" w:cs="宋体" w:hint="eastAsia"/>
                <w:color w:val="000000"/>
                <w:szCs w:val="21"/>
              </w:rPr>
              <w:t>18</w:t>
            </w:r>
          </w:p>
        </w:tc>
        <w:tc>
          <w:tcPr>
            <w:tcW w:w="5953" w:type="dxa"/>
            <w:vAlign w:val="center"/>
          </w:tcPr>
          <w:p w:rsidR="00A149E1" w:rsidRPr="00643BA2" w:rsidRDefault="00A149E1" w:rsidP="00344FC7">
            <w:pPr>
              <w:rPr>
                <w:rFonts w:asciiTheme="minorEastAsia" w:eastAsiaTheme="minorEastAsia" w:hAnsiTheme="minorEastAsia"/>
                <w:szCs w:val="21"/>
              </w:rPr>
            </w:pPr>
            <w:r w:rsidRPr="00643BA2">
              <w:rPr>
                <w:rFonts w:asciiTheme="minorEastAsia" w:eastAsiaTheme="minorEastAsia" w:hAnsiTheme="minorEastAsia" w:hint="eastAsia"/>
                <w:szCs w:val="21"/>
              </w:rPr>
              <w:t>在航道、港口区域内进行可能影响船舶通航安全的活动完成后，清理遗留物，恢复原状</w:t>
            </w:r>
          </w:p>
        </w:tc>
        <w:tc>
          <w:tcPr>
            <w:tcW w:w="1043" w:type="dxa"/>
          </w:tcPr>
          <w:p w:rsidR="00A149E1" w:rsidRPr="00643BA2" w:rsidRDefault="00A149E1" w:rsidP="00344FC7">
            <w:pPr>
              <w:rPr>
                <w:rFonts w:asciiTheme="minorEastAsia" w:eastAsiaTheme="minorEastAsia" w:hAnsiTheme="minorEastAsia"/>
                <w:szCs w:val="21"/>
              </w:rPr>
            </w:pPr>
          </w:p>
        </w:tc>
      </w:tr>
      <w:tr w:rsidR="00A149E1" w:rsidRPr="00643BA2" w:rsidTr="00344FC7">
        <w:tc>
          <w:tcPr>
            <w:tcW w:w="817" w:type="dxa"/>
            <w:vMerge/>
            <w:vAlign w:val="center"/>
          </w:tcPr>
          <w:p w:rsidR="00A149E1" w:rsidRPr="00643BA2" w:rsidRDefault="00A149E1" w:rsidP="00344FC7">
            <w:pPr>
              <w:jc w:val="center"/>
              <w:rPr>
                <w:rFonts w:asciiTheme="minorEastAsia" w:eastAsiaTheme="minorEastAsia" w:hAnsiTheme="minorEastAsia"/>
                <w:szCs w:val="21"/>
              </w:rPr>
            </w:pPr>
          </w:p>
        </w:tc>
        <w:tc>
          <w:tcPr>
            <w:tcW w:w="709" w:type="dxa"/>
            <w:vAlign w:val="center"/>
          </w:tcPr>
          <w:p w:rsidR="00A149E1" w:rsidRPr="00643BA2" w:rsidRDefault="00A149E1" w:rsidP="00344FC7">
            <w:pPr>
              <w:spacing w:line="320" w:lineRule="exact"/>
              <w:jc w:val="center"/>
              <w:rPr>
                <w:rFonts w:asciiTheme="minorEastAsia" w:eastAsiaTheme="minorEastAsia" w:hAnsiTheme="minorEastAsia"/>
                <w:szCs w:val="21"/>
              </w:rPr>
            </w:pPr>
            <w:r w:rsidRPr="00643BA2">
              <w:rPr>
                <w:rFonts w:asciiTheme="minorEastAsia" w:eastAsiaTheme="minorEastAsia" w:hAnsiTheme="minorEastAsia" w:cs="宋体" w:hint="eastAsia"/>
                <w:color w:val="000000"/>
                <w:szCs w:val="21"/>
              </w:rPr>
              <w:t>19</w:t>
            </w:r>
          </w:p>
        </w:tc>
        <w:tc>
          <w:tcPr>
            <w:tcW w:w="5953" w:type="dxa"/>
            <w:vAlign w:val="center"/>
          </w:tcPr>
          <w:p w:rsidR="00A149E1" w:rsidRPr="00643BA2" w:rsidRDefault="00A149E1" w:rsidP="00344FC7">
            <w:pPr>
              <w:rPr>
                <w:rFonts w:asciiTheme="minorEastAsia" w:eastAsiaTheme="minorEastAsia" w:hAnsiTheme="minorEastAsia"/>
                <w:szCs w:val="21"/>
              </w:rPr>
            </w:pPr>
            <w:r w:rsidRPr="00643BA2">
              <w:rPr>
                <w:rFonts w:asciiTheme="minorEastAsia" w:eastAsiaTheme="minorEastAsia" w:hAnsiTheme="minorEastAsia" w:hint="eastAsia"/>
                <w:szCs w:val="21"/>
              </w:rPr>
              <w:t>造成水污染的强制治理</w:t>
            </w:r>
          </w:p>
        </w:tc>
        <w:tc>
          <w:tcPr>
            <w:tcW w:w="1043" w:type="dxa"/>
          </w:tcPr>
          <w:p w:rsidR="00A149E1" w:rsidRPr="00643BA2" w:rsidRDefault="00A149E1" w:rsidP="00344FC7">
            <w:pPr>
              <w:rPr>
                <w:rFonts w:asciiTheme="minorEastAsia" w:eastAsiaTheme="minorEastAsia" w:hAnsiTheme="minorEastAsia"/>
                <w:szCs w:val="21"/>
              </w:rPr>
            </w:pPr>
          </w:p>
        </w:tc>
      </w:tr>
      <w:tr w:rsidR="00A149E1" w:rsidRPr="00643BA2" w:rsidTr="00344FC7">
        <w:tc>
          <w:tcPr>
            <w:tcW w:w="817" w:type="dxa"/>
            <w:vMerge/>
            <w:vAlign w:val="center"/>
          </w:tcPr>
          <w:p w:rsidR="00A149E1" w:rsidRPr="00643BA2" w:rsidRDefault="00A149E1" w:rsidP="00344FC7">
            <w:pPr>
              <w:jc w:val="center"/>
              <w:rPr>
                <w:rFonts w:asciiTheme="minorEastAsia" w:eastAsiaTheme="minorEastAsia" w:hAnsiTheme="minorEastAsia"/>
                <w:szCs w:val="21"/>
              </w:rPr>
            </w:pPr>
          </w:p>
        </w:tc>
        <w:tc>
          <w:tcPr>
            <w:tcW w:w="709" w:type="dxa"/>
            <w:vAlign w:val="center"/>
          </w:tcPr>
          <w:p w:rsidR="00A149E1" w:rsidRPr="00643BA2" w:rsidRDefault="00A149E1" w:rsidP="00344FC7">
            <w:pPr>
              <w:spacing w:line="320" w:lineRule="exact"/>
              <w:jc w:val="center"/>
              <w:rPr>
                <w:rFonts w:asciiTheme="minorEastAsia" w:eastAsiaTheme="minorEastAsia" w:hAnsiTheme="minorEastAsia"/>
                <w:szCs w:val="21"/>
              </w:rPr>
            </w:pPr>
            <w:r w:rsidRPr="00643BA2">
              <w:rPr>
                <w:rFonts w:asciiTheme="minorEastAsia" w:eastAsiaTheme="minorEastAsia" w:hAnsiTheme="minorEastAsia" w:cs="宋体" w:hint="eastAsia"/>
                <w:color w:val="000000"/>
                <w:szCs w:val="21"/>
              </w:rPr>
              <w:t>20</w:t>
            </w:r>
          </w:p>
        </w:tc>
        <w:tc>
          <w:tcPr>
            <w:tcW w:w="5953" w:type="dxa"/>
            <w:vAlign w:val="center"/>
          </w:tcPr>
          <w:p w:rsidR="00A149E1" w:rsidRPr="00643BA2" w:rsidRDefault="00A149E1" w:rsidP="00344FC7">
            <w:pPr>
              <w:rPr>
                <w:rFonts w:asciiTheme="minorEastAsia" w:eastAsiaTheme="minorEastAsia" w:hAnsiTheme="minorEastAsia"/>
                <w:szCs w:val="21"/>
              </w:rPr>
            </w:pPr>
            <w:r w:rsidRPr="00643BA2">
              <w:rPr>
                <w:rFonts w:asciiTheme="minorEastAsia" w:eastAsiaTheme="minorEastAsia" w:hAnsiTheme="minorEastAsia" w:hint="eastAsia"/>
                <w:szCs w:val="21"/>
              </w:rPr>
              <w:t>销毁无法达到规定的污染物排放标准的船舶</w:t>
            </w:r>
          </w:p>
        </w:tc>
        <w:tc>
          <w:tcPr>
            <w:tcW w:w="1043" w:type="dxa"/>
          </w:tcPr>
          <w:p w:rsidR="00A149E1" w:rsidRPr="00643BA2" w:rsidRDefault="00A149E1" w:rsidP="00344FC7">
            <w:pPr>
              <w:rPr>
                <w:rFonts w:asciiTheme="minorEastAsia" w:eastAsiaTheme="minorEastAsia" w:hAnsiTheme="minorEastAsia"/>
                <w:szCs w:val="21"/>
              </w:rPr>
            </w:pPr>
          </w:p>
        </w:tc>
      </w:tr>
      <w:tr w:rsidR="00A149E1" w:rsidRPr="00643BA2" w:rsidTr="00344FC7">
        <w:tc>
          <w:tcPr>
            <w:tcW w:w="817" w:type="dxa"/>
            <w:vMerge/>
            <w:vAlign w:val="center"/>
          </w:tcPr>
          <w:p w:rsidR="00A149E1" w:rsidRPr="00643BA2" w:rsidRDefault="00A149E1" w:rsidP="00344FC7">
            <w:pPr>
              <w:jc w:val="center"/>
              <w:rPr>
                <w:rFonts w:asciiTheme="minorEastAsia" w:eastAsiaTheme="minorEastAsia" w:hAnsiTheme="minorEastAsia"/>
                <w:szCs w:val="21"/>
              </w:rPr>
            </w:pPr>
          </w:p>
        </w:tc>
        <w:tc>
          <w:tcPr>
            <w:tcW w:w="709" w:type="dxa"/>
            <w:vAlign w:val="center"/>
          </w:tcPr>
          <w:p w:rsidR="00A149E1" w:rsidRPr="00643BA2" w:rsidRDefault="00A149E1" w:rsidP="00344FC7">
            <w:pPr>
              <w:spacing w:line="320" w:lineRule="exact"/>
              <w:jc w:val="center"/>
              <w:rPr>
                <w:rFonts w:asciiTheme="minorEastAsia" w:eastAsiaTheme="minorEastAsia" w:hAnsiTheme="minorEastAsia"/>
                <w:szCs w:val="21"/>
              </w:rPr>
            </w:pPr>
            <w:r w:rsidRPr="00643BA2">
              <w:rPr>
                <w:rFonts w:asciiTheme="minorEastAsia" w:eastAsiaTheme="minorEastAsia" w:hAnsiTheme="minorEastAsia" w:cs="宋体" w:hint="eastAsia"/>
                <w:color w:val="000000"/>
                <w:szCs w:val="21"/>
              </w:rPr>
              <w:t>21</w:t>
            </w:r>
          </w:p>
        </w:tc>
        <w:tc>
          <w:tcPr>
            <w:tcW w:w="5953" w:type="dxa"/>
            <w:vAlign w:val="center"/>
          </w:tcPr>
          <w:p w:rsidR="00A149E1" w:rsidRPr="00643BA2" w:rsidRDefault="00A149E1" w:rsidP="00344FC7">
            <w:pPr>
              <w:rPr>
                <w:rFonts w:asciiTheme="minorEastAsia" w:eastAsiaTheme="minorEastAsia" w:hAnsiTheme="minorEastAsia"/>
                <w:szCs w:val="21"/>
              </w:rPr>
            </w:pPr>
            <w:r w:rsidRPr="00643BA2">
              <w:rPr>
                <w:rFonts w:asciiTheme="minorEastAsia" w:eastAsiaTheme="minorEastAsia" w:hAnsiTheme="minorEastAsia" w:hint="eastAsia"/>
                <w:szCs w:val="21"/>
              </w:rPr>
              <w:t>扣留累计记分达到规定分值的船员适任证书</w:t>
            </w:r>
          </w:p>
        </w:tc>
        <w:tc>
          <w:tcPr>
            <w:tcW w:w="1043" w:type="dxa"/>
          </w:tcPr>
          <w:p w:rsidR="00A149E1" w:rsidRPr="00643BA2" w:rsidRDefault="00A149E1" w:rsidP="00344FC7">
            <w:pPr>
              <w:rPr>
                <w:rFonts w:asciiTheme="minorEastAsia" w:eastAsiaTheme="minorEastAsia" w:hAnsiTheme="minorEastAsia"/>
                <w:szCs w:val="21"/>
              </w:rPr>
            </w:pPr>
          </w:p>
        </w:tc>
      </w:tr>
      <w:tr w:rsidR="00A149E1" w:rsidRPr="00643BA2" w:rsidTr="00344FC7">
        <w:tc>
          <w:tcPr>
            <w:tcW w:w="817" w:type="dxa"/>
            <w:vMerge/>
            <w:vAlign w:val="center"/>
          </w:tcPr>
          <w:p w:rsidR="00A149E1" w:rsidRPr="00643BA2" w:rsidRDefault="00A149E1" w:rsidP="00344FC7">
            <w:pPr>
              <w:jc w:val="center"/>
              <w:rPr>
                <w:rFonts w:asciiTheme="minorEastAsia" w:eastAsiaTheme="minorEastAsia" w:hAnsiTheme="minorEastAsia"/>
                <w:szCs w:val="21"/>
              </w:rPr>
            </w:pPr>
          </w:p>
        </w:tc>
        <w:tc>
          <w:tcPr>
            <w:tcW w:w="709" w:type="dxa"/>
            <w:vAlign w:val="center"/>
          </w:tcPr>
          <w:p w:rsidR="00A149E1" w:rsidRPr="00643BA2" w:rsidRDefault="00A149E1" w:rsidP="00344FC7">
            <w:pPr>
              <w:spacing w:line="320" w:lineRule="exact"/>
              <w:jc w:val="center"/>
              <w:rPr>
                <w:rFonts w:asciiTheme="minorEastAsia" w:eastAsiaTheme="minorEastAsia" w:hAnsiTheme="minorEastAsia"/>
                <w:szCs w:val="21"/>
              </w:rPr>
            </w:pPr>
            <w:r w:rsidRPr="00643BA2">
              <w:rPr>
                <w:rFonts w:asciiTheme="minorEastAsia" w:eastAsiaTheme="minorEastAsia" w:hAnsiTheme="minorEastAsia" w:cs="宋体" w:hint="eastAsia"/>
                <w:color w:val="000000"/>
                <w:szCs w:val="21"/>
              </w:rPr>
              <w:t>22</w:t>
            </w:r>
          </w:p>
        </w:tc>
        <w:tc>
          <w:tcPr>
            <w:tcW w:w="5953" w:type="dxa"/>
            <w:vAlign w:val="center"/>
          </w:tcPr>
          <w:p w:rsidR="00A149E1" w:rsidRPr="00643BA2" w:rsidRDefault="00A149E1" w:rsidP="00344FC7">
            <w:pPr>
              <w:rPr>
                <w:rFonts w:asciiTheme="minorEastAsia" w:eastAsiaTheme="minorEastAsia" w:hAnsiTheme="minorEastAsia"/>
                <w:szCs w:val="21"/>
              </w:rPr>
            </w:pPr>
            <w:r w:rsidRPr="00643BA2">
              <w:rPr>
                <w:rFonts w:asciiTheme="minorEastAsia" w:eastAsiaTheme="minorEastAsia" w:hAnsiTheme="minorEastAsia" w:hint="eastAsia"/>
                <w:szCs w:val="21"/>
              </w:rPr>
              <w:t>限制违法船舶航行、停泊、作业</w:t>
            </w:r>
          </w:p>
        </w:tc>
        <w:tc>
          <w:tcPr>
            <w:tcW w:w="1043" w:type="dxa"/>
          </w:tcPr>
          <w:p w:rsidR="00A149E1" w:rsidRPr="00643BA2" w:rsidRDefault="00A149E1" w:rsidP="00344FC7">
            <w:pPr>
              <w:rPr>
                <w:rFonts w:asciiTheme="minorEastAsia" w:eastAsiaTheme="minorEastAsia" w:hAnsiTheme="minorEastAsia"/>
                <w:szCs w:val="21"/>
              </w:rPr>
            </w:pPr>
          </w:p>
        </w:tc>
      </w:tr>
      <w:tr w:rsidR="00A149E1" w:rsidRPr="00643BA2" w:rsidTr="00344FC7">
        <w:tc>
          <w:tcPr>
            <w:tcW w:w="817" w:type="dxa"/>
            <w:vMerge/>
            <w:vAlign w:val="center"/>
          </w:tcPr>
          <w:p w:rsidR="00A149E1" w:rsidRPr="00643BA2" w:rsidRDefault="00A149E1" w:rsidP="00344FC7">
            <w:pPr>
              <w:jc w:val="center"/>
              <w:rPr>
                <w:rFonts w:asciiTheme="minorEastAsia" w:eastAsiaTheme="minorEastAsia" w:hAnsiTheme="minorEastAsia"/>
                <w:szCs w:val="21"/>
              </w:rPr>
            </w:pPr>
          </w:p>
        </w:tc>
        <w:tc>
          <w:tcPr>
            <w:tcW w:w="709" w:type="dxa"/>
            <w:vAlign w:val="center"/>
          </w:tcPr>
          <w:p w:rsidR="00A149E1" w:rsidRPr="00643BA2" w:rsidRDefault="00A149E1" w:rsidP="00344FC7">
            <w:pPr>
              <w:spacing w:line="320" w:lineRule="exact"/>
              <w:jc w:val="center"/>
              <w:rPr>
                <w:rFonts w:asciiTheme="minorEastAsia" w:eastAsiaTheme="minorEastAsia" w:hAnsiTheme="minorEastAsia"/>
                <w:szCs w:val="21"/>
              </w:rPr>
            </w:pPr>
            <w:r w:rsidRPr="00643BA2">
              <w:rPr>
                <w:rFonts w:asciiTheme="minorEastAsia" w:eastAsiaTheme="minorEastAsia" w:hAnsiTheme="minorEastAsia" w:cs="宋体" w:hint="eastAsia"/>
                <w:color w:val="000000"/>
                <w:szCs w:val="21"/>
              </w:rPr>
              <w:t>23</w:t>
            </w:r>
          </w:p>
        </w:tc>
        <w:tc>
          <w:tcPr>
            <w:tcW w:w="5953" w:type="dxa"/>
            <w:vAlign w:val="center"/>
          </w:tcPr>
          <w:p w:rsidR="00A149E1" w:rsidRPr="00643BA2" w:rsidRDefault="00A149E1" w:rsidP="00344FC7">
            <w:pPr>
              <w:rPr>
                <w:rFonts w:asciiTheme="minorEastAsia" w:eastAsiaTheme="minorEastAsia" w:hAnsiTheme="minorEastAsia"/>
                <w:szCs w:val="21"/>
              </w:rPr>
            </w:pPr>
            <w:r w:rsidRPr="00643BA2">
              <w:rPr>
                <w:rFonts w:asciiTheme="minorEastAsia" w:eastAsiaTheme="minorEastAsia" w:hAnsiTheme="minorEastAsia" w:hint="eastAsia"/>
                <w:szCs w:val="21"/>
              </w:rPr>
              <w:t>申请法院强制拆除违法建设的建筑物、构筑物及其他设施</w:t>
            </w:r>
          </w:p>
        </w:tc>
        <w:tc>
          <w:tcPr>
            <w:tcW w:w="1043" w:type="dxa"/>
          </w:tcPr>
          <w:p w:rsidR="00A149E1" w:rsidRPr="00643BA2" w:rsidRDefault="00A149E1" w:rsidP="00344FC7">
            <w:pPr>
              <w:rPr>
                <w:rFonts w:asciiTheme="minorEastAsia" w:eastAsiaTheme="minorEastAsia" w:hAnsiTheme="minorEastAsia"/>
                <w:szCs w:val="21"/>
              </w:rPr>
            </w:pPr>
          </w:p>
        </w:tc>
      </w:tr>
      <w:tr w:rsidR="00A149E1" w:rsidRPr="00643BA2" w:rsidTr="00344FC7">
        <w:tc>
          <w:tcPr>
            <w:tcW w:w="817" w:type="dxa"/>
            <w:vMerge/>
            <w:vAlign w:val="center"/>
          </w:tcPr>
          <w:p w:rsidR="00A149E1" w:rsidRPr="00643BA2" w:rsidRDefault="00A149E1" w:rsidP="00344FC7">
            <w:pPr>
              <w:jc w:val="center"/>
              <w:rPr>
                <w:rFonts w:asciiTheme="minorEastAsia" w:eastAsiaTheme="minorEastAsia" w:hAnsiTheme="minorEastAsia"/>
                <w:szCs w:val="21"/>
              </w:rPr>
            </w:pPr>
          </w:p>
        </w:tc>
        <w:tc>
          <w:tcPr>
            <w:tcW w:w="709" w:type="dxa"/>
            <w:vAlign w:val="center"/>
          </w:tcPr>
          <w:p w:rsidR="00A149E1" w:rsidRPr="00643BA2" w:rsidRDefault="00A149E1" w:rsidP="00344FC7">
            <w:pPr>
              <w:spacing w:line="320" w:lineRule="exact"/>
              <w:jc w:val="center"/>
              <w:rPr>
                <w:rFonts w:asciiTheme="minorEastAsia" w:eastAsiaTheme="minorEastAsia" w:hAnsiTheme="minorEastAsia"/>
                <w:szCs w:val="21"/>
              </w:rPr>
            </w:pPr>
            <w:r w:rsidRPr="00643BA2">
              <w:rPr>
                <w:rFonts w:asciiTheme="minorEastAsia" w:eastAsiaTheme="minorEastAsia" w:hAnsiTheme="minorEastAsia" w:cs="宋体" w:hint="eastAsia"/>
                <w:color w:val="000000"/>
                <w:szCs w:val="21"/>
              </w:rPr>
              <w:t>24</w:t>
            </w:r>
          </w:p>
        </w:tc>
        <w:tc>
          <w:tcPr>
            <w:tcW w:w="5953" w:type="dxa"/>
            <w:vAlign w:val="center"/>
          </w:tcPr>
          <w:p w:rsidR="00A149E1" w:rsidRPr="00643BA2" w:rsidRDefault="00A149E1" w:rsidP="00344FC7">
            <w:pPr>
              <w:rPr>
                <w:rFonts w:asciiTheme="minorEastAsia" w:eastAsiaTheme="minorEastAsia" w:hAnsiTheme="minorEastAsia"/>
                <w:szCs w:val="21"/>
              </w:rPr>
            </w:pPr>
            <w:r w:rsidRPr="00643BA2">
              <w:rPr>
                <w:rFonts w:asciiTheme="minorEastAsia" w:eastAsiaTheme="minorEastAsia" w:hAnsiTheme="minorEastAsia" w:hint="eastAsia"/>
                <w:szCs w:val="21"/>
              </w:rPr>
              <w:t>强制消除安全隐患</w:t>
            </w:r>
          </w:p>
        </w:tc>
        <w:tc>
          <w:tcPr>
            <w:tcW w:w="1043" w:type="dxa"/>
          </w:tcPr>
          <w:p w:rsidR="00A149E1" w:rsidRPr="00643BA2" w:rsidRDefault="00A149E1" w:rsidP="00344FC7">
            <w:pPr>
              <w:rPr>
                <w:rFonts w:asciiTheme="minorEastAsia" w:eastAsiaTheme="minorEastAsia" w:hAnsiTheme="minorEastAsia"/>
                <w:szCs w:val="21"/>
              </w:rPr>
            </w:pPr>
          </w:p>
        </w:tc>
      </w:tr>
      <w:tr w:rsidR="00A149E1" w:rsidRPr="00643BA2" w:rsidTr="00344FC7">
        <w:tc>
          <w:tcPr>
            <w:tcW w:w="817" w:type="dxa"/>
            <w:vMerge/>
            <w:vAlign w:val="center"/>
          </w:tcPr>
          <w:p w:rsidR="00A149E1" w:rsidRPr="00643BA2" w:rsidRDefault="00A149E1" w:rsidP="00344FC7">
            <w:pPr>
              <w:jc w:val="center"/>
              <w:rPr>
                <w:rFonts w:asciiTheme="minorEastAsia" w:eastAsiaTheme="minorEastAsia" w:hAnsiTheme="minorEastAsia"/>
                <w:szCs w:val="21"/>
              </w:rPr>
            </w:pPr>
          </w:p>
        </w:tc>
        <w:tc>
          <w:tcPr>
            <w:tcW w:w="709" w:type="dxa"/>
            <w:vAlign w:val="center"/>
          </w:tcPr>
          <w:p w:rsidR="00A149E1" w:rsidRPr="00643BA2" w:rsidRDefault="00A149E1" w:rsidP="00344FC7">
            <w:pPr>
              <w:spacing w:line="320" w:lineRule="exact"/>
              <w:jc w:val="center"/>
              <w:rPr>
                <w:rFonts w:asciiTheme="minorEastAsia" w:eastAsiaTheme="minorEastAsia" w:hAnsiTheme="minorEastAsia"/>
                <w:szCs w:val="21"/>
              </w:rPr>
            </w:pPr>
            <w:r w:rsidRPr="00643BA2">
              <w:rPr>
                <w:rFonts w:asciiTheme="minorEastAsia" w:eastAsiaTheme="minorEastAsia" w:hAnsiTheme="minorEastAsia" w:cs="宋体" w:hint="eastAsia"/>
                <w:color w:val="000000"/>
                <w:szCs w:val="21"/>
              </w:rPr>
              <w:t>25</w:t>
            </w:r>
          </w:p>
        </w:tc>
        <w:tc>
          <w:tcPr>
            <w:tcW w:w="5953" w:type="dxa"/>
            <w:vAlign w:val="center"/>
          </w:tcPr>
          <w:p w:rsidR="00A149E1" w:rsidRPr="00643BA2" w:rsidRDefault="00A149E1" w:rsidP="00344FC7">
            <w:pPr>
              <w:rPr>
                <w:rFonts w:asciiTheme="minorEastAsia" w:eastAsiaTheme="minorEastAsia" w:hAnsiTheme="minorEastAsia"/>
                <w:szCs w:val="21"/>
              </w:rPr>
            </w:pPr>
            <w:r w:rsidRPr="00643BA2">
              <w:rPr>
                <w:rFonts w:asciiTheme="minorEastAsia" w:eastAsiaTheme="minorEastAsia" w:hAnsiTheme="minorEastAsia" w:hint="eastAsia"/>
                <w:szCs w:val="21"/>
              </w:rPr>
              <w:t>查封违法生产、储存、使用、经营危险化学品的场所</w:t>
            </w:r>
          </w:p>
        </w:tc>
        <w:tc>
          <w:tcPr>
            <w:tcW w:w="1043" w:type="dxa"/>
          </w:tcPr>
          <w:p w:rsidR="00A149E1" w:rsidRPr="00643BA2" w:rsidRDefault="00A149E1" w:rsidP="00344FC7">
            <w:pPr>
              <w:rPr>
                <w:rFonts w:asciiTheme="minorEastAsia" w:eastAsiaTheme="minorEastAsia" w:hAnsiTheme="minorEastAsia"/>
                <w:szCs w:val="21"/>
              </w:rPr>
            </w:pPr>
          </w:p>
        </w:tc>
      </w:tr>
      <w:tr w:rsidR="00A149E1" w:rsidRPr="00643BA2" w:rsidTr="00344FC7">
        <w:tc>
          <w:tcPr>
            <w:tcW w:w="817" w:type="dxa"/>
            <w:vMerge/>
            <w:vAlign w:val="center"/>
          </w:tcPr>
          <w:p w:rsidR="00A149E1" w:rsidRPr="00643BA2" w:rsidRDefault="00A149E1" w:rsidP="00344FC7">
            <w:pPr>
              <w:jc w:val="center"/>
              <w:rPr>
                <w:rFonts w:asciiTheme="minorEastAsia" w:eastAsiaTheme="minorEastAsia" w:hAnsiTheme="minorEastAsia"/>
                <w:szCs w:val="21"/>
              </w:rPr>
            </w:pPr>
          </w:p>
        </w:tc>
        <w:tc>
          <w:tcPr>
            <w:tcW w:w="709" w:type="dxa"/>
            <w:vAlign w:val="center"/>
          </w:tcPr>
          <w:p w:rsidR="00A149E1" w:rsidRPr="00643BA2" w:rsidRDefault="00A149E1" w:rsidP="00344FC7">
            <w:pPr>
              <w:spacing w:line="320" w:lineRule="exact"/>
              <w:jc w:val="center"/>
              <w:rPr>
                <w:rFonts w:asciiTheme="minorEastAsia" w:eastAsiaTheme="minorEastAsia" w:hAnsiTheme="minorEastAsia"/>
                <w:szCs w:val="21"/>
              </w:rPr>
            </w:pPr>
            <w:r w:rsidRPr="00643BA2">
              <w:rPr>
                <w:rFonts w:asciiTheme="minorEastAsia" w:eastAsiaTheme="minorEastAsia" w:hAnsiTheme="minorEastAsia" w:cs="宋体" w:hint="eastAsia"/>
                <w:color w:val="000000"/>
                <w:szCs w:val="21"/>
              </w:rPr>
              <w:t>26</w:t>
            </w:r>
          </w:p>
        </w:tc>
        <w:tc>
          <w:tcPr>
            <w:tcW w:w="5953" w:type="dxa"/>
            <w:vAlign w:val="center"/>
          </w:tcPr>
          <w:p w:rsidR="00A149E1" w:rsidRPr="00643BA2" w:rsidRDefault="00A149E1" w:rsidP="00344FC7">
            <w:pPr>
              <w:rPr>
                <w:rFonts w:asciiTheme="minorEastAsia" w:eastAsiaTheme="minorEastAsia" w:hAnsiTheme="minorEastAsia"/>
                <w:szCs w:val="21"/>
              </w:rPr>
            </w:pPr>
            <w:r w:rsidRPr="00643BA2">
              <w:rPr>
                <w:rFonts w:asciiTheme="minorEastAsia" w:eastAsiaTheme="minorEastAsia" w:hAnsiTheme="minorEastAsia" w:hint="eastAsia"/>
                <w:szCs w:val="21"/>
              </w:rPr>
              <w:t>扣押违法生产、储存、使用、经营、运输的危险化学品以及用于违法生产、使用、运输危险化学品的原材料、设备、运输工具</w:t>
            </w:r>
          </w:p>
        </w:tc>
        <w:tc>
          <w:tcPr>
            <w:tcW w:w="1043" w:type="dxa"/>
          </w:tcPr>
          <w:p w:rsidR="00A149E1" w:rsidRPr="00643BA2" w:rsidRDefault="00A149E1" w:rsidP="00344FC7">
            <w:pPr>
              <w:rPr>
                <w:rFonts w:asciiTheme="minorEastAsia" w:eastAsiaTheme="minorEastAsia" w:hAnsiTheme="minorEastAsia"/>
                <w:szCs w:val="21"/>
              </w:rPr>
            </w:pPr>
          </w:p>
        </w:tc>
      </w:tr>
      <w:tr w:rsidR="00A149E1" w:rsidRPr="00643BA2" w:rsidTr="00344FC7">
        <w:tc>
          <w:tcPr>
            <w:tcW w:w="817" w:type="dxa"/>
            <w:vMerge w:val="restart"/>
            <w:vAlign w:val="center"/>
          </w:tcPr>
          <w:p w:rsidR="00A149E1" w:rsidRPr="00643BA2" w:rsidRDefault="00A149E1" w:rsidP="00344FC7">
            <w:pPr>
              <w:jc w:val="center"/>
              <w:rPr>
                <w:rFonts w:asciiTheme="minorEastAsia" w:eastAsiaTheme="minorEastAsia" w:hAnsiTheme="minorEastAsia"/>
                <w:szCs w:val="21"/>
              </w:rPr>
            </w:pPr>
            <w:r w:rsidRPr="00643BA2">
              <w:rPr>
                <w:rFonts w:asciiTheme="minorEastAsia" w:eastAsiaTheme="minorEastAsia" w:hAnsiTheme="minorEastAsia" w:hint="eastAsia"/>
                <w:szCs w:val="21"/>
              </w:rPr>
              <w:t>水务部门（10项）</w:t>
            </w:r>
          </w:p>
        </w:tc>
        <w:tc>
          <w:tcPr>
            <w:tcW w:w="709" w:type="dxa"/>
            <w:vAlign w:val="center"/>
          </w:tcPr>
          <w:p w:rsidR="00A149E1" w:rsidRPr="00643BA2" w:rsidRDefault="00A149E1" w:rsidP="00344FC7">
            <w:pPr>
              <w:spacing w:line="320" w:lineRule="exact"/>
              <w:jc w:val="center"/>
              <w:rPr>
                <w:rFonts w:asciiTheme="minorEastAsia" w:eastAsiaTheme="minorEastAsia" w:hAnsiTheme="minorEastAsia" w:cs="宋体"/>
                <w:color w:val="000000"/>
                <w:szCs w:val="21"/>
              </w:rPr>
            </w:pPr>
            <w:r w:rsidRPr="00643BA2">
              <w:rPr>
                <w:rFonts w:asciiTheme="minorEastAsia" w:eastAsiaTheme="minorEastAsia" w:hAnsiTheme="minorEastAsia" w:hint="eastAsia"/>
                <w:color w:val="000000"/>
                <w:szCs w:val="21"/>
              </w:rPr>
              <w:t>1</w:t>
            </w:r>
          </w:p>
        </w:tc>
        <w:tc>
          <w:tcPr>
            <w:tcW w:w="5953" w:type="dxa"/>
          </w:tcPr>
          <w:p w:rsidR="00A149E1" w:rsidRPr="00643BA2" w:rsidRDefault="00A149E1" w:rsidP="00344FC7">
            <w:pPr>
              <w:rPr>
                <w:rFonts w:asciiTheme="minorEastAsia" w:eastAsiaTheme="minorEastAsia" w:hAnsiTheme="minorEastAsia" w:cs="新宋体"/>
                <w:color w:val="000000"/>
                <w:szCs w:val="21"/>
              </w:rPr>
            </w:pPr>
            <w:r w:rsidRPr="00643BA2">
              <w:rPr>
                <w:rFonts w:asciiTheme="minorEastAsia" w:eastAsiaTheme="minorEastAsia" w:hAnsiTheme="minorEastAsia" w:cs="新宋体" w:hint="eastAsia"/>
                <w:color w:val="000000"/>
                <w:szCs w:val="21"/>
              </w:rPr>
              <w:t>清除河道、湖泊范围内阻碍行洪障碍物的强制措施</w:t>
            </w:r>
          </w:p>
        </w:tc>
        <w:tc>
          <w:tcPr>
            <w:tcW w:w="1043" w:type="dxa"/>
          </w:tcPr>
          <w:p w:rsidR="00A149E1" w:rsidRPr="00643BA2" w:rsidRDefault="00A149E1" w:rsidP="00344FC7">
            <w:pPr>
              <w:rPr>
                <w:rFonts w:asciiTheme="minorEastAsia" w:eastAsiaTheme="minorEastAsia" w:hAnsiTheme="minorEastAsia"/>
                <w:szCs w:val="21"/>
              </w:rPr>
            </w:pPr>
          </w:p>
        </w:tc>
      </w:tr>
      <w:tr w:rsidR="00A149E1" w:rsidRPr="00643BA2" w:rsidTr="00344FC7">
        <w:tc>
          <w:tcPr>
            <w:tcW w:w="817" w:type="dxa"/>
            <w:vMerge/>
            <w:vAlign w:val="center"/>
          </w:tcPr>
          <w:p w:rsidR="00A149E1" w:rsidRPr="00643BA2" w:rsidRDefault="00A149E1" w:rsidP="00344FC7">
            <w:pPr>
              <w:jc w:val="center"/>
              <w:rPr>
                <w:rFonts w:asciiTheme="minorEastAsia" w:eastAsiaTheme="minorEastAsia" w:hAnsiTheme="minorEastAsia"/>
                <w:szCs w:val="21"/>
              </w:rPr>
            </w:pPr>
          </w:p>
        </w:tc>
        <w:tc>
          <w:tcPr>
            <w:tcW w:w="709" w:type="dxa"/>
            <w:vAlign w:val="center"/>
          </w:tcPr>
          <w:p w:rsidR="00A149E1" w:rsidRPr="00643BA2" w:rsidRDefault="00A149E1" w:rsidP="00344FC7">
            <w:pPr>
              <w:spacing w:line="320" w:lineRule="exact"/>
              <w:jc w:val="center"/>
              <w:rPr>
                <w:rFonts w:asciiTheme="minorEastAsia" w:eastAsiaTheme="minorEastAsia" w:hAnsiTheme="minorEastAsia" w:cs="宋体"/>
                <w:color w:val="000000"/>
                <w:szCs w:val="21"/>
              </w:rPr>
            </w:pPr>
            <w:r w:rsidRPr="00643BA2">
              <w:rPr>
                <w:rFonts w:asciiTheme="minorEastAsia" w:eastAsiaTheme="minorEastAsia" w:hAnsiTheme="minorEastAsia" w:hint="eastAsia"/>
                <w:color w:val="000000"/>
                <w:szCs w:val="21"/>
              </w:rPr>
              <w:t>2</w:t>
            </w:r>
          </w:p>
        </w:tc>
        <w:tc>
          <w:tcPr>
            <w:tcW w:w="5953" w:type="dxa"/>
          </w:tcPr>
          <w:p w:rsidR="00A149E1" w:rsidRPr="00643BA2" w:rsidRDefault="00A149E1" w:rsidP="00344FC7">
            <w:pPr>
              <w:rPr>
                <w:rFonts w:asciiTheme="minorEastAsia" w:eastAsiaTheme="minorEastAsia" w:hAnsiTheme="minorEastAsia" w:cs="新宋体"/>
                <w:color w:val="000000"/>
                <w:szCs w:val="21"/>
              </w:rPr>
            </w:pPr>
            <w:r w:rsidRPr="00643BA2">
              <w:rPr>
                <w:rFonts w:asciiTheme="minorEastAsia" w:eastAsiaTheme="minorEastAsia" w:hAnsiTheme="minorEastAsia" w:cs="新宋体" w:hint="eastAsia"/>
                <w:color w:val="000000"/>
                <w:szCs w:val="21"/>
              </w:rPr>
              <w:t>擅自建设防洪工程和其他水工程、水电站的强制措施</w:t>
            </w:r>
          </w:p>
        </w:tc>
        <w:tc>
          <w:tcPr>
            <w:tcW w:w="1043" w:type="dxa"/>
          </w:tcPr>
          <w:p w:rsidR="00A149E1" w:rsidRPr="00643BA2" w:rsidRDefault="00A149E1" w:rsidP="00344FC7">
            <w:pPr>
              <w:rPr>
                <w:rFonts w:asciiTheme="minorEastAsia" w:eastAsiaTheme="minorEastAsia" w:hAnsiTheme="minorEastAsia"/>
                <w:szCs w:val="21"/>
              </w:rPr>
            </w:pPr>
          </w:p>
        </w:tc>
      </w:tr>
      <w:tr w:rsidR="00A149E1" w:rsidRPr="00643BA2" w:rsidTr="00344FC7">
        <w:tc>
          <w:tcPr>
            <w:tcW w:w="817" w:type="dxa"/>
            <w:vMerge/>
            <w:vAlign w:val="center"/>
          </w:tcPr>
          <w:p w:rsidR="00A149E1" w:rsidRPr="00643BA2" w:rsidRDefault="00A149E1" w:rsidP="00344FC7">
            <w:pPr>
              <w:jc w:val="center"/>
              <w:rPr>
                <w:rFonts w:asciiTheme="minorEastAsia" w:eastAsiaTheme="minorEastAsia" w:hAnsiTheme="minorEastAsia"/>
                <w:szCs w:val="21"/>
              </w:rPr>
            </w:pPr>
          </w:p>
        </w:tc>
        <w:tc>
          <w:tcPr>
            <w:tcW w:w="709" w:type="dxa"/>
            <w:vAlign w:val="center"/>
          </w:tcPr>
          <w:p w:rsidR="00A149E1" w:rsidRPr="00643BA2" w:rsidRDefault="00A149E1" w:rsidP="00344FC7">
            <w:pPr>
              <w:spacing w:line="320" w:lineRule="exact"/>
              <w:jc w:val="center"/>
              <w:rPr>
                <w:rFonts w:asciiTheme="minorEastAsia" w:eastAsiaTheme="minorEastAsia" w:hAnsiTheme="minorEastAsia" w:cs="宋体"/>
                <w:color w:val="000000"/>
                <w:szCs w:val="21"/>
              </w:rPr>
            </w:pPr>
            <w:r w:rsidRPr="00643BA2">
              <w:rPr>
                <w:rFonts w:asciiTheme="minorEastAsia" w:eastAsiaTheme="minorEastAsia" w:hAnsiTheme="minorEastAsia" w:hint="eastAsia"/>
                <w:color w:val="000000"/>
                <w:szCs w:val="21"/>
              </w:rPr>
              <w:t>3</w:t>
            </w:r>
          </w:p>
        </w:tc>
        <w:tc>
          <w:tcPr>
            <w:tcW w:w="5953" w:type="dxa"/>
          </w:tcPr>
          <w:p w:rsidR="00A149E1" w:rsidRPr="00643BA2" w:rsidRDefault="00A149E1" w:rsidP="00344FC7">
            <w:pPr>
              <w:rPr>
                <w:rFonts w:asciiTheme="minorEastAsia" w:eastAsiaTheme="minorEastAsia" w:hAnsiTheme="minorEastAsia" w:cs="新宋体"/>
                <w:color w:val="000000"/>
                <w:szCs w:val="21"/>
              </w:rPr>
            </w:pPr>
            <w:r w:rsidRPr="00643BA2">
              <w:rPr>
                <w:rFonts w:asciiTheme="minorEastAsia" w:eastAsiaTheme="minorEastAsia" w:hAnsiTheme="minorEastAsia" w:cs="新宋体" w:hint="eastAsia"/>
                <w:color w:val="000000"/>
                <w:szCs w:val="21"/>
              </w:rPr>
              <w:t>拒不缴纳、拖延缴纳或者拖欠水资源费的强制措施</w:t>
            </w:r>
          </w:p>
        </w:tc>
        <w:tc>
          <w:tcPr>
            <w:tcW w:w="1043" w:type="dxa"/>
          </w:tcPr>
          <w:p w:rsidR="00A149E1" w:rsidRPr="00643BA2" w:rsidRDefault="00A149E1" w:rsidP="00344FC7">
            <w:pPr>
              <w:rPr>
                <w:rFonts w:asciiTheme="minorEastAsia" w:eastAsiaTheme="minorEastAsia" w:hAnsiTheme="minorEastAsia"/>
                <w:szCs w:val="21"/>
              </w:rPr>
            </w:pPr>
          </w:p>
        </w:tc>
      </w:tr>
      <w:tr w:rsidR="00A149E1" w:rsidRPr="00643BA2" w:rsidTr="00344FC7">
        <w:tc>
          <w:tcPr>
            <w:tcW w:w="817" w:type="dxa"/>
            <w:vMerge/>
            <w:vAlign w:val="center"/>
          </w:tcPr>
          <w:p w:rsidR="00A149E1" w:rsidRPr="00643BA2" w:rsidRDefault="00A149E1" w:rsidP="00344FC7">
            <w:pPr>
              <w:jc w:val="center"/>
              <w:rPr>
                <w:rFonts w:asciiTheme="minorEastAsia" w:eastAsiaTheme="minorEastAsia" w:hAnsiTheme="minorEastAsia"/>
                <w:szCs w:val="21"/>
              </w:rPr>
            </w:pPr>
          </w:p>
        </w:tc>
        <w:tc>
          <w:tcPr>
            <w:tcW w:w="709" w:type="dxa"/>
            <w:vAlign w:val="center"/>
          </w:tcPr>
          <w:p w:rsidR="00A149E1" w:rsidRPr="00643BA2" w:rsidRDefault="00A149E1" w:rsidP="00344FC7">
            <w:pPr>
              <w:spacing w:line="320" w:lineRule="exact"/>
              <w:jc w:val="center"/>
              <w:rPr>
                <w:rFonts w:asciiTheme="minorEastAsia" w:eastAsiaTheme="minorEastAsia" w:hAnsiTheme="minorEastAsia" w:cs="宋体"/>
                <w:color w:val="000000"/>
                <w:szCs w:val="21"/>
              </w:rPr>
            </w:pPr>
            <w:r w:rsidRPr="00643BA2">
              <w:rPr>
                <w:rFonts w:asciiTheme="minorEastAsia" w:eastAsiaTheme="minorEastAsia" w:hAnsiTheme="minorEastAsia" w:hint="eastAsia"/>
                <w:color w:val="000000"/>
                <w:szCs w:val="21"/>
              </w:rPr>
              <w:t>4</w:t>
            </w:r>
          </w:p>
        </w:tc>
        <w:tc>
          <w:tcPr>
            <w:tcW w:w="5953" w:type="dxa"/>
          </w:tcPr>
          <w:p w:rsidR="00A149E1" w:rsidRPr="00643BA2" w:rsidRDefault="00A149E1" w:rsidP="00344FC7">
            <w:pPr>
              <w:rPr>
                <w:rFonts w:asciiTheme="minorEastAsia" w:eastAsiaTheme="minorEastAsia" w:hAnsiTheme="minorEastAsia" w:cs="新宋体"/>
                <w:color w:val="000000"/>
                <w:szCs w:val="21"/>
              </w:rPr>
            </w:pPr>
            <w:r w:rsidRPr="00643BA2">
              <w:rPr>
                <w:rFonts w:asciiTheme="minorEastAsia" w:eastAsiaTheme="minorEastAsia" w:hAnsiTheme="minorEastAsia" w:cs="新宋体" w:hint="eastAsia"/>
                <w:color w:val="000000"/>
                <w:szCs w:val="21"/>
              </w:rPr>
              <w:t>擅自新建、改建或者扩大排污口的强制措施</w:t>
            </w:r>
          </w:p>
        </w:tc>
        <w:tc>
          <w:tcPr>
            <w:tcW w:w="1043" w:type="dxa"/>
          </w:tcPr>
          <w:p w:rsidR="00A149E1" w:rsidRPr="00643BA2" w:rsidRDefault="00A149E1" w:rsidP="00344FC7">
            <w:pPr>
              <w:rPr>
                <w:rFonts w:asciiTheme="minorEastAsia" w:eastAsiaTheme="minorEastAsia" w:hAnsiTheme="minorEastAsia"/>
                <w:szCs w:val="21"/>
              </w:rPr>
            </w:pPr>
          </w:p>
        </w:tc>
      </w:tr>
      <w:tr w:rsidR="00A149E1" w:rsidRPr="00643BA2" w:rsidTr="00344FC7">
        <w:tc>
          <w:tcPr>
            <w:tcW w:w="817" w:type="dxa"/>
            <w:vMerge/>
            <w:vAlign w:val="center"/>
          </w:tcPr>
          <w:p w:rsidR="00A149E1" w:rsidRPr="00643BA2" w:rsidRDefault="00A149E1" w:rsidP="00344FC7">
            <w:pPr>
              <w:jc w:val="center"/>
              <w:rPr>
                <w:rFonts w:asciiTheme="minorEastAsia" w:eastAsiaTheme="minorEastAsia" w:hAnsiTheme="minorEastAsia"/>
                <w:szCs w:val="21"/>
              </w:rPr>
            </w:pPr>
          </w:p>
        </w:tc>
        <w:tc>
          <w:tcPr>
            <w:tcW w:w="709" w:type="dxa"/>
            <w:vAlign w:val="center"/>
          </w:tcPr>
          <w:p w:rsidR="00A149E1" w:rsidRPr="00643BA2" w:rsidRDefault="00A149E1" w:rsidP="00344FC7">
            <w:pPr>
              <w:spacing w:line="320" w:lineRule="exact"/>
              <w:jc w:val="center"/>
              <w:rPr>
                <w:rFonts w:asciiTheme="minorEastAsia" w:eastAsiaTheme="minorEastAsia" w:hAnsiTheme="minorEastAsia" w:cs="宋体"/>
                <w:color w:val="000000"/>
                <w:szCs w:val="21"/>
              </w:rPr>
            </w:pPr>
            <w:r w:rsidRPr="00643BA2">
              <w:rPr>
                <w:rFonts w:asciiTheme="minorEastAsia" w:eastAsiaTheme="minorEastAsia" w:hAnsiTheme="minorEastAsia" w:hint="eastAsia"/>
                <w:color w:val="000000"/>
                <w:szCs w:val="21"/>
              </w:rPr>
              <w:t>5</w:t>
            </w:r>
          </w:p>
        </w:tc>
        <w:tc>
          <w:tcPr>
            <w:tcW w:w="5953" w:type="dxa"/>
          </w:tcPr>
          <w:p w:rsidR="00A149E1" w:rsidRPr="00643BA2" w:rsidRDefault="00A149E1" w:rsidP="00344FC7">
            <w:pPr>
              <w:rPr>
                <w:rFonts w:asciiTheme="minorEastAsia" w:eastAsiaTheme="minorEastAsia" w:hAnsiTheme="minorEastAsia" w:cs="新宋体"/>
                <w:color w:val="000000"/>
                <w:szCs w:val="21"/>
              </w:rPr>
            </w:pPr>
            <w:r w:rsidRPr="00643BA2">
              <w:rPr>
                <w:rFonts w:asciiTheme="minorEastAsia" w:eastAsiaTheme="minorEastAsia" w:hAnsiTheme="minorEastAsia" w:cs="新宋体" w:hint="eastAsia"/>
                <w:color w:val="000000"/>
                <w:szCs w:val="21"/>
              </w:rPr>
              <w:t>擅自建设取水工程或设施的强制措施</w:t>
            </w:r>
          </w:p>
        </w:tc>
        <w:tc>
          <w:tcPr>
            <w:tcW w:w="1043" w:type="dxa"/>
          </w:tcPr>
          <w:p w:rsidR="00A149E1" w:rsidRPr="00643BA2" w:rsidRDefault="00A149E1" w:rsidP="00344FC7">
            <w:pPr>
              <w:rPr>
                <w:rFonts w:asciiTheme="minorEastAsia" w:eastAsiaTheme="minorEastAsia" w:hAnsiTheme="minorEastAsia"/>
                <w:szCs w:val="21"/>
              </w:rPr>
            </w:pPr>
          </w:p>
        </w:tc>
      </w:tr>
      <w:tr w:rsidR="00A149E1" w:rsidRPr="00643BA2" w:rsidTr="00344FC7">
        <w:tc>
          <w:tcPr>
            <w:tcW w:w="817" w:type="dxa"/>
            <w:vMerge/>
            <w:vAlign w:val="center"/>
          </w:tcPr>
          <w:p w:rsidR="00A149E1" w:rsidRPr="00643BA2" w:rsidRDefault="00A149E1" w:rsidP="00344FC7">
            <w:pPr>
              <w:jc w:val="center"/>
              <w:rPr>
                <w:rFonts w:asciiTheme="minorEastAsia" w:eastAsiaTheme="minorEastAsia" w:hAnsiTheme="minorEastAsia"/>
                <w:szCs w:val="21"/>
              </w:rPr>
            </w:pPr>
          </w:p>
        </w:tc>
        <w:tc>
          <w:tcPr>
            <w:tcW w:w="709" w:type="dxa"/>
            <w:vAlign w:val="center"/>
          </w:tcPr>
          <w:p w:rsidR="00A149E1" w:rsidRPr="00643BA2" w:rsidRDefault="00A149E1" w:rsidP="00344FC7">
            <w:pPr>
              <w:spacing w:line="320" w:lineRule="exact"/>
              <w:jc w:val="center"/>
              <w:rPr>
                <w:rFonts w:asciiTheme="minorEastAsia" w:eastAsiaTheme="minorEastAsia" w:hAnsiTheme="minorEastAsia" w:cs="宋体"/>
                <w:color w:val="000000"/>
                <w:szCs w:val="21"/>
              </w:rPr>
            </w:pPr>
            <w:r w:rsidRPr="00643BA2">
              <w:rPr>
                <w:rFonts w:asciiTheme="minorEastAsia" w:eastAsiaTheme="minorEastAsia" w:hAnsiTheme="minorEastAsia" w:hint="eastAsia"/>
                <w:color w:val="000000"/>
                <w:szCs w:val="21"/>
              </w:rPr>
              <w:t>6</w:t>
            </w:r>
          </w:p>
        </w:tc>
        <w:tc>
          <w:tcPr>
            <w:tcW w:w="5953" w:type="dxa"/>
          </w:tcPr>
          <w:p w:rsidR="00A149E1" w:rsidRPr="00643BA2" w:rsidRDefault="00A149E1" w:rsidP="00344FC7">
            <w:pPr>
              <w:rPr>
                <w:rFonts w:asciiTheme="minorEastAsia" w:eastAsiaTheme="minorEastAsia" w:hAnsiTheme="minorEastAsia" w:cs="新宋体"/>
                <w:color w:val="000000"/>
                <w:szCs w:val="21"/>
              </w:rPr>
            </w:pPr>
            <w:r w:rsidRPr="00643BA2">
              <w:rPr>
                <w:rFonts w:asciiTheme="minorEastAsia" w:eastAsiaTheme="minorEastAsia" w:hAnsiTheme="minorEastAsia" w:cs="新宋体" w:hint="eastAsia"/>
                <w:color w:val="000000"/>
                <w:szCs w:val="21"/>
              </w:rPr>
              <w:t>未经批准擅自设立水文测站或者未经同意擅自在国家基本水文测站上下游建设影响水文监测工程的强制措施</w:t>
            </w:r>
          </w:p>
        </w:tc>
        <w:tc>
          <w:tcPr>
            <w:tcW w:w="1043" w:type="dxa"/>
          </w:tcPr>
          <w:p w:rsidR="00A149E1" w:rsidRPr="00643BA2" w:rsidRDefault="00A149E1" w:rsidP="00344FC7">
            <w:pPr>
              <w:rPr>
                <w:rFonts w:asciiTheme="minorEastAsia" w:eastAsiaTheme="minorEastAsia" w:hAnsiTheme="minorEastAsia"/>
                <w:szCs w:val="21"/>
              </w:rPr>
            </w:pPr>
          </w:p>
        </w:tc>
      </w:tr>
      <w:tr w:rsidR="00A149E1" w:rsidRPr="00643BA2" w:rsidTr="00344FC7">
        <w:tc>
          <w:tcPr>
            <w:tcW w:w="817" w:type="dxa"/>
            <w:vMerge/>
            <w:vAlign w:val="center"/>
          </w:tcPr>
          <w:p w:rsidR="00A149E1" w:rsidRPr="00643BA2" w:rsidRDefault="00A149E1" w:rsidP="00344FC7">
            <w:pPr>
              <w:jc w:val="center"/>
              <w:rPr>
                <w:rFonts w:asciiTheme="minorEastAsia" w:eastAsiaTheme="minorEastAsia" w:hAnsiTheme="minorEastAsia"/>
                <w:szCs w:val="21"/>
              </w:rPr>
            </w:pPr>
          </w:p>
        </w:tc>
        <w:tc>
          <w:tcPr>
            <w:tcW w:w="709" w:type="dxa"/>
            <w:vAlign w:val="center"/>
          </w:tcPr>
          <w:p w:rsidR="00A149E1" w:rsidRPr="00643BA2" w:rsidRDefault="00A149E1" w:rsidP="00344FC7">
            <w:pPr>
              <w:spacing w:line="320" w:lineRule="exact"/>
              <w:jc w:val="center"/>
              <w:rPr>
                <w:rFonts w:asciiTheme="minorEastAsia" w:eastAsiaTheme="minorEastAsia" w:hAnsiTheme="minorEastAsia" w:cs="宋体"/>
                <w:color w:val="000000"/>
                <w:szCs w:val="21"/>
              </w:rPr>
            </w:pPr>
            <w:r w:rsidRPr="00643BA2">
              <w:rPr>
                <w:rFonts w:asciiTheme="minorEastAsia" w:eastAsiaTheme="minorEastAsia" w:hAnsiTheme="minorEastAsia" w:hint="eastAsia"/>
                <w:color w:val="000000"/>
                <w:szCs w:val="21"/>
              </w:rPr>
              <w:t>7</w:t>
            </w:r>
          </w:p>
        </w:tc>
        <w:tc>
          <w:tcPr>
            <w:tcW w:w="5953" w:type="dxa"/>
          </w:tcPr>
          <w:p w:rsidR="00A149E1" w:rsidRPr="00643BA2" w:rsidRDefault="00A149E1" w:rsidP="00344FC7">
            <w:pPr>
              <w:rPr>
                <w:rFonts w:asciiTheme="minorEastAsia" w:eastAsiaTheme="minorEastAsia" w:hAnsiTheme="minorEastAsia" w:cs="新宋体"/>
                <w:color w:val="000000"/>
                <w:szCs w:val="21"/>
              </w:rPr>
            </w:pPr>
            <w:r w:rsidRPr="00643BA2">
              <w:rPr>
                <w:rFonts w:asciiTheme="minorEastAsia" w:eastAsiaTheme="minorEastAsia" w:hAnsiTheme="minorEastAsia" w:cs="新宋体" w:hint="eastAsia"/>
                <w:color w:val="000000"/>
                <w:szCs w:val="21"/>
              </w:rPr>
              <w:t>清除河道管理范围内建设妨碍行洪的建筑物、构筑物，或者从事影响河势稳定、危害河岸堤防安全和其他妨碍河道行洪活动的强制措施</w:t>
            </w:r>
          </w:p>
        </w:tc>
        <w:tc>
          <w:tcPr>
            <w:tcW w:w="1043" w:type="dxa"/>
          </w:tcPr>
          <w:p w:rsidR="00A149E1" w:rsidRPr="00643BA2" w:rsidRDefault="00A149E1" w:rsidP="00344FC7">
            <w:pPr>
              <w:rPr>
                <w:rFonts w:asciiTheme="minorEastAsia" w:eastAsiaTheme="minorEastAsia" w:hAnsiTheme="minorEastAsia"/>
                <w:szCs w:val="21"/>
              </w:rPr>
            </w:pPr>
          </w:p>
        </w:tc>
      </w:tr>
      <w:tr w:rsidR="00A149E1" w:rsidRPr="00643BA2" w:rsidTr="00344FC7">
        <w:tc>
          <w:tcPr>
            <w:tcW w:w="817" w:type="dxa"/>
            <w:vMerge/>
            <w:vAlign w:val="center"/>
          </w:tcPr>
          <w:p w:rsidR="00A149E1" w:rsidRPr="00643BA2" w:rsidRDefault="00A149E1" w:rsidP="00344FC7">
            <w:pPr>
              <w:jc w:val="center"/>
              <w:rPr>
                <w:rFonts w:asciiTheme="minorEastAsia" w:eastAsiaTheme="minorEastAsia" w:hAnsiTheme="minorEastAsia"/>
                <w:szCs w:val="21"/>
              </w:rPr>
            </w:pPr>
          </w:p>
        </w:tc>
        <w:tc>
          <w:tcPr>
            <w:tcW w:w="709" w:type="dxa"/>
            <w:vAlign w:val="center"/>
          </w:tcPr>
          <w:p w:rsidR="00A149E1" w:rsidRPr="00643BA2" w:rsidRDefault="00A149E1" w:rsidP="00344FC7">
            <w:pPr>
              <w:spacing w:line="320" w:lineRule="exact"/>
              <w:jc w:val="center"/>
              <w:rPr>
                <w:rFonts w:asciiTheme="minorEastAsia" w:eastAsiaTheme="minorEastAsia" w:hAnsiTheme="minorEastAsia" w:cs="宋体"/>
                <w:color w:val="000000"/>
                <w:szCs w:val="21"/>
              </w:rPr>
            </w:pPr>
            <w:r w:rsidRPr="00643BA2">
              <w:rPr>
                <w:rFonts w:asciiTheme="minorEastAsia" w:eastAsiaTheme="minorEastAsia" w:hAnsiTheme="minorEastAsia" w:hint="eastAsia"/>
                <w:color w:val="000000"/>
                <w:szCs w:val="21"/>
              </w:rPr>
              <w:t>8</w:t>
            </w:r>
          </w:p>
        </w:tc>
        <w:tc>
          <w:tcPr>
            <w:tcW w:w="5953" w:type="dxa"/>
          </w:tcPr>
          <w:p w:rsidR="00A149E1" w:rsidRPr="00643BA2" w:rsidRDefault="00A149E1" w:rsidP="00344FC7">
            <w:pPr>
              <w:rPr>
                <w:rFonts w:asciiTheme="minorEastAsia" w:eastAsiaTheme="minorEastAsia" w:hAnsiTheme="minorEastAsia" w:cs="新宋体"/>
                <w:color w:val="000000"/>
                <w:szCs w:val="21"/>
              </w:rPr>
            </w:pPr>
            <w:r w:rsidRPr="00643BA2">
              <w:rPr>
                <w:rFonts w:asciiTheme="minorEastAsia" w:eastAsiaTheme="minorEastAsia" w:hAnsiTheme="minorEastAsia" w:cs="新宋体" w:hint="eastAsia"/>
                <w:color w:val="000000"/>
                <w:szCs w:val="21"/>
              </w:rPr>
              <w:t>拒不停止违法行为，造成严重水土流失行为的强制措施</w:t>
            </w:r>
          </w:p>
        </w:tc>
        <w:tc>
          <w:tcPr>
            <w:tcW w:w="1043" w:type="dxa"/>
          </w:tcPr>
          <w:p w:rsidR="00A149E1" w:rsidRPr="00643BA2" w:rsidRDefault="00A149E1" w:rsidP="00344FC7">
            <w:pPr>
              <w:rPr>
                <w:rFonts w:asciiTheme="minorEastAsia" w:eastAsiaTheme="minorEastAsia" w:hAnsiTheme="minorEastAsia"/>
                <w:szCs w:val="21"/>
              </w:rPr>
            </w:pPr>
          </w:p>
        </w:tc>
      </w:tr>
      <w:tr w:rsidR="00A149E1" w:rsidRPr="00643BA2" w:rsidTr="00344FC7">
        <w:tc>
          <w:tcPr>
            <w:tcW w:w="817" w:type="dxa"/>
            <w:vMerge/>
            <w:vAlign w:val="center"/>
          </w:tcPr>
          <w:p w:rsidR="00A149E1" w:rsidRPr="00643BA2" w:rsidRDefault="00A149E1" w:rsidP="00344FC7">
            <w:pPr>
              <w:jc w:val="center"/>
              <w:rPr>
                <w:rFonts w:asciiTheme="minorEastAsia" w:eastAsiaTheme="minorEastAsia" w:hAnsiTheme="minorEastAsia"/>
                <w:szCs w:val="21"/>
              </w:rPr>
            </w:pPr>
          </w:p>
        </w:tc>
        <w:tc>
          <w:tcPr>
            <w:tcW w:w="709" w:type="dxa"/>
            <w:vAlign w:val="center"/>
          </w:tcPr>
          <w:p w:rsidR="00A149E1" w:rsidRPr="00643BA2" w:rsidRDefault="00A149E1" w:rsidP="00344FC7">
            <w:pPr>
              <w:spacing w:line="320" w:lineRule="exact"/>
              <w:jc w:val="center"/>
              <w:rPr>
                <w:rFonts w:asciiTheme="minorEastAsia" w:eastAsiaTheme="minorEastAsia" w:hAnsiTheme="minorEastAsia" w:cs="宋体"/>
                <w:color w:val="000000"/>
                <w:szCs w:val="21"/>
              </w:rPr>
            </w:pPr>
            <w:r w:rsidRPr="00643BA2">
              <w:rPr>
                <w:rFonts w:asciiTheme="minorEastAsia" w:eastAsiaTheme="minorEastAsia" w:hAnsiTheme="minorEastAsia" w:hint="eastAsia"/>
                <w:color w:val="000000"/>
                <w:szCs w:val="21"/>
              </w:rPr>
              <w:t>9</w:t>
            </w:r>
          </w:p>
        </w:tc>
        <w:tc>
          <w:tcPr>
            <w:tcW w:w="5953" w:type="dxa"/>
          </w:tcPr>
          <w:p w:rsidR="00A149E1" w:rsidRPr="00643BA2" w:rsidRDefault="00A149E1" w:rsidP="00344FC7">
            <w:pPr>
              <w:rPr>
                <w:rFonts w:asciiTheme="minorEastAsia" w:eastAsiaTheme="minorEastAsia" w:hAnsiTheme="minorEastAsia" w:cs="新宋体"/>
                <w:color w:val="000000"/>
                <w:szCs w:val="21"/>
              </w:rPr>
            </w:pPr>
            <w:r w:rsidRPr="00643BA2">
              <w:rPr>
                <w:rFonts w:asciiTheme="minorEastAsia" w:eastAsiaTheme="minorEastAsia" w:hAnsiTheme="minorEastAsia" w:cs="新宋体" w:hint="eastAsia"/>
                <w:color w:val="000000"/>
                <w:szCs w:val="21"/>
              </w:rPr>
              <w:t>造成水土流失不进行治理的强制措施</w:t>
            </w:r>
          </w:p>
        </w:tc>
        <w:tc>
          <w:tcPr>
            <w:tcW w:w="1043" w:type="dxa"/>
          </w:tcPr>
          <w:p w:rsidR="00A149E1" w:rsidRPr="00643BA2" w:rsidRDefault="00A149E1" w:rsidP="00344FC7">
            <w:pPr>
              <w:rPr>
                <w:rFonts w:asciiTheme="minorEastAsia" w:eastAsiaTheme="minorEastAsia" w:hAnsiTheme="minorEastAsia"/>
                <w:szCs w:val="21"/>
              </w:rPr>
            </w:pPr>
          </w:p>
        </w:tc>
      </w:tr>
      <w:tr w:rsidR="00A149E1" w:rsidRPr="00643BA2" w:rsidTr="00344FC7">
        <w:tc>
          <w:tcPr>
            <w:tcW w:w="817" w:type="dxa"/>
            <w:vMerge/>
            <w:vAlign w:val="center"/>
          </w:tcPr>
          <w:p w:rsidR="00A149E1" w:rsidRPr="00643BA2" w:rsidRDefault="00A149E1" w:rsidP="00344FC7">
            <w:pPr>
              <w:jc w:val="center"/>
              <w:rPr>
                <w:rFonts w:asciiTheme="minorEastAsia" w:eastAsiaTheme="minorEastAsia" w:hAnsiTheme="minorEastAsia"/>
                <w:szCs w:val="21"/>
              </w:rPr>
            </w:pPr>
          </w:p>
        </w:tc>
        <w:tc>
          <w:tcPr>
            <w:tcW w:w="709" w:type="dxa"/>
            <w:vAlign w:val="center"/>
          </w:tcPr>
          <w:p w:rsidR="00A149E1" w:rsidRPr="00643BA2" w:rsidRDefault="00A149E1" w:rsidP="00344FC7">
            <w:pPr>
              <w:spacing w:line="320" w:lineRule="exact"/>
              <w:jc w:val="center"/>
              <w:rPr>
                <w:rFonts w:asciiTheme="minorEastAsia" w:eastAsiaTheme="minorEastAsia" w:hAnsiTheme="minorEastAsia" w:cs="宋体"/>
                <w:color w:val="000000"/>
                <w:szCs w:val="21"/>
              </w:rPr>
            </w:pPr>
            <w:r w:rsidRPr="00643BA2">
              <w:rPr>
                <w:rFonts w:asciiTheme="minorEastAsia" w:eastAsiaTheme="minorEastAsia" w:hAnsiTheme="minorEastAsia" w:hint="eastAsia"/>
                <w:color w:val="000000"/>
                <w:szCs w:val="21"/>
              </w:rPr>
              <w:t>10</w:t>
            </w:r>
          </w:p>
        </w:tc>
        <w:tc>
          <w:tcPr>
            <w:tcW w:w="5953" w:type="dxa"/>
          </w:tcPr>
          <w:p w:rsidR="00A149E1" w:rsidRPr="00643BA2" w:rsidRDefault="00A149E1" w:rsidP="00344FC7">
            <w:pPr>
              <w:rPr>
                <w:rFonts w:asciiTheme="minorEastAsia" w:eastAsiaTheme="minorEastAsia" w:hAnsiTheme="minorEastAsia" w:cs="新宋体"/>
                <w:color w:val="000000"/>
                <w:szCs w:val="21"/>
              </w:rPr>
            </w:pPr>
            <w:r w:rsidRPr="00643BA2">
              <w:rPr>
                <w:rFonts w:asciiTheme="minorEastAsia" w:eastAsiaTheme="minorEastAsia" w:hAnsiTheme="minorEastAsia" w:cs="新宋体" w:hint="eastAsia"/>
                <w:color w:val="000000"/>
                <w:szCs w:val="21"/>
              </w:rPr>
              <w:t>在水土保持方案确定的专门存放地以外的区域倾倒砂、石、土、矸石、尾矿、废渣等的强制措施</w:t>
            </w:r>
          </w:p>
        </w:tc>
        <w:tc>
          <w:tcPr>
            <w:tcW w:w="1043" w:type="dxa"/>
          </w:tcPr>
          <w:p w:rsidR="00A149E1" w:rsidRPr="00643BA2" w:rsidRDefault="00A149E1" w:rsidP="00344FC7">
            <w:pPr>
              <w:rPr>
                <w:rFonts w:asciiTheme="minorEastAsia" w:eastAsiaTheme="minorEastAsia" w:hAnsiTheme="minorEastAsia"/>
                <w:szCs w:val="21"/>
              </w:rPr>
            </w:pPr>
          </w:p>
        </w:tc>
      </w:tr>
      <w:tr w:rsidR="00A149E1" w:rsidRPr="00643BA2" w:rsidTr="00344FC7">
        <w:tc>
          <w:tcPr>
            <w:tcW w:w="817" w:type="dxa"/>
            <w:vMerge w:val="restart"/>
            <w:vAlign w:val="center"/>
          </w:tcPr>
          <w:p w:rsidR="00A149E1" w:rsidRPr="00643BA2" w:rsidRDefault="00A149E1" w:rsidP="00344FC7">
            <w:pPr>
              <w:jc w:val="center"/>
              <w:rPr>
                <w:rFonts w:asciiTheme="minorEastAsia" w:eastAsiaTheme="minorEastAsia" w:hAnsiTheme="minorEastAsia"/>
                <w:szCs w:val="21"/>
              </w:rPr>
            </w:pPr>
            <w:r w:rsidRPr="00643BA2">
              <w:rPr>
                <w:rFonts w:asciiTheme="minorEastAsia" w:eastAsiaTheme="minorEastAsia" w:hAnsiTheme="minorEastAsia" w:hint="eastAsia"/>
                <w:szCs w:val="21"/>
              </w:rPr>
              <w:t>农业部门（21项）</w:t>
            </w:r>
          </w:p>
        </w:tc>
        <w:tc>
          <w:tcPr>
            <w:tcW w:w="709" w:type="dxa"/>
            <w:vAlign w:val="center"/>
          </w:tcPr>
          <w:p w:rsidR="00A149E1" w:rsidRPr="00643BA2" w:rsidRDefault="00A149E1" w:rsidP="00344FC7">
            <w:pPr>
              <w:jc w:val="center"/>
              <w:rPr>
                <w:rFonts w:asciiTheme="minorEastAsia" w:eastAsiaTheme="minorEastAsia" w:hAnsiTheme="minorEastAsia"/>
                <w:szCs w:val="21"/>
              </w:rPr>
            </w:pPr>
            <w:r w:rsidRPr="00643BA2">
              <w:rPr>
                <w:rFonts w:asciiTheme="minorEastAsia" w:eastAsiaTheme="minorEastAsia" w:hAnsiTheme="minorEastAsia" w:hint="eastAsia"/>
                <w:szCs w:val="21"/>
              </w:rPr>
              <w:t>1</w:t>
            </w:r>
          </w:p>
        </w:tc>
        <w:tc>
          <w:tcPr>
            <w:tcW w:w="5953" w:type="dxa"/>
          </w:tcPr>
          <w:p w:rsidR="00A149E1" w:rsidRPr="00643BA2" w:rsidRDefault="00A149E1" w:rsidP="00344FC7">
            <w:pPr>
              <w:rPr>
                <w:rFonts w:asciiTheme="minorEastAsia" w:eastAsiaTheme="minorEastAsia" w:hAnsiTheme="minorEastAsia"/>
                <w:szCs w:val="21"/>
              </w:rPr>
            </w:pPr>
            <w:r w:rsidRPr="00643BA2">
              <w:rPr>
                <w:rFonts w:asciiTheme="minorEastAsia" w:eastAsiaTheme="minorEastAsia" w:hAnsiTheme="minorEastAsia" w:hint="eastAsia"/>
                <w:szCs w:val="21"/>
              </w:rPr>
              <w:t>查封、扣押不符合农产品质量安全标准的农产品以及违法使用的原料、辅料、添加剂、农业投入品。</w:t>
            </w:r>
          </w:p>
        </w:tc>
        <w:tc>
          <w:tcPr>
            <w:tcW w:w="1043" w:type="dxa"/>
          </w:tcPr>
          <w:p w:rsidR="00A149E1" w:rsidRPr="00643BA2" w:rsidRDefault="00A149E1" w:rsidP="00344FC7">
            <w:pPr>
              <w:rPr>
                <w:rFonts w:asciiTheme="minorEastAsia" w:eastAsiaTheme="minorEastAsia" w:hAnsiTheme="minorEastAsia"/>
                <w:szCs w:val="21"/>
              </w:rPr>
            </w:pPr>
          </w:p>
        </w:tc>
      </w:tr>
      <w:tr w:rsidR="00A149E1" w:rsidRPr="00643BA2" w:rsidTr="00344FC7">
        <w:tc>
          <w:tcPr>
            <w:tcW w:w="817" w:type="dxa"/>
            <w:vMerge/>
            <w:vAlign w:val="center"/>
          </w:tcPr>
          <w:p w:rsidR="00A149E1" w:rsidRPr="00643BA2" w:rsidRDefault="00A149E1" w:rsidP="00344FC7">
            <w:pPr>
              <w:jc w:val="center"/>
              <w:rPr>
                <w:rFonts w:asciiTheme="minorEastAsia" w:eastAsiaTheme="minorEastAsia" w:hAnsiTheme="minorEastAsia"/>
                <w:szCs w:val="21"/>
              </w:rPr>
            </w:pPr>
          </w:p>
        </w:tc>
        <w:tc>
          <w:tcPr>
            <w:tcW w:w="709" w:type="dxa"/>
            <w:vAlign w:val="center"/>
          </w:tcPr>
          <w:p w:rsidR="00A149E1" w:rsidRPr="00643BA2" w:rsidRDefault="00A149E1" w:rsidP="00344FC7">
            <w:pPr>
              <w:jc w:val="center"/>
              <w:rPr>
                <w:rFonts w:asciiTheme="minorEastAsia" w:eastAsiaTheme="minorEastAsia" w:hAnsiTheme="minorEastAsia"/>
                <w:szCs w:val="21"/>
              </w:rPr>
            </w:pPr>
            <w:r w:rsidRPr="00643BA2">
              <w:rPr>
                <w:rFonts w:asciiTheme="minorEastAsia" w:eastAsiaTheme="minorEastAsia" w:hAnsiTheme="minorEastAsia" w:hint="eastAsia"/>
                <w:szCs w:val="21"/>
              </w:rPr>
              <w:t>2</w:t>
            </w:r>
          </w:p>
        </w:tc>
        <w:tc>
          <w:tcPr>
            <w:tcW w:w="5953" w:type="dxa"/>
          </w:tcPr>
          <w:p w:rsidR="00A149E1" w:rsidRPr="00643BA2" w:rsidRDefault="00A149E1" w:rsidP="00344FC7">
            <w:pPr>
              <w:rPr>
                <w:rFonts w:asciiTheme="minorEastAsia" w:eastAsiaTheme="minorEastAsia" w:hAnsiTheme="minorEastAsia"/>
                <w:szCs w:val="21"/>
              </w:rPr>
            </w:pPr>
            <w:r w:rsidRPr="00643BA2">
              <w:rPr>
                <w:rFonts w:asciiTheme="minorEastAsia" w:eastAsiaTheme="minorEastAsia" w:hAnsiTheme="minorEastAsia" w:hint="eastAsia"/>
                <w:szCs w:val="21"/>
              </w:rPr>
              <w:t>查封存在危害人体健康和生命安全重大隐患的生产经营场所等（种植业）</w:t>
            </w:r>
          </w:p>
        </w:tc>
        <w:tc>
          <w:tcPr>
            <w:tcW w:w="1043" w:type="dxa"/>
          </w:tcPr>
          <w:p w:rsidR="00A149E1" w:rsidRPr="00643BA2" w:rsidRDefault="00A149E1" w:rsidP="00344FC7">
            <w:pPr>
              <w:rPr>
                <w:rFonts w:asciiTheme="minorEastAsia" w:eastAsiaTheme="minorEastAsia" w:hAnsiTheme="minorEastAsia"/>
                <w:szCs w:val="21"/>
              </w:rPr>
            </w:pPr>
          </w:p>
        </w:tc>
      </w:tr>
      <w:tr w:rsidR="00A149E1" w:rsidRPr="00643BA2" w:rsidTr="00344FC7">
        <w:tc>
          <w:tcPr>
            <w:tcW w:w="817" w:type="dxa"/>
            <w:vMerge/>
            <w:vAlign w:val="center"/>
          </w:tcPr>
          <w:p w:rsidR="00A149E1" w:rsidRPr="00643BA2" w:rsidRDefault="00A149E1" w:rsidP="00344FC7">
            <w:pPr>
              <w:jc w:val="center"/>
              <w:rPr>
                <w:rFonts w:asciiTheme="minorEastAsia" w:eastAsiaTheme="minorEastAsia" w:hAnsiTheme="minorEastAsia"/>
                <w:szCs w:val="21"/>
              </w:rPr>
            </w:pPr>
          </w:p>
        </w:tc>
        <w:tc>
          <w:tcPr>
            <w:tcW w:w="709" w:type="dxa"/>
            <w:vAlign w:val="center"/>
          </w:tcPr>
          <w:p w:rsidR="00A149E1" w:rsidRPr="00643BA2" w:rsidRDefault="00A149E1" w:rsidP="00344FC7">
            <w:pPr>
              <w:jc w:val="center"/>
              <w:rPr>
                <w:rFonts w:asciiTheme="minorEastAsia" w:eastAsiaTheme="minorEastAsia" w:hAnsiTheme="minorEastAsia"/>
                <w:szCs w:val="21"/>
              </w:rPr>
            </w:pPr>
            <w:r w:rsidRPr="00643BA2">
              <w:rPr>
                <w:rFonts w:asciiTheme="minorEastAsia" w:eastAsiaTheme="minorEastAsia" w:hAnsiTheme="minorEastAsia" w:hint="eastAsia"/>
                <w:szCs w:val="21"/>
              </w:rPr>
              <w:t>3</w:t>
            </w:r>
          </w:p>
        </w:tc>
        <w:tc>
          <w:tcPr>
            <w:tcW w:w="5953" w:type="dxa"/>
          </w:tcPr>
          <w:p w:rsidR="00A149E1" w:rsidRPr="00643BA2" w:rsidRDefault="00A149E1" w:rsidP="00344FC7">
            <w:pPr>
              <w:rPr>
                <w:rFonts w:asciiTheme="minorEastAsia" w:eastAsiaTheme="minorEastAsia" w:hAnsiTheme="minorEastAsia"/>
                <w:szCs w:val="21"/>
              </w:rPr>
            </w:pPr>
            <w:r w:rsidRPr="00643BA2">
              <w:rPr>
                <w:rFonts w:asciiTheme="minorEastAsia" w:eastAsiaTheme="minorEastAsia" w:hAnsiTheme="minorEastAsia" w:hint="eastAsia"/>
                <w:szCs w:val="21"/>
              </w:rPr>
              <w:t>封存、没收、销毁违反条例规定擅自调运应施检疫的植物、植物产品</w:t>
            </w:r>
          </w:p>
        </w:tc>
        <w:tc>
          <w:tcPr>
            <w:tcW w:w="1043" w:type="dxa"/>
          </w:tcPr>
          <w:p w:rsidR="00A149E1" w:rsidRPr="00643BA2" w:rsidRDefault="00A149E1" w:rsidP="00344FC7">
            <w:pPr>
              <w:rPr>
                <w:rFonts w:asciiTheme="minorEastAsia" w:eastAsiaTheme="minorEastAsia" w:hAnsiTheme="minorEastAsia"/>
                <w:szCs w:val="21"/>
              </w:rPr>
            </w:pPr>
          </w:p>
        </w:tc>
      </w:tr>
      <w:tr w:rsidR="00A149E1" w:rsidRPr="00643BA2" w:rsidTr="00344FC7">
        <w:tc>
          <w:tcPr>
            <w:tcW w:w="817" w:type="dxa"/>
            <w:vMerge/>
            <w:vAlign w:val="center"/>
          </w:tcPr>
          <w:p w:rsidR="00A149E1" w:rsidRPr="00643BA2" w:rsidRDefault="00A149E1" w:rsidP="00344FC7">
            <w:pPr>
              <w:jc w:val="center"/>
              <w:rPr>
                <w:rFonts w:asciiTheme="minorEastAsia" w:eastAsiaTheme="minorEastAsia" w:hAnsiTheme="minorEastAsia"/>
                <w:szCs w:val="21"/>
              </w:rPr>
            </w:pPr>
          </w:p>
        </w:tc>
        <w:tc>
          <w:tcPr>
            <w:tcW w:w="709" w:type="dxa"/>
            <w:vAlign w:val="center"/>
          </w:tcPr>
          <w:p w:rsidR="00A149E1" w:rsidRPr="00643BA2" w:rsidRDefault="00A149E1" w:rsidP="00344FC7">
            <w:pPr>
              <w:jc w:val="center"/>
              <w:rPr>
                <w:rFonts w:asciiTheme="minorEastAsia" w:eastAsiaTheme="minorEastAsia" w:hAnsiTheme="minorEastAsia"/>
                <w:szCs w:val="21"/>
              </w:rPr>
            </w:pPr>
            <w:r w:rsidRPr="00643BA2">
              <w:rPr>
                <w:rFonts w:asciiTheme="minorEastAsia" w:eastAsiaTheme="minorEastAsia" w:hAnsiTheme="minorEastAsia" w:hint="eastAsia"/>
                <w:szCs w:val="21"/>
              </w:rPr>
              <w:t>4</w:t>
            </w:r>
          </w:p>
        </w:tc>
        <w:tc>
          <w:tcPr>
            <w:tcW w:w="5953" w:type="dxa"/>
          </w:tcPr>
          <w:p w:rsidR="00A149E1" w:rsidRPr="00643BA2" w:rsidRDefault="00A149E1" w:rsidP="00344FC7">
            <w:pPr>
              <w:rPr>
                <w:rFonts w:asciiTheme="minorEastAsia" w:eastAsiaTheme="minorEastAsia" w:hAnsiTheme="minorEastAsia"/>
                <w:szCs w:val="21"/>
              </w:rPr>
            </w:pPr>
            <w:r w:rsidRPr="00643BA2">
              <w:rPr>
                <w:rFonts w:asciiTheme="minorEastAsia" w:eastAsiaTheme="minorEastAsia" w:hAnsiTheme="minorEastAsia" w:hint="eastAsia"/>
                <w:szCs w:val="21"/>
              </w:rPr>
              <w:t>封存或者销毁无证的蚕种</w:t>
            </w:r>
          </w:p>
        </w:tc>
        <w:tc>
          <w:tcPr>
            <w:tcW w:w="1043" w:type="dxa"/>
          </w:tcPr>
          <w:p w:rsidR="00A149E1" w:rsidRPr="00643BA2" w:rsidRDefault="00A149E1" w:rsidP="00344FC7">
            <w:pPr>
              <w:rPr>
                <w:rFonts w:asciiTheme="minorEastAsia" w:eastAsiaTheme="minorEastAsia" w:hAnsiTheme="minorEastAsia"/>
                <w:szCs w:val="21"/>
              </w:rPr>
            </w:pPr>
          </w:p>
        </w:tc>
      </w:tr>
      <w:tr w:rsidR="00A149E1" w:rsidRPr="00643BA2" w:rsidTr="00344FC7">
        <w:tc>
          <w:tcPr>
            <w:tcW w:w="817" w:type="dxa"/>
            <w:vMerge/>
            <w:vAlign w:val="center"/>
          </w:tcPr>
          <w:p w:rsidR="00A149E1" w:rsidRPr="00643BA2" w:rsidRDefault="00A149E1" w:rsidP="00344FC7">
            <w:pPr>
              <w:jc w:val="center"/>
              <w:rPr>
                <w:rFonts w:asciiTheme="minorEastAsia" w:eastAsiaTheme="minorEastAsia" w:hAnsiTheme="minorEastAsia"/>
                <w:szCs w:val="21"/>
              </w:rPr>
            </w:pPr>
          </w:p>
        </w:tc>
        <w:tc>
          <w:tcPr>
            <w:tcW w:w="709" w:type="dxa"/>
            <w:vAlign w:val="center"/>
          </w:tcPr>
          <w:p w:rsidR="00A149E1" w:rsidRPr="00643BA2" w:rsidRDefault="00A149E1" w:rsidP="00344FC7">
            <w:pPr>
              <w:jc w:val="center"/>
              <w:rPr>
                <w:rFonts w:asciiTheme="minorEastAsia" w:eastAsiaTheme="minorEastAsia" w:hAnsiTheme="minorEastAsia"/>
                <w:szCs w:val="21"/>
              </w:rPr>
            </w:pPr>
            <w:r w:rsidRPr="00643BA2">
              <w:rPr>
                <w:rFonts w:asciiTheme="minorEastAsia" w:eastAsiaTheme="minorEastAsia" w:hAnsiTheme="minorEastAsia" w:hint="eastAsia"/>
                <w:szCs w:val="21"/>
              </w:rPr>
              <w:t>5</w:t>
            </w:r>
          </w:p>
        </w:tc>
        <w:tc>
          <w:tcPr>
            <w:tcW w:w="5953" w:type="dxa"/>
          </w:tcPr>
          <w:p w:rsidR="00A149E1" w:rsidRPr="00643BA2" w:rsidRDefault="00A149E1" w:rsidP="00344FC7">
            <w:pPr>
              <w:rPr>
                <w:rFonts w:asciiTheme="minorEastAsia" w:eastAsiaTheme="minorEastAsia" w:hAnsiTheme="minorEastAsia"/>
                <w:szCs w:val="21"/>
              </w:rPr>
            </w:pPr>
            <w:r w:rsidRPr="00643BA2">
              <w:rPr>
                <w:rFonts w:asciiTheme="minorEastAsia" w:eastAsiaTheme="minorEastAsia" w:hAnsiTheme="minorEastAsia" w:hint="eastAsia"/>
                <w:szCs w:val="21"/>
              </w:rPr>
              <w:t>扣押农机事故有关农业机械及证书、牌照、操作证</w:t>
            </w:r>
          </w:p>
        </w:tc>
        <w:tc>
          <w:tcPr>
            <w:tcW w:w="1043" w:type="dxa"/>
          </w:tcPr>
          <w:p w:rsidR="00A149E1" w:rsidRPr="00643BA2" w:rsidRDefault="00A149E1" w:rsidP="00344FC7">
            <w:pPr>
              <w:rPr>
                <w:rFonts w:asciiTheme="minorEastAsia" w:eastAsiaTheme="minorEastAsia" w:hAnsiTheme="minorEastAsia"/>
                <w:szCs w:val="21"/>
              </w:rPr>
            </w:pPr>
          </w:p>
        </w:tc>
      </w:tr>
      <w:tr w:rsidR="00A149E1" w:rsidRPr="00643BA2" w:rsidTr="00344FC7">
        <w:tc>
          <w:tcPr>
            <w:tcW w:w="817" w:type="dxa"/>
            <w:vMerge/>
            <w:vAlign w:val="center"/>
          </w:tcPr>
          <w:p w:rsidR="00A149E1" w:rsidRPr="00643BA2" w:rsidRDefault="00A149E1" w:rsidP="00344FC7">
            <w:pPr>
              <w:jc w:val="center"/>
              <w:rPr>
                <w:rFonts w:asciiTheme="minorEastAsia" w:eastAsiaTheme="minorEastAsia" w:hAnsiTheme="minorEastAsia"/>
                <w:szCs w:val="21"/>
              </w:rPr>
            </w:pPr>
          </w:p>
        </w:tc>
        <w:tc>
          <w:tcPr>
            <w:tcW w:w="709" w:type="dxa"/>
            <w:vAlign w:val="center"/>
          </w:tcPr>
          <w:p w:rsidR="00A149E1" w:rsidRPr="00643BA2" w:rsidRDefault="00A149E1" w:rsidP="00344FC7">
            <w:pPr>
              <w:jc w:val="center"/>
              <w:rPr>
                <w:rFonts w:asciiTheme="minorEastAsia" w:eastAsiaTheme="minorEastAsia" w:hAnsiTheme="minorEastAsia"/>
                <w:szCs w:val="21"/>
              </w:rPr>
            </w:pPr>
            <w:r w:rsidRPr="00643BA2">
              <w:rPr>
                <w:rFonts w:asciiTheme="minorEastAsia" w:eastAsiaTheme="minorEastAsia" w:hAnsiTheme="minorEastAsia" w:hint="eastAsia"/>
                <w:szCs w:val="21"/>
              </w:rPr>
              <w:t>6</w:t>
            </w:r>
          </w:p>
        </w:tc>
        <w:tc>
          <w:tcPr>
            <w:tcW w:w="5953" w:type="dxa"/>
          </w:tcPr>
          <w:p w:rsidR="00A149E1" w:rsidRPr="00643BA2" w:rsidRDefault="00A149E1" w:rsidP="00344FC7">
            <w:pPr>
              <w:rPr>
                <w:rFonts w:asciiTheme="minorEastAsia" w:eastAsiaTheme="minorEastAsia" w:hAnsiTheme="minorEastAsia"/>
                <w:szCs w:val="21"/>
              </w:rPr>
            </w:pPr>
            <w:r w:rsidRPr="00643BA2">
              <w:rPr>
                <w:rFonts w:asciiTheme="minorEastAsia" w:eastAsiaTheme="minorEastAsia" w:hAnsiTheme="minorEastAsia" w:hint="eastAsia"/>
                <w:szCs w:val="21"/>
              </w:rPr>
              <w:t>扣押、查封未按照规定办理登记手续并取得相应的证书和牌照，擅自投入使用，或者逾期未办理变更登记手续，拒不停止使用的农用动力机械</w:t>
            </w:r>
          </w:p>
        </w:tc>
        <w:tc>
          <w:tcPr>
            <w:tcW w:w="1043" w:type="dxa"/>
          </w:tcPr>
          <w:p w:rsidR="00A149E1" w:rsidRPr="00643BA2" w:rsidRDefault="00A149E1" w:rsidP="00344FC7">
            <w:pPr>
              <w:rPr>
                <w:rFonts w:asciiTheme="minorEastAsia" w:eastAsiaTheme="minorEastAsia" w:hAnsiTheme="minorEastAsia"/>
                <w:szCs w:val="21"/>
              </w:rPr>
            </w:pPr>
          </w:p>
        </w:tc>
      </w:tr>
      <w:tr w:rsidR="00A149E1" w:rsidRPr="00643BA2" w:rsidTr="00344FC7">
        <w:tc>
          <w:tcPr>
            <w:tcW w:w="817" w:type="dxa"/>
            <w:vMerge/>
            <w:vAlign w:val="center"/>
          </w:tcPr>
          <w:p w:rsidR="00A149E1" w:rsidRPr="00643BA2" w:rsidRDefault="00A149E1" w:rsidP="00344FC7">
            <w:pPr>
              <w:jc w:val="center"/>
              <w:rPr>
                <w:rFonts w:asciiTheme="minorEastAsia" w:eastAsiaTheme="minorEastAsia" w:hAnsiTheme="minorEastAsia"/>
                <w:szCs w:val="21"/>
              </w:rPr>
            </w:pPr>
          </w:p>
        </w:tc>
        <w:tc>
          <w:tcPr>
            <w:tcW w:w="709" w:type="dxa"/>
            <w:vAlign w:val="center"/>
          </w:tcPr>
          <w:p w:rsidR="00A149E1" w:rsidRPr="00643BA2" w:rsidRDefault="00A149E1" w:rsidP="00344FC7">
            <w:pPr>
              <w:jc w:val="center"/>
              <w:rPr>
                <w:rFonts w:asciiTheme="minorEastAsia" w:eastAsiaTheme="minorEastAsia" w:hAnsiTheme="minorEastAsia"/>
                <w:szCs w:val="21"/>
              </w:rPr>
            </w:pPr>
            <w:r w:rsidRPr="00643BA2">
              <w:rPr>
                <w:rFonts w:asciiTheme="minorEastAsia" w:eastAsiaTheme="minorEastAsia" w:hAnsiTheme="minorEastAsia" w:hint="eastAsia"/>
                <w:szCs w:val="21"/>
              </w:rPr>
              <w:t>7</w:t>
            </w:r>
          </w:p>
        </w:tc>
        <w:tc>
          <w:tcPr>
            <w:tcW w:w="5953" w:type="dxa"/>
          </w:tcPr>
          <w:p w:rsidR="00A149E1" w:rsidRPr="00643BA2" w:rsidRDefault="00A149E1" w:rsidP="00344FC7">
            <w:pPr>
              <w:rPr>
                <w:rFonts w:asciiTheme="minorEastAsia" w:eastAsiaTheme="minorEastAsia" w:hAnsiTheme="minorEastAsia"/>
                <w:szCs w:val="21"/>
              </w:rPr>
            </w:pPr>
            <w:r w:rsidRPr="00643BA2">
              <w:rPr>
                <w:rFonts w:asciiTheme="minorEastAsia" w:eastAsiaTheme="minorEastAsia" w:hAnsiTheme="minorEastAsia" w:hint="eastAsia"/>
                <w:szCs w:val="21"/>
              </w:rPr>
              <w:t>扣押存在事故隐患且拒不停止使用的农业机械</w:t>
            </w:r>
          </w:p>
        </w:tc>
        <w:tc>
          <w:tcPr>
            <w:tcW w:w="1043" w:type="dxa"/>
          </w:tcPr>
          <w:p w:rsidR="00A149E1" w:rsidRPr="00643BA2" w:rsidRDefault="00A149E1" w:rsidP="00344FC7">
            <w:pPr>
              <w:rPr>
                <w:rFonts w:asciiTheme="minorEastAsia" w:eastAsiaTheme="minorEastAsia" w:hAnsiTheme="minorEastAsia"/>
                <w:szCs w:val="21"/>
              </w:rPr>
            </w:pPr>
          </w:p>
        </w:tc>
      </w:tr>
      <w:tr w:rsidR="00A149E1" w:rsidRPr="00643BA2" w:rsidTr="00344FC7">
        <w:tc>
          <w:tcPr>
            <w:tcW w:w="817" w:type="dxa"/>
            <w:vMerge/>
            <w:vAlign w:val="center"/>
          </w:tcPr>
          <w:p w:rsidR="00A149E1" w:rsidRPr="00643BA2" w:rsidRDefault="00A149E1" w:rsidP="00344FC7">
            <w:pPr>
              <w:jc w:val="center"/>
              <w:rPr>
                <w:rFonts w:asciiTheme="minorEastAsia" w:eastAsiaTheme="minorEastAsia" w:hAnsiTheme="minorEastAsia"/>
                <w:szCs w:val="21"/>
              </w:rPr>
            </w:pPr>
          </w:p>
        </w:tc>
        <w:tc>
          <w:tcPr>
            <w:tcW w:w="709" w:type="dxa"/>
            <w:vAlign w:val="center"/>
          </w:tcPr>
          <w:p w:rsidR="00A149E1" w:rsidRPr="00643BA2" w:rsidRDefault="00A149E1" w:rsidP="00344FC7">
            <w:pPr>
              <w:jc w:val="center"/>
              <w:rPr>
                <w:rFonts w:asciiTheme="minorEastAsia" w:eastAsiaTheme="minorEastAsia" w:hAnsiTheme="minorEastAsia"/>
                <w:szCs w:val="21"/>
              </w:rPr>
            </w:pPr>
            <w:r w:rsidRPr="00643BA2">
              <w:rPr>
                <w:rFonts w:asciiTheme="minorEastAsia" w:eastAsiaTheme="minorEastAsia" w:hAnsiTheme="minorEastAsia" w:hint="eastAsia"/>
                <w:szCs w:val="21"/>
              </w:rPr>
              <w:t>8</w:t>
            </w:r>
          </w:p>
        </w:tc>
        <w:tc>
          <w:tcPr>
            <w:tcW w:w="5953" w:type="dxa"/>
          </w:tcPr>
          <w:p w:rsidR="00A149E1" w:rsidRPr="00643BA2" w:rsidRDefault="00A149E1" w:rsidP="00344FC7">
            <w:pPr>
              <w:rPr>
                <w:rFonts w:asciiTheme="minorEastAsia" w:eastAsiaTheme="minorEastAsia" w:hAnsiTheme="minorEastAsia"/>
                <w:szCs w:val="21"/>
              </w:rPr>
            </w:pPr>
            <w:r w:rsidRPr="00643BA2">
              <w:rPr>
                <w:rFonts w:asciiTheme="minorEastAsia" w:eastAsiaTheme="minorEastAsia" w:hAnsiTheme="minorEastAsia" w:hint="eastAsia"/>
                <w:szCs w:val="21"/>
              </w:rPr>
              <w:t>查封拒不停止施工的未经批准新建或迁移农村机电提灌站的设备和建筑材料</w:t>
            </w:r>
          </w:p>
        </w:tc>
        <w:tc>
          <w:tcPr>
            <w:tcW w:w="1043" w:type="dxa"/>
          </w:tcPr>
          <w:p w:rsidR="00A149E1" w:rsidRPr="00643BA2" w:rsidRDefault="00A149E1" w:rsidP="00344FC7">
            <w:pPr>
              <w:rPr>
                <w:rFonts w:asciiTheme="minorEastAsia" w:eastAsiaTheme="minorEastAsia" w:hAnsiTheme="minorEastAsia"/>
                <w:szCs w:val="21"/>
              </w:rPr>
            </w:pPr>
          </w:p>
        </w:tc>
      </w:tr>
      <w:tr w:rsidR="00A149E1" w:rsidRPr="00643BA2" w:rsidTr="00344FC7">
        <w:tc>
          <w:tcPr>
            <w:tcW w:w="817" w:type="dxa"/>
            <w:vMerge/>
            <w:vAlign w:val="center"/>
          </w:tcPr>
          <w:p w:rsidR="00A149E1" w:rsidRPr="00643BA2" w:rsidRDefault="00A149E1" w:rsidP="00344FC7">
            <w:pPr>
              <w:jc w:val="center"/>
              <w:rPr>
                <w:rFonts w:asciiTheme="minorEastAsia" w:eastAsiaTheme="minorEastAsia" w:hAnsiTheme="minorEastAsia"/>
                <w:szCs w:val="21"/>
              </w:rPr>
            </w:pPr>
          </w:p>
        </w:tc>
        <w:tc>
          <w:tcPr>
            <w:tcW w:w="709" w:type="dxa"/>
            <w:vAlign w:val="center"/>
          </w:tcPr>
          <w:p w:rsidR="00A149E1" w:rsidRPr="00643BA2" w:rsidRDefault="00A149E1" w:rsidP="00344FC7">
            <w:pPr>
              <w:jc w:val="center"/>
              <w:rPr>
                <w:rFonts w:asciiTheme="minorEastAsia" w:eastAsiaTheme="minorEastAsia" w:hAnsiTheme="minorEastAsia"/>
                <w:szCs w:val="21"/>
              </w:rPr>
            </w:pPr>
            <w:r w:rsidRPr="00643BA2">
              <w:rPr>
                <w:rFonts w:asciiTheme="minorEastAsia" w:eastAsiaTheme="minorEastAsia" w:hAnsiTheme="minorEastAsia" w:hint="eastAsia"/>
                <w:szCs w:val="21"/>
              </w:rPr>
              <w:t>9</w:t>
            </w:r>
          </w:p>
        </w:tc>
        <w:tc>
          <w:tcPr>
            <w:tcW w:w="5953" w:type="dxa"/>
          </w:tcPr>
          <w:p w:rsidR="00A149E1" w:rsidRPr="00643BA2" w:rsidRDefault="00A149E1" w:rsidP="00344FC7">
            <w:pPr>
              <w:rPr>
                <w:rFonts w:asciiTheme="minorEastAsia" w:eastAsiaTheme="minorEastAsia" w:hAnsiTheme="minorEastAsia"/>
                <w:szCs w:val="21"/>
              </w:rPr>
            </w:pPr>
            <w:r w:rsidRPr="00643BA2">
              <w:rPr>
                <w:rFonts w:asciiTheme="minorEastAsia" w:eastAsiaTheme="minorEastAsia" w:hAnsiTheme="minorEastAsia" w:hint="eastAsia"/>
                <w:szCs w:val="21"/>
              </w:rPr>
              <w:t>封存或者扣押与假冒授权品种案件有关的植物品种的繁殖材料</w:t>
            </w:r>
          </w:p>
        </w:tc>
        <w:tc>
          <w:tcPr>
            <w:tcW w:w="1043" w:type="dxa"/>
          </w:tcPr>
          <w:p w:rsidR="00A149E1" w:rsidRPr="00643BA2" w:rsidRDefault="00A149E1" w:rsidP="00344FC7">
            <w:pPr>
              <w:rPr>
                <w:rFonts w:asciiTheme="minorEastAsia" w:eastAsiaTheme="minorEastAsia" w:hAnsiTheme="minorEastAsia"/>
                <w:szCs w:val="21"/>
              </w:rPr>
            </w:pPr>
          </w:p>
        </w:tc>
      </w:tr>
      <w:tr w:rsidR="00A149E1" w:rsidRPr="00643BA2" w:rsidTr="00344FC7">
        <w:tc>
          <w:tcPr>
            <w:tcW w:w="817" w:type="dxa"/>
            <w:vMerge/>
            <w:vAlign w:val="center"/>
          </w:tcPr>
          <w:p w:rsidR="00A149E1" w:rsidRPr="00643BA2" w:rsidRDefault="00A149E1" w:rsidP="00344FC7">
            <w:pPr>
              <w:jc w:val="center"/>
              <w:rPr>
                <w:rFonts w:asciiTheme="minorEastAsia" w:eastAsiaTheme="minorEastAsia" w:hAnsiTheme="minorEastAsia"/>
                <w:szCs w:val="21"/>
              </w:rPr>
            </w:pPr>
          </w:p>
        </w:tc>
        <w:tc>
          <w:tcPr>
            <w:tcW w:w="709" w:type="dxa"/>
            <w:vAlign w:val="center"/>
          </w:tcPr>
          <w:p w:rsidR="00A149E1" w:rsidRPr="00643BA2" w:rsidRDefault="00A149E1" w:rsidP="00344FC7">
            <w:pPr>
              <w:jc w:val="center"/>
              <w:rPr>
                <w:rFonts w:asciiTheme="minorEastAsia" w:eastAsiaTheme="minorEastAsia" w:hAnsiTheme="minorEastAsia"/>
                <w:szCs w:val="21"/>
              </w:rPr>
            </w:pPr>
            <w:r w:rsidRPr="00643BA2">
              <w:rPr>
                <w:rFonts w:asciiTheme="minorEastAsia" w:eastAsiaTheme="minorEastAsia" w:hAnsiTheme="minorEastAsia" w:hint="eastAsia"/>
                <w:szCs w:val="21"/>
              </w:rPr>
              <w:t>10</w:t>
            </w:r>
          </w:p>
        </w:tc>
        <w:tc>
          <w:tcPr>
            <w:tcW w:w="5953" w:type="dxa"/>
          </w:tcPr>
          <w:p w:rsidR="00A149E1" w:rsidRPr="00643BA2" w:rsidRDefault="00A149E1" w:rsidP="00344FC7">
            <w:pPr>
              <w:rPr>
                <w:rFonts w:asciiTheme="minorEastAsia" w:eastAsiaTheme="minorEastAsia" w:hAnsiTheme="minorEastAsia"/>
                <w:szCs w:val="21"/>
              </w:rPr>
            </w:pPr>
            <w:r w:rsidRPr="00643BA2">
              <w:rPr>
                <w:rFonts w:asciiTheme="minorEastAsia" w:eastAsiaTheme="minorEastAsia" w:hAnsiTheme="minorEastAsia" w:hint="eastAsia"/>
                <w:szCs w:val="21"/>
              </w:rPr>
              <w:t>封存、扣押非法研究、试验、生产、加工、经营或者进口、出口的农业转基因生物（种植业）</w:t>
            </w:r>
          </w:p>
        </w:tc>
        <w:tc>
          <w:tcPr>
            <w:tcW w:w="1043" w:type="dxa"/>
          </w:tcPr>
          <w:p w:rsidR="00A149E1" w:rsidRPr="00643BA2" w:rsidRDefault="00A149E1" w:rsidP="00344FC7">
            <w:pPr>
              <w:rPr>
                <w:rFonts w:asciiTheme="minorEastAsia" w:eastAsiaTheme="minorEastAsia" w:hAnsiTheme="minorEastAsia"/>
                <w:szCs w:val="21"/>
              </w:rPr>
            </w:pPr>
          </w:p>
        </w:tc>
      </w:tr>
      <w:tr w:rsidR="00A149E1" w:rsidRPr="00643BA2" w:rsidTr="00344FC7">
        <w:tc>
          <w:tcPr>
            <w:tcW w:w="817" w:type="dxa"/>
            <w:vMerge/>
            <w:vAlign w:val="center"/>
          </w:tcPr>
          <w:p w:rsidR="00A149E1" w:rsidRPr="00643BA2" w:rsidRDefault="00A149E1" w:rsidP="00344FC7">
            <w:pPr>
              <w:jc w:val="center"/>
              <w:rPr>
                <w:rFonts w:asciiTheme="minorEastAsia" w:eastAsiaTheme="minorEastAsia" w:hAnsiTheme="minorEastAsia"/>
                <w:szCs w:val="21"/>
              </w:rPr>
            </w:pPr>
          </w:p>
        </w:tc>
        <w:tc>
          <w:tcPr>
            <w:tcW w:w="709" w:type="dxa"/>
            <w:vAlign w:val="center"/>
          </w:tcPr>
          <w:p w:rsidR="00A149E1" w:rsidRPr="00643BA2" w:rsidRDefault="00A149E1" w:rsidP="00344FC7">
            <w:pPr>
              <w:jc w:val="center"/>
              <w:rPr>
                <w:rFonts w:asciiTheme="minorEastAsia" w:eastAsiaTheme="minorEastAsia" w:hAnsiTheme="minorEastAsia"/>
                <w:szCs w:val="21"/>
              </w:rPr>
            </w:pPr>
            <w:r w:rsidRPr="00643BA2">
              <w:rPr>
                <w:rFonts w:asciiTheme="minorEastAsia" w:eastAsiaTheme="minorEastAsia" w:hAnsiTheme="minorEastAsia" w:hint="eastAsia"/>
                <w:szCs w:val="21"/>
              </w:rPr>
              <w:t>11</w:t>
            </w:r>
          </w:p>
        </w:tc>
        <w:tc>
          <w:tcPr>
            <w:tcW w:w="5953" w:type="dxa"/>
          </w:tcPr>
          <w:p w:rsidR="00A149E1" w:rsidRPr="00643BA2" w:rsidRDefault="00A149E1" w:rsidP="00344FC7">
            <w:pPr>
              <w:rPr>
                <w:rFonts w:asciiTheme="minorEastAsia" w:eastAsiaTheme="minorEastAsia" w:hAnsiTheme="minorEastAsia"/>
                <w:szCs w:val="21"/>
              </w:rPr>
            </w:pPr>
            <w:r w:rsidRPr="00643BA2">
              <w:rPr>
                <w:rFonts w:asciiTheme="minorEastAsia" w:eastAsiaTheme="minorEastAsia" w:hAnsiTheme="minorEastAsia" w:hint="eastAsia"/>
                <w:szCs w:val="21"/>
              </w:rPr>
              <w:t>监督检查时对有证据证明可能是假劣兽药的进行查封、扣押</w:t>
            </w:r>
          </w:p>
        </w:tc>
        <w:tc>
          <w:tcPr>
            <w:tcW w:w="1043" w:type="dxa"/>
          </w:tcPr>
          <w:p w:rsidR="00A149E1" w:rsidRPr="00643BA2" w:rsidRDefault="00A149E1" w:rsidP="00344FC7">
            <w:pPr>
              <w:rPr>
                <w:rFonts w:asciiTheme="minorEastAsia" w:eastAsiaTheme="minorEastAsia" w:hAnsiTheme="minorEastAsia"/>
                <w:szCs w:val="21"/>
              </w:rPr>
            </w:pPr>
          </w:p>
        </w:tc>
      </w:tr>
      <w:tr w:rsidR="00A149E1" w:rsidRPr="00643BA2" w:rsidTr="00344FC7">
        <w:tc>
          <w:tcPr>
            <w:tcW w:w="817" w:type="dxa"/>
            <w:vMerge/>
            <w:vAlign w:val="center"/>
          </w:tcPr>
          <w:p w:rsidR="00A149E1" w:rsidRPr="00643BA2" w:rsidRDefault="00A149E1" w:rsidP="00344FC7">
            <w:pPr>
              <w:jc w:val="center"/>
              <w:rPr>
                <w:rFonts w:asciiTheme="minorEastAsia" w:eastAsiaTheme="minorEastAsia" w:hAnsiTheme="minorEastAsia"/>
                <w:szCs w:val="21"/>
              </w:rPr>
            </w:pPr>
          </w:p>
        </w:tc>
        <w:tc>
          <w:tcPr>
            <w:tcW w:w="709" w:type="dxa"/>
            <w:vAlign w:val="center"/>
          </w:tcPr>
          <w:p w:rsidR="00A149E1" w:rsidRPr="00643BA2" w:rsidRDefault="00A149E1" w:rsidP="00344FC7">
            <w:pPr>
              <w:jc w:val="center"/>
              <w:rPr>
                <w:rFonts w:asciiTheme="minorEastAsia" w:eastAsiaTheme="minorEastAsia" w:hAnsiTheme="minorEastAsia"/>
                <w:szCs w:val="21"/>
              </w:rPr>
            </w:pPr>
            <w:r w:rsidRPr="00643BA2">
              <w:rPr>
                <w:rFonts w:asciiTheme="minorEastAsia" w:eastAsiaTheme="minorEastAsia" w:hAnsiTheme="minorEastAsia" w:hint="eastAsia"/>
                <w:szCs w:val="21"/>
              </w:rPr>
              <w:t>12</w:t>
            </w:r>
          </w:p>
        </w:tc>
        <w:tc>
          <w:tcPr>
            <w:tcW w:w="5953" w:type="dxa"/>
          </w:tcPr>
          <w:p w:rsidR="00A149E1" w:rsidRPr="00643BA2" w:rsidRDefault="00A149E1" w:rsidP="00344FC7">
            <w:pPr>
              <w:rPr>
                <w:rFonts w:asciiTheme="minorEastAsia" w:eastAsiaTheme="minorEastAsia" w:hAnsiTheme="minorEastAsia"/>
                <w:szCs w:val="21"/>
              </w:rPr>
            </w:pPr>
            <w:r w:rsidRPr="00643BA2">
              <w:rPr>
                <w:rFonts w:asciiTheme="minorEastAsia" w:eastAsiaTheme="minorEastAsia" w:hAnsiTheme="minorEastAsia" w:hint="eastAsia"/>
                <w:szCs w:val="21"/>
              </w:rPr>
              <w:t>实验室发生感染事故或者病原微生物泄漏事件后采取的强制措施</w:t>
            </w:r>
          </w:p>
        </w:tc>
        <w:tc>
          <w:tcPr>
            <w:tcW w:w="1043" w:type="dxa"/>
          </w:tcPr>
          <w:p w:rsidR="00A149E1" w:rsidRPr="00643BA2" w:rsidRDefault="00A149E1" w:rsidP="00344FC7">
            <w:pPr>
              <w:rPr>
                <w:rFonts w:asciiTheme="minorEastAsia" w:eastAsiaTheme="minorEastAsia" w:hAnsiTheme="minorEastAsia"/>
                <w:szCs w:val="21"/>
              </w:rPr>
            </w:pPr>
          </w:p>
        </w:tc>
      </w:tr>
      <w:tr w:rsidR="00A149E1" w:rsidRPr="00643BA2" w:rsidTr="00344FC7">
        <w:tc>
          <w:tcPr>
            <w:tcW w:w="817" w:type="dxa"/>
            <w:vMerge/>
            <w:vAlign w:val="center"/>
          </w:tcPr>
          <w:p w:rsidR="00A149E1" w:rsidRPr="00643BA2" w:rsidRDefault="00A149E1" w:rsidP="00344FC7">
            <w:pPr>
              <w:jc w:val="center"/>
              <w:rPr>
                <w:rFonts w:asciiTheme="minorEastAsia" w:eastAsiaTheme="minorEastAsia" w:hAnsiTheme="minorEastAsia"/>
                <w:szCs w:val="21"/>
              </w:rPr>
            </w:pPr>
          </w:p>
        </w:tc>
        <w:tc>
          <w:tcPr>
            <w:tcW w:w="709" w:type="dxa"/>
            <w:vAlign w:val="center"/>
          </w:tcPr>
          <w:p w:rsidR="00A149E1" w:rsidRPr="00643BA2" w:rsidRDefault="00A149E1" w:rsidP="00344FC7">
            <w:pPr>
              <w:jc w:val="center"/>
              <w:rPr>
                <w:rFonts w:asciiTheme="minorEastAsia" w:eastAsiaTheme="minorEastAsia" w:hAnsiTheme="minorEastAsia"/>
                <w:szCs w:val="21"/>
              </w:rPr>
            </w:pPr>
            <w:r w:rsidRPr="00643BA2">
              <w:rPr>
                <w:rFonts w:asciiTheme="minorEastAsia" w:eastAsiaTheme="minorEastAsia" w:hAnsiTheme="minorEastAsia" w:hint="eastAsia"/>
                <w:szCs w:val="21"/>
              </w:rPr>
              <w:t>13</w:t>
            </w:r>
          </w:p>
        </w:tc>
        <w:tc>
          <w:tcPr>
            <w:tcW w:w="5953" w:type="dxa"/>
          </w:tcPr>
          <w:p w:rsidR="00A149E1" w:rsidRPr="00643BA2" w:rsidRDefault="00A149E1" w:rsidP="00344FC7">
            <w:pPr>
              <w:rPr>
                <w:rFonts w:asciiTheme="minorEastAsia" w:eastAsiaTheme="minorEastAsia" w:hAnsiTheme="minorEastAsia"/>
                <w:szCs w:val="21"/>
              </w:rPr>
            </w:pPr>
          </w:p>
        </w:tc>
        <w:tc>
          <w:tcPr>
            <w:tcW w:w="1043" w:type="dxa"/>
          </w:tcPr>
          <w:p w:rsidR="00A149E1" w:rsidRPr="00643BA2" w:rsidRDefault="00A149E1" w:rsidP="00344FC7">
            <w:pPr>
              <w:rPr>
                <w:rFonts w:asciiTheme="minorEastAsia" w:eastAsiaTheme="minorEastAsia" w:hAnsiTheme="minorEastAsia"/>
                <w:szCs w:val="21"/>
              </w:rPr>
            </w:pPr>
          </w:p>
        </w:tc>
      </w:tr>
      <w:tr w:rsidR="00A149E1" w:rsidRPr="00643BA2" w:rsidTr="00344FC7">
        <w:tc>
          <w:tcPr>
            <w:tcW w:w="817" w:type="dxa"/>
            <w:vMerge/>
            <w:vAlign w:val="center"/>
          </w:tcPr>
          <w:p w:rsidR="00A149E1" w:rsidRPr="00643BA2" w:rsidRDefault="00A149E1" w:rsidP="00344FC7">
            <w:pPr>
              <w:jc w:val="center"/>
              <w:rPr>
                <w:rFonts w:asciiTheme="minorEastAsia" w:eastAsiaTheme="minorEastAsia" w:hAnsiTheme="minorEastAsia"/>
                <w:szCs w:val="21"/>
              </w:rPr>
            </w:pPr>
          </w:p>
        </w:tc>
        <w:tc>
          <w:tcPr>
            <w:tcW w:w="709" w:type="dxa"/>
            <w:vAlign w:val="center"/>
          </w:tcPr>
          <w:p w:rsidR="00A149E1" w:rsidRPr="00643BA2" w:rsidRDefault="00A149E1" w:rsidP="00344FC7">
            <w:pPr>
              <w:jc w:val="center"/>
              <w:rPr>
                <w:rFonts w:asciiTheme="minorEastAsia" w:eastAsiaTheme="minorEastAsia" w:hAnsiTheme="minorEastAsia"/>
                <w:szCs w:val="21"/>
              </w:rPr>
            </w:pPr>
            <w:r w:rsidRPr="00643BA2">
              <w:rPr>
                <w:rFonts w:asciiTheme="minorEastAsia" w:eastAsiaTheme="minorEastAsia" w:hAnsiTheme="minorEastAsia" w:hint="eastAsia"/>
                <w:szCs w:val="21"/>
              </w:rPr>
              <w:t>14</w:t>
            </w:r>
          </w:p>
        </w:tc>
        <w:tc>
          <w:tcPr>
            <w:tcW w:w="5953" w:type="dxa"/>
          </w:tcPr>
          <w:p w:rsidR="00A149E1" w:rsidRPr="00643BA2" w:rsidRDefault="00A149E1" w:rsidP="00344FC7">
            <w:pPr>
              <w:rPr>
                <w:rFonts w:asciiTheme="minorEastAsia" w:eastAsiaTheme="minorEastAsia" w:hAnsiTheme="minorEastAsia"/>
                <w:szCs w:val="21"/>
              </w:rPr>
            </w:pPr>
            <w:r w:rsidRPr="00643BA2">
              <w:rPr>
                <w:rFonts w:asciiTheme="minorEastAsia" w:eastAsiaTheme="minorEastAsia" w:hAnsiTheme="minorEastAsia" w:hint="eastAsia"/>
                <w:szCs w:val="21"/>
              </w:rPr>
              <w:t>查封、扣押有证据证明不符合乳品质量安全国家标准的乳品以及违法使用的生鲜乳、辅料、添加剂；查封涉嫌违法从事生鲜乳生产经营活动的场所，扣押用于违法生产、收购、贮存、运输生鲜乳的车辆、工具、设备</w:t>
            </w:r>
          </w:p>
        </w:tc>
        <w:tc>
          <w:tcPr>
            <w:tcW w:w="1043" w:type="dxa"/>
          </w:tcPr>
          <w:p w:rsidR="00A149E1" w:rsidRPr="00643BA2" w:rsidRDefault="00A149E1" w:rsidP="00344FC7">
            <w:pPr>
              <w:rPr>
                <w:rFonts w:asciiTheme="minorEastAsia" w:eastAsiaTheme="minorEastAsia" w:hAnsiTheme="minorEastAsia"/>
                <w:szCs w:val="21"/>
              </w:rPr>
            </w:pPr>
          </w:p>
        </w:tc>
      </w:tr>
      <w:tr w:rsidR="00A149E1" w:rsidRPr="00643BA2" w:rsidTr="00344FC7">
        <w:tc>
          <w:tcPr>
            <w:tcW w:w="817" w:type="dxa"/>
            <w:vMerge/>
            <w:vAlign w:val="center"/>
          </w:tcPr>
          <w:p w:rsidR="00A149E1" w:rsidRPr="00643BA2" w:rsidRDefault="00A149E1" w:rsidP="00344FC7">
            <w:pPr>
              <w:jc w:val="center"/>
              <w:rPr>
                <w:rFonts w:asciiTheme="minorEastAsia" w:eastAsiaTheme="minorEastAsia" w:hAnsiTheme="minorEastAsia"/>
                <w:szCs w:val="21"/>
              </w:rPr>
            </w:pPr>
          </w:p>
        </w:tc>
        <w:tc>
          <w:tcPr>
            <w:tcW w:w="709" w:type="dxa"/>
            <w:vAlign w:val="center"/>
          </w:tcPr>
          <w:p w:rsidR="00A149E1" w:rsidRPr="00643BA2" w:rsidRDefault="00A149E1" w:rsidP="00344FC7">
            <w:pPr>
              <w:jc w:val="center"/>
              <w:rPr>
                <w:rFonts w:asciiTheme="minorEastAsia" w:eastAsiaTheme="minorEastAsia" w:hAnsiTheme="minorEastAsia"/>
                <w:szCs w:val="21"/>
              </w:rPr>
            </w:pPr>
            <w:r w:rsidRPr="00643BA2">
              <w:rPr>
                <w:rFonts w:asciiTheme="minorEastAsia" w:eastAsiaTheme="minorEastAsia" w:hAnsiTheme="minorEastAsia" w:hint="eastAsia"/>
                <w:szCs w:val="21"/>
              </w:rPr>
              <w:t>15</w:t>
            </w:r>
          </w:p>
        </w:tc>
        <w:tc>
          <w:tcPr>
            <w:tcW w:w="5953" w:type="dxa"/>
          </w:tcPr>
          <w:p w:rsidR="00A149E1" w:rsidRPr="00643BA2" w:rsidRDefault="00A149E1" w:rsidP="00344FC7">
            <w:pPr>
              <w:rPr>
                <w:rFonts w:asciiTheme="minorEastAsia" w:eastAsiaTheme="minorEastAsia" w:hAnsiTheme="minorEastAsia"/>
                <w:szCs w:val="21"/>
              </w:rPr>
            </w:pPr>
            <w:r w:rsidRPr="00643BA2">
              <w:rPr>
                <w:rFonts w:asciiTheme="minorEastAsia" w:eastAsiaTheme="minorEastAsia" w:hAnsiTheme="minorEastAsia" w:hint="eastAsia"/>
                <w:szCs w:val="21"/>
              </w:rPr>
              <w:t>隔离、查封、扣押和处理染疫或者疑似染疫的动物和染疫的动物产品；对动物、动物产品按照规定采样、留验、抽检；对依法应当检疫而未经检疫的动物实施补检；对依法应当检疫而未经检疫的动物产品，具备补检条件的实施补检，不具备补检条件的予以没收销毁</w:t>
            </w:r>
          </w:p>
        </w:tc>
        <w:tc>
          <w:tcPr>
            <w:tcW w:w="1043" w:type="dxa"/>
          </w:tcPr>
          <w:p w:rsidR="00A149E1" w:rsidRPr="00643BA2" w:rsidRDefault="00A149E1" w:rsidP="00344FC7">
            <w:pPr>
              <w:rPr>
                <w:rFonts w:asciiTheme="minorEastAsia" w:eastAsiaTheme="minorEastAsia" w:hAnsiTheme="minorEastAsia"/>
                <w:szCs w:val="21"/>
              </w:rPr>
            </w:pPr>
          </w:p>
        </w:tc>
      </w:tr>
      <w:tr w:rsidR="00A149E1" w:rsidRPr="00643BA2" w:rsidTr="00344FC7">
        <w:tc>
          <w:tcPr>
            <w:tcW w:w="817" w:type="dxa"/>
            <w:vMerge/>
            <w:vAlign w:val="center"/>
          </w:tcPr>
          <w:p w:rsidR="00A149E1" w:rsidRPr="00643BA2" w:rsidRDefault="00A149E1" w:rsidP="00344FC7">
            <w:pPr>
              <w:jc w:val="center"/>
              <w:rPr>
                <w:rFonts w:asciiTheme="minorEastAsia" w:eastAsiaTheme="minorEastAsia" w:hAnsiTheme="minorEastAsia"/>
                <w:szCs w:val="21"/>
              </w:rPr>
            </w:pPr>
          </w:p>
        </w:tc>
        <w:tc>
          <w:tcPr>
            <w:tcW w:w="709" w:type="dxa"/>
            <w:vAlign w:val="center"/>
          </w:tcPr>
          <w:p w:rsidR="00A149E1" w:rsidRPr="00643BA2" w:rsidRDefault="00A149E1" w:rsidP="00344FC7">
            <w:pPr>
              <w:jc w:val="center"/>
              <w:rPr>
                <w:rFonts w:asciiTheme="minorEastAsia" w:eastAsiaTheme="minorEastAsia" w:hAnsiTheme="minorEastAsia"/>
                <w:szCs w:val="21"/>
              </w:rPr>
            </w:pPr>
            <w:r w:rsidRPr="00643BA2">
              <w:rPr>
                <w:rFonts w:asciiTheme="minorEastAsia" w:eastAsiaTheme="minorEastAsia" w:hAnsiTheme="minorEastAsia" w:hint="eastAsia"/>
                <w:szCs w:val="21"/>
              </w:rPr>
              <w:t>16</w:t>
            </w:r>
          </w:p>
        </w:tc>
        <w:tc>
          <w:tcPr>
            <w:tcW w:w="5953" w:type="dxa"/>
          </w:tcPr>
          <w:p w:rsidR="00A149E1" w:rsidRPr="00643BA2" w:rsidRDefault="00A149E1" w:rsidP="00344FC7">
            <w:pPr>
              <w:rPr>
                <w:rFonts w:asciiTheme="minorEastAsia" w:eastAsiaTheme="minorEastAsia" w:hAnsiTheme="minorEastAsia"/>
                <w:szCs w:val="21"/>
              </w:rPr>
            </w:pPr>
            <w:r w:rsidRPr="00643BA2">
              <w:rPr>
                <w:rFonts w:asciiTheme="minorEastAsia" w:eastAsiaTheme="minorEastAsia" w:hAnsiTheme="minorEastAsia" w:hint="eastAsia"/>
                <w:szCs w:val="21"/>
              </w:rPr>
              <w:t>对以下三种情况的代作处理，所需处理费用由违法行为人承担：(一)对饲养的动物不按照动物疫病强制免疫计划进行免疫接种的(二)种用、乳用动物未经检测或者经检测不合格而不按照规定处理的； (三)动物、动物产品的运载工具在装载前和卸载后没有及时清洗、消毒的。</w:t>
            </w:r>
          </w:p>
        </w:tc>
        <w:tc>
          <w:tcPr>
            <w:tcW w:w="1043" w:type="dxa"/>
          </w:tcPr>
          <w:p w:rsidR="00A149E1" w:rsidRPr="00643BA2" w:rsidRDefault="00A149E1" w:rsidP="00344FC7">
            <w:pPr>
              <w:rPr>
                <w:rFonts w:asciiTheme="minorEastAsia" w:eastAsiaTheme="minorEastAsia" w:hAnsiTheme="minorEastAsia"/>
                <w:szCs w:val="21"/>
              </w:rPr>
            </w:pPr>
          </w:p>
        </w:tc>
      </w:tr>
      <w:tr w:rsidR="00A149E1" w:rsidRPr="00643BA2" w:rsidTr="00344FC7">
        <w:tc>
          <w:tcPr>
            <w:tcW w:w="817" w:type="dxa"/>
            <w:vMerge/>
            <w:vAlign w:val="center"/>
          </w:tcPr>
          <w:p w:rsidR="00A149E1" w:rsidRPr="00643BA2" w:rsidRDefault="00A149E1" w:rsidP="00344FC7">
            <w:pPr>
              <w:jc w:val="center"/>
              <w:rPr>
                <w:rFonts w:asciiTheme="minorEastAsia" w:eastAsiaTheme="minorEastAsia" w:hAnsiTheme="minorEastAsia"/>
                <w:szCs w:val="21"/>
              </w:rPr>
            </w:pPr>
          </w:p>
        </w:tc>
        <w:tc>
          <w:tcPr>
            <w:tcW w:w="709" w:type="dxa"/>
            <w:vAlign w:val="center"/>
          </w:tcPr>
          <w:p w:rsidR="00A149E1" w:rsidRPr="00643BA2" w:rsidRDefault="00A149E1" w:rsidP="00344FC7">
            <w:pPr>
              <w:jc w:val="center"/>
              <w:rPr>
                <w:rFonts w:asciiTheme="minorEastAsia" w:eastAsiaTheme="minorEastAsia" w:hAnsiTheme="minorEastAsia"/>
                <w:szCs w:val="21"/>
              </w:rPr>
            </w:pPr>
            <w:r w:rsidRPr="00643BA2">
              <w:rPr>
                <w:rFonts w:asciiTheme="minorEastAsia" w:eastAsiaTheme="minorEastAsia" w:hAnsiTheme="minorEastAsia" w:hint="eastAsia"/>
                <w:szCs w:val="21"/>
              </w:rPr>
              <w:t>17</w:t>
            </w:r>
          </w:p>
        </w:tc>
        <w:tc>
          <w:tcPr>
            <w:tcW w:w="5953" w:type="dxa"/>
          </w:tcPr>
          <w:p w:rsidR="00A149E1" w:rsidRPr="00643BA2" w:rsidRDefault="00A149E1" w:rsidP="00344FC7">
            <w:pPr>
              <w:rPr>
                <w:rFonts w:asciiTheme="minorEastAsia" w:eastAsiaTheme="minorEastAsia" w:hAnsiTheme="minorEastAsia"/>
                <w:szCs w:val="21"/>
              </w:rPr>
            </w:pPr>
            <w:r w:rsidRPr="00643BA2">
              <w:rPr>
                <w:rFonts w:asciiTheme="minorEastAsia" w:eastAsiaTheme="minorEastAsia" w:hAnsiTheme="minorEastAsia" w:hint="eastAsia"/>
                <w:szCs w:val="21"/>
              </w:rPr>
              <w:t>查封、扣押有证据证明用于违法生产饲料的饲料原料、单一饲</w:t>
            </w:r>
            <w:r w:rsidRPr="00643BA2">
              <w:rPr>
                <w:rFonts w:asciiTheme="minorEastAsia" w:eastAsiaTheme="minorEastAsia" w:hAnsiTheme="minorEastAsia" w:hint="eastAsia"/>
                <w:szCs w:val="21"/>
              </w:rPr>
              <w:lastRenderedPageBreak/>
              <w:t>料、饲料添加剂、药物饲料添加剂、添加剂预混合饲料，用于违法生产饲料添加剂的原料，用于违法生产饲料、饲料添加剂的工具、设施，违法生产、经营、使用的饲料、饲料添加剂以及违法生产、经营饲料、饲料添加剂的场所</w:t>
            </w:r>
          </w:p>
        </w:tc>
        <w:tc>
          <w:tcPr>
            <w:tcW w:w="1043" w:type="dxa"/>
          </w:tcPr>
          <w:p w:rsidR="00A149E1" w:rsidRPr="00643BA2" w:rsidRDefault="00A149E1" w:rsidP="00344FC7">
            <w:pPr>
              <w:rPr>
                <w:rFonts w:asciiTheme="minorEastAsia" w:eastAsiaTheme="minorEastAsia" w:hAnsiTheme="minorEastAsia"/>
                <w:szCs w:val="21"/>
              </w:rPr>
            </w:pPr>
          </w:p>
        </w:tc>
      </w:tr>
      <w:tr w:rsidR="00A149E1" w:rsidRPr="00643BA2" w:rsidTr="00344FC7">
        <w:tc>
          <w:tcPr>
            <w:tcW w:w="817" w:type="dxa"/>
            <w:vMerge/>
            <w:vAlign w:val="center"/>
          </w:tcPr>
          <w:p w:rsidR="00A149E1" w:rsidRPr="00643BA2" w:rsidRDefault="00A149E1" w:rsidP="00344FC7">
            <w:pPr>
              <w:jc w:val="center"/>
              <w:rPr>
                <w:rFonts w:asciiTheme="minorEastAsia" w:eastAsiaTheme="minorEastAsia" w:hAnsiTheme="minorEastAsia"/>
                <w:szCs w:val="21"/>
              </w:rPr>
            </w:pPr>
          </w:p>
        </w:tc>
        <w:tc>
          <w:tcPr>
            <w:tcW w:w="709" w:type="dxa"/>
            <w:vAlign w:val="center"/>
          </w:tcPr>
          <w:p w:rsidR="00A149E1" w:rsidRPr="00643BA2" w:rsidRDefault="00A149E1" w:rsidP="00344FC7">
            <w:pPr>
              <w:jc w:val="center"/>
              <w:rPr>
                <w:rFonts w:asciiTheme="minorEastAsia" w:eastAsiaTheme="minorEastAsia" w:hAnsiTheme="minorEastAsia"/>
                <w:szCs w:val="21"/>
              </w:rPr>
            </w:pPr>
            <w:r w:rsidRPr="00643BA2">
              <w:rPr>
                <w:rFonts w:asciiTheme="minorEastAsia" w:eastAsiaTheme="minorEastAsia" w:hAnsiTheme="minorEastAsia" w:hint="eastAsia"/>
                <w:szCs w:val="21"/>
              </w:rPr>
              <w:t>18</w:t>
            </w:r>
          </w:p>
        </w:tc>
        <w:tc>
          <w:tcPr>
            <w:tcW w:w="5953" w:type="dxa"/>
          </w:tcPr>
          <w:p w:rsidR="00A149E1" w:rsidRPr="00643BA2" w:rsidRDefault="00A149E1" w:rsidP="00344FC7">
            <w:pPr>
              <w:rPr>
                <w:rFonts w:asciiTheme="minorEastAsia" w:eastAsiaTheme="minorEastAsia" w:hAnsiTheme="minorEastAsia"/>
                <w:szCs w:val="21"/>
              </w:rPr>
            </w:pPr>
            <w:r w:rsidRPr="00643BA2">
              <w:rPr>
                <w:rFonts w:asciiTheme="minorEastAsia" w:eastAsiaTheme="minorEastAsia" w:hAnsiTheme="minorEastAsia" w:hint="eastAsia"/>
                <w:szCs w:val="21"/>
              </w:rPr>
              <w:t>强制拆除在临时占用的草原上修建的永久性建筑物、构筑物；代为恢复临时占用草原占用期届满，用地单位不予恢复的草原植被</w:t>
            </w:r>
          </w:p>
        </w:tc>
        <w:tc>
          <w:tcPr>
            <w:tcW w:w="1043" w:type="dxa"/>
          </w:tcPr>
          <w:p w:rsidR="00A149E1" w:rsidRPr="00643BA2" w:rsidRDefault="00A149E1" w:rsidP="00344FC7">
            <w:pPr>
              <w:rPr>
                <w:rFonts w:asciiTheme="minorEastAsia" w:eastAsiaTheme="minorEastAsia" w:hAnsiTheme="minorEastAsia"/>
                <w:szCs w:val="21"/>
              </w:rPr>
            </w:pPr>
          </w:p>
        </w:tc>
      </w:tr>
      <w:tr w:rsidR="00A149E1" w:rsidRPr="00643BA2" w:rsidTr="00344FC7">
        <w:tc>
          <w:tcPr>
            <w:tcW w:w="817" w:type="dxa"/>
            <w:vMerge/>
            <w:vAlign w:val="center"/>
          </w:tcPr>
          <w:p w:rsidR="00A149E1" w:rsidRPr="00643BA2" w:rsidRDefault="00A149E1" w:rsidP="00344FC7">
            <w:pPr>
              <w:jc w:val="center"/>
              <w:rPr>
                <w:rFonts w:asciiTheme="minorEastAsia" w:eastAsiaTheme="minorEastAsia" w:hAnsiTheme="minorEastAsia"/>
                <w:szCs w:val="21"/>
              </w:rPr>
            </w:pPr>
          </w:p>
        </w:tc>
        <w:tc>
          <w:tcPr>
            <w:tcW w:w="709" w:type="dxa"/>
            <w:vAlign w:val="center"/>
          </w:tcPr>
          <w:p w:rsidR="00A149E1" w:rsidRPr="00643BA2" w:rsidRDefault="00A149E1" w:rsidP="00344FC7">
            <w:pPr>
              <w:jc w:val="center"/>
              <w:rPr>
                <w:rFonts w:asciiTheme="minorEastAsia" w:eastAsiaTheme="minorEastAsia" w:hAnsiTheme="minorEastAsia"/>
                <w:szCs w:val="21"/>
              </w:rPr>
            </w:pPr>
            <w:r w:rsidRPr="00643BA2">
              <w:rPr>
                <w:rFonts w:asciiTheme="minorEastAsia" w:eastAsiaTheme="minorEastAsia" w:hAnsiTheme="minorEastAsia" w:hint="eastAsia"/>
                <w:szCs w:val="21"/>
              </w:rPr>
              <w:t>19</w:t>
            </w:r>
          </w:p>
        </w:tc>
        <w:tc>
          <w:tcPr>
            <w:tcW w:w="5953" w:type="dxa"/>
          </w:tcPr>
          <w:p w:rsidR="00A149E1" w:rsidRPr="00643BA2" w:rsidRDefault="00A149E1" w:rsidP="00344FC7">
            <w:pPr>
              <w:rPr>
                <w:rFonts w:asciiTheme="minorEastAsia" w:eastAsiaTheme="minorEastAsia" w:hAnsiTheme="minorEastAsia"/>
                <w:szCs w:val="21"/>
              </w:rPr>
            </w:pPr>
            <w:r w:rsidRPr="00643BA2">
              <w:rPr>
                <w:rFonts w:asciiTheme="minorEastAsia" w:eastAsiaTheme="minorEastAsia" w:hAnsiTheme="minorEastAsia" w:hint="eastAsia"/>
                <w:szCs w:val="21"/>
              </w:rPr>
              <w:t>查封违法生猪屠宰活动场所、设施，扣押与违法生猪屠宰活动有关的生猪、生猪产品以及屠宰工具和设备</w:t>
            </w:r>
          </w:p>
        </w:tc>
        <w:tc>
          <w:tcPr>
            <w:tcW w:w="1043" w:type="dxa"/>
          </w:tcPr>
          <w:p w:rsidR="00A149E1" w:rsidRPr="00643BA2" w:rsidRDefault="00A149E1" w:rsidP="00344FC7">
            <w:pPr>
              <w:rPr>
                <w:rFonts w:asciiTheme="minorEastAsia" w:eastAsiaTheme="minorEastAsia" w:hAnsiTheme="minorEastAsia"/>
                <w:szCs w:val="21"/>
              </w:rPr>
            </w:pPr>
          </w:p>
        </w:tc>
      </w:tr>
      <w:tr w:rsidR="00A149E1" w:rsidRPr="00643BA2" w:rsidTr="00344FC7">
        <w:tc>
          <w:tcPr>
            <w:tcW w:w="817" w:type="dxa"/>
            <w:vMerge/>
            <w:vAlign w:val="center"/>
          </w:tcPr>
          <w:p w:rsidR="00A149E1" w:rsidRPr="00643BA2" w:rsidRDefault="00A149E1" w:rsidP="00344FC7">
            <w:pPr>
              <w:jc w:val="center"/>
              <w:rPr>
                <w:rFonts w:asciiTheme="minorEastAsia" w:eastAsiaTheme="minorEastAsia" w:hAnsiTheme="minorEastAsia"/>
                <w:szCs w:val="21"/>
              </w:rPr>
            </w:pPr>
          </w:p>
        </w:tc>
        <w:tc>
          <w:tcPr>
            <w:tcW w:w="709" w:type="dxa"/>
            <w:vAlign w:val="center"/>
          </w:tcPr>
          <w:p w:rsidR="00A149E1" w:rsidRPr="00643BA2" w:rsidRDefault="00A149E1" w:rsidP="00344FC7">
            <w:pPr>
              <w:jc w:val="center"/>
              <w:rPr>
                <w:rFonts w:asciiTheme="minorEastAsia" w:eastAsiaTheme="minorEastAsia" w:hAnsiTheme="minorEastAsia"/>
                <w:szCs w:val="21"/>
              </w:rPr>
            </w:pPr>
            <w:r w:rsidRPr="00643BA2">
              <w:rPr>
                <w:rFonts w:asciiTheme="minorEastAsia" w:eastAsiaTheme="minorEastAsia" w:hAnsiTheme="minorEastAsia" w:hint="eastAsia"/>
                <w:szCs w:val="21"/>
              </w:rPr>
              <w:t>20</w:t>
            </w:r>
          </w:p>
        </w:tc>
        <w:tc>
          <w:tcPr>
            <w:tcW w:w="5953" w:type="dxa"/>
          </w:tcPr>
          <w:p w:rsidR="00A149E1" w:rsidRPr="00643BA2" w:rsidRDefault="00A149E1" w:rsidP="00344FC7">
            <w:pPr>
              <w:rPr>
                <w:rFonts w:asciiTheme="minorEastAsia" w:eastAsiaTheme="minorEastAsia" w:hAnsiTheme="minorEastAsia"/>
                <w:szCs w:val="21"/>
              </w:rPr>
            </w:pPr>
            <w:r w:rsidRPr="00643BA2">
              <w:rPr>
                <w:rFonts w:asciiTheme="minorEastAsia" w:eastAsiaTheme="minorEastAsia" w:hAnsiTheme="minorEastAsia" w:hint="eastAsia"/>
                <w:szCs w:val="21"/>
              </w:rPr>
              <w:t>未依法取得养殖证擅自在全民所有的水域从事养殖生产的，责令改正，补办养殖证或者限期拆除养殖设施。未依法取得养殖证或者超越养殖证许可范围在全民所有的水域从事养殖生产，妨碍航运、行洪的，责令限期拆除养殖设施</w:t>
            </w:r>
          </w:p>
        </w:tc>
        <w:tc>
          <w:tcPr>
            <w:tcW w:w="1043" w:type="dxa"/>
          </w:tcPr>
          <w:p w:rsidR="00A149E1" w:rsidRPr="00643BA2" w:rsidRDefault="00A149E1" w:rsidP="00344FC7">
            <w:pPr>
              <w:rPr>
                <w:rFonts w:asciiTheme="minorEastAsia" w:eastAsiaTheme="minorEastAsia" w:hAnsiTheme="minorEastAsia"/>
                <w:szCs w:val="21"/>
              </w:rPr>
            </w:pPr>
          </w:p>
        </w:tc>
      </w:tr>
      <w:tr w:rsidR="00A149E1" w:rsidRPr="00643BA2" w:rsidTr="00344FC7">
        <w:tc>
          <w:tcPr>
            <w:tcW w:w="817" w:type="dxa"/>
            <w:vMerge/>
            <w:vAlign w:val="center"/>
          </w:tcPr>
          <w:p w:rsidR="00A149E1" w:rsidRPr="00643BA2" w:rsidRDefault="00A149E1" w:rsidP="00344FC7">
            <w:pPr>
              <w:jc w:val="center"/>
              <w:rPr>
                <w:rFonts w:asciiTheme="minorEastAsia" w:eastAsiaTheme="minorEastAsia" w:hAnsiTheme="minorEastAsia"/>
                <w:szCs w:val="21"/>
              </w:rPr>
            </w:pPr>
          </w:p>
        </w:tc>
        <w:tc>
          <w:tcPr>
            <w:tcW w:w="709" w:type="dxa"/>
            <w:vAlign w:val="center"/>
          </w:tcPr>
          <w:p w:rsidR="00A149E1" w:rsidRPr="00643BA2" w:rsidRDefault="00A149E1" w:rsidP="00344FC7">
            <w:pPr>
              <w:jc w:val="center"/>
              <w:rPr>
                <w:rFonts w:asciiTheme="minorEastAsia" w:eastAsiaTheme="minorEastAsia" w:hAnsiTheme="minorEastAsia"/>
                <w:szCs w:val="21"/>
              </w:rPr>
            </w:pPr>
            <w:r w:rsidRPr="00643BA2">
              <w:rPr>
                <w:rFonts w:asciiTheme="minorEastAsia" w:eastAsiaTheme="minorEastAsia" w:hAnsiTheme="minorEastAsia" w:hint="eastAsia"/>
                <w:szCs w:val="21"/>
              </w:rPr>
              <w:t>21</w:t>
            </w:r>
          </w:p>
        </w:tc>
        <w:tc>
          <w:tcPr>
            <w:tcW w:w="5953" w:type="dxa"/>
          </w:tcPr>
          <w:p w:rsidR="00A149E1" w:rsidRPr="00643BA2" w:rsidRDefault="00A149E1" w:rsidP="00344FC7">
            <w:pPr>
              <w:rPr>
                <w:rFonts w:asciiTheme="minorEastAsia" w:eastAsiaTheme="minorEastAsia" w:hAnsiTheme="minorEastAsia"/>
                <w:szCs w:val="21"/>
              </w:rPr>
            </w:pPr>
            <w:r w:rsidRPr="00643BA2">
              <w:rPr>
                <w:rFonts w:asciiTheme="minorEastAsia" w:eastAsiaTheme="minorEastAsia" w:hAnsiTheme="minorEastAsia" w:hint="eastAsia"/>
                <w:szCs w:val="21"/>
              </w:rPr>
              <w:t>强制拆解应当报废而继续作业的的渔业船舶</w:t>
            </w:r>
          </w:p>
        </w:tc>
        <w:tc>
          <w:tcPr>
            <w:tcW w:w="1043" w:type="dxa"/>
          </w:tcPr>
          <w:p w:rsidR="00A149E1" w:rsidRPr="00643BA2" w:rsidRDefault="00A149E1" w:rsidP="00344FC7">
            <w:pPr>
              <w:rPr>
                <w:rFonts w:asciiTheme="minorEastAsia" w:eastAsiaTheme="minorEastAsia" w:hAnsiTheme="minorEastAsia"/>
                <w:szCs w:val="21"/>
              </w:rPr>
            </w:pPr>
          </w:p>
        </w:tc>
      </w:tr>
      <w:tr w:rsidR="00A149E1" w:rsidRPr="00643BA2" w:rsidTr="00344FC7">
        <w:tc>
          <w:tcPr>
            <w:tcW w:w="817" w:type="dxa"/>
            <w:vMerge w:val="restart"/>
            <w:vAlign w:val="center"/>
          </w:tcPr>
          <w:p w:rsidR="00A149E1" w:rsidRPr="00643BA2" w:rsidRDefault="00A149E1" w:rsidP="00344FC7">
            <w:pPr>
              <w:jc w:val="center"/>
              <w:rPr>
                <w:rFonts w:asciiTheme="minorEastAsia" w:eastAsiaTheme="minorEastAsia" w:hAnsiTheme="minorEastAsia"/>
                <w:szCs w:val="21"/>
              </w:rPr>
            </w:pPr>
            <w:r w:rsidRPr="00643BA2">
              <w:rPr>
                <w:rFonts w:asciiTheme="minorEastAsia" w:eastAsiaTheme="minorEastAsia" w:hAnsiTheme="minorEastAsia" w:hint="eastAsia"/>
                <w:szCs w:val="21"/>
              </w:rPr>
              <w:t>林业部门（28项）</w:t>
            </w:r>
          </w:p>
        </w:tc>
        <w:tc>
          <w:tcPr>
            <w:tcW w:w="709" w:type="dxa"/>
            <w:vAlign w:val="center"/>
          </w:tcPr>
          <w:p w:rsidR="00A149E1" w:rsidRPr="00643BA2" w:rsidRDefault="00A149E1" w:rsidP="00344FC7">
            <w:pPr>
              <w:widowControl/>
              <w:jc w:val="center"/>
              <w:rPr>
                <w:rFonts w:asciiTheme="minorEastAsia" w:eastAsiaTheme="minorEastAsia" w:hAnsiTheme="minorEastAsia" w:cs="宋体"/>
                <w:color w:val="000000"/>
                <w:kern w:val="0"/>
                <w:szCs w:val="21"/>
              </w:rPr>
            </w:pPr>
            <w:r w:rsidRPr="00643BA2">
              <w:rPr>
                <w:rFonts w:asciiTheme="minorEastAsia" w:eastAsiaTheme="minorEastAsia" w:hAnsiTheme="minorEastAsia" w:cs="宋体" w:hint="eastAsia"/>
                <w:color w:val="000000"/>
                <w:kern w:val="0"/>
                <w:szCs w:val="21"/>
              </w:rPr>
              <w:t>1</w:t>
            </w:r>
          </w:p>
        </w:tc>
        <w:tc>
          <w:tcPr>
            <w:tcW w:w="5953" w:type="dxa"/>
            <w:vAlign w:val="center"/>
          </w:tcPr>
          <w:p w:rsidR="00A149E1" w:rsidRPr="00643BA2" w:rsidRDefault="00A149E1" w:rsidP="00344FC7">
            <w:pPr>
              <w:widowControl/>
              <w:jc w:val="left"/>
              <w:rPr>
                <w:rFonts w:asciiTheme="minorEastAsia" w:eastAsiaTheme="minorEastAsia" w:hAnsiTheme="minorEastAsia" w:cs="宋体"/>
                <w:color w:val="000000"/>
                <w:kern w:val="0"/>
                <w:szCs w:val="21"/>
              </w:rPr>
            </w:pPr>
            <w:r w:rsidRPr="00643BA2">
              <w:rPr>
                <w:rFonts w:asciiTheme="minorEastAsia" w:eastAsiaTheme="minorEastAsia" w:hAnsiTheme="minorEastAsia" w:cs="宋体" w:hint="eastAsia"/>
                <w:color w:val="000000"/>
                <w:kern w:val="0"/>
                <w:szCs w:val="21"/>
              </w:rPr>
              <w:t>责令限期治理未采取防沙治沙措施，造成严重沙化的土地</w:t>
            </w:r>
          </w:p>
        </w:tc>
        <w:tc>
          <w:tcPr>
            <w:tcW w:w="1043" w:type="dxa"/>
          </w:tcPr>
          <w:p w:rsidR="00A149E1" w:rsidRPr="00643BA2" w:rsidRDefault="00A149E1" w:rsidP="00344FC7">
            <w:pPr>
              <w:rPr>
                <w:rFonts w:asciiTheme="minorEastAsia" w:eastAsiaTheme="minorEastAsia" w:hAnsiTheme="minorEastAsia"/>
                <w:szCs w:val="21"/>
              </w:rPr>
            </w:pPr>
          </w:p>
        </w:tc>
      </w:tr>
      <w:tr w:rsidR="00A149E1" w:rsidRPr="00643BA2" w:rsidTr="00344FC7">
        <w:tc>
          <w:tcPr>
            <w:tcW w:w="817" w:type="dxa"/>
            <w:vMerge/>
            <w:vAlign w:val="center"/>
          </w:tcPr>
          <w:p w:rsidR="00A149E1" w:rsidRPr="00643BA2" w:rsidRDefault="00A149E1" w:rsidP="00344FC7">
            <w:pPr>
              <w:jc w:val="center"/>
              <w:rPr>
                <w:rFonts w:asciiTheme="minorEastAsia" w:eastAsiaTheme="minorEastAsia" w:hAnsiTheme="minorEastAsia"/>
                <w:szCs w:val="21"/>
              </w:rPr>
            </w:pPr>
          </w:p>
        </w:tc>
        <w:tc>
          <w:tcPr>
            <w:tcW w:w="709" w:type="dxa"/>
            <w:vAlign w:val="center"/>
          </w:tcPr>
          <w:p w:rsidR="00A149E1" w:rsidRPr="00643BA2" w:rsidRDefault="00A149E1" w:rsidP="00344FC7">
            <w:pPr>
              <w:widowControl/>
              <w:jc w:val="center"/>
              <w:rPr>
                <w:rFonts w:asciiTheme="minorEastAsia" w:eastAsiaTheme="minorEastAsia" w:hAnsiTheme="minorEastAsia" w:cs="宋体"/>
                <w:color w:val="000000"/>
                <w:kern w:val="0"/>
                <w:szCs w:val="21"/>
              </w:rPr>
            </w:pPr>
            <w:r w:rsidRPr="00643BA2">
              <w:rPr>
                <w:rFonts w:asciiTheme="minorEastAsia" w:eastAsiaTheme="minorEastAsia" w:hAnsiTheme="minorEastAsia" w:cs="宋体" w:hint="eastAsia"/>
                <w:color w:val="000000"/>
                <w:kern w:val="0"/>
                <w:szCs w:val="21"/>
              </w:rPr>
              <w:t>2</w:t>
            </w:r>
          </w:p>
        </w:tc>
        <w:tc>
          <w:tcPr>
            <w:tcW w:w="5953" w:type="dxa"/>
            <w:vAlign w:val="center"/>
          </w:tcPr>
          <w:p w:rsidR="00A149E1" w:rsidRPr="00643BA2" w:rsidRDefault="00A149E1" w:rsidP="00344FC7">
            <w:pPr>
              <w:widowControl/>
              <w:jc w:val="left"/>
              <w:rPr>
                <w:rFonts w:asciiTheme="minorEastAsia" w:eastAsiaTheme="minorEastAsia" w:hAnsiTheme="minorEastAsia" w:cs="宋体"/>
                <w:color w:val="000000"/>
                <w:kern w:val="0"/>
                <w:szCs w:val="21"/>
              </w:rPr>
            </w:pPr>
            <w:r w:rsidRPr="00643BA2">
              <w:rPr>
                <w:rFonts w:asciiTheme="minorEastAsia" w:eastAsiaTheme="minorEastAsia" w:hAnsiTheme="minorEastAsia" w:cs="宋体" w:hint="eastAsia"/>
                <w:color w:val="000000"/>
                <w:kern w:val="0"/>
                <w:szCs w:val="21"/>
              </w:rPr>
              <w:t>责令未缴纳植被恢复费或育林费的，补缴并加收滞纳金</w:t>
            </w:r>
          </w:p>
        </w:tc>
        <w:tc>
          <w:tcPr>
            <w:tcW w:w="1043" w:type="dxa"/>
          </w:tcPr>
          <w:p w:rsidR="00A149E1" w:rsidRPr="00643BA2" w:rsidRDefault="00A149E1" w:rsidP="00344FC7">
            <w:pPr>
              <w:rPr>
                <w:rFonts w:asciiTheme="minorEastAsia" w:eastAsiaTheme="minorEastAsia" w:hAnsiTheme="minorEastAsia"/>
                <w:szCs w:val="21"/>
              </w:rPr>
            </w:pPr>
          </w:p>
        </w:tc>
      </w:tr>
      <w:tr w:rsidR="00A149E1" w:rsidRPr="00643BA2" w:rsidTr="00344FC7">
        <w:tc>
          <w:tcPr>
            <w:tcW w:w="817" w:type="dxa"/>
            <w:vMerge/>
            <w:vAlign w:val="center"/>
          </w:tcPr>
          <w:p w:rsidR="00A149E1" w:rsidRPr="00643BA2" w:rsidRDefault="00A149E1" w:rsidP="00344FC7">
            <w:pPr>
              <w:jc w:val="center"/>
              <w:rPr>
                <w:rFonts w:asciiTheme="minorEastAsia" w:eastAsiaTheme="minorEastAsia" w:hAnsiTheme="minorEastAsia"/>
                <w:szCs w:val="21"/>
              </w:rPr>
            </w:pPr>
          </w:p>
        </w:tc>
        <w:tc>
          <w:tcPr>
            <w:tcW w:w="709" w:type="dxa"/>
            <w:vAlign w:val="center"/>
          </w:tcPr>
          <w:p w:rsidR="00A149E1" w:rsidRPr="00643BA2" w:rsidRDefault="00A149E1" w:rsidP="00344FC7">
            <w:pPr>
              <w:widowControl/>
              <w:jc w:val="center"/>
              <w:rPr>
                <w:rFonts w:asciiTheme="minorEastAsia" w:eastAsiaTheme="minorEastAsia" w:hAnsiTheme="minorEastAsia" w:cs="宋体"/>
                <w:color w:val="000000"/>
                <w:kern w:val="0"/>
                <w:szCs w:val="21"/>
              </w:rPr>
            </w:pPr>
            <w:r w:rsidRPr="00643BA2">
              <w:rPr>
                <w:rFonts w:asciiTheme="minorEastAsia" w:eastAsiaTheme="minorEastAsia" w:hAnsiTheme="minorEastAsia" w:cs="宋体" w:hint="eastAsia"/>
                <w:color w:val="000000"/>
                <w:kern w:val="0"/>
                <w:szCs w:val="21"/>
              </w:rPr>
              <w:t>3</w:t>
            </w:r>
          </w:p>
        </w:tc>
        <w:tc>
          <w:tcPr>
            <w:tcW w:w="5953" w:type="dxa"/>
            <w:vAlign w:val="center"/>
          </w:tcPr>
          <w:p w:rsidR="00A149E1" w:rsidRPr="00643BA2" w:rsidRDefault="00A149E1" w:rsidP="00344FC7">
            <w:pPr>
              <w:widowControl/>
              <w:jc w:val="left"/>
              <w:rPr>
                <w:rFonts w:asciiTheme="minorEastAsia" w:eastAsiaTheme="minorEastAsia" w:hAnsiTheme="minorEastAsia" w:cs="宋体"/>
                <w:color w:val="000000"/>
                <w:kern w:val="0"/>
                <w:szCs w:val="21"/>
              </w:rPr>
            </w:pPr>
            <w:r w:rsidRPr="00643BA2">
              <w:rPr>
                <w:rFonts w:asciiTheme="minorEastAsia" w:eastAsiaTheme="minorEastAsia" w:hAnsiTheme="minorEastAsia" w:cs="宋体" w:hint="eastAsia"/>
                <w:color w:val="000000"/>
                <w:kern w:val="0"/>
                <w:szCs w:val="21"/>
              </w:rPr>
              <w:t>收缴采伐许可证</w:t>
            </w:r>
          </w:p>
        </w:tc>
        <w:tc>
          <w:tcPr>
            <w:tcW w:w="1043" w:type="dxa"/>
          </w:tcPr>
          <w:p w:rsidR="00A149E1" w:rsidRPr="00643BA2" w:rsidRDefault="00A149E1" w:rsidP="00344FC7">
            <w:pPr>
              <w:rPr>
                <w:rFonts w:asciiTheme="minorEastAsia" w:eastAsiaTheme="minorEastAsia" w:hAnsiTheme="minorEastAsia"/>
                <w:szCs w:val="21"/>
              </w:rPr>
            </w:pPr>
          </w:p>
        </w:tc>
      </w:tr>
      <w:tr w:rsidR="00A149E1" w:rsidRPr="00643BA2" w:rsidTr="00344FC7">
        <w:tc>
          <w:tcPr>
            <w:tcW w:w="817" w:type="dxa"/>
            <w:vMerge/>
            <w:vAlign w:val="center"/>
          </w:tcPr>
          <w:p w:rsidR="00A149E1" w:rsidRPr="00643BA2" w:rsidRDefault="00A149E1" w:rsidP="00344FC7">
            <w:pPr>
              <w:jc w:val="center"/>
              <w:rPr>
                <w:rFonts w:asciiTheme="minorEastAsia" w:eastAsiaTheme="minorEastAsia" w:hAnsiTheme="minorEastAsia"/>
                <w:szCs w:val="21"/>
              </w:rPr>
            </w:pPr>
          </w:p>
        </w:tc>
        <w:tc>
          <w:tcPr>
            <w:tcW w:w="709" w:type="dxa"/>
            <w:vAlign w:val="center"/>
          </w:tcPr>
          <w:p w:rsidR="00A149E1" w:rsidRPr="00643BA2" w:rsidRDefault="00A149E1" w:rsidP="00344FC7">
            <w:pPr>
              <w:widowControl/>
              <w:jc w:val="center"/>
              <w:rPr>
                <w:rFonts w:asciiTheme="minorEastAsia" w:eastAsiaTheme="minorEastAsia" w:hAnsiTheme="minorEastAsia" w:cs="宋体"/>
                <w:color w:val="000000"/>
                <w:kern w:val="0"/>
                <w:szCs w:val="21"/>
              </w:rPr>
            </w:pPr>
            <w:r w:rsidRPr="00643BA2">
              <w:rPr>
                <w:rFonts w:asciiTheme="minorEastAsia" w:eastAsiaTheme="minorEastAsia" w:hAnsiTheme="minorEastAsia" w:cs="宋体" w:hint="eastAsia"/>
                <w:color w:val="000000"/>
                <w:kern w:val="0"/>
                <w:szCs w:val="21"/>
              </w:rPr>
              <w:t>4</w:t>
            </w:r>
          </w:p>
        </w:tc>
        <w:tc>
          <w:tcPr>
            <w:tcW w:w="5953" w:type="dxa"/>
            <w:vAlign w:val="center"/>
          </w:tcPr>
          <w:p w:rsidR="00A149E1" w:rsidRPr="00643BA2" w:rsidRDefault="00A149E1" w:rsidP="00344FC7">
            <w:pPr>
              <w:widowControl/>
              <w:jc w:val="left"/>
              <w:rPr>
                <w:rFonts w:asciiTheme="minorEastAsia" w:eastAsiaTheme="minorEastAsia" w:hAnsiTheme="minorEastAsia" w:cs="宋体"/>
                <w:color w:val="000000"/>
                <w:kern w:val="0"/>
                <w:szCs w:val="21"/>
              </w:rPr>
            </w:pPr>
            <w:r w:rsidRPr="00643BA2">
              <w:rPr>
                <w:rFonts w:asciiTheme="minorEastAsia" w:eastAsiaTheme="minorEastAsia" w:hAnsiTheme="minorEastAsia" w:cs="宋体" w:hint="eastAsia"/>
                <w:color w:val="000000"/>
                <w:kern w:val="0"/>
                <w:szCs w:val="21"/>
              </w:rPr>
              <w:t>限期恢复擅自开垦的林地</w:t>
            </w:r>
          </w:p>
        </w:tc>
        <w:tc>
          <w:tcPr>
            <w:tcW w:w="1043" w:type="dxa"/>
          </w:tcPr>
          <w:p w:rsidR="00A149E1" w:rsidRPr="00643BA2" w:rsidRDefault="00A149E1" w:rsidP="00344FC7">
            <w:pPr>
              <w:rPr>
                <w:rFonts w:asciiTheme="minorEastAsia" w:eastAsiaTheme="minorEastAsia" w:hAnsiTheme="minorEastAsia"/>
                <w:szCs w:val="21"/>
              </w:rPr>
            </w:pPr>
          </w:p>
        </w:tc>
      </w:tr>
      <w:tr w:rsidR="00A149E1" w:rsidRPr="00643BA2" w:rsidTr="00344FC7">
        <w:tc>
          <w:tcPr>
            <w:tcW w:w="817" w:type="dxa"/>
            <w:vMerge/>
            <w:vAlign w:val="center"/>
          </w:tcPr>
          <w:p w:rsidR="00A149E1" w:rsidRPr="00643BA2" w:rsidRDefault="00A149E1" w:rsidP="00344FC7">
            <w:pPr>
              <w:jc w:val="center"/>
              <w:rPr>
                <w:rFonts w:asciiTheme="minorEastAsia" w:eastAsiaTheme="minorEastAsia" w:hAnsiTheme="minorEastAsia"/>
                <w:szCs w:val="21"/>
              </w:rPr>
            </w:pPr>
          </w:p>
        </w:tc>
        <w:tc>
          <w:tcPr>
            <w:tcW w:w="709" w:type="dxa"/>
            <w:vAlign w:val="center"/>
          </w:tcPr>
          <w:p w:rsidR="00A149E1" w:rsidRPr="00643BA2" w:rsidRDefault="00A149E1" w:rsidP="00344FC7">
            <w:pPr>
              <w:widowControl/>
              <w:jc w:val="center"/>
              <w:rPr>
                <w:rFonts w:asciiTheme="minorEastAsia" w:eastAsiaTheme="minorEastAsia" w:hAnsiTheme="minorEastAsia" w:cs="宋体"/>
                <w:color w:val="000000"/>
                <w:kern w:val="0"/>
                <w:szCs w:val="21"/>
              </w:rPr>
            </w:pPr>
            <w:r w:rsidRPr="00643BA2">
              <w:rPr>
                <w:rFonts w:asciiTheme="minorEastAsia" w:eastAsiaTheme="minorEastAsia" w:hAnsiTheme="minorEastAsia" w:cs="宋体" w:hint="eastAsia"/>
                <w:color w:val="000000"/>
                <w:kern w:val="0"/>
                <w:szCs w:val="21"/>
              </w:rPr>
              <w:t>5</w:t>
            </w:r>
          </w:p>
        </w:tc>
        <w:tc>
          <w:tcPr>
            <w:tcW w:w="5953" w:type="dxa"/>
            <w:vAlign w:val="center"/>
          </w:tcPr>
          <w:p w:rsidR="00A149E1" w:rsidRPr="00643BA2" w:rsidRDefault="00A149E1" w:rsidP="00344FC7">
            <w:pPr>
              <w:widowControl/>
              <w:jc w:val="left"/>
              <w:rPr>
                <w:rFonts w:asciiTheme="minorEastAsia" w:eastAsiaTheme="minorEastAsia" w:hAnsiTheme="minorEastAsia" w:cs="宋体"/>
                <w:color w:val="000000"/>
                <w:kern w:val="0"/>
                <w:szCs w:val="21"/>
              </w:rPr>
            </w:pPr>
            <w:r w:rsidRPr="00643BA2">
              <w:rPr>
                <w:rFonts w:asciiTheme="minorEastAsia" w:eastAsiaTheme="minorEastAsia" w:hAnsiTheme="minorEastAsia" w:cs="宋体" w:hint="eastAsia"/>
                <w:color w:val="000000"/>
                <w:kern w:val="0"/>
                <w:szCs w:val="21"/>
              </w:rPr>
              <w:t>限期恢复擅自改变用途的林地</w:t>
            </w:r>
          </w:p>
        </w:tc>
        <w:tc>
          <w:tcPr>
            <w:tcW w:w="1043" w:type="dxa"/>
          </w:tcPr>
          <w:p w:rsidR="00A149E1" w:rsidRPr="00643BA2" w:rsidRDefault="00A149E1" w:rsidP="00344FC7">
            <w:pPr>
              <w:rPr>
                <w:rFonts w:asciiTheme="minorEastAsia" w:eastAsiaTheme="minorEastAsia" w:hAnsiTheme="minorEastAsia"/>
                <w:szCs w:val="21"/>
              </w:rPr>
            </w:pPr>
          </w:p>
        </w:tc>
      </w:tr>
      <w:tr w:rsidR="00A149E1" w:rsidRPr="00643BA2" w:rsidTr="00344FC7">
        <w:tc>
          <w:tcPr>
            <w:tcW w:w="817" w:type="dxa"/>
            <w:vMerge/>
            <w:vAlign w:val="center"/>
          </w:tcPr>
          <w:p w:rsidR="00A149E1" w:rsidRPr="00643BA2" w:rsidRDefault="00A149E1" w:rsidP="00344FC7">
            <w:pPr>
              <w:jc w:val="center"/>
              <w:rPr>
                <w:rFonts w:asciiTheme="minorEastAsia" w:eastAsiaTheme="minorEastAsia" w:hAnsiTheme="minorEastAsia"/>
                <w:szCs w:val="21"/>
              </w:rPr>
            </w:pPr>
          </w:p>
        </w:tc>
        <w:tc>
          <w:tcPr>
            <w:tcW w:w="709" w:type="dxa"/>
            <w:vAlign w:val="center"/>
          </w:tcPr>
          <w:p w:rsidR="00A149E1" w:rsidRPr="00643BA2" w:rsidRDefault="00A149E1" w:rsidP="00344FC7">
            <w:pPr>
              <w:widowControl/>
              <w:jc w:val="center"/>
              <w:rPr>
                <w:rFonts w:asciiTheme="minorEastAsia" w:eastAsiaTheme="minorEastAsia" w:hAnsiTheme="minorEastAsia" w:cs="宋体"/>
                <w:color w:val="000000"/>
                <w:kern w:val="0"/>
                <w:szCs w:val="21"/>
              </w:rPr>
            </w:pPr>
            <w:r w:rsidRPr="00643BA2">
              <w:rPr>
                <w:rFonts w:asciiTheme="minorEastAsia" w:eastAsiaTheme="minorEastAsia" w:hAnsiTheme="minorEastAsia" w:cs="宋体" w:hint="eastAsia"/>
                <w:color w:val="000000"/>
                <w:kern w:val="0"/>
                <w:szCs w:val="21"/>
              </w:rPr>
              <w:t>6</w:t>
            </w:r>
          </w:p>
        </w:tc>
        <w:tc>
          <w:tcPr>
            <w:tcW w:w="5953" w:type="dxa"/>
            <w:vAlign w:val="center"/>
          </w:tcPr>
          <w:p w:rsidR="00A149E1" w:rsidRPr="00643BA2" w:rsidRDefault="00A149E1" w:rsidP="00344FC7">
            <w:pPr>
              <w:widowControl/>
              <w:jc w:val="left"/>
              <w:rPr>
                <w:rFonts w:asciiTheme="minorEastAsia" w:eastAsiaTheme="minorEastAsia" w:hAnsiTheme="minorEastAsia" w:cs="宋体"/>
                <w:color w:val="000000"/>
                <w:kern w:val="0"/>
                <w:szCs w:val="21"/>
              </w:rPr>
            </w:pPr>
            <w:r w:rsidRPr="00643BA2">
              <w:rPr>
                <w:rFonts w:asciiTheme="minorEastAsia" w:eastAsiaTheme="minorEastAsia" w:hAnsiTheme="minorEastAsia" w:cs="宋体" w:hint="eastAsia"/>
                <w:color w:val="000000"/>
                <w:kern w:val="0"/>
                <w:szCs w:val="21"/>
              </w:rPr>
              <w:t>限期恢复临时占用逾期不归还的林地</w:t>
            </w:r>
          </w:p>
        </w:tc>
        <w:tc>
          <w:tcPr>
            <w:tcW w:w="1043" w:type="dxa"/>
          </w:tcPr>
          <w:p w:rsidR="00A149E1" w:rsidRPr="00643BA2" w:rsidRDefault="00A149E1" w:rsidP="00344FC7">
            <w:pPr>
              <w:rPr>
                <w:rFonts w:asciiTheme="minorEastAsia" w:eastAsiaTheme="minorEastAsia" w:hAnsiTheme="minorEastAsia"/>
                <w:szCs w:val="21"/>
              </w:rPr>
            </w:pPr>
          </w:p>
        </w:tc>
      </w:tr>
      <w:tr w:rsidR="00A149E1" w:rsidRPr="00643BA2" w:rsidTr="00344FC7">
        <w:tc>
          <w:tcPr>
            <w:tcW w:w="817" w:type="dxa"/>
            <w:vMerge/>
            <w:vAlign w:val="center"/>
          </w:tcPr>
          <w:p w:rsidR="00A149E1" w:rsidRPr="00643BA2" w:rsidRDefault="00A149E1" w:rsidP="00344FC7">
            <w:pPr>
              <w:jc w:val="center"/>
              <w:rPr>
                <w:rFonts w:asciiTheme="minorEastAsia" w:eastAsiaTheme="minorEastAsia" w:hAnsiTheme="minorEastAsia"/>
                <w:szCs w:val="21"/>
              </w:rPr>
            </w:pPr>
          </w:p>
        </w:tc>
        <w:tc>
          <w:tcPr>
            <w:tcW w:w="709" w:type="dxa"/>
            <w:vAlign w:val="center"/>
          </w:tcPr>
          <w:p w:rsidR="00A149E1" w:rsidRPr="00643BA2" w:rsidRDefault="00A149E1" w:rsidP="00344FC7">
            <w:pPr>
              <w:widowControl/>
              <w:jc w:val="center"/>
              <w:rPr>
                <w:rFonts w:asciiTheme="minorEastAsia" w:eastAsiaTheme="minorEastAsia" w:hAnsiTheme="minorEastAsia" w:cs="宋体"/>
                <w:color w:val="000000"/>
                <w:kern w:val="0"/>
                <w:szCs w:val="21"/>
              </w:rPr>
            </w:pPr>
            <w:r w:rsidRPr="00643BA2">
              <w:rPr>
                <w:rFonts w:asciiTheme="minorEastAsia" w:eastAsiaTheme="minorEastAsia" w:hAnsiTheme="minorEastAsia" w:cs="宋体" w:hint="eastAsia"/>
                <w:color w:val="000000"/>
                <w:kern w:val="0"/>
                <w:szCs w:val="21"/>
              </w:rPr>
              <w:t>7</w:t>
            </w:r>
          </w:p>
        </w:tc>
        <w:tc>
          <w:tcPr>
            <w:tcW w:w="5953" w:type="dxa"/>
            <w:vAlign w:val="center"/>
          </w:tcPr>
          <w:p w:rsidR="00A149E1" w:rsidRPr="00643BA2" w:rsidRDefault="00A149E1" w:rsidP="00344FC7">
            <w:pPr>
              <w:widowControl/>
              <w:jc w:val="left"/>
              <w:rPr>
                <w:rFonts w:asciiTheme="minorEastAsia" w:eastAsiaTheme="minorEastAsia" w:hAnsiTheme="minorEastAsia" w:cs="宋体"/>
                <w:color w:val="000000"/>
                <w:kern w:val="0"/>
                <w:szCs w:val="21"/>
              </w:rPr>
            </w:pPr>
            <w:r w:rsidRPr="00643BA2">
              <w:rPr>
                <w:rFonts w:asciiTheme="minorEastAsia" w:eastAsiaTheme="minorEastAsia" w:hAnsiTheme="minorEastAsia" w:cs="宋体" w:hint="eastAsia"/>
                <w:color w:val="000000"/>
                <w:kern w:val="0"/>
                <w:szCs w:val="21"/>
              </w:rPr>
              <w:t>限期恢复擅自移栽的古树名木或天然原生珍贵树木</w:t>
            </w:r>
          </w:p>
        </w:tc>
        <w:tc>
          <w:tcPr>
            <w:tcW w:w="1043" w:type="dxa"/>
          </w:tcPr>
          <w:p w:rsidR="00A149E1" w:rsidRPr="00643BA2" w:rsidRDefault="00A149E1" w:rsidP="00344FC7">
            <w:pPr>
              <w:rPr>
                <w:rFonts w:asciiTheme="minorEastAsia" w:eastAsiaTheme="minorEastAsia" w:hAnsiTheme="minorEastAsia"/>
                <w:szCs w:val="21"/>
              </w:rPr>
            </w:pPr>
          </w:p>
        </w:tc>
      </w:tr>
      <w:tr w:rsidR="00A149E1" w:rsidRPr="00643BA2" w:rsidTr="00344FC7">
        <w:tc>
          <w:tcPr>
            <w:tcW w:w="817" w:type="dxa"/>
            <w:vMerge/>
            <w:vAlign w:val="center"/>
          </w:tcPr>
          <w:p w:rsidR="00A149E1" w:rsidRPr="00643BA2" w:rsidRDefault="00A149E1" w:rsidP="00344FC7">
            <w:pPr>
              <w:jc w:val="center"/>
              <w:rPr>
                <w:rFonts w:asciiTheme="minorEastAsia" w:eastAsiaTheme="minorEastAsia" w:hAnsiTheme="minorEastAsia"/>
                <w:szCs w:val="21"/>
              </w:rPr>
            </w:pPr>
          </w:p>
        </w:tc>
        <w:tc>
          <w:tcPr>
            <w:tcW w:w="709" w:type="dxa"/>
            <w:vAlign w:val="center"/>
          </w:tcPr>
          <w:p w:rsidR="00A149E1" w:rsidRPr="00643BA2" w:rsidRDefault="00A149E1" w:rsidP="00344FC7">
            <w:pPr>
              <w:widowControl/>
              <w:jc w:val="center"/>
              <w:rPr>
                <w:rFonts w:asciiTheme="minorEastAsia" w:eastAsiaTheme="minorEastAsia" w:hAnsiTheme="minorEastAsia" w:cs="宋体"/>
                <w:color w:val="000000"/>
                <w:kern w:val="0"/>
                <w:szCs w:val="21"/>
              </w:rPr>
            </w:pPr>
            <w:r w:rsidRPr="00643BA2">
              <w:rPr>
                <w:rFonts w:asciiTheme="minorEastAsia" w:eastAsiaTheme="minorEastAsia" w:hAnsiTheme="minorEastAsia" w:cs="宋体" w:hint="eastAsia"/>
                <w:color w:val="000000"/>
                <w:kern w:val="0"/>
                <w:szCs w:val="21"/>
              </w:rPr>
              <w:t>8</w:t>
            </w:r>
          </w:p>
        </w:tc>
        <w:tc>
          <w:tcPr>
            <w:tcW w:w="5953" w:type="dxa"/>
            <w:vAlign w:val="center"/>
          </w:tcPr>
          <w:p w:rsidR="00A149E1" w:rsidRPr="00643BA2" w:rsidRDefault="00A149E1" w:rsidP="00344FC7">
            <w:pPr>
              <w:widowControl/>
              <w:jc w:val="left"/>
              <w:rPr>
                <w:rFonts w:asciiTheme="minorEastAsia" w:eastAsiaTheme="minorEastAsia" w:hAnsiTheme="minorEastAsia" w:cs="宋体"/>
                <w:color w:val="000000"/>
                <w:kern w:val="0"/>
                <w:szCs w:val="21"/>
              </w:rPr>
            </w:pPr>
            <w:r w:rsidRPr="00643BA2">
              <w:rPr>
                <w:rFonts w:asciiTheme="minorEastAsia" w:eastAsiaTheme="minorEastAsia" w:hAnsiTheme="minorEastAsia" w:cs="宋体" w:hint="eastAsia"/>
                <w:color w:val="000000"/>
                <w:kern w:val="0"/>
                <w:szCs w:val="21"/>
              </w:rPr>
              <w:t>暂扣或扣留无证运输的木材</w:t>
            </w:r>
          </w:p>
        </w:tc>
        <w:tc>
          <w:tcPr>
            <w:tcW w:w="1043" w:type="dxa"/>
          </w:tcPr>
          <w:p w:rsidR="00A149E1" w:rsidRPr="00643BA2" w:rsidRDefault="00A149E1" w:rsidP="00344FC7">
            <w:pPr>
              <w:rPr>
                <w:rFonts w:asciiTheme="minorEastAsia" w:eastAsiaTheme="minorEastAsia" w:hAnsiTheme="minorEastAsia"/>
                <w:szCs w:val="21"/>
              </w:rPr>
            </w:pPr>
          </w:p>
        </w:tc>
      </w:tr>
      <w:tr w:rsidR="00A149E1" w:rsidRPr="00643BA2" w:rsidTr="00344FC7">
        <w:tc>
          <w:tcPr>
            <w:tcW w:w="817" w:type="dxa"/>
            <w:vMerge/>
            <w:vAlign w:val="center"/>
          </w:tcPr>
          <w:p w:rsidR="00A149E1" w:rsidRPr="00643BA2" w:rsidRDefault="00A149E1" w:rsidP="00344FC7">
            <w:pPr>
              <w:jc w:val="center"/>
              <w:rPr>
                <w:rFonts w:asciiTheme="minorEastAsia" w:eastAsiaTheme="minorEastAsia" w:hAnsiTheme="minorEastAsia"/>
                <w:szCs w:val="21"/>
              </w:rPr>
            </w:pPr>
          </w:p>
        </w:tc>
        <w:tc>
          <w:tcPr>
            <w:tcW w:w="709" w:type="dxa"/>
            <w:vAlign w:val="center"/>
          </w:tcPr>
          <w:p w:rsidR="00A149E1" w:rsidRPr="00643BA2" w:rsidRDefault="00A149E1" w:rsidP="00344FC7">
            <w:pPr>
              <w:widowControl/>
              <w:jc w:val="center"/>
              <w:rPr>
                <w:rFonts w:asciiTheme="minorEastAsia" w:eastAsiaTheme="minorEastAsia" w:hAnsiTheme="minorEastAsia" w:cs="宋体"/>
                <w:color w:val="000000"/>
                <w:kern w:val="0"/>
                <w:szCs w:val="21"/>
              </w:rPr>
            </w:pPr>
            <w:r w:rsidRPr="00643BA2">
              <w:rPr>
                <w:rFonts w:asciiTheme="minorEastAsia" w:eastAsiaTheme="minorEastAsia" w:hAnsiTheme="minorEastAsia" w:cs="宋体" w:hint="eastAsia"/>
                <w:color w:val="000000"/>
                <w:kern w:val="0"/>
                <w:szCs w:val="21"/>
              </w:rPr>
              <w:t>9</w:t>
            </w:r>
          </w:p>
        </w:tc>
        <w:tc>
          <w:tcPr>
            <w:tcW w:w="5953" w:type="dxa"/>
            <w:vAlign w:val="center"/>
          </w:tcPr>
          <w:p w:rsidR="00A149E1" w:rsidRPr="00643BA2" w:rsidRDefault="00A149E1" w:rsidP="00344FC7">
            <w:pPr>
              <w:widowControl/>
              <w:jc w:val="left"/>
              <w:rPr>
                <w:rFonts w:asciiTheme="minorEastAsia" w:eastAsiaTheme="minorEastAsia" w:hAnsiTheme="minorEastAsia" w:cs="宋体"/>
                <w:color w:val="000000"/>
                <w:kern w:val="0"/>
                <w:szCs w:val="21"/>
              </w:rPr>
            </w:pPr>
            <w:r w:rsidRPr="00643BA2">
              <w:rPr>
                <w:rFonts w:asciiTheme="minorEastAsia" w:eastAsiaTheme="minorEastAsia" w:hAnsiTheme="minorEastAsia" w:cs="宋体" w:hint="eastAsia"/>
                <w:color w:val="000000"/>
                <w:kern w:val="0"/>
                <w:szCs w:val="21"/>
              </w:rPr>
              <w:t>代为补种树木</w:t>
            </w:r>
          </w:p>
        </w:tc>
        <w:tc>
          <w:tcPr>
            <w:tcW w:w="1043" w:type="dxa"/>
          </w:tcPr>
          <w:p w:rsidR="00A149E1" w:rsidRPr="00643BA2" w:rsidRDefault="00A149E1" w:rsidP="00344FC7">
            <w:pPr>
              <w:rPr>
                <w:rFonts w:asciiTheme="minorEastAsia" w:eastAsiaTheme="minorEastAsia" w:hAnsiTheme="minorEastAsia"/>
                <w:szCs w:val="21"/>
              </w:rPr>
            </w:pPr>
          </w:p>
        </w:tc>
      </w:tr>
      <w:tr w:rsidR="00A149E1" w:rsidRPr="00643BA2" w:rsidTr="00344FC7">
        <w:tc>
          <w:tcPr>
            <w:tcW w:w="817" w:type="dxa"/>
            <w:vMerge/>
            <w:vAlign w:val="center"/>
          </w:tcPr>
          <w:p w:rsidR="00A149E1" w:rsidRPr="00643BA2" w:rsidRDefault="00A149E1" w:rsidP="00344FC7">
            <w:pPr>
              <w:jc w:val="center"/>
              <w:rPr>
                <w:rFonts w:asciiTheme="minorEastAsia" w:eastAsiaTheme="minorEastAsia" w:hAnsiTheme="minorEastAsia"/>
                <w:szCs w:val="21"/>
              </w:rPr>
            </w:pPr>
          </w:p>
        </w:tc>
        <w:tc>
          <w:tcPr>
            <w:tcW w:w="709" w:type="dxa"/>
            <w:vAlign w:val="center"/>
          </w:tcPr>
          <w:p w:rsidR="00A149E1" w:rsidRPr="00643BA2" w:rsidRDefault="00A149E1" w:rsidP="00344FC7">
            <w:pPr>
              <w:widowControl/>
              <w:jc w:val="center"/>
              <w:rPr>
                <w:rFonts w:asciiTheme="minorEastAsia" w:eastAsiaTheme="minorEastAsia" w:hAnsiTheme="minorEastAsia" w:cs="宋体"/>
                <w:color w:val="000000"/>
                <w:kern w:val="0"/>
                <w:szCs w:val="21"/>
              </w:rPr>
            </w:pPr>
            <w:r w:rsidRPr="00643BA2">
              <w:rPr>
                <w:rFonts w:asciiTheme="minorEastAsia" w:eastAsiaTheme="minorEastAsia" w:hAnsiTheme="minorEastAsia" w:cs="宋体" w:hint="eastAsia"/>
                <w:color w:val="000000"/>
                <w:kern w:val="0"/>
                <w:szCs w:val="21"/>
              </w:rPr>
              <w:t>10</w:t>
            </w:r>
          </w:p>
        </w:tc>
        <w:tc>
          <w:tcPr>
            <w:tcW w:w="5953" w:type="dxa"/>
            <w:vAlign w:val="center"/>
          </w:tcPr>
          <w:p w:rsidR="00A149E1" w:rsidRPr="00643BA2" w:rsidRDefault="00A149E1" w:rsidP="00344FC7">
            <w:pPr>
              <w:widowControl/>
              <w:jc w:val="left"/>
              <w:rPr>
                <w:rFonts w:asciiTheme="minorEastAsia" w:eastAsiaTheme="minorEastAsia" w:hAnsiTheme="minorEastAsia" w:cs="宋体"/>
                <w:color w:val="000000"/>
                <w:kern w:val="0"/>
                <w:szCs w:val="21"/>
              </w:rPr>
            </w:pPr>
            <w:r w:rsidRPr="00643BA2">
              <w:rPr>
                <w:rFonts w:asciiTheme="minorEastAsia" w:eastAsiaTheme="minorEastAsia" w:hAnsiTheme="minorEastAsia" w:hint="eastAsia"/>
                <w:szCs w:val="21"/>
              </w:rPr>
              <w:t>扣押所运输的木材</w:t>
            </w:r>
          </w:p>
        </w:tc>
        <w:tc>
          <w:tcPr>
            <w:tcW w:w="1043" w:type="dxa"/>
          </w:tcPr>
          <w:p w:rsidR="00A149E1" w:rsidRPr="00643BA2" w:rsidRDefault="00A149E1" w:rsidP="00344FC7">
            <w:pPr>
              <w:rPr>
                <w:rFonts w:asciiTheme="minorEastAsia" w:eastAsiaTheme="minorEastAsia" w:hAnsiTheme="minorEastAsia"/>
                <w:szCs w:val="21"/>
              </w:rPr>
            </w:pPr>
          </w:p>
        </w:tc>
      </w:tr>
      <w:tr w:rsidR="00A149E1" w:rsidRPr="00643BA2" w:rsidTr="00344FC7">
        <w:tc>
          <w:tcPr>
            <w:tcW w:w="817" w:type="dxa"/>
            <w:vMerge/>
            <w:vAlign w:val="center"/>
          </w:tcPr>
          <w:p w:rsidR="00A149E1" w:rsidRPr="00643BA2" w:rsidRDefault="00A149E1" w:rsidP="00344FC7">
            <w:pPr>
              <w:jc w:val="center"/>
              <w:rPr>
                <w:rFonts w:asciiTheme="minorEastAsia" w:eastAsiaTheme="minorEastAsia" w:hAnsiTheme="minorEastAsia"/>
                <w:szCs w:val="21"/>
              </w:rPr>
            </w:pPr>
          </w:p>
        </w:tc>
        <w:tc>
          <w:tcPr>
            <w:tcW w:w="709" w:type="dxa"/>
            <w:vAlign w:val="center"/>
          </w:tcPr>
          <w:p w:rsidR="00A149E1" w:rsidRPr="00643BA2" w:rsidRDefault="00A149E1" w:rsidP="00344FC7">
            <w:pPr>
              <w:widowControl/>
              <w:jc w:val="center"/>
              <w:rPr>
                <w:rFonts w:asciiTheme="minorEastAsia" w:eastAsiaTheme="minorEastAsia" w:hAnsiTheme="minorEastAsia" w:cs="宋体"/>
                <w:color w:val="000000"/>
                <w:kern w:val="0"/>
                <w:szCs w:val="21"/>
              </w:rPr>
            </w:pPr>
            <w:r w:rsidRPr="00643BA2">
              <w:rPr>
                <w:rFonts w:asciiTheme="minorEastAsia" w:eastAsiaTheme="minorEastAsia" w:hAnsiTheme="minorEastAsia" w:cs="宋体" w:hint="eastAsia"/>
                <w:color w:val="000000"/>
                <w:kern w:val="0"/>
                <w:szCs w:val="21"/>
              </w:rPr>
              <w:t>11</w:t>
            </w:r>
          </w:p>
        </w:tc>
        <w:tc>
          <w:tcPr>
            <w:tcW w:w="5953" w:type="dxa"/>
            <w:vAlign w:val="center"/>
          </w:tcPr>
          <w:p w:rsidR="00A149E1" w:rsidRPr="00643BA2" w:rsidRDefault="00A149E1" w:rsidP="00344FC7">
            <w:pPr>
              <w:widowControl/>
              <w:jc w:val="left"/>
              <w:rPr>
                <w:rFonts w:asciiTheme="minorEastAsia" w:eastAsiaTheme="minorEastAsia" w:hAnsiTheme="minorEastAsia" w:cs="宋体"/>
                <w:color w:val="000000"/>
                <w:kern w:val="0"/>
                <w:szCs w:val="21"/>
              </w:rPr>
            </w:pPr>
            <w:r w:rsidRPr="00643BA2">
              <w:rPr>
                <w:rFonts w:asciiTheme="minorEastAsia" w:eastAsiaTheme="minorEastAsia" w:hAnsiTheme="minorEastAsia" w:cs="宋体" w:hint="eastAsia"/>
                <w:color w:val="000000"/>
                <w:kern w:val="0"/>
                <w:szCs w:val="21"/>
              </w:rPr>
              <w:t>代为恢复擅自移动或者毁坏的林业服务标志</w:t>
            </w:r>
          </w:p>
        </w:tc>
        <w:tc>
          <w:tcPr>
            <w:tcW w:w="1043" w:type="dxa"/>
          </w:tcPr>
          <w:p w:rsidR="00A149E1" w:rsidRPr="00643BA2" w:rsidRDefault="00A149E1" w:rsidP="00344FC7">
            <w:pPr>
              <w:rPr>
                <w:rFonts w:asciiTheme="minorEastAsia" w:eastAsiaTheme="minorEastAsia" w:hAnsiTheme="minorEastAsia"/>
                <w:szCs w:val="21"/>
              </w:rPr>
            </w:pPr>
          </w:p>
        </w:tc>
      </w:tr>
      <w:tr w:rsidR="00A149E1" w:rsidRPr="00643BA2" w:rsidTr="00344FC7">
        <w:tc>
          <w:tcPr>
            <w:tcW w:w="817" w:type="dxa"/>
            <w:vMerge/>
            <w:vAlign w:val="center"/>
          </w:tcPr>
          <w:p w:rsidR="00A149E1" w:rsidRPr="00643BA2" w:rsidRDefault="00A149E1" w:rsidP="00344FC7">
            <w:pPr>
              <w:jc w:val="center"/>
              <w:rPr>
                <w:rFonts w:asciiTheme="minorEastAsia" w:eastAsiaTheme="minorEastAsia" w:hAnsiTheme="minorEastAsia"/>
                <w:szCs w:val="21"/>
              </w:rPr>
            </w:pPr>
          </w:p>
        </w:tc>
        <w:tc>
          <w:tcPr>
            <w:tcW w:w="709" w:type="dxa"/>
            <w:vAlign w:val="center"/>
          </w:tcPr>
          <w:p w:rsidR="00A149E1" w:rsidRPr="00643BA2" w:rsidRDefault="00A149E1" w:rsidP="00344FC7">
            <w:pPr>
              <w:widowControl/>
              <w:jc w:val="center"/>
              <w:rPr>
                <w:rFonts w:asciiTheme="minorEastAsia" w:eastAsiaTheme="minorEastAsia" w:hAnsiTheme="minorEastAsia" w:cs="宋体"/>
                <w:color w:val="000000"/>
                <w:kern w:val="0"/>
                <w:szCs w:val="21"/>
              </w:rPr>
            </w:pPr>
            <w:r w:rsidRPr="00643BA2">
              <w:rPr>
                <w:rFonts w:asciiTheme="minorEastAsia" w:eastAsiaTheme="minorEastAsia" w:hAnsiTheme="minorEastAsia" w:cs="宋体" w:hint="eastAsia"/>
                <w:color w:val="000000"/>
                <w:kern w:val="0"/>
                <w:szCs w:val="21"/>
              </w:rPr>
              <w:t>12</w:t>
            </w:r>
          </w:p>
        </w:tc>
        <w:tc>
          <w:tcPr>
            <w:tcW w:w="5953" w:type="dxa"/>
            <w:vAlign w:val="center"/>
          </w:tcPr>
          <w:p w:rsidR="00A149E1" w:rsidRPr="00643BA2" w:rsidRDefault="00A149E1" w:rsidP="00344FC7">
            <w:pPr>
              <w:widowControl/>
              <w:jc w:val="left"/>
              <w:rPr>
                <w:rFonts w:asciiTheme="minorEastAsia" w:eastAsiaTheme="minorEastAsia" w:hAnsiTheme="minorEastAsia" w:cs="宋体"/>
                <w:color w:val="000000"/>
                <w:kern w:val="0"/>
                <w:szCs w:val="21"/>
              </w:rPr>
            </w:pPr>
            <w:r w:rsidRPr="00643BA2">
              <w:rPr>
                <w:rFonts w:asciiTheme="minorEastAsia" w:eastAsiaTheme="minorEastAsia" w:hAnsiTheme="minorEastAsia" w:cs="宋体" w:hint="eastAsia"/>
                <w:color w:val="000000"/>
                <w:kern w:val="0"/>
                <w:szCs w:val="21"/>
              </w:rPr>
              <w:t>代为捕回（陆生野生动物）或者恢复原状</w:t>
            </w:r>
          </w:p>
        </w:tc>
        <w:tc>
          <w:tcPr>
            <w:tcW w:w="1043" w:type="dxa"/>
          </w:tcPr>
          <w:p w:rsidR="00A149E1" w:rsidRPr="00643BA2" w:rsidRDefault="00A149E1" w:rsidP="00344FC7">
            <w:pPr>
              <w:rPr>
                <w:rFonts w:asciiTheme="minorEastAsia" w:eastAsiaTheme="minorEastAsia" w:hAnsiTheme="minorEastAsia"/>
                <w:szCs w:val="21"/>
              </w:rPr>
            </w:pPr>
          </w:p>
        </w:tc>
      </w:tr>
      <w:tr w:rsidR="00A149E1" w:rsidRPr="00643BA2" w:rsidTr="00344FC7">
        <w:tc>
          <w:tcPr>
            <w:tcW w:w="817" w:type="dxa"/>
            <w:vMerge/>
            <w:vAlign w:val="center"/>
          </w:tcPr>
          <w:p w:rsidR="00A149E1" w:rsidRPr="00643BA2" w:rsidRDefault="00A149E1" w:rsidP="00344FC7">
            <w:pPr>
              <w:jc w:val="center"/>
              <w:rPr>
                <w:rFonts w:asciiTheme="minorEastAsia" w:eastAsiaTheme="minorEastAsia" w:hAnsiTheme="minorEastAsia"/>
                <w:szCs w:val="21"/>
              </w:rPr>
            </w:pPr>
          </w:p>
        </w:tc>
        <w:tc>
          <w:tcPr>
            <w:tcW w:w="709" w:type="dxa"/>
            <w:vAlign w:val="center"/>
          </w:tcPr>
          <w:p w:rsidR="00A149E1" w:rsidRPr="00643BA2" w:rsidRDefault="00A149E1" w:rsidP="00344FC7">
            <w:pPr>
              <w:widowControl/>
              <w:jc w:val="center"/>
              <w:rPr>
                <w:rFonts w:asciiTheme="minorEastAsia" w:eastAsiaTheme="minorEastAsia" w:hAnsiTheme="minorEastAsia" w:cs="宋体"/>
                <w:color w:val="000000"/>
                <w:kern w:val="0"/>
                <w:szCs w:val="21"/>
              </w:rPr>
            </w:pPr>
            <w:r w:rsidRPr="00643BA2">
              <w:rPr>
                <w:rFonts w:asciiTheme="minorEastAsia" w:eastAsiaTheme="minorEastAsia" w:hAnsiTheme="minorEastAsia" w:cs="宋体" w:hint="eastAsia"/>
                <w:color w:val="000000"/>
                <w:kern w:val="0"/>
                <w:szCs w:val="21"/>
              </w:rPr>
              <w:t>13</w:t>
            </w:r>
          </w:p>
        </w:tc>
        <w:tc>
          <w:tcPr>
            <w:tcW w:w="5953" w:type="dxa"/>
            <w:vAlign w:val="center"/>
          </w:tcPr>
          <w:p w:rsidR="00A149E1" w:rsidRPr="00643BA2" w:rsidRDefault="00A149E1" w:rsidP="00344FC7">
            <w:pPr>
              <w:widowControl/>
              <w:jc w:val="left"/>
              <w:rPr>
                <w:rFonts w:asciiTheme="minorEastAsia" w:eastAsiaTheme="minorEastAsia" w:hAnsiTheme="minorEastAsia" w:cs="宋体"/>
                <w:color w:val="000000"/>
                <w:kern w:val="0"/>
                <w:szCs w:val="21"/>
              </w:rPr>
            </w:pPr>
            <w:r w:rsidRPr="00643BA2">
              <w:rPr>
                <w:rFonts w:asciiTheme="minorEastAsia" w:eastAsiaTheme="minorEastAsia" w:hAnsiTheme="minorEastAsia" w:cs="宋体" w:hint="eastAsia"/>
                <w:color w:val="000000"/>
                <w:kern w:val="0"/>
                <w:szCs w:val="21"/>
              </w:rPr>
              <w:t>责令自然保护区管理机构限期改正未经批准开展的参观、旅游活动</w:t>
            </w:r>
          </w:p>
        </w:tc>
        <w:tc>
          <w:tcPr>
            <w:tcW w:w="1043" w:type="dxa"/>
          </w:tcPr>
          <w:p w:rsidR="00A149E1" w:rsidRPr="00643BA2" w:rsidRDefault="00A149E1" w:rsidP="00344FC7">
            <w:pPr>
              <w:rPr>
                <w:rFonts w:asciiTheme="minorEastAsia" w:eastAsiaTheme="minorEastAsia" w:hAnsiTheme="minorEastAsia"/>
                <w:szCs w:val="21"/>
              </w:rPr>
            </w:pPr>
          </w:p>
        </w:tc>
      </w:tr>
      <w:tr w:rsidR="00A149E1" w:rsidRPr="00643BA2" w:rsidTr="00344FC7">
        <w:tc>
          <w:tcPr>
            <w:tcW w:w="817" w:type="dxa"/>
            <w:vMerge/>
            <w:vAlign w:val="center"/>
          </w:tcPr>
          <w:p w:rsidR="00A149E1" w:rsidRPr="00643BA2" w:rsidRDefault="00A149E1" w:rsidP="00344FC7">
            <w:pPr>
              <w:jc w:val="center"/>
              <w:rPr>
                <w:rFonts w:asciiTheme="minorEastAsia" w:eastAsiaTheme="minorEastAsia" w:hAnsiTheme="minorEastAsia"/>
                <w:szCs w:val="21"/>
              </w:rPr>
            </w:pPr>
          </w:p>
        </w:tc>
        <w:tc>
          <w:tcPr>
            <w:tcW w:w="709" w:type="dxa"/>
            <w:vAlign w:val="center"/>
          </w:tcPr>
          <w:p w:rsidR="00A149E1" w:rsidRPr="00643BA2" w:rsidRDefault="00A149E1" w:rsidP="00344FC7">
            <w:pPr>
              <w:widowControl/>
              <w:jc w:val="center"/>
              <w:rPr>
                <w:rFonts w:asciiTheme="minorEastAsia" w:eastAsiaTheme="minorEastAsia" w:hAnsiTheme="minorEastAsia" w:cs="宋体"/>
                <w:color w:val="000000"/>
                <w:kern w:val="0"/>
                <w:szCs w:val="21"/>
              </w:rPr>
            </w:pPr>
            <w:r w:rsidRPr="00643BA2">
              <w:rPr>
                <w:rFonts w:asciiTheme="minorEastAsia" w:eastAsiaTheme="minorEastAsia" w:hAnsiTheme="minorEastAsia" w:cs="宋体" w:hint="eastAsia"/>
                <w:color w:val="000000"/>
                <w:kern w:val="0"/>
                <w:szCs w:val="21"/>
              </w:rPr>
              <w:t>14</w:t>
            </w:r>
          </w:p>
        </w:tc>
        <w:tc>
          <w:tcPr>
            <w:tcW w:w="5953" w:type="dxa"/>
            <w:vAlign w:val="center"/>
          </w:tcPr>
          <w:p w:rsidR="00A149E1" w:rsidRPr="00643BA2" w:rsidRDefault="00A149E1" w:rsidP="00344FC7">
            <w:pPr>
              <w:widowControl/>
              <w:jc w:val="left"/>
              <w:rPr>
                <w:rFonts w:asciiTheme="minorEastAsia" w:eastAsiaTheme="minorEastAsia" w:hAnsiTheme="minorEastAsia" w:cs="宋体"/>
                <w:color w:val="000000"/>
                <w:kern w:val="0"/>
                <w:szCs w:val="21"/>
              </w:rPr>
            </w:pPr>
            <w:r w:rsidRPr="00643BA2">
              <w:rPr>
                <w:rFonts w:asciiTheme="minorEastAsia" w:eastAsiaTheme="minorEastAsia" w:hAnsiTheme="minorEastAsia" w:cs="宋体" w:hint="eastAsia"/>
                <w:color w:val="000000"/>
                <w:kern w:val="0"/>
                <w:szCs w:val="21"/>
              </w:rPr>
              <w:t>责令自然保护区管理机构限期改正与其保护方向不一致的参观、旅游项目</w:t>
            </w:r>
          </w:p>
        </w:tc>
        <w:tc>
          <w:tcPr>
            <w:tcW w:w="1043" w:type="dxa"/>
          </w:tcPr>
          <w:p w:rsidR="00A149E1" w:rsidRPr="00643BA2" w:rsidRDefault="00A149E1" w:rsidP="00344FC7">
            <w:pPr>
              <w:rPr>
                <w:rFonts w:asciiTheme="minorEastAsia" w:eastAsiaTheme="minorEastAsia" w:hAnsiTheme="minorEastAsia"/>
                <w:szCs w:val="21"/>
              </w:rPr>
            </w:pPr>
          </w:p>
        </w:tc>
      </w:tr>
      <w:tr w:rsidR="00A149E1" w:rsidRPr="00643BA2" w:rsidTr="00344FC7">
        <w:tc>
          <w:tcPr>
            <w:tcW w:w="817" w:type="dxa"/>
            <w:vMerge/>
            <w:vAlign w:val="center"/>
          </w:tcPr>
          <w:p w:rsidR="00A149E1" w:rsidRPr="00643BA2" w:rsidRDefault="00A149E1" w:rsidP="00344FC7">
            <w:pPr>
              <w:jc w:val="center"/>
              <w:rPr>
                <w:rFonts w:asciiTheme="minorEastAsia" w:eastAsiaTheme="minorEastAsia" w:hAnsiTheme="minorEastAsia"/>
                <w:szCs w:val="21"/>
              </w:rPr>
            </w:pPr>
          </w:p>
        </w:tc>
        <w:tc>
          <w:tcPr>
            <w:tcW w:w="709" w:type="dxa"/>
            <w:vAlign w:val="center"/>
          </w:tcPr>
          <w:p w:rsidR="00A149E1" w:rsidRPr="00643BA2" w:rsidRDefault="00A149E1" w:rsidP="00344FC7">
            <w:pPr>
              <w:widowControl/>
              <w:jc w:val="center"/>
              <w:rPr>
                <w:rFonts w:asciiTheme="minorEastAsia" w:eastAsiaTheme="minorEastAsia" w:hAnsiTheme="minorEastAsia" w:cs="宋体"/>
                <w:color w:val="000000"/>
                <w:kern w:val="0"/>
                <w:szCs w:val="21"/>
              </w:rPr>
            </w:pPr>
            <w:r w:rsidRPr="00643BA2">
              <w:rPr>
                <w:rFonts w:asciiTheme="minorEastAsia" w:eastAsiaTheme="minorEastAsia" w:hAnsiTheme="minorEastAsia" w:cs="宋体" w:hint="eastAsia"/>
                <w:color w:val="000000"/>
                <w:kern w:val="0"/>
                <w:szCs w:val="21"/>
              </w:rPr>
              <w:t>15</w:t>
            </w:r>
          </w:p>
        </w:tc>
        <w:tc>
          <w:tcPr>
            <w:tcW w:w="5953" w:type="dxa"/>
            <w:vAlign w:val="center"/>
          </w:tcPr>
          <w:p w:rsidR="00A149E1" w:rsidRPr="00643BA2" w:rsidRDefault="00A149E1" w:rsidP="00344FC7">
            <w:pPr>
              <w:widowControl/>
              <w:jc w:val="left"/>
              <w:rPr>
                <w:rFonts w:asciiTheme="minorEastAsia" w:eastAsiaTheme="minorEastAsia" w:hAnsiTheme="minorEastAsia" w:cs="宋体"/>
                <w:color w:val="000000"/>
                <w:kern w:val="0"/>
                <w:szCs w:val="21"/>
              </w:rPr>
            </w:pPr>
            <w:r w:rsidRPr="00643BA2">
              <w:rPr>
                <w:rFonts w:asciiTheme="minorEastAsia" w:eastAsiaTheme="minorEastAsia" w:hAnsiTheme="minorEastAsia" w:cs="宋体" w:hint="eastAsia"/>
                <w:color w:val="000000"/>
                <w:kern w:val="0"/>
                <w:szCs w:val="21"/>
              </w:rPr>
              <w:t>责令自然保护区管理机构限期改正不按批准方案开展的参观、旅游活动</w:t>
            </w:r>
          </w:p>
        </w:tc>
        <w:tc>
          <w:tcPr>
            <w:tcW w:w="1043" w:type="dxa"/>
          </w:tcPr>
          <w:p w:rsidR="00A149E1" w:rsidRPr="00643BA2" w:rsidRDefault="00A149E1" w:rsidP="00344FC7">
            <w:pPr>
              <w:rPr>
                <w:rFonts w:asciiTheme="minorEastAsia" w:eastAsiaTheme="minorEastAsia" w:hAnsiTheme="minorEastAsia"/>
                <w:szCs w:val="21"/>
              </w:rPr>
            </w:pPr>
          </w:p>
        </w:tc>
      </w:tr>
      <w:tr w:rsidR="00A149E1" w:rsidRPr="00643BA2" w:rsidTr="00344FC7">
        <w:tc>
          <w:tcPr>
            <w:tcW w:w="817" w:type="dxa"/>
            <w:vMerge/>
            <w:vAlign w:val="center"/>
          </w:tcPr>
          <w:p w:rsidR="00A149E1" w:rsidRPr="00643BA2" w:rsidRDefault="00A149E1" w:rsidP="00344FC7">
            <w:pPr>
              <w:jc w:val="center"/>
              <w:rPr>
                <w:rFonts w:asciiTheme="minorEastAsia" w:eastAsiaTheme="minorEastAsia" w:hAnsiTheme="minorEastAsia"/>
                <w:szCs w:val="21"/>
              </w:rPr>
            </w:pPr>
          </w:p>
        </w:tc>
        <w:tc>
          <w:tcPr>
            <w:tcW w:w="709" w:type="dxa"/>
            <w:vAlign w:val="center"/>
          </w:tcPr>
          <w:p w:rsidR="00A149E1" w:rsidRPr="00643BA2" w:rsidRDefault="00A149E1" w:rsidP="00344FC7">
            <w:pPr>
              <w:widowControl/>
              <w:jc w:val="center"/>
              <w:rPr>
                <w:rFonts w:asciiTheme="minorEastAsia" w:eastAsiaTheme="minorEastAsia" w:hAnsiTheme="minorEastAsia" w:cs="宋体"/>
                <w:color w:val="000000"/>
                <w:kern w:val="0"/>
                <w:szCs w:val="21"/>
              </w:rPr>
            </w:pPr>
            <w:r w:rsidRPr="00643BA2">
              <w:rPr>
                <w:rFonts w:asciiTheme="minorEastAsia" w:eastAsiaTheme="minorEastAsia" w:hAnsiTheme="minorEastAsia" w:cs="宋体" w:hint="eastAsia"/>
                <w:color w:val="000000"/>
                <w:kern w:val="0"/>
                <w:szCs w:val="21"/>
              </w:rPr>
              <w:t>16</w:t>
            </w:r>
          </w:p>
        </w:tc>
        <w:tc>
          <w:tcPr>
            <w:tcW w:w="5953" w:type="dxa"/>
            <w:vAlign w:val="center"/>
          </w:tcPr>
          <w:p w:rsidR="00A149E1" w:rsidRPr="00643BA2" w:rsidRDefault="00A149E1" w:rsidP="00344FC7">
            <w:pPr>
              <w:widowControl/>
              <w:jc w:val="left"/>
              <w:rPr>
                <w:rFonts w:asciiTheme="minorEastAsia" w:eastAsiaTheme="minorEastAsia" w:hAnsiTheme="minorEastAsia" w:cs="宋体"/>
                <w:color w:val="000000"/>
                <w:kern w:val="0"/>
                <w:szCs w:val="21"/>
              </w:rPr>
            </w:pPr>
            <w:r w:rsidRPr="00643BA2">
              <w:rPr>
                <w:rFonts w:asciiTheme="minorEastAsia" w:eastAsiaTheme="minorEastAsia" w:hAnsiTheme="minorEastAsia" w:cs="宋体" w:hint="eastAsia"/>
                <w:color w:val="000000"/>
                <w:kern w:val="0"/>
                <w:szCs w:val="21"/>
              </w:rPr>
              <w:t>限期恢复在自然保护区、禁猎区破坏的野生动物主要生息繁衍场所</w:t>
            </w:r>
          </w:p>
        </w:tc>
        <w:tc>
          <w:tcPr>
            <w:tcW w:w="1043" w:type="dxa"/>
          </w:tcPr>
          <w:p w:rsidR="00A149E1" w:rsidRPr="00643BA2" w:rsidRDefault="00A149E1" w:rsidP="00344FC7">
            <w:pPr>
              <w:rPr>
                <w:rFonts w:asciiTheme="minorEastAsia" w:eastAsiaTheme="minorEastAsia" w:hAnsiTheme="minorEastAsia"/>
                <w:szCs w:val="21"/>
              </w:rPr>
            </w:pPr>
          </w:p>
        </w:tc>
      </w:tr>
      <w:tr w:rsidR="00A149E1" w:rsidRPr="00643BA2" w:rsidTr="00344FC7">
        <w:tc>
          <w:tcPr>
            <w:tcW w:w="817" w:type="dxa"/>
            <w:vMerge/>
            <w:vAlign w:val="center"/>
          </w:tcPr>
          <w:p w:rsidR="00A149E1" w:rsidRPr="00643BA2" w:rsidRDefault="00A149E1" w:rsidP="00344FC7">
            <w:pPr>
              <w:jc w:val="center"/>
              <w:rPr>
                <w:rFonts w:asciiTheme="minorEastAsia" w:eastAsiaTheme="minorEastAsia" w:hAnsiTheme="minorEastAsia"/>
                <w:szCs w:val="21"/>
              </w:rPr>
            </w:pPr>
          </w:p>
        </w:tc>
        <w:tc>
          <w:tcPr>
            <w:tcW w:w="709" w:type="dxa"/>
            <w:vAlign w:val="center"/>
          </w:tcPr>
          <w:p w:rsidR="00A149E1" w:rsidRPr="00643BA2" w:rsidRDefault="00A149E1" w:rsidP="00344FC7">
            <w:pPr>
              <w:widowControl/>
              <w:jc w:val="center"/>
              <w:rPr>
                <w:rFonts w:asciiTheme="minorEastAsia" w:eastAsiaTheme="minorEastAsia" w:hAnsiTheme="minorEastAsia" w:cs="宋体"/>
                <w:color w:val="000000"/>
                <w:kern w:val="0"/>
                <w:szCs w:val="21"/>
              </w:rPr>
            </w:pPr>
            <w:r w:rsidRPr="00643BA2">
              <w:rPr>
                <w:rFonts w:asciiTheme="minorEastAsia" w:eastAsiaTheme="minorEastAsia" w:hAnsiTheme="minorEastAsia" w:cs="宋体" w:hint="eastAsia"/>
                <w:color w:val="000000"/>
                <w:kern w:val="0"/>
                <w:szCs w:val="21"/>
              </w:rPr>
              <w:t>17</w:t>
            </w:r>
          </w:p>
        </w:tc>
        <w:tc>
          <w:tcPr>
            <w:tcW w:w="5953" w:type="dxa"/>
            <w:vAlign w:val="center"/>
          </w:tcPr>
          <w:p w:rsidR="00A149E1" w:rsidRPr="00643BA2" w:rsidRDefault="00A149E1" w:rsidP="00344FC7">
            <w:pPr>
              <w:widowControl/>
              <w:jc w:val="left"/>
              <w:rPr>
                <w:rFonts w:asciiTheme="minorEastAsia" w:eastAsiaTheme="minorEastAsia" w:hAnsiTheme="minorEastAsia" w:cs="宋体"/>
                <w:color w:val="000000"/>
                <w:kern w:val="0"/>
                <w:szCs w:val="21"/>
              </w:rPr>
            </w:pPr>
            <w:r w:rsidRPr="00643BA2">
              <w:rPr>
                <w:rFonts w:asciiTheme="minorEastAsia" w:eastAsiaTheme="minorEastAsia" w:hAnsiTheme="minorEastAsia" w:cs="宋体" w:hint="eastAsia"/>
                <w:color w:val="000000"/>
                <w:kern w:val="0"/>
                <w:szCs w:val="21"/>
              </w:rPr>
              <w:t>限期恢复在自然保护区违法进行砍伐、放牧、狩猎、捕捞、采药、开垦、烧荒、开矿、采石、挖沙等活动造成的破坏</w:t>
            </w:r>
          </w:p>
        </w:tc>
        <w:tc>
          <w:tcPr>
            <w:tcW w:w="1043" w:type="dxa"/>
          </w:tcPr>
          <w:p w:rsidR="00A149E1" w:rsidRPr="00643BA2" w:rsidRDefault="00A149E1" w:rsidP="00344FC7">
            <w:pPr>
              <w:rPr>
                <w:rFonts w:asciiTheme="minorEastAsia" w:eastAsiaTheme="minorEastAsia" w:hAnsiTheme="minorEastAsia"/>
                <w:szCs w:val="21"/>
              </w:rPr>
            </w:pPr>
          </w:p>
        </w:tc>
      </w:tr>
      <w:tr w:rsidR="00A149E1" w:rsidRPr="00643BA2" w:rsidTr="00344FC7">
        <w:tc>
          <w:tcPr>
            <w:tcW w:w="817" w:type="dxa"/>
            <w:vMerge/>
            <w:vAlign w:val="center"/>
          </w:tcPr>
          <w:p w:rsidR="00A149E1" w:rsidRPr="00643BA2" w:rsidRDefault="00A149E1" w:rsidP="00344FC7">
            <w:pPr>
              <w:jc w:val="center"/>
              <w:rPr>
                <w:rFonts w:asciiTheme="minorEastAsia" w:eastAsiaTheme="minorEastAsia" w:hAnsiTheme="minorEastAsia"/>
                <w:szCs w:val="21"/>
              </w:rPr>
            </w:pPr>
          </w:p>
        </w:tc>
        <w:tc>
          <w:tcPr>
            <w:tcW w:w="709" w:type="dxa"/>
            <w:vAlign w:val="center"/>
          </w:tcPr>
          <w:p w:rsidR="00A149E1" w:rsidRPr="00643BA2" w:rsidRDefault="00A149E1" w:rsidP="00344FC7">
            <w:pPr>
              <w:widowControl/>
              <w:jc w:val="center"/>
              <w:rPr>
                <w:rFonts w:asciiTheme="minorEastAsia" w:eastAsiaTheme="minorEastAsia" w:hAnsiTheme="minorEastAsia" w:cs="宋体"/>
                <w:color w:val="000000"/>
                <w:kern w:val="0"/>
                <w:szCs w:val="21"/>
              </w:rPr>
            </w:pPr>
            <w:r w:rsidRPr="00643BA2">
              <w:rPr>
                <w:rFonts w:asciiTheme="minorEastAsia" w:eastAsiaTheme="minorEastAsia" w:hAnsiTheme="minorEastAsia" w:cs="宋体" w:hint="eastAsia"/>
                <w:color w:val="000000"/>
                <w:kern w:val="0"/>
                <w:szCs w:val="21"/>
              </w:rPr>
              <w:t>18</w:t>
            </w:r>
          </w:p>
        </w:tc>
        <w:tc>
          <w:tcPr>
            <w:tcW w:w="5953" w:type="dxa"/>
            <w:vAlign w:val="center"/>
          </w:tcPr>
          <w:p w:rsidR="00A149E1" w:rsidRPr="00643BA2" w:rsidRDefault="00A149E1" w:rsidP="00344FC7">
            <w:pPr>
              <w:widowControl/>
              <w:jc w:val="left"/>
              <w:rPr>
                <w:rFonts w:asciiTheme="minorEastAsia" w:eastAsiaTheme="minorEastAsia" w:hAnsiTheme="minorEastAsia" w:cs="宋体"/>
                <w:color w:val="000000"/>
                <w:kern w:val="0"/>
                <w:szCs w:val="21"/>
              </w:rPr>
            </w:pPr>
            <w:r w:rsidRPr="00643BA2">
              <w:rPr>
                <w:rFonts w:asciiTheme="minorEastAsia" w:eastAsiaTheme="minorEastAsia" w:hAnsiTheme="minorEastAsia" w:cs="宋体" w:hint="eastAsia"/>
                <w:color w:val="000000"/>
                <w:kern w:val="0"/>
                <w:szCs w:val="21"/>
              </w:rPr>
              <w:t>限期恢复因擅自围(开)垦、烧荒、填埋破坏的湿地</w:t>
            </w:r>
          </w:p>
        </w:tc>
        <w:tc>
          <w:tcPr>
            <w:tcW w:w="1043" w:type="dxa"/>
          </w:tcPr>
          <w:p w:rsidR="00A149E1" w:rsidRPr="00643BA2" w:rsidRDefault="00A149E1" w:rsidP="00344FC7">
            <w:pPr>
              <w:rPr>
                <w:rFonts w:asciiTheme="minorEastAsia" w:eastAsiaTheme="minorEastAsia" w:hAnsiTheme="minorEastAsia"/>
                <w:szCs w:val="21"/>
              </w:rPr>
            </w:pPr>
          </w:p>
        </w:tc>
      </w:tr>
      <w:tr w:rsidR="00A149E1" w:rsidRPr="00643BA2" w:rsidTr="00344FC7">
        <w:tc>
          <w:tcPr>
            <w:tcW w:w="817" w:type="dxa"/>
            <w:vMerge/>
            <w:vAlign w:val="center"/>
          </w:tcPr>
          <w:p w:rsidR="00A149E1" w:rsidRPr="00643BA2" w:rsidRDefault="00A149E1" w:rsidP="00344FC7">
            <w:pPr>
              <w:jc w:val="center"/>
              <w:rPr>
                <w:rFonts w:asciiTheme="minorEastAsia" w:eastAsiaTheme="minorEastAsia" w:hAnsiTheme="minorEastAsia"/>
                <w:szCs w:val="21"/>
              </w:rPr>
            </w:pPr>
          </w:p>
        </w:tc>
        <w:tc>
          <w:tcPr>
            <w:tcW w:w="709" w:type="dxa"/>
            <w:vAlign w:val="center"/>
          </w:tcPr>
          <w:p w:rsidR="00A149E1" w:rsidRPr="00643BA2" w:rsidRDefault="00A149E1" w:rsidP="00344FC7">
            <w:pPr>
              <w:widowControl/>
              <w:jc w:val="center"/>
              <w:rPr>
                <w:rFonts w:asciiTheme="minorEastAsia" w:eastAsiaTheme="minorEastAsia" w:hAnsiTheme="minorEastAsia" w:cs="宋体"/>
                <w:color w:val="000000"/>
                <w:kern w:val="0"/>
                <w:szCs w:val="21"/>
              </w:rPr>
            </w:pPr>
            <w:r w:rsidRPr="00643BA2">
              <w:rPr>
                <w:rFonts w:asciiTheme="minorEastAsia" w:eastAsiaTheme="minorEastAsia" w:hAnsiTheme="minorEastAsia" w:cs="宋体" w:hint="eastAsia"/>
                <w:color w:val="000000"/>
                <w:kern w:val="0"/>
                <w:szCs w:val="21"/>
              </w:rPr>
              <w:t>19</w:t>
            </w:r>
          </w:p>
        </w:tc>
        <w:tc>
          <w:tcPr>
            <w:tcW w:w="5953" w:type="dxa"/>
            <w:vAlign w:val="center"/>
          </w:tcPr>
          <w:p w:rsidR="00A149E1" w:rsidRPr="00643BA2" w:rsidRDefault="00A149E1" w:rsidP="00344FC7">
            <w:pPr>
              <w:widowControl/>
              <w:jc w:val="left"/>
              <w:rPr>
                <w:rFonts w:asciiTheme="minorEastAsia" w:eastAsiaTheme="minorEastAsia" w:hAnsiTheme="minorEastAsia" w:cs="宋体"/>
                <w:color w:val="000000"/>
                <w:kern w:val="0"/>
                <w:szCs w:val="21"/>
              </w:rPr>
            </w:pPr>
            <w:r w:rsidRPr="00643BA2">
              <w:rPr>
                <w:rFonts w:asciiTheme="minorEastAsia" w:eastAsiaTheme="minorEastAsia" w:hAnsiTheme="minorEastAsia" w:cs="宋体" w:hint="eastAsia"/>
                <w:color w:val="000000"/>
                <w:kern w:val="0"/>
                <w:szCs w:val="21"/>
              </w:rPr>
              <w:t>限期恢复因擅自排放湿地蓄水、修建阻水或者排水设施破坏的湿地</w:t>
            </w:r>
          </w:p>
        </w:tc>
        <w:tc>
          <w:tcPr>
            <w:tcW w:w="1043" w:type="dxa"/>
          </w:tcPr>
          <w:p w:rsidR="00A149E1" w:rsidRPr="00643BA2" w:rsidRDefault="00A149E1" w:rsidP="00344FC7">
            <w:pPr>
              <w:rPr>
                <w:rFonts w:asciiTheme="minorEastAsia" w:eastAsiaTheme="minorEastAsia" w:hAnsiTheme="minorEastAsia"/>
                <w:szCs w:val="21"/>
              </w:rPr>
            </w:pPr>
          </w:p>
        </w:tc>
      </w:tr>
      <w:tr w:rsidR="00A149E1" w:rsidRPr="00643BA2" w:rsidTr="00344FC7">
        <w:tc>
          <w:tcPr>
            <w:tcW w:w="817" w:type="dxa"/>
            <w:vMerge/>
            <w:vAlign w:val="center"/>
          </w:tcPr>
          <w:p w:rsidR="00A149E1" w:rsidRPr="00643BA2" w:rsidRDefault="00A149E1" w:rsidP="00344FC7">
            <w:pPr>
              <w:jc w:val="center"/>
              <w:rPr>
                <w:rFonts w:asciiTheme="minorEastAsia" w:eastAsiaTheme="minorEastAsia" w:hAnsiTheme="minorEastAsia"/>
                <w:szCs w:val="21"/>
              </w:rPr>
            </w:pPr>
          </w:p>
        </w:tc>
        <w:tc>
          <w:tcPr>
            <w:tcW w:w="709" w:type="dxa"/>
            <w:vAlign w:val="center"/>
          </w:tcPr>
          <w:p w:rsidR="00A149E1" w:rsidRPr="00643BA2" w:rsidRDefault="00A149E1" w:rsidP="00344FC7">
            <w:pPr>
              <w:widowControl/>
              <w:jc w:val="center"/>
              <w:rPr>
                <w:rFonts w:asciiTheme="minorEastAsia" w:eastAsiaTheme="minorEastAsia" w:hAnsiTheme="minorEastAsia" w:cs="宋体"/>
                <w:color w:val="000000"/>
                <w:kern w:val="0"/>
                <w:szCs w:val="21"/>
              </w:rPr>
            </w:pPr>
            <w:r w:rsidRPr="00643BA2">
              <w:rPr>
                <w:rFonts w:asciiTheme="minorEastAsia" w:eastAsiaTheme="minorEastAsia" w:hAnsiTheme="minorEastAsia" w:cs="宋体" w:hint="eastAsia"/>
                <w:color w:val="000000"/>
                <w:kern w:val="0"/>
                <w:szCs w:val="21"/>
              </w:rPr>
              <w:t>20</w:t>
            </w:r>
          </w:p>
        </w:tc>
        <w:tc>
          <w:tcPr>
            <w:tcW w:w="5953" w:type="dxa"/>
            <w:vAlign w:val="center"/>
          </w:tcPr>
          <w:p w:rsidR="00A149E1" w:rsidRPr="00643BA2" w:rsidRDefault="00A149E1" w:rsidP="00344FC7">
            <w:pPr>
              <w:widowControl/>
              <w:jc w:val="left"/>
              <w:rPr>
                <w:rFonts w:asciiTheme="minorEastAsia" w:eastAsiaTheme="minorEastAsia" w:hAnsiTheme="minorEastAsia" w:cs="宋体"/>
                <w:color w:val="000000"/>
                <w:kern w:val="0"/>
                <w:szCs w:val="21"/>
              </w:rPr>
            </w:pPr>
            <w:r w:rsidRPr="00643BA2">
              <w:rPr>
                <w:rFonts w:asciiTheme="minorEastAsia" w:eastAsiaTheme="minorEastAsia" w:hAnsiTheme="minorEastAsia" w:cs="宋体" w:hint="eastAsia"/>
                <w:color w:val="000000"/>
                <w:kern w:val="0"/>
                <w:szCs w:val="21"/>
              </w:rPr>
              <w:t>限期恢复因擅自采砂、采石、采矿、挖塘、采集泥炭、揭取草皮破坏的湿地</w:t>
            </w:r>
          </w:p>
        </w:tc>
        <w:tc>
          <w:tcPr>
            <w:tcW w:w="1043" w:type="dxa"/>
          </w:tcPr>
          <w:p w:rsidR="00A149E1" w:rsidRPr="00643BA2" w:rsidRDefault="00A149E1" w:rsidP="00344FC7">
            <w:pPr>
              <w:rPr>
                <w:rFonts w:asciiTheme="minorEastAsia" w:eastAsiaTheme="minorEastAsia" w:hAnsiTheme="minorEastAsia"/>
                <w:szCs w:val="21"/>
              </w:rPr>
            </w:pPr>
          </w:p>
        </w:tc>
      </w:tr>
      <w:tr w:rsidR="00A149E1" w:rsidRPr="00643BA2" w:rsidTr="00344FC7">
        <w:tc>
          <w:tcPr>
            <w:tcW w:w="817" w:type="dxa"/>
            <w:vMerge/>
            <w:vAlign w:val="center"/>
          </w:tcPr>
          <w:p w:rsidR="00A149E1" w:rsidRPr="00643BA2" w:rsidRDefault="00A149E1" w:rsidP="00344FC7">
            <w:pPr>
              <w:jc w:val="center"/>
              <w:rPr>
                <w:rFonts w:asciiTheme="minorEastAsia" w:eastAsiaTheme="minorEastAsia" w:hAnsiTheme="minorEastAsia"/>
                <w:szCs w:val="21"/>
              </w:rPr>
            </w:pPr>
          </w:p>
        </w:tc>
        <w:tc>
          <w:tcPr>
            <w:tcW w:w="709" w:type="dxa"/>
            <w:vAlign w:val="center"/>
          </w:tcPr>
          <w:p w:rsidR="00A149E1" w:rsidRPr="00643BA2" w:rsidRDefault="00A149E1" w:rsidP="00344FC7">
            <w:pPr>
              <w:widowControl/>
              <w:jc w:val="center"/>
              <w:rPr>
                <w:rFonts w:asciiTheme="minorEastAsia" w:eastAsiaTheme="minorEastAsia" w:hAnsiTheme="minorEastAsia" w:cs="宋体"/>
                <w:color w:val="000000"/>
                <w:kern w:val="0"/>
                <w:szCs w:val="21"/>
              </w:rPr>
            </w:pPr>
            <w:r w:rsidRPr="00643BA2">
              <w:rPr>
                <w:rFonts w:asciiTheme="minorEastAsia" w:eastAsiaTheme="minorEastAsia" w:hAnsiTheme="minorEastAsia" w:cs="宋体" w:hint="eastAsia"/>
                <w:color w:val="000000"/>
                <w:kern w:val="0"/>
                <w:szCs w:val="21"/>
              </w:rPr>
              <w:t>21</w:t>
            </w:r>
          </w:p>
        </w:tc>
        <w:tc>
          <w:tcPr>
            <w:tcW w:w="5953" w:type="dxa"/>
            <w:vAlign w:val="center"/>
          </w:tcPr>
          <w:p w:rsidR="00A149E1" w:rsidRPr="00643BA2" w:rsidRDefault="00A149E1" w:rsidP="00344FC7">
            <w:pPr>
              <w:widowControl/>
              <w:jc w:val="left"/>
              <w:rPr>
                <w:rFonts w:asciiTheme="minorEastAsia" w:eastAsiaTheme="minorEastAsia" w:hAnsiTheme="minorEastAsia" w:cs="宋体"/>
                <w:color w:val="000000"/>
                <w:kern w:val="0"/>
                <w:szCs w:val="21"/>
              </w:rPr>
            </w:pPr>
            <w:r w:rsidRPr="00643BA2">
              <w:rPr>
                <w:rFonts w:asciiTheme="minorEastAsia" w:eastAsiaTheme="minorEastAsia" w:hAnsiTheme="minorEastAsia" w:cs="宋体" w:hint="eastAsia"/>
                <w:color w:val="000000"/>
                <w:kern w:val="0"/>
                <w:szCs w:val="21"/>
              </w:rPr>
              <w:t>限期恢复因非法占用破坏的湿地</w:t>
            </w:r>
          </w:p>
        </w:tc>
        <w:tc>
          <w:tcPr>
            <w:tcW w:w="1043" w:type="dxa"/>
          </w:tcPr>
          <w:p w:rsidR="00A149E1" w:rsidRPr="00643BA2" w:rsidRDefault="00A149E1" w:rsidP="00344FC7">
            <w:pPr>
              <w:rPr>
                <w:rFonts w:asciiTheme="minorEastAsia" w:eastAsiaTheme="minorEastAsia" w:hAnsiTheme="minorEastAsia"/>
                <w:szCs w:val="21"/>
              </w:rPr>
            </w:pPr>
          </w:p>
        </w:tc>
      </w:tr>
      <w:tr w:rsidR="00A149E1" w:rsidRPr="00643BA2" w:rsidTr="00344FC7">
        <w:tc>
          <w:tcPr>
            <w:tcW w:w="817" w:type="dxa"/>
            <w:vMerge/>
            <w:vAlign w:val="center"/>
          </w:tcPr>
          <w:p w:rsidR="00A149E1" w:rsidRPr="00643BA2" w:rsidRDefault="00A149E1" w:rsidP="00344FC7">
            <w:pPr>
              <w:jc w:val="center"/>
              <w:rPr>
                <w:rFonts w:asciiTheme="minorEastAsia" w:eastAsiaTheme="minorEastAsia" w:hAnsiTheme="minorEastAsia"/>
                <w:szCs w:val="21"/>
              </w:rPr>
            </w:pPr>
          </w:p>
        </w:tc>
        <w:tc>
          <w:tcPr>
            <w:tcW w:w="709" w:type="dxa"/>
            <w:vAlign w:val="center"/>
          </w:tcPr>
          <w:p w:rsidR="00A149E1" w:rsidRPr="00643BA2" w:rsidRDefault="00A149E1" w:rsidP="00344FC7">
            <w:pPr>
              <w:widowControl/>
              <w:jc w:val="center"/>
              <w:rPr>
                <w:rFonts w:asciiTheme="minorEastAsia" w:eastAsiaTheme="minorEastAsia" w:hAnsiTheme="minorEastAsia" w:cs="宋体"/>
                <w:color w:val="000000"/>
                <w:kern w:val="0"/>
                <w:szCs w:val="21"/>
              </w:rPr>
            </w:pPr>
            <w:r w:rsidRPr="00643BA2">
              <w:rPr>
                <w:rFonts w:asciiTheme="minorEastAsia" w:eastAsiaTheme="minorEastAsia" w:hAnsiTheme="minorEastAsia" w:cs="宋体" w:hint="eastAsia"/>
                <w:color w:val="000000"/>
                <w:kern w:val="0"/>
                <w:szCs w:val="21"/>
              </w:rPr>
              <w:t>22</w:t>
            </w:r>
          </w:p>
        </w:tc>
        <w:tc>
          <w:tcPr>
            <w:tcW w:w="5953" w:type="dxa"/>
            <w:vAlign w:val="center"/>
          </w:tcPr>
          <w:p w:rsidR="00A149E1" w:rsidRPr="00643BA2" w:rsidRDefault="00A149E1" w:rsidP="00344FC7">
            <w:pPr>
              <w:widowControl/>
              <w:jc w:val="left"/>
              <w:rPr>
                <w:rFonts w:asciiTheme="minorEastAsia" w:eastAsiaTheme="minorEastAsia" w:hAnsiTheme="minorEastAsia" w:cs="宋体"/>
                <w:color w:val="000000"/>
                <w:kern w:val="0"/>
                <w:szCs w:val="21"/>
              </w:rPr>
            </w:pPr>
            <w:r w:rsidRPr="00643BA2">
              <w:rPr>
                <w:rFonts w:asciiTheme="minorEastAsia" w:eastAsiaTheme="minorEastAsia" w:hAnsiTheme="minorEastAsia" w:cs="宋体" w:hint="eastAsia"/>
                <w:color w:val="000000"/>
                <w:kern w:val="0"/>
                <w:szCs w:val="21"/>
              </w:rPr>
              <w:t>强制传唤</w:t>
            </w:r>
          </w:p>
        </w:tc>
        <w:tc>
          <w:tcPr>
            <w:tcW w:w="1043" w:type="dxa"/>
          </w:tcPr>
          <w:p w:rsidR="00A149E1" w:rsidRPr="00643BA2" w:rsidRDefault="00A149E1" w:rsidP="00344FC7">
            <w:pPr>
              <w:rPr>
                <w:rFonts w:asciiTheme="minorEastAsia" w:eastAsiaTheme="minorEastAsia" w:hAnsiTheme="minorEastAsia"/>
                <w:szCs w:val="21"/>
              </w:rPr>
            </w:pPr>
          </w:p>
        </w:tc>
      </w:tr>
      <w:tr w:rsidR="00A149E1" w:rsidRPr="00643BA2" w:rsidTr="00344FC7">
        <w:tc>
          <w:tcPr>
            <w:tcW w:w="817" w:type="dxa"/>
            <w:vMerge/>
            <w:vAlign w:val="center"/>
          </w:tcPr>
          <w:p w:rsidR="00A149E1" w:rsidRPr="00643BA2" w:rsidRDefault="00A149E1" w:rsidP="00344FC7">
            <w:pPr>
              <w:jc w:val="center"/>
              <w:rPr>
                <w:rFonts w:asciiTheme="minorEastAsia" w:eastAsiaTheme="minorEastAsia" w:hAnsiTheme="minorEastAsia"/>
                <w:szCs w:val="21"/>
              </w:rPr>
            </w:pPr>
          </w:p>
        </w:tc>
        <w:tc>
          <w:tcPr>
            <w:tcW w:w="709" w:type="dxa"/>
            <w:vAlign w:val="center"/>
          </w:tcPr>
          <w:p w:rsidR="00A149E1" w:rsidRPr="00643BA2" w:rsidRDefault="00A149E1" w:rsidP="00344FC7">
            <w:pPr>
              <w:widowControl/>
              <w:jc w:val="center"/>
              <w:rPr>
                <w:rFonts w:asciiTheme="minorEastAsia" w:eastAsiaTheme="minorEastAsia" w:hAnsiTheme="minorEastAsia" w:cs="宋体"/>
                <w:color w:val="000000"/>
                <w:kern w:val="0"/>
                <w:szCs w:val="21"/>
              </w:rPr>
            </w:pPr>
            <w:r w:rsidRPr="00643BA2">
              <w:rPr>
                <w:rFonts w:asciiTheme="minorEastAsia" w:eastAsiaTheme="minorEastAsia" w:hAnsiTheme="minorEastAsia" w:cs="宋体" w:hint="eastAsia"/>
                <w:color w:val="000000"/>
                <w:kern w:val="0"/>
                <w:szCs w:val="21"/>
              </w:rPr>
              <w:t>23</w:t>
            </w:r>
          </w:p>
        </w:tc>
        <w:tc>
          <w:tcPr>
            <w:tcW w:w="5953" w:type="dxa"/>
            <w:vAlign w:val="center"/>
          </w:tcPr>
          <w:p w:rsidR="00A149E1" w:rsidRPr="00643BA2" w:rsidRDefault="00A149E1" w:rsidP="00344FC7">
            <w:pPr>
              <w:widowControl/>
              <w:jc w:val="left"/>
              <w:rPr>
                <w:rFonts w:asciiTheme="minorEastAsia" w:eastAsiaTheme="minorEastAsia" w:hAnsiTheme="minorEastAsia" w:cs="宋体"/>
                <w:color w:val="000000"/>
                <w:kern w:val="0"/>
                <w:szCs w:val="21"/>
              </w:rPr>
            </w:pPr>
            <w:r w:rsidRPr="00643BA2">
              <w:rPr>
                <w:rFonts w:asciiTheme="minorEastAsia" w:eastAsiaTheme="minorEastAsia" w:hAnsiTheme="minorEastAsia" w:cs="宋体" w:hint="eastAsia"/>
                <w:color w:val="000000"/>
                <w:kern w:val="0"/>
                <w:szCs w:val="21"/>
              </w:rPr>
              <w:t>证据物品扣押</w:t>
            </w:r>
          </w:p>
        </w:tc>
        <w:tc>
          <w:tcPr>
            <w:tcW w:w="1043" w:type="dxa"/>
          </w:tcPr>
          <w:p w:rsidR="00A149E1" w:rsidRPr="00643BA2" w:rsidRDefault="00A149E1" w:rsidP="00344FC7">
            <w:pPr>
              <w:rPr>
                <w:rFonts w:asciiTheme="minorEastAsia" w:eastAsiaTheme="minorEastAsia" w:hAnsiTheme="minorEastAsia"/>
                <w:szCs w:val="21"/>
              </w:rPr>
            </w:pPr>
          </w:p>
        </w:tc>
      </w:tr>
      <w:tr w:rsidR="00A149E1" w:rsidRPr="00643BA2" w:rsidTr="00344FC7">
        <w:tc>
          <w:tcPr>
            <w:tcW w:w="817" w:type="dxa"/>
            <w:vMerge/>
            <w:vAlign w:val="center"/>
          </w:tcPr>
          <w:p w:rsidR="00A149E1" w:rsidRPr="00643BA2" w:rsidRDefault="00A149E1" w:rsidP="00344FC7">
            <w:pPr>
              <w:jc w:val="center"/>
              <w:rPr>
                <w:rFonts w:asciiTheme="minorEastAsia" w:eastAsiaTheme="minorEastAsia" w:hAnsiTheme="minorEastAsia"/>
                <w:szCs w:val="21"/>
              </w:rPr>
            </w:pPr>
          </w:p>
        </w:tc>
        <w:tc>
          <w:tcPr>
            <w:tcW w:w="709" w:type="dxa"/>
            <w:vAlign w:val="center"/>
          </w:tcPr>
          <w:p w:rsidR="00A149E1" w:rsidRPr="00643BA2" w:rsidRDefault="00A149E1" w:rsidP="00344FC7">
            <w:pPr>
              <w:widowControl/>
              <w:jc w:val="center"/>
              <w:rPr>
                <w:rFonts w:asciiTheme="minorEastAsia" w:eastAsiaTheme="minorEastAsia" w:hAnsiTheme="minorEastAsia" w:cs="宋体"/>
                <w:color w:val="000000"/>
                <w:kern w:val="0"/>
                <w:szCs w:val="21"/>
              </w:rPr>
            </w:pPr>
            <w:r w:rsidRPr="00643BA2">
              <w:rPr>
                <w:rFonts w:asciiTheme="minorEastAsia" w:eastAsiaTheme="minorEastAsia" w:hAnsiTheme="minorEastAsia" w:cs="宋体" w:hint="eastAsia"/>
                <w:color w:val="000000"/>
                <w:kern w:val="0"/>
                <w:szCs w:val="21"/>
              </w:rPr>
              <w:t>24</w:t>
            </w:r>
          </w:p>
        </w:tc>
        <w:tc>
          <w:tcPr>
            <w:tcW w:w="5953" w:type="dxa"/>
            <w:vAlign w:val="center"/>
          </w:tcPr>
          <w:p w:rsidR="00A149E1" w:rsidRPr="00643BA2" w:rsidRDefault="00A149E1" w:rsidP="00344FC7">
            <w:pPr>
              <w:widowControl/>
              <w:jc w:val="left"/>
              <w:rPr>
                <w:rFonts w:asciiTheme="minorEastAsia" w:eastAsiaTheme="minorEastAsia" w:hAnsiTheme="minorEastAsia" w:cs="宋体"/>
                <w:color w:val="000000"/>
                <w:kern w:val="0"/>
                <w:szCs w:val="21"/>
              </w:rPr>
            </w:pPr>
            <w:r w:rsidRPr="00643BA2">
              <w:rPr>
                <w:rFonts w:asciiTheme="minorEastAsia" w:eastAsiaTheme="minorEastAsia" w:hAnsiTheme="minorEastAsia" w:cs="宋体" w:hint="eastAsia"/>
                <w:color w:val="000000"/>
                <w:kern w:val="0"/>
                <w:szCs w:val="21"/>
              </w:rPr>
              <w:t>留置盘问</w:t>
            </w:r>
          </w:p>
        </w:tc>
        <w:tc>
          <w:tcPr>
            <w:tcW w:w="1043" w:type="dxa"/>
          </w:tcPr>
          <w:p w:rsidR="00A149E1" w:rsidRPr="00643BA2" w:rsidRDefault="00A149E1" w:rsidP="00344FC7">
            <w:pPr>
              <w:rPr>
                <w:rFonts w:asciiTheme="minorEastAsia" w:eastAsiaTheme="minorEastAsia" w:hAnsiTheme="minorEastAsia"/>
                <w:szCs w:val="21"/>
              </w:rPr>
            </w:pPr>
          </w:p>
        </w:tc>
      </w:tr>
      <w:tr w:rsidR="00A149E1" w:rsidRPr="00643BA2" w:rsidTr="00344FC7">
        <w:tc>
          <w:tcPr>
            <w:tcW w:w="817" w:type="dxa"/>
            <w:vMerge/>
            <w:vAlign w:val="center"/>
          </w:tcPr>
          <w:p w:rsidR="00A149E1" w:rsidRPr="00643BA2" w:rsidRDefault="00A149E1" w:rsidP="00344FC7">
            <w:pPr>
              <w:jc w:val="center"/>
              <w:rPr>
                <w:rFonts w:asciiTheme="minorEastAsia" w:eastAsiaTheme="minorEastAsia" w:hAnsiTheme="minorEastAsia"/>
                <w:szCs w:val="21"/>
              </w:rPr>
            </w:pPr>
          </w:p>
        </w:tc>
        <w:tc>
          <w:tcPr>
            <w:tcW w:w="709" w:type="dxa"/>
            <w:vAlign w:val="center"/>
          </w:tcPr>
          <w:p w:rsidR="00A149E1" w:rsidRPr="00643BA2" w:rsidRDefault="00A149E1" w:rsidP="00344FC7">
            <w:pPr>
              <w:widowControl/>
              <w:jc w:val="center"/>
              <w:rPr>
                <w:rFonts w:asciiTheme="minorEastAsia" w:eastAsiaTheme="minorEastAsia" w:hAnsiTheme="minorEastAsia" w:cs="宋体"/>
                <w:color w:val="000000"/>
                <w:kern w:val="0"/>
                <w:szCs w:val="21"/>
              </w:rPr>
            </w:pPr>
            <w:r w:rsidRPr="00643BA2">
              <w:rPr>
                <w:rFonts w:asciiTheme="minorEastAsia" w:eastAsiaTheme="minorEastAsia" w:hAnsiTheme="minorEastAsia" w:cs="宋体" w:hint="eastAsia"/>
                <w:color w:val="000000"/>
                <w:kern w:val="0"/>
                <w:szCs w:val="21"/>
              </w:rPr>
              <w:t>25</w:t>
            </w:r>
          </w:p>
        </w:tc>
        <w:tc>
          <w:tcPr>
            <w:tcW w:w="5953" w:type="dxa"/>
            <w:vAlign w:val="center"/>
          </w:tcPr>
          <w:p w:rsidR="00A149E1" w:rsidRPr="00643BA2" w:rsidRDefault="00A149E1" w:rsidP="00344FC7">
            <w:pPr>
              <w:widowControl/>
              <w:jc w:val="left"/>
              <w:rPr>
                <w:rFonts w:asciiTheme="minorEastAsia" w:eastAsiaTheme="minorEastAsia" w:hAnsiTheme="minorEastAsia" w:cs="宋体"/>
                <w:color w:val="000000"/>
                <w:kern w:val="0"/>
                <w:szCs w:val="21"/>
              </w:rPr>
            </w:pPr>
            <w:r w:rsidRPr="00643BA2">
              <w:rPr>
                <w:rFonts w:asciiTheme="minorEastAsia" w:eastAsiaTheme="minorEastAsia" w:hAnsiTheme="minorEastAsia" w:cs="宋体" w:hint="eastAsia"/>
                <w:color w:val="000000"/>
                <w:kern w:val="0"/>
                <w:szCs w:val="21"/>
              </w:rPr>
              <w:t>强行带离现场</w:t>
            </w:r>
          </w:p>
        </w:tc>
        <w:tc>
          <w:tcPr>
            <w:tcW w:w="1043" w:type="dxa"/>
          </w:tcPr>
          <w:p w:rsidR="00A149E1" w:rsidRPr="00643BA2" w:rsidRDefault="00A149E1" w:rsidP="00344FC7">
            <w:pPr>
              <w:rPr>
                <w:rFonts w:asciiTheme="minorEastAsia" w:eastAsiaTheme="minorEastAsia" w:hAnsiTheme="minorEastAsia"/>
                <w:szCs w:val="21"/>
              </w:rPr>
            </w:pPr>
          </w:p>
        </w:tc>
      </w:tr>
      <w:tr w:rsidR="00A149E1" w:rsidRPr="00643BA2" w:rsidTr="00344FC7">
        <w:tc>
          <w:tcPr>
            <w:tcW w:w="817" w:type="dxa"/>
            <w:vMerge/>
            <w:vAlign w:val="center"/>
          </w:tcPr>
          <w:p w:rsidR="00A149E1" w:rsidRPr="00643BA2" w:rsidRDefault="00A149E1" w:rsidP="00344FC7">
            <w:pPr>
              <w:jc w:val="center"/>
              <w:rPr>
                <w:rFonts w:asciiTheme="minorEastAsia" w:eastAsiaTheme="minorEastAsia" w:hAnsiTheme="minorEastAsia"/>
                <w:szCs w:val="21"/>
              </w:rPr>
            </w:pPr>
          </w:p>
        </w:tc>
        <w:tc>
          <w:tcPr>
            <w:tcW w:w="709" w:type="dxa"/>
            <w:vAlign w:val="center"/>
          </w:tcPr>
          <w:p w:rsidR="00A149E1" w:rsidRPr="00643BA2" w:rsidRDefault="00A149E1" w:rsidP="00344FC7">
            <w:pPr>
              <w:widowControl/>
              <w:jc w:val="center"/>
              <w:rPr>
                <w:rFonts w:asciiTheme="minorEastAsia" w:eastAsiaTheme="minorEastAsia" w:hAnsiTheme="minorEastAsia" w:cs="宋体"/>
                <w:color w:val="000000"/>
                <w:kern w:val="0"/>
                <w:szCs w:val="21"/>
              </w:rPr>
            </w:pPr>
            <w:r w:rsidRPr="00643BA2">
              <w:rPr>
                <w:rFonts w:asciiTheme="minorEastAsia" w:eastAsiaTheme="minorEastAsia" w:hAnsiTheme="minorEastAsia" w:cs="宋体" w:hint="eastAsia"/>
                <w:color w:val="000000"/>
                <w:kern w:val="0"/>
                <w:szCs w:val="21"/>
              </w:rPr>
              <w:t>26</w:t>
            </w:r>
          </w:p>
        </w:tc>
        <w:tc>
          <w:tcPr>
            <w:tcW w:w="5953" w:type="dxa"/>
            <w:vAlign w:val="center"/>
          </w:tcPr>
          <w:p w:rsidR="00A149E1" w:rsidRPr="00643BA2" w:rsidRDefault="00A149E1" w:rsidP="00344FC7">
            <w:pPr>
              <w:widowControl/>
              <w:jc w:val="left"/>
              <w:rPr>
                <w:rFonts w:asciiTheme="minorEastAsia" w:eastAsiaTheme="minorEastAsia" w:hAnsiTheme="minorEastAsia" w:cs="宋体"/>
                <w:color w:val="000000"/>
                <w:kern w:val="0"/>
                <w:szCs w:val="21"/>
              </w:rPr>
            </w:pPr>
            <w:r w:rsidRPr="00643BA2">
              <w:rPr>
                <w:rFonts w:asciiTheme="minorEastAsia" w:eastAsiaTheme="minorEastAsia" w:hAnsiTheme="minorEastAsia" w:cs="宋体" w:hint="eastAsia"/>
                <w:color w:val="000000"/>
                <w:kern w:val="0"/>
                <w:szCs w:val="21"/>
              </w:rPr>
              <w:t>封存或者扣押与案件有关的植物品种的繁殖材料，封存与案件有关的合同、账册及有关文件</w:t>
            </w:r>
          </w:p>
        </w:tc>
        <w:tc>
          <w:tcPr>
            <w:tcW w:w="1043" w:type="dxa"/>
          </w:tcPr>
          <w:p w:rsidR="00A149E1" w:rsidRPr="00643BA2" w:rsidRDefault="00A149E1" w:rsidP="00344FC7">
            <w:pPr>
              <w:rPr>
                <w:rFonts w:asciiTheme="minorEastAsia" w:eastAsiaTheme="minorEastAsia" w:hAnsiTheme="minorEastAsia"/>
                <w:szCs w:val="21"/>
              </w:rPr>
            </w:pPr>
          </w:p>
        </w:tc>
      </w:tr>
      <w:tr w:rsidR="00A149E1" w:rsidRPr="00643BA2" w:rsidTr="00344FC7">
        <w:tc>
          <w:tcPr>
            <w:tcW w:w="817" w:type="dxa"/>
            <w:vMerge/>
            <w:vAlign w:val="center"/>
          </w:tcPr>
          <w:p w:rsidR="00A149E1" w:rsidRPr="00643BA2" w:rsidRDefault="00A149E1" w:rsidP="00344FC7">
            <w:pPr>
              <w:jc w:val="center"/>
              <w:rPr>
                <w:rFonts w:asciiTheme="minorEastAsia" w:eastAsiaTheme="minorEastAsia" w:hAnsiTheme="minorEastAsia"/>
                <w:szCs w:val="21"/>
              </w:rPr>
            </w:pPr>
          </w:p>
        </w:tc>
        <w:tc>
          <w:tcPr>
            <w:tcW w:w="709" w:type="dxa"/>
            <w:vAlign w:val="center"/>
          </w:tcPr>
          <w:p w:rsidR="00A149E1" w:rsidRPr="00643BA2" w:rsidRDefault="00A149E1" w:rsidP="00344FC7">
            <w:pPr>
              <w:widowControl/>
              <w:jc w:val="center"/>
              <w:rPr>
                <w:rFonts w:asciiTheme="minorEastAsia" w:eastAsiaTheme="minorEastAsia" w:hAnsiTheme="minorEastAsia" w:cs="宋体"/>
                <w:color w:val="000000"/>
                <w:kern w:val="0"/>
                <w:szCs w:val="21"/>
              </w:rPr>
            </w:pPr>
            <w:r w:rsidRPr="00643BA2">
              <w:rPr>
                <w:rFonts w:asciiTheme="minorEastAsia" w:eastAsiaTheme="minorEastAsia" w:hAnsiTheme="minorEastAsia" w:cs="宋体" w:hint="eastAsia"/>
                <w:color w:val="000000"/>
                <w:kern w:val="0"/>
                <w:szCs w:val="21"/>
              </w:rPr>
              <w:t>27</w:t>
            </w:r>
          </w:p>
        </w:tc>
        <w:tc>
          <w:tcPr>
            <w:tcW w:w="5953" w:type="dxa"/>
            <w:vAlign w:val="center"/>
          </w:tcPr>
          <w:p w:rsidR="00A149E1" w:rsidRPr="00643BA2" w:rsidRDefault="00A149E1" w:rsidP="00344FC7">
            <w:pPr>
              <w:widowControl/>
              <w:jc w:val="left"/>
              <w:rPr>
                <w:rFonts w:asciiTheme="minorEastAsia" w:eastAsiaTheme="minorEastAsia" w:hAnsiTheme="minorEastAsia" w:cs="宋体"/>
                <w:color w:val="000000"/>
                <w:kern w:val="0"/>
                <w:szCs w:val="21"/>
              </w:rPr>
            </w:pPr>
            <w:r w:rsidRPr="00643BA2">
              <w:rPr>
                <w:rFonts w:asciiTheme="minorEastAsia" w:eastAsiaTheme="minorEastAsia" w:hAnsiTheme="minorEastAsia" w:cs="宋体" w:hint="eastAsia"/>
                <w:color w:val="000000"/>
                <w:kern w:val="0"/>
                <w:szCs w:val="21"/>
              </w:rPr>
              <w:t>代为除治森林病虫害</w:t>
            </w:r>
          </w:p>
        </w:tc>
        <w:tc>
          <w:tcPr>
            <w:tcW w:w="1043" w:type="dxa"/>
          </w:tcPr>
          <w:p w:rsidR="00A149E1" w:rsidRPr="00643BA2" w:rsidRDefault="00A149E1" w:rsidP="00344FC7">
            <w:pPr>
              <w:rPr>
                <w:rFonts w:asciiTheme="minorEastAsia" w:eastAsiaTheme="minorEastAsia" w:hAnsiTheme="minorEastAsia"/>
                <w:szCs w:val="21"/>
              </w:rPr>
            </w:pPr>
          </w:p>
        </w:tc>
      </w:tr>
      <w:tr w:rsidR="00A149E1" w:rsidRPr="00643BA2" w:rsidTr="00344FC7">
        <w:tc>
          <w:tcPr>
            <w:tcW w:w="817" w:type="dxa"/>
            <w:vMerge/>
            <w:vAlign w:val="center"/>
          </w:tcPr>
          <w:p w:rsidR="00A149E1" w:rsidRPr="00643BA2" w:rsidRDefault="00A149E1" w:rsidP="00344FC7">
            <w:pPr>
              <w:jc w:val="center"/>
              <w:rPr>
                <w:rFonts w:asciiTheme="minorEastAsia" w:eastAsiaTheme="minorEastAsia" w:hAnsiTheme="minorEastAsia"/>
                <w:szCs w:val="21"/>
              </w:rPr>
            </w:pPr>
          </w:p>
        </w:tc>
        <w:tc>
          <w:tcPr>
            <w:tcW w:w="709" w:type="dxa"/>
            <w:vAlign w:val="center"/>
          </w:tcPr>
          <w:p w:rsidR="00A149E1" w:rsidRPr="00643BA2" w:rsidRDefault="00A149E1" w:rsidP="00344FC7">
            <w:pPr>
              <w:widowControl/>
              <w:jc w:val="center"/>
              <w:rPr>
                <w:rFonts w:asciiTheme="minorEastAsia" w:eastAsiaTheme="minorEastAsia" w:hAnsiTheme="minorEastAsia" w:cs="宋体"/>
                <w:color w:val="000000"/>
                <w:kern w:val="0"/>
                <w:szCs w:val="21"/>
              </w:rPr>
            </w:pPr>
            <w:r w:rsidRPr="00643BA2">
              <w:rPr>
                <w:rFonts w:asciiTheme="minorEastAsia" w:eastAsiaTheme="minorEastAsia" w:hAnsiTheme="minorEastAsia" w:cs="宋体" w:hint="eastAsia"/>
                <w:color w:val="000000"/>
                <w:kern w:val="0"/>
                <w:szCs w:val="21"/>
              </w:rPr>
              <w:t>28</w:t>
            </w:r>
          </w:p>
        </w:tc>
        <w:tc>
          <w:tcPr>
            <w:tcW w:w="5953" w:type="dxa"/>
            <w:vAlign w:val="center"/>
          </w:tcPr>
          <w:p w:rsidR="00A149E1" w:rsidRPr="00643BA2" w:rsidRDefault="00A149E1" w:rsidP="00344FC7">
            <w:pPr>
              <w:widowControl/>
              <w:jc w:val="left"/>
              <w:rPr>
                <w:rFonts w:asciiTheme="minorEastAsia" w:eastAsiaTheme="minorEastAsia" w:hAnsiTheme="minorEastAsia" w:cs="宋体"/>
                <w:color w:val="000000"/>
                <w:kern w:val="0"/>
                <w:szCs w:val="21"/>
              </w:rPr>
            </w:pPr>
            <w:r w:rsidRPr="00643BA2">
              <w:rPr>
                <w:rFonts w:asciiTheme="minorEastAsia" w:eastAsiaTheme="minorEastAsia" w:hAnsiTheme="minorEastAsia" w:hint="eastAsia"/>
                <w:szCs w:val="21"/>
              </w:rPr>
              <w:t>对违反规定调运的森林植物及其产品予以查封</w:t>
            </w:r>
          </w:p>
        </w:tc>
        <w:tc>
          <w:tcPr>
            <w:tcW w:w="1043" w:type="dxa"/>
          </w:tcPr>
          <w:p w:rsidR="00A149E1" w:rsidRPr="00643BA2" w:rsidRDefault="00A149E1" w:rsidP="00344FC7">
            <w:pPr>
              <w:rPr>
                <w:rFonts w:asciiTheme="minorEastAsia" w:eastAsiaTheme="minorEastAsia" w:hAnsiTheme="minorEastAsia"/>
                <w:szCs w:val="21"/>
              </w:rPr>
            </w:pPr>
          </w:p>
        </w:tc>
      </w:tr>
      <w:tr w:rsidR="00A149E1" w:rsidRPr="00643BA2" w:rsidTr="00344FC7">
        <w:tc>
          <w:tcPr>
            <w:tcW w:w="817" w:type="dxa"/>
            <w:vMerge w:val="restart"/>
            <w:vAlign w:val="center"/>
          </w:tcPr>
          <w:p w:rsidR="00A149E1" w:rsidRPr="00643BA2" w:rsidRDefault="00A149E1" w:rsidP="00344FC7">
            <w:pPr>
              <w:jc w:val="center"/>
              <w:rPr>
                <w:rFonts w:asciiTheme="minorEastAsia" w:eastAsiaTheme="minorEastAsia" w:hAnsiTheme="minorEastAsia"/>
                <w:szCs w:val="21"/>
              </w:rPr>
            </w:pPr>
            <w:r w:rsidRPr="00643BA2">
              <w:rPr>
                <w:rFonts w:asciiTheme="minorEastAsia" w:eastAsiaTheme="minorEastAsia" w:hAnsiTheme="minorEastAsia" w:hint="eastAsia"/>
                <w:szCs w:val="21"/>
              </w:rPr>
              <w:t>卫生计生部门（16项）</w:t>
            </w:r>
          </w:p>
        </w:tc>
        <w:tc>
          <w:tcPr>
            <w:tcW w:w="709" w:type="dxa"/>
            <w:vAlign w:val="center"/>
          </w:tcPr>
          <w:p w:rsidR="00A149E1" w:rsidRPr="00643BA2" w:rsidRDefault="00A149E1" w:rsidP="00344FC7">
            <w:pPr>
              <w:spacing w:line="320" w:lineRule="exact"/>
              <w:jc w:val="center"/>
              <w:rPr>
                <w:rFonts w:asciiTheme="minorEastAsia" w:eastAsiaTheme="minorEastAsia" w:hAnsiTheme="minorEastAsia"/>
                <w:szCs w:val="21"/>
              </w:rPr>
            </w:pPr>
            <w:r w:rsidRPr="00643BA2">
              <w:rPr>
                <w:rFonts w:asciiTheme="minorEastAsia" w:eastAsiaTheme="minorEastAsia" w:hAnsiTheme="minorEastAsia" w:hint="eastAsia"/>
                <w:szCs w:val="21"/>
              </w:rPr>
              <w:t>1</w:t>
            </w:r>
          </w:p>
        </w:tc>
        <w:tc>
          <w:tcPr>
            <w:tcW w:w="5953" w:type="dxa"/>
          </w:tcPr>
          <w:p w:rsidR="00A149E1" w:rsidRPr="00643BA2" w:rsidRDefault="00A149E1" w:rsidP="00344FC7">
            <w:pPr>
              <w:rPr>
                <w:rFonts w:asciiTheme="minorEastAsia" w:eastAsiaTheme="minorEastAsia" w:hAnsiTheme="minorEastAsia"/>
                <w:szCs w:val="21"/>
              </w:rPr>
            </w:pPr>
            <w:r w:rsidRPr="00643BA2">
              <w:rPr>
                <w:rFonts w:asciiTheme="minorEastAsia" w:eastAsiaTheme="minorEastAsia" w:hAnsiTheme="minorEastAsia" w:hint="eastAsia"/>
                <w:szCs w:val="21"/>
              </w:rPr>
              <w:t>封闭被传染病病原体污染的公共饮用水源、封存传染病病原体污染的食品以及相关物品或者暂停销售</w:t>
            </w:r>
          </w:p>
        </w:tc>
        <w:tc>
          <w:tcPr>
            <w:tcW w:w="1043" w:type="dxa"/>
          </w:tcPr>
          <w:p w:rsidR="00A149E1" w:rsidRPr="00643BA2" w:rsidRDefault="00A149E1" w:rsidP="00344FC7">
            <w:pPr>
              <w:rPr>
                <w:rFonts w:asciiTheme="minorEastAsia" w:eastAsiaTheme="minorEastAsia" w:hAnsiTheme="minorEastAsia"/>
                <w:szCs w:val="21"/>
              </w:rPr>
            </w:pPr>
          </w:p>
        </w:tc>
      </w:tr>
      <w:tr w:rsidR="00A149E1" w:rsidRPr="00643BA2" w:rsidTr="00344FC7">
        <w:tc>
          <w:tcPr>
            <w:tcW w:w="817" w:type="dxa"/>
            <w:vMerge/>
            <w:vAlign w:val="center"/>
          </w:tcPr>
          <w:p w:rsidR="00A149E1" w:rsidRPr="00643BA2" w:rsidRDefault="00A149E1" w:rsidP="00344FC7">
            <w:pPr>
              <w:jc w:val="center"/>
              <w:rPr>
                <w:rFonts w:asciiTheme="minorEastAsia" w:eastAsiaTheme="minorEastAsia" w:hAnsiTheme="minorEastAsia"/>
                <w:szCs w:val="21"/>
              </w:rPr>
            </w:pPr>
          </w:p>
        </w:tc>
        <w:tc>
          <w:tcPr>
            <w:tcW w:w="709" w:type="dxa"/>
            <w:vAlign w:val="center"/>
          </w:tcPr>
          <w:p w:rsidR="00A149E1" w:rsidRPr="00643BA2" w:rsidRDefault="00A149E1" w:rsidP="00344FC7">
            <w:pPr>
              <w:spacing w:line="320" w:lineRule="exact"/>
              <w:jc w:val="center"/>
              <w:rPr>
                <w:rFonts w:asciiTheme="minorEastAsia" w:eastAsiaTheme="minorEastAsia" w:hAnsiTheme="minorEastAsia"/>
                <w:szCs w:val="21"/>
              </w:rPr>
            </w:pPr>
            <w:r w:rsidRPr="00643BA2">
              <w:rPr>
                <w:rFonts w:asciiTheme="minorEastAsia" w:eastAsiaTheme="minorEastAsia" w:hAnsiTheme="minorEastAsia" w:hint="eastAsia"/>
                <w:szCs w:val="21"/>
              </w:rPr>
              <w:t>2</w:t>
            </w:r>
          </w:p>
        </w:tc>
        <w:tc>
          <w:tcPr>
            <w:tcW w:w="5953" w:type="dxa"/>
          </w:tcPr>
          <w:p w:rsidR="00A149E1" w:rsidRPr="00643BA2" w:rsidRDefault="00A149E1" w:rsidP="00344FC7">
            <w:pPr>
              <w:rPr>
                <w:rFonts w:asciiTheme="minorEastAsia" w:eastAsiaTheme="minorEastAsia" w:hAnsiTheme="minorEastAsia"/>
                <w:szCs w:val="21"/>
              </w:rPr>
            </w:pPr>
            <w:r w:rsidRPr="00643BA2">
              <w:rPr>
                <w:rFonts w:asciiTheme="minorEastAsia" w:eastAsiaTheme="minorEastAsia" w:hAnsiTheme="minorEastAsia" w:hint="eastAsia"/>
                <w:szCs w:val="21"/>
              </w:rPr>
              <w:t>根据突发事件应急处理的需要对食物和水源采取控制措施</w:t>
            </w:r>
          </w:p>
        </w:tc>
        <w:tc>
          <w:tcPr>
            <w:tcW w:w="1043" w:type="dxa"/>
          </w:tcPr>
          <w:p w:rsidR="00A149E1" w:rsidRPr="00643BA2" w:rsidRDefault="00A149E1" w:rsidP="00344FC7">
            <w:pPr>
              <w:rPr>
                <w:rFonts w:asciiTheme="minorEastAsia" w:eastAsiaTheme="minorEastAsia" w:hAnsiTheme="minorEastAsia"/>
                <w:szCs w:val="21"/>
              </w:rPr>
            </w:pPr>
          </w:p>
        </w:tc>
      </w:tr>
      <w:tr w:rsidR="00A149E1" w:rsidRPr="00643BA2" w:rsidTr="00344FC7">
        <w:tc>
          <w:tcPr>
            <w:tcW w:w="817" w:type="dxa"/>
            <w:vMerge/>
            <w:vAlign w:val="center"/>
          </w:tcPr>
          <w:p w:rsidR="00A149E1" w:rsidRPr="00643BA2" w:rsidRDefault="00A149E1" w:rsidP="00344FC7">
            <w:pPr>
              <w:jc w:val="center"/>
              <w:rPr>
                <w:rFonts w:asciiTheme="minorEastAsia" w:eastAsiaTheme="minorEastAsia" w:hAnsiTheme="minorEastAsia"/>
                <w:szCs w:val="21"/>
              </w:rPr>
            </w:pPr>
          </w:p>
        </w:tc>
        <w:tc>
          <w:tcPr>
            <w:tcW w:w="709" w:type="dxa"/>
            <w:vAlign w:val="center"/>
          </w:tcPr>
          <w:p w:rsidR="00A149E1" w:rsidRPr="00643BA2" w:rsidRDefault="00A149E1" w:rsidP="00344FC7">
            <w:pPr>
              <w:spacing w:line="320" w:lineRule="exact"/>
              <w:jc w:val="center"/>
              <w:rPr>
                <w:rFonts w:asciiTheme="minorEastAsia" w:eastAsiaTheme="minorEastAsia" w:hAnsiTheme="minorEastAsia"/>
                <w:szCs w:val="21"/>
              </w:rPr>
            </w:pPr>
            <w:r w:rsidRPr="00643BA2">
              <w:rPr>
                <w:rFonts w:asciiTheme="minorEastAsia" w:eastAsiaTheme="minorEastAsia" w:hAnsiTheme="minorEastAsia" w:hint="eastAsia"/>
                <w:szCs w:val="21"/>
              </w:rPr>
              <w:t>3</w:t>
            </w:r>
          </w:p>
        </w:tc>
        <w:tc>
          <w:tcPr>
            <w:tcW w:w="5953" w:type="dxa"/>
          </w:tcPr>
          <w:p w:rsidR="00A149E1" w:rsidRPr="00643BA2" w:rsidRDefault="00A149E1" w:rsidP="00344FC7">
            <w:pPr>
              <w:rPr>
                <w:rFonts w:asciiTheme="minorEastAsia" w:eastAsiaTheme="minorEastAsia" w:hAnsiTheme="minorEastAsia"/>
                <w:szCs w:val="21"/>
              </w:rPr>
            </w:pPr>
            <w:r w:rsidRPr="00643BA2">
              <w:rPr>
                <w:rFonts w:asciiTheme="minorEastAsia" w:eastAsiaTheme="minorEastAsia" w:hAnsiTheme="minorEastAsia" w:hint="eastAsia"/>
                <w:szCs w:val="21"/>
              </w:rPr>
              <w:t>对交通工具上的传染病病人密切接触者采取控制措施</w:t>
            </w:r>
          </w:p>
        </w:tc>
        <w:tc>
          <w:tcPr>
            <w:tcW w:w="1043" w:type="dxa"/>
          </w:tcPr>
          <w:p w:rsidR="00A149E1" w:rsidRPr="00643BA2" w:rsidRDefault="00A149E1" w:rsidP="00344FC7">
            <w:pPr>
              <w:rPr>
                <w:rFonts w:asciiTheme="minorEastAsia" w:eastAsiaTheme="minorEastAsia" w:hAnsiTheme="minorEastAsia"/>
                <w:szCs w:val="21"/>
              </w:rPr>
            </w:pPr>
          </w:p>
        </w:tc>
      </w:tr>
      <w:tr w:rsidR="00A149E1" w:rsidRPr="00643BA2" w:rsidTr="00344FC7">
        <w:tc>
          <w:tcPr>
            <w:tcW w:w="817" w:type="dxa"/>
            <w:vMerge/>
            <w:vAlign w:val="center"/>
          </w:tcPr>
          <w:p w:rsidR="00A149E1" w:rsidRPr="00643BA2" w:rsidRDefault="00A149E1" w:rsidP="00344FC7">
            <w:pPr>
              <w:jc w:val="center"/>
              <w:rPr>
                <w:rFonts w:asciiTheme="minorEastAsia" w:eastAsiaTheme="minorEastAsia" w:hAnsiTheme="minorEastAsia"/>
                <w:szCs w:val="21"/>
              </w:rPr>
            </w:pPr>
          </w:p>
        </w:tc>
        <w:tc>
          <w:tcPr>
            <w:tcW w:w="709" w:type="dxa"/>
            <w:vAlign w:val="center"/>
          </w:tcPr>
          <w:p w:rsidR="00A149E1" w:rsidRPr="00643BA2" w:rsidRDefault="00A149E1" w:rsidP="00344FC7">
            <w:pPr>
              <w:spacing w:line="320" w:lineRule="exact"/>
              <w:jc w:val="center"/>
              <w:rPr>
                <w:rFonts w:asciiTheme="minorEastAsia" w:eastAsiaTheme="minorEastAsia" w:hAnsiTheme="minorEastAsia"/>
                <w:szCs w:val="21"/>
              </w:rPr>
            </w:pPr>
            <w:r w:rsidRPr="00643BA2">
              <w:rPr>
                <w:rFonts w:asciiTheme="minorEastAsia" w:eastAsiaTheme="minorEastAsia" w:hAnsiTheme="minorEastAsia" w:hint="eastAsia"/>
                <w:szCs w:val="21"/>
              </w:rPr>
              <w:t>4</w:t>
            </w:r>
          </w:p>
        </w:tc>
        <w:tc>
          <w:tcPr>
            <w:tcW w:w="5953" w:type="dxa"/>
          </w:tcPr>
          <w:p w:rsidR="00A149E1" w:rsidRPr="00643BA2" w:rsidRDefault="00A149E1" w:rsidP="00344FC7">
            <w:pPr>
              <w:rPr>
                <w:rFonts w:asciiTheme="minorEastAsia" w:eastAsiaTheme="minorEastAsia" w:hAnsiTheme="minorEastAsia"/>
                <w:szCs w:val="21"/>
              </w:rPr>
            </w:pPr>
            <w:r w:rsidRPr="00643BA2">
              <w:rPr>
                <w:rFonts w:asciiTheme="minorEastAsia" w:eastAsiaTheme="minorEastAsia" w:hAnsiTheme="minorEastAsia" w:hint="eastAsia"/>
                <w:szCs w:val="21"/>
              </w:rPr>
              <w:t>由公安机关依法协助强制执行在突发事件中需要接受隔离治疗、医学观察措施的病人、疑似病人和传染病病人密切接触者的医学措施</w:t>
            </w:r>
          </w:p>
        </w:tc>
        <w:tc>
          <w:tcPr>
            <w:tcW w:w="1043" w:type="dxa"/>
          </w:tcPr>
          <w:p w:rsidR="00A149E1" w:rsidRPr="00643BA2" w:rsidRDefault="00A149E1" w:rsidP="00344FC7">
            <w:pPr>
              <w:rPr>
                <w:rFonts w:asciiTheme="minorEastAsia" w:eastAsiaTheme="minorEastAsia" w:hAnsiTheme="minorEastAsia"/>
                <w:szCs w:val="21"/>
              </w:rPr>
            </w:pPr>
          </w:p>
        </w:tc>
      </w:tr>
      <w:tr w:rsidR="00A149E1" w:rsidRPr="00643BA2" w:rsidTr="00344FC7">
        <w:tc>
          <w:tcPr>
            <w:tcW w:w="817" w:type="dxa"/>
            <w:vMerge/>
            <w:vAlign w:val="center"/>
          </w:tcPr>
          <w:p w:rsidR="00A149E1" w:rsidRPr="00643BA2" w:rsidRDefault="00A149E1" w:rsidP="00344FC7">
            <w:pPr>
              <w:jc w:val="center"/>
              <w:rPr>
                <w:rFonts w:asciiTheme="minorEastAsia" w:eastAsiaTheme="minorEastAsia" w:hAnsiTheme="minorEastAsia"/>
                <w:szCs w:val="21"/>
              </w:rPr>
            </w:pPr>
          </w:p>
        </w:tc>
        <w:tc>
          <w:tcPr>
            <w:tcW w:w="709" w:type="dxa"/>
            <w:vAlign w:val="center"/>
          </w:tcPr>
          <w:p w:rsidR="00A149E1" w:rsidRPr="00643BA2" w:rsidRDefault="00A149E1" w:rsidP="00344FC7">
            <w:pPr>
              <w:spacing w:line="320" w:lineRule="exact"/>
              <w:jc w:val="center"/>
              <w:rPr>
                <w:rFonts w:asciiTheme="minorEastAsia" w:eastAsiaTheme="minorEastAsia" w:hAnsiTheme="minorEastAsia"/>
                <w:szCs w:val="21"/>
              </w:rPr>
            </w:pPr>
            <w:r w:rsidRPr="00643BA2">
              <w:rPr>
                <w:rFonts w:asciiTheme="minorEastAsia" w:eastAsiaTheme="minorEastAsia" w:hAnsiTheme="minorEastAsia" w:hint="eastAsia"/>
                <w:szCs w:val="21"/>
              </w:rPr>
              <w:t>5</w:t>
            </w:r>
          </w:p>
        </w:tc>
        <w:tc>
          <w:tcPr>
            <w:tcW w:w="5953" w:type="dxa"/>
          </w:tcPr>
          <w:p w:rsidR="00A149E1" w:rsidRPr="00643BA2" w:rsidRDefault="00A149E1" w:rsidP="00344FC7">
            <w:pPr>
              <w:rPr>
                <w:rFonts w:asciiTheme="minorEastAsia" w:eastAsiaTheme="minorEastAsia" w:hAnsiTheme="minorEastAsia"/>
                <w:szCs w:val="21"/>
              </w:rPr>
            </w:pPr>
            <w:r w:rsidRPr="00643BA2">
              <w:rPr>
                <w:rFonts w:asciiTheme="minorEastAsia" w:eastAsiaTheme="minorEastAsia" w:hAnsiTheme="minorEastAsia" w:hint="eastAsia"/>
                <w:szCs w:val="21"/>
              </w:rPr>
              <w:t>采取临时控制措施，疏散人员，控制现场，并根据需要责令暂停导致或者可能导致传染病传播或者环境污染事故的作业</w:t>
            </w:r>
          </w:p>
        </w:tc>
        <w:tc>
          <w:tcPr>
            <w:tcW w:w="1043" w:type="dxa"/>
          </w:tcPr>
          <w:p w:rsidR="00A149E1" w:rsidRPr="00643BA2" w:rsidRDefault="00A149E1" w:rsidP="00344FC7">
            <w:pPr>
              <w:rPr>
                <w:rFonts w:asciiTheme="minorEastAsia" w:eastAsiaTheme="minorEastAsia" w:hAnsiTheme="minorEastAsia"/>
                <w:szCs w:val="21"/>
              </w:rPr>
            </w:pPr>
          </w:p>
        </w:tc>
      </w:tr>
      <w:tr w:rsidR="00A149E1" w:rsidRPr="00643BA2" w:rsidTr="00344FC7">
        <w:tc>
          <w:tcPr>
            <w:tcW w:w="817" w:type="dxa"/>
            <w:vMerge/>
            <w:vAlign w:val="center"/>
          </w:tcPr>
          <w:p w:rsidR="00A149E1" w:rsidRPr="00643BA2" w:rsidRDefault="00A149E1" w:rsidP="00344FC7">
            <w:pPr>
              <w:jc w:val="center"/>
              <w:rPr>
                <w:rFonts w:asciiTheme="minorEastAsia" w:eastAsiaTheme="minorEastAsia" w:hAnsiTheme="minorEastAsia"/>
                <w:szCs w:val="21"/>
              </w:rPr>
            </w:pPr>
          </w:p>
        </w:tc>
        <w:tc>
          <w:tcPr>
            <w:tcW w:w="709" w:type="dxa"/>
            <w:vAlign w:val="center"/>
          </w:tcPr>
          <w:p w:rsidR="00A149E1" w:rsidRPr="00643BA2" w:rsidRDefault="00A149E1" w:rsidP="00344FC7">
            <w:pPr>
              <w:spacing w:line="320" w:lineRule="exact"/>
              <w:jc w:val="center"/>
              <w:rPr>
                <w:rFonts w:asciiTheme="minorEastAsia" w:eastAsiaTheme="minorEastAsia" w:hAnsiTheme="minorEastAsia"/>
                <w:szCs w:val="21"/>
              </w:rPr>
            </w:pPr>
            <w:r w:rsidRPr="00643BA2">
              <w:rPr>
                <w:rFonts w:asciiTheme="minorEastAsia" w:eastAsiaTheme="minorEastAsia" w:hAnsiTheme="minorEastAsia" w:hint="eastAsia"/>
                <w:szCs w:val="21"/>
              </w:rPr>
              <w:t>6</w:t>
            </w:r>
          </w:p>
        </w:tc>
        <w:tc>
          <w:tcPr>
            <w:tcW w:w="5953" w:type="dxa"/>
          </w:tcPr>
          <w:p w:rsidR="00A149E1" w:rsidRPr="00643BA2" w:rsidRDefault="00A149E1" w:rsidP="00344FC7">
            <w:pPr>
              <w:rPr>
                <w:rFonts w:asciiTheme="minorEastAsia" w:eastAsiaTheme="minorEastAsia" w:hAnsiTheme="minorEastAsia"/>
                <w:szCs w:val="21"/>
              </w:rPr>
            </w:pPr>
            <w:r w:rsidRPr="00643BA2">
              <w:rPr>
                <w:rFonts w:asciiTheme="minorEastAsia" w:eastAsiaTheme="minorEastAsia" w:hAnsiTheme="minorEastAsia" w:hint="eastAsia"/>
                <w:szCs w:val="21"/>
              </w:rPr>
              <w:t>取缔未经批准擅自开办医疗机构行医或非医师行医</w:t>
            </w:r>
          </w:p>
        </w:tc>
        <w:tc>
          <w:tcPr>
            <w:tcW w:w="1043" w:type="dxa"/>
          </w:tcPr>
          <w:p w:rsidR="00A149E1" w:rsidRPr="00643BA2" w:rsidRDefault="00A149E1" w:rsidP="00344FC7">
            <w:pPr>
              <w:rPr>
                <w:rFonts w:asciiTheme="minorEastAsia" w:eastAsiaTheme="minorEastAsia" w:hAnsiTheme="minorEastAsia"/>
                <w:szCs w:val="21"/>
              </w:rPr>
            </w:pPr>
          </w:p>
        </w:tc>
      </w:tr>
      <w:tr w:rsidR="00A149E1" w:rsidRPr="00643BA2" w:rsidTr="00344FC7">
        <w:tc>
          <w:tcPr>
            <w:tcW w:w="817" w:type="dxa"/>
            <w:vMerge/>
            <w:vAlign w:val="center"/>
          </w:tcPr>
          <w:p w:rsidR="00A149E1" w:rsidRPr="00643BA2" w:rsidRDefault="00A149E1" w:rsidP="00344FC7">
            <w:pPr>
              <w:jc w:val="center"/>
              <w:rPr>
                <w:rFonts w:asciiTheme="minorEastAsia" w:eastAsiaTheme="minorEastAsia" w:hAnsiTheme="minorEastAsia"/>
                <w:szCs w:val="21"/>
              </w:rPr>
            </w:pPr>
          </w:p>
        </w:tc>
        <w:tc>
          <w:tcPr>
            <w:tcW w:w="709" w:type="dxa"/>
            <w:vAlign w:val="center"/>
          </w:tcPr>
          <w:p w:rsidR="00A149E1" w:rsidRPr="00643BA2" w:rsidRDefault="00A149E1" w:rsidP="00344FC7">
            <w:pPr>
              <w:spacing w:line="320" w:lineRule="exact"/>
              <w:jc w:val="center"/>
              <w:rPr>
                <w:rFonts w:asciiTheme="minorEastAsia" w:eastAsiaTheme="minorEastAsia" w:hAnsiTheme="minorEastAsia"/>
                <w:szCs w:val="21"/>
              </w:rPr>
            </w:pPr>
            <w:r w:rsidRPr="00643BA2">
              <w:rPr>
                <w:rFonts w:asciiTheme="minorEastAsia" w:eastAsiaTheme="minorEastAsia" w:hAnsiTheme="minorEastAsia" w:hint="eastAsia"/>
                <w:szCs w:val="21"/>
              </w:rPr>
              <w:t>7</w:t>
            </w:r>
          </w:p>
        </w:tc>
        <w:tc>
          <w:tcPr>
            <w:tcW w:w="5953" w:type="dxa"/>
          </w:tcPr>
          <w:p w:rsidR="00A149E1" w:rsidRPr="00643BA2" w:rsidRDefault="00A149E1" w:rsidP="00344FC7">
            <w:pPr>
              <w:rPr>
                <w:rFonts w:asciiTheme="minorEastAsia" w:eastAsiaTheme="minorEastAsia" w:hAnsiTheme="minorEastAsia"/>
                <w:szCs w:val="21"/>
              </w:rPr>
            </w:pPr>
            <w:r w:rsidRPr="00643BA2">
              <w:rPr>
                <w:rFonts w:asciiTheme="minorEastAsia" w:eastAsiaTheme="minorEastAsia" w:hAnsiTheme="minorEastAsia" w:hint="eastAsia"/>
                <w:szCs w:val="21"/>
              </w:rPr>
              <w:t>对高致病性病原微生物菌（毒）种或者样本的容器或者包装材料采取必要的控制措施</w:t>
            </w:r>
          </w:p>
        </w:tc>
        <w:tc>
          <w:tcPr>
            <w:tcW w:w="1043" w:type="dxa"/>
          </w:tcPr>
          <w:p w:rsidR="00A149E1" w:rsidRPr="00643BA2" w:rsidRDefault="00A149E1" w:rsidP="00344FC7">
            <w:pPr>
              <w:rPr>
                <w:rFonts w:asciiTheme="minorEastAsia" w:eastAsiaTheme="minorEastAsia" w:hAnsiTheme="minorEastAsia"/>
                <w:szCs w:val="21"/>
              </w:rPr>
            </w:pPr>
          </w:p>
        </w:tc>
      </w:tr>
      <w:tr w:rsidR="00A149E1" w:rsidRPr="00643BA2" w:rsidTr="00344FC7">
        <w:tc>
          <w:tcPr>
            <w:tcW w:w="817" w:type="dxa"/>
            <w:vMerge/>
            <w:vAlign w:val="center"/>
          </w:tcPr>
          <w:p w:rsidR="00A149E1" w:rsidRPr="00643BA2" w:rsidRDefault="00A149E1" w:rsidP="00344FC7">
            <w:pPr>
              <w:jc w:val="center"/>
              <w:rPr>
                <w:rFonts w:asciiTheme="minorEastAsia" w:eastAsiaTheme="minorEastAsia" w:hAnsiTheme="minorEastAsia"/>
                <w:szCs w:val="21"/>
              </w:rPr>
            </w:pPr>
          </w:p>
        </w:tc>
        <w:tc>
          <w:tcPr>
            <w:tcW w:w="709" w:type="dxa"/>
            <w:vAlign w:val="center"/>
          </w:tcPr>
          <w:p w:rsidR="00A149E1" w:rsidRPr="00643BA2" w:rsidRDefault="00A149E1" w:rsidP="00344FC7">
            <w:pPr>
              <w:spacing w:line="320" w:lineRule="exact"/>
              <w:jc w:val="center"/>
              <w:rPr>
                <w:rFonts w:asciiTheme="minorEastAsia" w:eastAsiaTheme="minorEastAsia" w:hAnsiTheme="minorEastAsia"/>
                <w:szCs w:val="21"/>
              </w:rPr>
            </w:pPr>
            <w:r w:rsidRPr="00643BA2">
              <w:rPr>
                <w:rFonts w:asciiTheme="minorEastAsia" w:eastAsiaTheme="minorEastAsia" w:hAnsiTheme="minorEastAsia" w:hint="eastAsia"/>
                <w:szCs w:val="21"/>
              </w:rPr>
              <w:t>8</w:t>
            </w:r>
          </w:p>
        </w:tc>
        <w:tc>
          <w:tcPr>
            <w:tcW w:w="5953" w:type="dxa"/>
          </w:tcPr>
          <w:p w:rsidR="00A149E1" w:rsidRPr="00643BA2" w:rsidRDefault="00A149E1" w:rsidP="00344FC7">
            <w:pPr>
              <w:rPr>
                <w:rFonts w:asciiTheme="minorEastAsia" w:eastAsiaTheme="minorEastAsia" w:hAnsiTheme="minorEastAsia"/>
                <w:szCs w:val="21"/>
              </w:rPr>
            </w:pPr>
            <w:r w:rsidRPr="00643BA2">
              <w:rPr>
                <w:rFonts w:asciiTheme="minorEastAsia" w:eastAsiaTheme="minorEastAsia" w:hAnsiTheme="minorEastAsia" w:hint="eastAsia"/>
                <w:szCs w:val="21"/>
              </w:rPr>
              <w:t>查封场所、强制隔离治疗、扑杀以及其他需要的预防、控制措施</w:t>
            </w:r>
          </w:p>
        </w:tc>
        <w:tc>
          <w:tcPr>
            <w:tcW w:w="1043" w:type="dxa"/>
          </w:tcPr>
          <w:p w:rsidR="00A149E1" w:rsidRPr="00643BA2" w:rsidRDefault="00A149E1" w:rsidP="00344FC7">
            <w:pPr>
              <w:rPr>
                <w:rFonts w:asciiTheme="minorEastAsia" w:eastAsiaTheme="minorEastAsia" w:hAnsiTheme="minorEastAsia"/>
                <w:szCs w:val="21"/>
              </w:rPr>
            </w:pPr>
          </w:p>
        </w:tc>
      </w:tr>
      <w:tr w:rsidR="00A149E1" w:rsidRPr="00643BA2" w:rsidTr="00344FC7">
        <w:tc>
          <w:tcPr>
            <w:tcW w:w="817" w:type="dxa"/>
            <w:vMerge/>
            <w:vAlign w:val="center"/>
          </w:tcPr>
          <w:p w:rsidR="00A149E1" w:rsidRPr="00643BA2" w:rsidRDefault="00A149E1" w:rsidP="00344FC7">
            <w:pPr>
              <w:jc w:val="center"/>
              <w:rPr>
                <w:rFonts w:asciiTheme="minorEastAsia" w:eastAsiaTheme="minorEastAsia" w:hAnsiTheme="minorEastAsia"/>
                <w:szCs w:val="21"/>
              </w:rPr>
            </w:pPr>
          </w:p>
        </w:tc>
        <w:tc>
          <w:tcPr>
            <w:tcW w:w="709" w:type="dxa"/>
            <w:vAlign w:val="center"/>
          </w:tcPr>
          <w:p w:rsidR="00A149E1" w:rsidRPr="00643BA2" w:rsidRDefault="00A149E1" w:rsidP="00344FC7">
            <w:pPr>
              <w:spacing w:line="320" w:lineRule="exact"/>
              <w:jc w:val="center"/>
              <w:rPr>
                <w:rFonts w:asciiTheme="minorEastAsia" w:eastAsiaTheme="minorEastAsia" w:hAnsiTheme="minorEastAsia"/>
                <w:szCs w:val="21"/>
              </w:rPr>
            </w:pPr>
            <w:r w:rsidRPr="00643BA2">
              <w:rPr>
                <w:rFonts w:asciiTheme="minorEastAsia" w:eastAsiaTheme="minorEastAsia" w:hAnsiTheme="minorEastAsia" w:hint="eastAsia"/>
                <w:szCs w:val="21"/>
              </w:rPr>
              <w:t>9</w:t>
            </w:r>
          </w:p>
        </w:tc>
        <w:tc>
          <w:tcPr>
            <w:tcW w:w="5953" w:type="dxa"/>
          </w:tcPr>
          <w:p w:rsidR="00A149E1" w:rsidRPr="00643BA2" w:rsidRDefault="00A149E1" w:rsidP="00344FC7">
            <w:pPr>
              <w:rPr>
                <w:rFonts w:asciiTheme="minorEastAsia" w:eastAsiaTheme="minorEastAsia" w:hAnsiTheme="minorEastAsia"/>
                <w:szCs w:val="21"/>
              </w:rPr>
            </w:pPr>
            <w:r w:rsidRPr="00643BA2">
              <w:rPr>
                <w:rFonts w:asciiTheme="minorEastAsia" w:eastAsiaTheme="minorEastAsia" w:hAnsiTheme="minorEastAsia" w:hint="eastAsia"/>
                <w:szCs w:val="21"/>
              </w:rPr>
              <w:t>查封、扣押管理存在安全隐患的麻醉精神药品和精神药品</w:t>
            </w:r>
          </w:p>
        </w:tc>
        <w:tc>
          <w:tcPr>
            <w:tcW w:w="1043" w:type="dxa"/>
          </w:tcPr>
          <w:p w:rsidR="00A149E1" w:rsidRPr="00643BA2" w:rsidRDefault="00A149E1" w:rsidP="00344FC7">
            <w:pPr>
              <w:rPr>
                <w:rFonts w:asciiTheme="minorEastAsia" w:eastAsiaTheme="minorEastAsia" w:hAnsiTheme="minorEastAsia"/>
                <w:szCs w:val="21"/>
              </w:rPr>
            </w:pPr>
          </w:p>
        </w:tc>
      </w:tr>
      <w:tr w:rsidR="00A149E1" w:rsidRPr="00643BA2" w:rsidTr="00344FC7">
        <w:tc>
          <w:tcPr>
            <w:tcW w:w="817" w:type="dxa"/>
            <w:vMerge/>
            <w:vAlign w:val="center"/>
          </w:tcPr>
          <w:p w:rsidR="00A149E1" w:rsidRPr="00643BA2" w:rsidRDefault="00A149E1" w:rsidP="00344FC7">
            <w:pPr>
              <w:jc w:val="center"/>
              <w:rPr>
                <w:rFonts w:asciiTheme="minorEastAsia" w:eastAsiaTheme="minorEastAsia" w:hAnsiTheme="minorEastAsia"/>
                <w:szCs w:val="21"/>
              </w:rPr>
            </w:pPr>
          </w:p>
        </w:tc>
        <w:tc>
          <w:tcPr>
            <w:tcW w:w="709" w:type="dxa"/>
            <w:vAlign w:val="center"/>
          </w:tcPr>
          <w:p w:rsidR="00A149E1" w:rsidRPr="00643BA2" w:rsidRDefault="00A149E1" w:rsidP="00344FC7">
            <w:pPr>
              <w:spacing w:line="320" w:lineRule="exact"/>
              <w:jc w:val="center"/>
              <w:rPr>
                <w:rFonts w:asciiTheme="minorEastAsia" w:eastAsiaTheme="minorEastAsia" w:hAnsiTheme="minorEastAsia"/>
                <w:szCs w:val="21"/>
              </w:rPr>
            </w:pPr>
            <w:r w:rsidRPr="00643BA2">
              <w:rPr>
                <w:rFonts w:asciiTheme="minorEastAsia" w:eastAsiaTheme="minorEastAsia" w:hAnsiTheme="minorEastAsia" w:hint="eastAsia"/>
                <w:szCs w:val="21"/>
              </w:rPr>
              <w:t>10</w:t>
            </w:r>
          </w:p>
        </w:tc>
        <w:tc>
          <w:tcPr>
            <w:tcW w:w="5953" w:type="dxa"/>
          </w:tcPr>
          <w:p w:rsidR="00A149E1" w:rsidRPr="00643BA2" w:rsidRDefault="00A149E1" w:rsidP="00344FC7">
            <w:pPr>
              <w:rPr>
                <w:rFonts w:asciiTheme="minorEastAsia" w:eastAsiaTheme="minorEastAsia" w:hAnsiTheme="minorEastAsia"/>
                <w:szCs w:val="21"/>
              </w:rPr>
            </w:pPr>
            <w:r w:rsidRPr="00643BA2">
              <w:rPr>
                <w:rFonts w:asciiTheme="minorEastAsia" w:eastAsiaTheme="minorEastAsia" w:hAnsiTheme="minorEastAsia" w:hint="eastAsia"/>
                <w:szCs w:val="21"/>
              </w:rPr>
              <w:t>暂扣、封存、销毁可能严重危害人体健康的消毒产品、无证消毒产品、不合格消毒产品</w:t>
            </w:r>
          </w:p>
        </w:tc>
        <w:tc>
          <w:tcPr>
            <w:tcW w:w="1043" w:type="dxa"/>
          </w:tcPr>
          <w:p w:rsidR="00A149E1" w:rsidRPr="00643BA2" w:rsidRDefault="00A149E1" w:rsidP="00344FC7">
            <w:pPr>
              <w:rPr>
                <w:rFonts w:asciiTheme="minorEastAsia" w:eastAsiaTheme="minorEastAsia" w:hAnsiTheme="minorEastAsia"/>
                <w:szCs w:val="21"/>
              </w:rPr>
            </w:pPr>
          </w:p>
        </w:tc>
      </w:tr>
      <w:tr w:rsidR="00A149E1" w:rsidRPr="00643BA2" w:rsidTr="00344FC7">
        <w:tc>
          <w:tcPr>
            <w:tcW w:w="817" w:type="dxa"/>
            <w:vMerge/>
            <w:vAlign w:val="center"/>
          </w:tcPr>
          <w:p w:rsidR="00A149E1" w:rsidRPr="00643BA2" w:rsidRDefault="00A149E1" w:rsidP="00344FC7">
            <w:pPr>
              <w:jc w:val="center"/>
              <w:rPr>
                <w:rFonts w:asciiTheme="minorEastAsia" w:eastAsiaTheme="minorEastAsia" w:hAnsiTheme="minorEastAsia"/>
                <w:szCs w:val="21"/>
              </w:rPr>
            </w:pPr>
          </w:p>
        </w:tc>
        <w:tc>
          <w:tcPr>
            <w:tcW w:w="709" w:type="dxa"/>
            <w:vAlign w:val="center"/>
          </w:tcPr>
          <w:p w:rsidR="00A149E1" w:rsidRPr="00643BA2" w:rsidRDefault="00A149E1" w:rsidP="00344FC7">
            <w:pPr>
              <w:spacing w:line="320" w:lineRule="exact"/>
              <w:jc w:val="center"/>
              <w:rPr>
                <w:rFonts w:asciiTheme="minorEastAsia" w:eastAsiaTheme="minorEastAsia" w:hAnsiTheme="minorEastAsia"/>
                <w:szCs w:val="21"/>
              </w:rPr>
            </w:pPr>
            <w:r w:rsidRPr="00643BA2">
              <w:rPr>
                <w:rFonts w:asciiTheme="minorEastAsia" w:eastAsiaTheme="minorEastAsia" w:hAnsiTheme="minorEastAsia" w:hint="eastAsia"/>
                <w:szCs w:val="21"/>
              </w:rPr>
              <w:t>11</w:t>
            </w:r>
          </w:p>
        </w:tc>
        <w:tc>
          <w:tcPr>
            <w:tcW w:w="5953" w:type="dxa"/>
          </w:tcPr>
          <w:p w:rsidR="00A149E1" w:rsidRPr="00643BA2" w:rsidRDefault="00A149E1" w:rsidP="00344FC7">
            <w:pPr>
              <w:rPr>
                <w:rFonts w:asciiTheme="minorEastAsia" w:eastAsiaTheme="minorEastAsia" w:hAnsiTheme="minorEastAsia"/>
                <w:szCs w:val="21"/>
              </w:rPr>
            </w:pPr>
            <w:r w:rsidRPr="00643BA2">
              <w:rPr>
                <w:rFonts w:asciiTheme="minorEastAsia" w:eastAsiaTheme="minorEastAsia" w:hAnsiTheme="minorEastAsia" w:hint="eastAsia"/>
                <w:szCs w:val="21"/>
              </w:rPr>
              <w:t>暂扣未按规定索取相关证照及手续的消毒产品</w:t>
            </w:r>
          </w:p>
        </w:tc>
        <w:tc>
          <w:tcPr>
            <w:tcW w:w="1043" w:type="dxa"/>
          </w:tcPr>
          <w:p w:rsidR="00A149E1" w:rsidRPr="00643BA2" w:rsidRDefault="00A149E1" w:rsidP="00344FC7">
            <w:pPr>
              <w:rPr>
                <w:rFonts w:asciiTheme="minorEastAsia" w:eastAsiaTheme="minorEastAsia" w:hAnsiTheme="minorEastAsia"/>
                <w:szCs w:val="21"/>
              </w:rPr>
            </w:pPr>
          </w:p>
        </w:tc>
      </w:tr>
      <w:tr w:rsidR="00A149E1" w:rsidRPr="00643BA2" w:rsidTr="00344FC7">
        <w:tc>
          <w:tcPr>
            <w:tcW w:w="817" w:type="dxa"/>
            <w:vMerge/>
            <w:vAlign w:val="center"/>
          </w:tcPr>
          <w:p w:rsidR="00A149E1" w:rsidRPr="00643BA2" w:rsidRDefault="00A149E1" w:rsidP="00344FC7">
            <w:pPr>
              <w:jc w:val="center"/>
              <w:rPr>
                <w:rFonts w:asciiTheme="minorEastAsia" w:eastAsiaTheme="minorEastAsia" w:hAnsiTheme="minorEastAsia"/>
                <w:szCs w:val="21"/>
              </w:rPr>
            </w:pPr>
          </w:p>
        </w:tc>
        <w:tc>
          <w:tcPr>
            <w:tcW w:w="709" w:type="dxa"/>
            <w:vAlign w:val="center"/>
          </w:tcPr>
          <w:p w:rsidR="00A149E1" w:rsidRPr="00643BA2" w:rsidRDefault="00A149E1" w:rsidP="00344FC7">
            <w:pPr>
              <w:spacing w:line="320" w:lineRule="exact"/>
              <w:jc w:val="center"/>
              <w:rPr>
                <w:rFonts w:asciiTheme="minorEastAsia" w:eastAsiaTheme="minorEastAsia" w:hAnsiTheme="minorEastAsia"/>
                <w:szCs w:val="21"/>
              </w:rPr>
            </w:pPr>
            <w:r w:rsidRPr="00643BA2">
              <w:rPr>
                <w:rFonts w:asciiTheme="minorEastAsia" w:eastAsiaTheme="minorEastAsia" w:hAnsiTheme="minorEastAsia" w:hint="eastAsia"/>
                <w:szCs w:val="21"/>
              </w:rPr>
              <w:t>12</w:t>
            </w:r>
          </w:p>
        </w:tc>
        <w:tc>
          <w:tcPr>
            <w:tcW w:w="5953" w:type="dxa"/>
          </w:tcPr>
          <w:p w:rsidR="00A149E1" w:rsidRPr="00643BA2" w:rsidRDefault="00A149E1" w:rsidP="00344FC7">
            <w:pPr>
              <w:rPr>
                <w:rFonts w:asciiTheme="minorEastAsia" w:eastAsiaTheme="minorEastAsia" w:hAnsiTheme="minorEastAsia"/>
                <w:szCs w:val="21"/>
              </w:rPr>
            </w:pPr>
            <w:r w:rsidRPr="00643BA2">
              <w:rPr>
                <w:rFonts w:asciiTheme="minorEastAsia" w:eastAsiaTheme="minorEastAsia" w:hAnsiTheme="minorEastAsia" w:hint="eastAsia"/>
                <w:szCs w:val="21"/>
              </w:rPr>
              <w:t>封存可能被艾滋病病毒污染的物品</w:t>
            </w:r>
          </w:p>
        </w:tc>
        <w:tc>
          <w:tcPr>
            <w:tcW w:w="1043" w:type="dxa"/>
          </w:tcPr>
          <w:p w:rsidR="00A149E1" w:rsidRPr="00643BA2" w:rsidRDefault="00A149E1" w:rsidP="00344FC7">
            <w:pPr>
              <w:rPr>
                <w:rFonts w:asciiTheme="minorEastAsia" w:eastAsiaTheme="minorEastAsia" w:hAnsiTheme="minorEastAsia"/>
                <w:szCs w:val="21"/>
              </w:rPr>
            </w:pPr>
          </w:p>
        </w:tc>
      </w:tr>
      <w:tr w:rsidR="00A149E1" w:rsidRPr="00643BA2" w:rsidTr="00344FC7">
        <w:tc>
          <w:tcPr>
            <w:tcW w:w="817" w:type="dxa"/>
            <w:vMerge/>
            <w:vAlign w:val="center"/>
          </w:tcPr>
          <w:p w:rsidR="00A149E1" w:rsidRPr="00643BA2" w:rsidRDefault="00A149E1" w:rsidP="00344FC7">
            <w:pPr>
              <w:jc w:val="center"/>
              <w:rPr>
                <w:rFonts w:asciiTheme="minorEastAsia" w:eastAsiaTheme="minorEastAsia" w:hAnsiTheme="minorEastAsia"/>
                <w:szCs w:val="21"/>
              </w:rPr>
            </w:pPr>
          </w:p>
        </w:tc>
        <w:tc>
          <w:tcPr>
            <w:tcW w:w="709" w:type="dxa"/>
            <w:vAlign w:val="center"/>
          </w:tcPr>
          <w:p w:rsidR="00A149E1" w:rsidRPr="00643BA2" w:rsidRDefault="00A149E1" w:rsidP="00344FC7">
            <w:pPr>
              <w:spacing w:line="320" w:lineRule="exact"/>
              <w:jc w:val="center"/>
              <w:rPr>
                <w:rFonts w:asciiTheme="minorEastAsia" w:eastAsiaTheme="minorEastAsia" w:hAnsiTheme="minorEastAsia"/>
                <w:szCs w:val="21"/>
              </w:rPr>
            </w:pPr>
            <w:r w:rsidRPr="00643BA2">
              <w:rPr>
                <w:rFonts w:asciiTheme="minorEastAsia" w:eastAsiaTheme="minorEastAsia" w:hAnsiTheme="minorEastAsia" w:hint="eastAsia"/>
                <w:szCs w:val="21"/>
              </w:rPr>
              <w:t>13</w:t>
            </w:r>
          </w:p>
        </w:tc>
        <w:tc>
          <w:tcPr>
            <w:tcW w:w="5953" w:type="dxa"/>
          </w:tcPr>
          <w:p w:rsidR="00A149E1" w:rsidRPr="00643BA2" w:rsidRDefault="00A149E1" w:rsidP="00344FC7">
            <w:pPr>
              <w:rPr>
                <w:rFonts w:asciiTheme="minorEastAsia" w:eastAsiaTheme="minorEastAsia" w:hAnsiTheme="minorEastAsia"/>
                <w:szCs w:val="21"/>
              </w:rPr>
            </w:pPr>
            <w:r w:rsidRPr="00643BA2">
              <w:rPr>
                <w:rFonts w:asciiTheme="minorEastAsia" w:eastAsiaTheme="minorEastAsia" w:hAnsiTheme="minorEastAsia" w:hint="eastAsia"/>
                <w:szCs w:val="21"/>
              </w:rPr>
              <w:t>对在突发事件中需要接受隔离治疗、医学观察措施的病人、疑似病人和传染病病人密切接触者的强制隔离的医学措施</w:t>
            </w:r>
          </w:p>
        </w:tc>
        <w:tc>
          <w:tcPr>
            <w:tcW w:w="1043" w:type="dxa"/>
          </w:tcPr>
          <w:p w:rsidR="00A149E1" w:rsidRPr="00643BA2" w:rsidRDefault="00A149E1" w:rsidP="00344FC7">
            <w:pPr>
              <w:rPr>
                <w:rFonts w:asciiTheme="minorEastAsia" w:eastAsiaTheme="minorEastAsia" w:hAnsiTheme="minorEastAsia"/>
                <w:szCs w:val="21"/>
              </w:rPr>
            </w:pPr>
          </w:p>
        </w:tc>
      </w:tr>
      <w:tr w:rsidR="00A149E1" w:rsidRPr="00643BA2" w:rsidTr="00344FC7">
        <w:tc>
          <w:tcPr>
            <w:tcW w:w="817" w:type="dxa"/>
            <w:vMerge/>
            <w:vAlign w:val="center"/>
          </w:tcPr>
          <w:p w:rsidR="00A149E1" w:rsidRPr="00643BA2" w:rsidRDefault="00A149E1" w:rsidP="00344FC7">
            <w:pPr>
              <w:jc w:val="center"/>
              <w:rPr>
                <w:rFonts w:asciiTheme="minorEastAsia" w:eastAsiaTheme="minorEastAsia" w:hAnsiTheme="minorEastAsia"/>
                <w:szCs w:val="21"/>
              </w:rPr>
            </w:pPr>
          </w:p>
        </w:tc>
        <w:tc>
          <w:tcPr>
            <w:tcW w:w="709" w:type="dxa"/>
            <w:vAlign w:val="center"/>
          </w:tcPr>
          <w:p w:rsidR="00A149E1" w:rsidRPr="00643BA2" w:rsidRDefault="00A149E1" w:rsidP="00344FC7">
            <w:pPr>
              <w:spacing w:line="320" w:lineRule="exact"/>
              <w:jc w:val="center"/>
              <w:rPr>
                <w:rFonts w:asciiTheme="minorEastAsia" w:eastAsiaTheme="minorEastAsia" w:hAnsiTheme="minorEastAsia"/>
                <w:szCs w:val="21"/>
              </w:rPr>
            </w:pPr>
            <w:r w:rsidRPr="00643BA2">
              <w:rPr>
                <w:rFonts w:asciiTheme="minorEastAsia" w:eastAsiaTheme="minorEastAsia" w:hAnsiTheme="minorEastAsia" w:hint="eastAsia"/>
                <w:szCs w:val="21"/>
              </w:rPr>
              <w:t>14</w:t>
            </w:r>
          </w:p>
        </w:tc>
        <w:tc>
          <w:tcPr>
            <w:tcW w:w="5953" w:type="dxa"/>
          </w:tcPr>
          <w:p w:rsidR="00A149E1" w:rsidRPr="00643BA2" w:rsidRDefault="00A149E1" w:rsidP="00344FC7">
            <w:pPr>
              <w:rPr>
                <w:rFonts w:asciiTheme="minorEastAsia" w:eastAsiaTheme="minorEastAsia" w:hAnsiTheme="minorEastAsia"/>
                <w:szCs w:val="21"/>
              </w:rPr>
            </w:pPr>
            <w:r w:rsidRPr="00643BA2">
              <w:rPr>
                <w:rFonts w:asciiTheme="minorEastAsia" w:eastAsiaTheme="minorEastAsia" w:hAnsiTheme="minorEastAsia" w:hint="eastAsia"/>
                <w:szCs w:val="21"/>
              </w:rPr>
              <w:t>对拒绝隔离、治疗、留验的检疫传染病病人、病原携带者、疑似检疫传染病病人和与其密切接触者，以及拒绝检查和卫生处理的可能传播检疫传染病的交通工具、停靠场所及物资的强制措施</w:t>
            </w:r>
          </w:p>
        </w:tc>
        <w:tc>
          <w:tcPr>
            <w:tcW w:w="1043" w:type="dxa"/>
          </w:tcPr>
          <w:p w:rsidR="00A149E1" w:rsidRPr="00643BA2" w:rsidRDefault="00A149E1" w:rsidP="00344FC7">
            <w:pPr>
              <w:rPr>
                <w:rFonts w:asciiTheme="minorEastAsia" w:eastAsiaTheme="minorEastAsia" w:hAnsiTheme="minorEastAsia"/>
                <w:szCs w:val="21"/>
              </w:rPr>
            </w:pPr>
          </w:p>
        </w:tc>
      </w:tr>
      <w:tr w:rsidR="00A149E1" w:rsidRPr="00643BA2" w:rsidTr="00344FC7">
        <w:tc>
          <w:tcPr>
            <w:tcW w:w="817" w:type="dxa"/>
            <w:vMerge/>
            <w:vAlign w:val="center"/>
          </w:tcPr>
          <w:p w:rsidR="00A149E1" w:rsidRPr="00643BA2" w:rsidRDefault="00A149E1" w:rsidP="00344FC7">
            <w:pPr>
              <w:jc w:val="center"/>
              <w:rPr>
                <w:rFonts w:asciiTheme="minorEastAsia" w:eastAsiaTheme="minorEastAsia" w:hAnsiTheme="minorEastAsia"/>
                <w:szCs w:val="21"/>
              </w:rPr>
            </w:pPr>
          </w:p>
        </w:tc>
        <w:tc>
          <w:tcPr>
            <w:tcW w:w="709" w:type="dxa"/>
            <w:vAlign w:val="center"/>
          </w:tcPr>
          <w:p w:rsidR="00A149E1" w:rsidRPr="00643BA2" w:rsidRDefault="00A149E1" w:rsidP="00344FC7">
            <w:pPr>
              <w:spacing w:line="320" w:lineRule="exact"/>
              <w:jc w:val="center"/>
              <w:rPr>
                <w:rFonts w:asciiTheme="minorEastAsia" w:eastAsiaTheme="minorEastAsia" w:hAnsiTheme="minorEastAsia"/>
                <w:szCs w:val="21"/>
              </w:rPr>
            </w:pPr>
            <w:r w:rsidRPr="00643BA2">
              <w:rPr>
                <w:rFonts w:asciiTheme="minorEastAsia" w:eastAsiaTheme="minorEastAsia" w:hAnsiTheme="minorEastAsia" w:hint="eastAsia"/>
                <w:szCs w:val="21"/>
              </w:rPr>
              <w:t>15</w:t>
            </w:r>
          </w:p>
        </w:tc>
        <w:tc>
          <w:tcPr>
            <w:tcW w:w="5953" w:type="dxa"/>
          </w:tcPr>
          <w:p w:rsidR="00A149E1" w:rsidRPr="00643BA2" w:rsidRDefault="00A149E1" w:rsidP="00344FC7">
            <w:pPr>
              <w:rPr>
                <w:rFonts w:asciiTheme="minorEastAsia" w:eastAsiaTheme="minorEastAsia" w:hAnsiTheme="minorEastAsia"/>
                <w:szCs w:val="21"/>
              </w:rPr>
            </w:pPr>
            <w:r w:rsidRPr="00643BA2">
              <w:rPr>
                <w:rFonts w:asciiTheme="minorEastAsia" w:eastAsiaTheme="minorEastAsia" w:hAnsiTheme="minorEastAsia" w:hint="eastAsia"/>
                <w:szCs w:val="21"/>
              </w:rPr>
              <w:t>对发生甲类传染病病例的场所或者该场所内的特定区域的人员实施隔离措施</w:t>
            </w:r>
          </w:p>
        </w:tc>
        <w:tc>
          <w:tcPr>
            <w:tcW w:w="1043" w:type="dxa"/>
          </w:tcPr>
          <w:p w:rsidR="00A149E1" w:rsidRPr="00643BA2" w:rsidRDefault="00A149E1" w:rsidP="00344FC7">
            <w:pPr>
              <w:rPr>
                <w:rFonts w:asciiTheme="minorEastAsia" w:eastAsiaTheme="minorEastAsia" w:hAnsiTheme="minorEastAsia"/>
                <w:szCs w:val="21"/>
              </w:rPr>
            </w:pPr>
          </w:p>
        </w:tc>
      </w:tr>
      <w:tr w:rsidR="00A149E1" w:rsidRPr="00643BA2" w:rsidTr="00344FC7">
        <w:tc>
          <w:tcPr>
            <w:tcW w:w="817" w:type="dxa"/>
            <w:vMerge/>
            <w:vAlign w:val="center"/>
          </w:tcPr>
          <w:p w:rsidR="00A149E1" w:rsidRPr="00643BA2" w:rsidRDefault="00A149E1" w:rsidP="00344FC7">
            <w:pPr>
              <w:jc w:val="center"/>
              <w:rPr>
                <w:rFonts w:asciiTheme="minorEastAsia" w:eastAsiaTheme="minorEastAsia" w:hAnsiTheme="minorEastAsia"/>
                <w:szCs w:val="21"/>
              </w:rPr>
            </w:pPr>
          </w:p>
        </w:tc>
        <w:tc>
          <w:tcPr>
            <w:tcW w:w="709" w:type="dxa"/>
            <w:vAlign w:val="center"/>
          </w:tcPr>
          <w:p w:rsidR="00A149E1" w:rsidRPr="00643BA2" w:rsidRDefault="00A149E1" w:rsidP="00344FC7">
            <w:pPr>
              <w:spacing w:line="320" w:lineRule="exact"/>
              <w:jc w:val="center"/>
              <w:rPr>
                <w:rFonts w:asciiTheme="minorEastAsia" w:eastAsiaTheme="minorEastAsia" w:hAnsiTheme="minorEastAsia"/>
                <w:szCs w:val="21"/>
              </w:rPr>
            </w:pPr>
            <w:r w:rsidRPr="00643BA2">
              <w:rPr>
                <w:rFonts w:asciiTheme="minorEastAsia" w:eastAsiaTheme="minorEastAsia" w:hAnsiTheme="minorEastAsia" w:hint="eastAsia"/>
                <w:szCs w:val="21"/>
              </w:rPr>
              <w:t>16</w:t>
            </w:r>
          </w:p>
        </w:tc>
        <w:tc>
          <w:tcPr>
            <w:tcW w:w="5953" w:type="dxa"/>
          </w:tcPr>
          <w:p w:rsidR="00A149E1" w:rsidRPr="00643BA2" w:rsidRDefault="00A149E1" w:rsidP="00344FC7">
            <w:pPr>
              <w:rPr>
                <w:rFonts w:asciiTheme="minorEastAsia" w:eastAsiaTheme="minorEastAsia" w:hAnsiTheme="minorEastAsia"/>
                <w:szCs w:val="21"/>
              </w:rPr>
            </w:pPr>
            <w:r w:rsidRPr="00643BA2">
              <w:rPr>
                <w:rFonts w:asciiTheme="minorEastAsia" w:eastAsiaTheme="minorEastAsia" w:hAnsiTheme="minorEastAsia" w:hint="eastAsia"/>
                <w:szCs w:val="21"/>
              </w:rPr>
              <w:t>对发生危害健康事故的公共场所，可以依法采取封闭场所、封存相关物品等临时控制措施</w:t>
            </w:r>
          </w:p>
        </w:tc>
        <w:tc>
          <w:tcPr>
            <w:tcW w:w="1043" w:type="dxa"/>
          </w:tcPr>
          <w:p w:rsidR="00A149E1" w:rsidRPr="00643BA2" w:rsidRDefault="00A149E1" w:rsidP="00344FC7">
            <w:pPr>
              <w:rPr>
                <w:rFonts w:asciiTheme="minorEastAsia" w:eastAsiaTheme="minorEastAsia" w:hAnsiTheme="minorEastAsia"/>
                <w:szCs w:val="21"/>
              </w:rPr>
            </w:pPr>
          </w:p>
        </w:tc>
      </w:tr>
      <w:tr w:rsidR="00A149E1" w:rsidRPr="00643BA2" w:rsidTr="00344FC7">
        <w:tc>
          <w:tcPr>
            <w:tcW w:w="817" w:type="dxa"/>
            <w:vAlign w:val="center"/>
          </w:tcPr>
          <w:p w:rsidR="00A149E1" w:rsidRPr="00643BA2" w:rsidRDefault="00A149E1" w:rsidP="00344FC7">
            <w:pPr>
              <w:jc w:val="center"/>
              <w:rPr>
                <w:rFonts w:asciiTheme="minorEastAsia" w:eastAsiaTheme="minorEastAsia" w:hAnsiTheme="minorEastAsia"/>
                <w:szCs w:val="21"/>
              </w:rPr>
            </w:pPr>
            <w:r w:rsidRPr="00643BA2">
              <w:rPr>
                <w:rFonts w:asciiTheme="minorEastAsia" w:eastAsiaTheme="minorEastAsia" w:hAnsiTheme="minorEastAsia" w:hint="eastAsia"/>
                <w:szCs w:val="21"/>
              </w:rPr>
              <w:t>审计部门（1项）</w:t>
            </w:r>
          </w:p>
        </w:tc>
        <w:tc>
          <w:tcPr>
            <w:tcW w:w="709" w:type="dxa"/>
            <w:vAlign w:val="center"/>
          </w:tcPr>
          <w:p w:rsidR="00A149E1" w:rsidRPr="00643BA2" w:rsidRDefault="00A149E1" w:rsidP="00344FC7">
            <w:pPr>
              <w:spacing w:line="320" w:lineRule="exact"/>
              <w:jc w:val="center"/>
              <w:rPr>
                <w:rFonts w:asciiTheme="minorEastAsia" w:eastAsiaTheme="minorEastAsia" w:hAnsiTheme="minorEastAsia"/>
                <w:szCs w:val="21"/>
              </w:rPr>
            </w:pPr>
            <w:r w:rsidRPr="00643BA2">
              <w:rPr>
                <w:rFonts w:asciiTheme="minorEastAsia" w:eastAsiaTheme="minorEastAsia" w:hAnsiTheme="minorEastAsia" w:hint="eastAsia"/>
                <w:szCs w:val="21"/>
              </w:rPr>
              <w:t>1</w:t>
            </w:r>
          </w:p>
        </w:tc>
        <w:tc>
          <w:tcPr>
            <w:tcW w:w="5953" w:type="dxa"/>
          </w:tcPr>
          <w:p w:rsidR="00A149E1" w:rsidRPr="00643BA2" w:rsidRDefault="00A149E1" w:rsidP="00344FC7">
            <w:pPr>
              <w:rPr>
                <w:rFonts w:asciiTheme="minorEastAsia" w:eastAsiaTheme="minorEastAsia" w:hAnsiTheme="minorEastAsia"/>
                <w:szCs w:val="21"/>
              </w:rPr>
            </w:pPr>
            <w:r w:rsidRPr="00643BA2">
              <w:rPr>
                <w:rFonts w:asciiTheme="minorEastAsia" w:eastAsiaTheme="minorEastAsia" w:hAnsiTheme="minorEastAsia" w:hint="eastAsia"/>
                <w:szCs w:val="21"/>
              </w:rPr>
              <w:t>封存有关资料和违反国家规定取得的资产</w:t>
            </w:r>
          </w:p>
        </w:tc>
        <w:tc>
          <w:tcPr>
            <w:tcW w:w="1043" w:type="dxa"/>
          </w:tcPr>
          <w:p w:rsidR="00A149E1" w:rsidRPr="00643BA2" w:rsidRDefault="00A149E1" w:rsidP="00344FC7">
            <w:pPr>
              <w:rPr>
                <w:rFonts w:asciiTheme="minorEastAsia" w:eastAsiaTheme="minorEastAsia" w:hAnsiTheme="minorEastAsia"/>
                <w:szCs w:val="21"/>
              </w:rPr>
            </w:pPr>
          </w:p>
        </w:tc>
      </w:tr>
      <w:tr w:rsidR="00A149E1" w:rsidRPr="00643BA2" w:rsidTr="00344FC7">
        <w:tc>
          <w:tcPr>
            <w:tcW w:w="817" w:type="dxa"/>
            <w:vMerge w:val="restart"/>
            <w:vAlign w:val="center"/>
          </w:tcPr>
          <w:p w:rsidR="00A149E1" w:rsidRPr="00643BA2" w:rsidRDefault="00A149E1" w:rsidP="00344FC7">
            <w:pPr>
              <w:jc w:val="center"/>
              <w:rPr>
                <w:rFonts w:asciiTheme="minorEastAsia" w:eastAsiaTheme="minorEastAsia" w:hAnsiTheme="minorEastAsia"/>
                <w:szCs w:val="21"/>
              </w:rPr>
            </w:pPr>
            <w:r w:rsidRPr="00643BA2">
              <w:rPr>
                <w:rFonts w:asciiTheme="minorEastAsia" w:eastAsiaTheme="minorEastAsia" w:hAnsiTheme="minorEastAsia" w:hint="eastAsia"/>
                <w:szCs w:val="21"/>
              </w:rPr>
              <w:t>地税部门（6</w:t>
            </w:r>
            <w:r w:rsidRPr="00643BA2">
              <w:rPr>
                <w:rFonts w:asciiTheme="minorEastAsia" w:eastAsiaTheme="minorEastAsia" w:hAnsiTheme="minorEastAsia" w:hint="eastAsia"/>
                <w:szCs w:val="21"/>
              </w:rPr>
              <w:lastRenderedPageBreak/>
              <w:t>项）</w:t>
            </w:r>
          </w:p>
        </w:tc>
        <w:tc>
          <w:tcPr>
            <w:tcW w:w="709" w:type="dxa"/>
            <w:vAlign w:val="center"/>
          </w:tcPr>
          <w:p w:rsidR="00A149E1" w:rsidRPr="00643BA2" w:rsidRDefault="00A149E1" w:rsidP="00344FC7">
            <w:pPr>
              <w:jc w:val="center"/>
              <w:rPr>
                <w:rFonts w:asciiTheme="minorEastAsia" w:eastAsiaTheme="minorEastAsia" w:hAnsiTheme="minorEastAsia"/>
                <w:szCs w:val="21"/>
              </w:rPr>
            </w:pPr>
            <w:r w:rsidRPr="00643BA2">
              <w:rPr>
                <w:rFonts w:asciiTheme="minorEastAsia" w:eastAsiaTheme="minorEastAsia" w:hAnsiTheme="minorEastAsia" w:hint="eastAsia"/>
                <w:szCs w:val="21"/>
              </w:rPr>
              <w:lastRenderedPageBreak/>
              <w:t>1</w:t>
            </w:r>
          </w:p>
        </w:tc>
        <w:tc>
          <w:tcPr>
            <w:tcW w:w="5953" w:type="dxa"/>
          </w:tcPr>
          <w:p w:rsidR="00A149E1" w:rsidRPr="00643BA2" w:rsidRDefault="00A149E1" w:rsidP="00344FC7">
            <w:pPr>
              <w:spacing w:line="300" w:lineRule="exact"/>
              <w:jc w:val="left"/>
              <w:rPr>
                <w:rFonts w:asciiTheme="minorEastAsia" w:eastAsiaTheme="minorEastAsia" w:hAnsiTheme="minorEastAsia"/>
                <w:szCs w:val="21"/>
              </w:rPr>
            </w:pPr>
            <w:r w:rsidRPr="00643BA2">
              <w:rPr>
                <w:rFonts w:asciiTheme="minorEastAsia" w:eastAsiaTheme="minorEastAsia" w:hAnsiTheme="minorEastAsia" w:hint="eastAsia"/>
                <w:szCs w:val="21"/>
              </w:rPr>
              <w:t>冻结存款</w:t>
            </w:r>
          </w:p>
        </w:tc>
        <w:tc>
          <w:tcPr>
            <w:tcW w:w="1043" w:type="dxa"/>
          </w:tcPr>
          <w:p w:rsidR="00A149E1" w:rsidRPr="00643BA2" w:rsidRDefault="00A149E1" w:rsidP="00344FC7">
            <w:pPr>
              <w:rPr>
                <w:rFonts w:asciiTheme="minorEastAsia" w:eastAsiaTheme="minorEastAsia" w:hAnsiTheme="minorEastAsia"/>
                <w:szCs w:val="21"/>
              </w:rPr>
            </w:pPr>
          </w:p>
        </w:tc>
      </w:tr>
      <w:tr w:rsidR="00A149E1" w:rsidRPr="00643BA2" w:rsidTr="00344FC7">
        <w:tc>
          <w:tcPr>
            <w:tcW w:w="817" w:type="dxa"/>
            <w:vMerge/>
            <w:vAlign w:val="center"/>
          </w:tcPr>
          <w:p w:rsidR="00A149E1" w:rsidRPr="00643BA2" w:rsidRDefault="00A149E1" w:rsidP="00344FC7">
            <w:pPr>
              <w:jc w:val="center"/>
              <w:rPr>
                <w:rFonts w:asciiTheme="minorEastAsia" w:eastAsiaTheme="minorEastAsia" w:hAnsiTheme="minorEastAsia"/>
                <w:szCs w:val="21"/>
              </w:rPr>
            </w:pPr>
          </w:p>
        </w:tc>
        <w:tc>
          <w:tcPr>
            <w:tcW w:w="709" w:type="dxa"/>
            <w:vAlign w:val="center"/>
          </w:tcPr>
          <w:p w:rsidR="00A149E1" w:rsidRPr="00643BA2" w:rsidRDefault="00A149E1" w:rsidP="00344FC7">
            <w:pPr>
              <w:jc w:val="center"/>
              <w:rPr>
                <w:rFonts w:asciiTheme="minorEastAsia" w:eastAsiaTheme="minorEastAsia" w:hAnsiTheme="minorEastAsia"/>
                <w:szCs w:val="21"/>
              </w:rPr>
            </w:pPr>
            <w:r w:rsidRPr="00643BA2">
              <w:rPr>
                <w:rFonts w:asciiTheme="minorEastAsia" w:eastAsiaTheme="minorEastAsia" w:hAnsiTheme="minorEastAsia" w:hint="eastAsia"/>
                <w:szCs w:val="21"/>
              </w:rPr>
              <w:t>2</w:t>
            </w:r>
          </w:p>
        </w:tc>
        <w:tc>
          <w:tcPr>
            <w:tcW w:w="5953" w:type="dxa"/>
          </w:tcPr>
          <w:p w:rsidR="00A149E1" w:rsidRPr="00643BA2" w:rsidRDefault="00A149E1" w:rsidP="00344FC7">
            <w:pPr>
              <w:spacing w:line="300" w:lineRule="exact"/>
              <w:jc w:val="left"/>
              <w:rPr>
                <w:rFonts w:asciiTheme="minorEastAsia" w:eastAsiaTheme="minorEastAsia" w:hAnsiTheme="minorEastAsia"/>
                <w:szCs w:val="21"/>
              </w:rPr>
            </w:pPr>
            <w:r w:rsidRPr="00643BA2">
              <w:rPr>
                <w:rFonts w:asciiTheme="minorEastAsia" w:eastAsiaTheme="minorEastAsia" w:hAnsiTheme="minorEastAsia" w:hint="eastAsia"/>
                <w:szCs w:val="21"/>
              </w:rPr>
              <w:t>查封、扣押纳税人商品、货物或者其他财产</w:t>
            </w:r>
          </w:p>
        </w:tc>
        <w:tc>
          <w:tcPr>
            <w:tcW w:w="1043" w:type="dxa"/>
          </w:tcPr>
          <w:p w:rsidR="00A149E1" w:rsidRPr="00643BA2" w:rsidRDefault="00A149E1" w:rsidP="00344FC7">
            <w:pPr>
              <w:rPr>
                <w:rFonts w:asciiTheme="minorEastAsia" w:eastAsiaTheme="minorEastAsia" w:hAnsiTheme="minorEastAsia"/>
                <w:szCs w:val="21"/>
              </w:rPr>
            </w:pPr>
          </w:p>
        </w:tc>
      </w:tr>
      <w:tr w:rsidR="00A149E1" w:rsidRPr="00643BA2" w:rsidTr="00344FC7">
        <w:tc>
          <w:tcPr>
            <w:tcW w:w="817" w:type="dxa"/>
            <w:vMerge/>
            <w:vAlign w:val="center"/>
          </w:tcPr>
          <w:p w:rsidR="00A149E1" w:rsidRPr="00643BA2" w:rsidRDefault="00A149E1" w:rsidP="00344FC7">
            <w:pPr>
              <w:jc w:val="center"/>
              <w:rPr>
                <w:rFonts w:asciiTheme="minorEastAsia" w:eastAsiaTheme="minorEastAsia" w:hAnsiTheme="minorEastAsia"/>
                <w:szCs w:val="21"/>
              </w:rPr>
            </w:pPr>
          </w:p>
        </w:tc>
        <w:tc>
          <w:tcPr>
            <w:tcW w:w="709" w:type="dxa"/>
            <w:vAlign w:val="center"/>
          </w:tcPr>
          <w:p w:rsidR="00A149E1" w:rsidRPr="00643BA2" w:rsidRDefault="00A149E1" w:rsidP="00344FC7">
            <w:pPr>
              <w:jc w:val="center"/>
              <w:rPr>
                <w:rFonts w:asciiTheme="minorEastAsia" w:eastAsiaTheme="minorEastAsia" w:hAnsiTheme="minorEastAsia"/>
                <w:szCs w:val="21"/>
              </w:rPr>
            </w:pPr>
            <w:r w:rsidRPr="00643BA2">
              <w:rPr>
                <w:rFonts w:asciiTheme="minorEastAsia" w:eastAsiaTheme="minorEastAsia" w:hAnsiTheme="minorEastAsia" w:hint="eastAsia"/>
                <w:szCs w:val="21"/>
              </w:rPr>
              <w:t>3</w:t>
            </w:r>
          </w:p>
        </w:tc>
        <w:tc>
          <w:tcPr>
            <w:tcW w:w="5953" w:type="dxa"/>
          </w:tcPr>
          <w:p w:rsidR="00A149E1" w:rsidRPr="00643BA2" w:rsidRDefault="00A149E1" w:rsidP="00344FC7">
            <w:pPr>
              <w:spacing w:line="300" w:lineRule="exact"/>
              <w:jc w:val="left"/>
              <w:rPr>
                <w:rFonts w:asciiTheme="minorEastAsia" w:eastAsiaTheme="minorEastAsia" w:hAnsiTheme="minorEastAsia"/>
                <w:szCs w:val="21"/>
              </w:rPr>
            </w:pPr>
            <w:r w:rsidRPr="00643BA2">
              <w:rPr>
                <w:rFonts w:asciiTheme="minorEastAsia" w:eastAsiaTheme="minorEastAsia" w:hAnsiTheme="minorEastAsia" w:hint="eastAsia"/>
                <w:szCs w:val="21"/>
              </w:rPr>
              <w:t>加处罚款</w:t>
            </w:r>
          </w:p>
        </w:tc>
        <w:tc>
          <w:tcPr>
            <w:tcW w:w="1043" w:type="dxa"/>
          </w:tcPr>
          <w:p w:rsidR="00A149E1" w:rsidRPr="00643BA2" w:rsidRDefault="00A149E1" w:rsidP="00344FC7">
            <w:pPr>
              <w:rPr>
                <w:rFonts w:asciiTheme="minorEastAsia" w:eastAsiaTheme="minorEastAsia" w:hAnsiTheme="minorEastAsia"/>
                <w:szCs w:val="21"/>
              </w:rPr>
            </w:pPr>
          </w:p>
        </w:tc>
      </w:tr>
      <w:tr w:rsidR="00A149E1" w:rsidRPr="00643BA2" w:rsidTr="00344FC7">
        <w:tc>
          <w:tcPr>
            <w:tcW w:w="817" w:type="dxa"/>
            <w:vMerge/>
            <w:vAlign w:val="center"/>
          </w:tcPr>
          <w:p w:rsidR="00A149E1" w:rsidRPr="00643BA2" w:rsidRDefault="00A149E1" w:rsidP="00344FC7">
            <w:pPr>
              <w:jc w:val="center"/>
              <w:rPr>
                <w:rFonts w:asciiTheme="minorEastAsia" w:eastAsiaTheme="minorEastAsia" w:hAnsiTheme="minorEastAsia"/>
                <w:szCs w:val="21"/>
              </w:rPr>
            </w:pPr>
          </w:p>
        </w:tc>
        <w:tc>
          <w:tcPr>
            <w:tcW w:w="709" w:type="dxa"/>
            <w:vAlign w:val="center"/>
          </w:tcPr>
          <w:p w:rsidR="00A149E1" w:rsidRPr="00643BA2" w:rsidRDefault="00A149E1" w:rsidP="00344FC7">
            <w:pPr>
              <w:jc w:val="center"/>
              <w:rPr>
                <w:rFonts w:asciiTheme="minorEastAsia" w:eastAsiaTheme="minorEastAsia" w:hAnsiTheme="minorEastAsia"/>
                <w:szCs w:val="21"/>
              </w:rPr>
            </w:pPr>
            <w:r w:rsidRPr="00643BA2">
              <w:rPr>
                <w:rFonts w:asciiTheme="minorEastAsia" w:eastAsiaTheme="minorEastAsia" w:hAnsiTheme="minorEastAsia" w:hint="eastAsia"/>
                <w:szCs w:val="21"/>
              </w:rPr>
              <w:t>4</w:t>
            </w:r>
          </w:p>
        </w:tc>
        <w:tc>
          <w:tcPr>
            <w:tcW w:w="5953" w:type="dxa"/>
          </w:tcPr>
          <w:p w:rsidR="00A149E1" w:rsidRPr="00643BA2" w:rsidRDefault="00A149E1" w:rsidP="00344FC7">
            <w:pPr>
              <w:spacing w:line="300" w:lineRule="exact"/>
              <w:jc w:val="left"/>
              <w:rPr>
                <w:rFonts w:asciiTheme="minorEastAsia" w:eastAsiaTheme="minorEastAsia" w:hAnsiTheme="minorEastAsia"/>
                <w:szCs w:val="21"/>
              </w:rPr>
            </w:pPr>
            <w:r w:rsidRPr="00643BA2">
              <w:rPr>
                <w:rFonts w:asciiTheme="minorEastAsia" w:eastAsiaTheme="minorEastAsia" w:hAnsiTheme="minorEastAsia" w:hint="eastAsia"/>
                <w:szCs w:val="21"/>
              </w:rPr>
              <w:t>加收滞纳金</w:t>
            </w:r>
          </w:p>
        </w:tc>
        <w:tc>
          <w:tcPr>
            <w:tcW w:w="1043" w:type="dxa"/>
          </w:tcPr>
          <w:p w:rsidR="00A149E1" w:rsidRPr="00643BA2" w:rsidRDefault="00A149E1" w:rsidP="00344FC7">
            <w:pPr>
              <w:rPr>
                <w:rFonts w:asciiTheme="minorEastAsia" w:eastAsiaTheme="minorEastAsia" w:hAnsiTheme="minorEastAsia"/>
                <w:szCs w:val="21"/>
              </w:rPr>
            </w:pPr>
          </w:p>
        </w:tc>
      </w:tr>
      <w:tr w:rsidR="00A149E1" w:rsidRPr="00643BA2" w:rsidTr="00344FC7">
        <w:tc>
          <w:tcPr>
            <w:tcW w:w="817" w:type="dxa"/>
            <w:vMerge/>
            <w:vAlign w:val="center"/>
          </w:tcPr>
          <w:p w:rsidR="00A149E1" w:rsidRPr="00643BA2" w:rsidRDefault="00A149E1" w:rsidP="00344FC7">
            <w:pPr>
              <w:jc w:val="center"/>
              <w:rPr>
                <w:rFonts w:asciiTheme="minorEastAsia" w:eastAsiaTheme="minorEastAsia" w:hAnsiTheme="minorEastAsia"/>
                <w:szCs w:val="21"/>
              </w:rPr>
            </w:pPr>
          </w:p>
        </w:tc>
        <w:tc>
          <w:tcPr>
            <w:tcW w:w="709" w:type="dxa"/>
            <w:vAlign w:val="center"/>
          </w:tcPr>
          <w:p w:rsidR="00A149E1" w:rsidRPr="00643BA2" w:rsidRDefault="00A149E1" w:rsidP="00344FC7">
            <w:pPr>
              <w:jc w:val="center"/>
              <w:rPr>
                <w:rFonts w:asciiTheme="minorEastAsia" w:eastAsiaTheme="minorEastAsia" w:hAnsiTheme="minorEastAsia"/>
                <w:szCs w:val="21"/>
              </w:rPr>
            </w:pPr>
            <w:r w:rsidRPr="00643BA2">
              <w:rPr>
                <w:rFonts w:asciiTheme="minorEastAsia" w:eastAsiaTheme="minorEastAsia" w:hAnsiTheme="minorEastAsia" w:hint="eastAsia"/>
                <w:szCs w:val="21"/>
              </w:rPr>
              <w:t>5</w:t>
            </w:r>
          </w:p>
        </w:tc>
        <w:tc>
          <w:tcPr>
            <w:tcW w:w="5953" w:type="dxa"/>
          </w:tcPr>
          <w:p w:rsidR="00A149E1" w:rsidRPr="00643BA2" w:rsidRDefault="00A149E1" w:rsidP="00344FC7">
            <w:pPr>
              <w:spacing w:line="300" w:lineRule="exact"/>
              <w:jc w:val="left"/>
              <w:rPr>
                <w:rFonts w:asciiTheme="minorEastAsia" w:eastAsiaTheme="minorEastAsia" w:hAnsiTheme="minorEastAsia"/>
                <w:szCs w:val="21"/>
              </w:rPr>
            </w:pPr>
            <w:r w:rsidRPr="00643BA2">
              <w:rPr>
                <w:rFonts w:asciiTheme="minorEastAsia" w:eastAsiaTheme="minorEastAsia" w:hAnsiTheme="minorEastAsia" w:hint="eastAsia"/>
                <w:szCs w:val="21"/>
              </w:rPr>
              <w:t>划拨存款</w:t>
            </w:r>
          </w:p>
        </w:tc>
        <w:tc>
          <w:tcPr>
            <w:tcW w:w="1043" w:type="dxa"/>
          </w:tcPr>
          <w:p w:rsidR="00A149E1" w:rsidRPr="00643BA2" w:rsidRDefault="00A149E1" w:rsidP="00344FC7">
            <w:pPr>
              <w:rPr>
                <w:rFonts w:asciiTheme="minorEastAsia" w:eastAsiaTheme="minorEastAsia" w:hAnsiTheme="minorEastAsia"/>
                <w:szCs w:val="21"/>
              </w:rPr>
            </w:pPr>
          </w:p>
        </w:tc>
      </w:tr>
      <w:tr w:rsidR="00A149E1" w:rsidRPr="00643BA2" w:rsidTr="00344FC7">
        <w:tc>
          <w:tcPr>
            <w:tcW w:w="817" w:type="dxa"/>
            <w:vMerge/>
            <w:vAlign w:val="center"/>
          </w:tcPr>
          <w:p w:rsidR="00A149E1" w:rsidRPr="00643BA2" w:rsidRDefault="00A149E1" w:rsidP="00344FC7">
            <w:pPr>
              <w:jc w:val="center"/>
              <w:rPr>
                <w:rFonts w:asciiTheme="minorEastAsia" w:eastAsiaTheme="minorEastAsia" w:hAnsiTheme="minorEastAsia"/>
                <w:szCs w:val="21"/>
              </w:rPr>
            </w:pPr>
          </w:p>
        </w:tc>
        <w:tc>
          <w:tcPr>
            <w:tcW w:w="709" w:type="dxa"/>
            <w:vAlign w:val="center"/>
          </w:tcPr>
          <w:p w:rsidR="00A149E1" w:rsidRPr="00643BA2" w:rsidRDefault="00A149E1" w:rsidP="00344FC7">
            <w:pPr>
              <w:jc w:val="center"/>
              <w:rPr>
                <w:rFonts w:asciiTheme="minorEastAsia" w:eastAsiaTheme="minorEastAsia" w:hAnsiTheme="minorEastAsia"/>
                <w:szCs w:val="21"/>
              </w:rPr>
            </w:pPr>
            <w:r w:rsidRPr="00643BA2">
              <w:rPr>
                <w:rFonts w:asciiTheme="minorEastAsia" w:eastAsiaTheme="minorEastAsia" w:hAnsiTheme="minorEastAsia" w:hint="eastAsia"/>
                <w:szCs w:val="21"/>
              </w:rPr>
              <w:t>6</w:t>
            </w:r>
          </w:p>
        </w:tc>
        <w:tc>
          <w:tcPr>
            <w:tcW w:w="5953" w:type="dxa"/>
          </w:tcPr>
          <w:p w:rsidR="00A149E1" w:rsidRPr="00643BA2" w:rsidRDefault="00A149E1" w:rsidP="00344FC7">
            <w:pPr>
              <w:spacing w:line="300" w:lineRule="exact"/>
              <w:jc w:val="left"/>
              <w:rPr>
                <w:rFonts w:asciiTheme="minorEastAsia" w:eastAsiaTheme="minorEastAsia" w:hAnsiTheme="minorEastAsia"/>
                <w:szCs w:val="21"/>
              </w:rPr>
            </w:pPr>
            <w:r w:rsidRPr="00643BA2">
              <w:rPr>
                <w:rFonts w:asciiTheme="minorEastAsia" w:eastAsiaTheme="minorEastAsia" w:hAnsiTheme="minorEastAsia" w:hint="eastAsia"/>
                <w:szCs w:val="21"/>
              </w:rPr>
              <w:t>拍卖或者依法处理被查封、扣押的场所、设施或者财物</w:t>
            </w:r>
          </w:p>
        </w:tc>
        <w:tc>
          <w:tcPr>
            <w:tcW w:w="1043" w:type="dxa"/>
          </w:tcPr>
          <w:p w:rsidR="00A149E1" w:rsidRPr="00643BA2" w:rsidRDefault="00A149E1" w:rsidP="00344FC7">
            <w:pPr>
              <w:rPr>
                <w:rFonts w:asciiTheme="minorEastAsia" w:eastAsiaTheme="minorEastAsia" w:hAnsiTheme="minorEastAsia"/>
                <w:szCs w:val="21"/>
              </w:rPr>
            </w:pPr>
          </w:p>
        </w:tc>
      </w:tr>
      <w:tr w:rsidR="00A149E1" w:rsidRPr="00643BA2" w:rsidTr="00344FC7">
        <w:tc>
          <w:tcPr>
            <w:tcW w:w="817" w:type="dxa"/>
            <w:vMerge w:val="restart"/>
            <w:vAlign w:val="center"/>
          </w:tcPr>
          <w:p w:rsidR="00A149E1" w:rsidRPr="00643BA2" w:rsidRDefault="00A149E1" w:rsidP="00344FC7">
            <w:pPr>
              <w:jc w:val="center"/>
              <w:rPr>
                <w:rFonts w:asciiTheme="minorEastAsia" w:eastAsiaTheme="minorEastAsia" w:hAnsiTheme="minorEastAsia"/>
                <w:szCs w:val="21"/>
              </w:rPr>
            </w:pPr>
            <w:r>
              <w:rPr>
                <w:rFonts w:asciiTheme="minorEastAsia" w:eastAsiaTheme="minorEastAsia" w:hAnsiTheme="minorEastAsia" w:hint="eastAsia"/>
                <w:szCs w:val="21"/>
              </w:rPr>
              <w:t>工商部门（23项）</w:t>
            </w:r>
          </w:p>
        </w:tc>
        <w:tc>
          <w:tcPr>
            <w:tcW w:w="709" w:type="dxa"/>
            <w:vAlign w:val="center"/>
          </w:tcPr>
          <w:p w:rsidR="00A149E1" w:rsidRPr="00643BA2" w:rsidRDefault="00A149E1" w:rsidP="00344FC7">
            <w:pPr>
              <w:jc w:val="center"/>
              <w:rPr>
                <w:rFonts w:asciiTheme="minorEastAsia" w:eastAsiaTheme="minorEastAsia" w:hAnsiTheme="minorEastAsia"/>
                <w:szCs w:val="21"/>
              </w:rPr>
            </w:pPr>
            <w:r>
              <w:rPr>
                <w:rFonts w:asciiTheme="minorEastAsia" w:eastAsiaTheme="minorEastAsia" w:hAnsiTheme="minorEastAsia" w:hint="eastAsia"/>
                <w:szCs w:val="21"/>
              </w:rPr>
              <w:t>1</w:t>
            </w:r>
          </w:p>
        </w:tc>
        <w:tc>
          <w:tcPr>
            <w:tcW w:w="5953" w:type="dxa"/>
          </w:tcPr>
          <w:p w:rsidR="00A149E1" w:rsidRPr="00821148" w:rsidRDefault="00A149E1" w:rsidP="00344FC7">
            <w:r w:rsidRPr="00821148">
              <w:rPr>
                <w:rFonts w:hint="eastAsia"/>
              </w:rPr>
              <w:t>对需要认定的公司营业执照临时扣留</w:t>
            </w:r>
          </w:p>
        </w:tc>
        <w:tc>
          <w:tcPr>
            <w:tcW w:w="1043" w:type="dxa"/>
          </w:tcPr>
          <w:p w:rsidR="00A149E1" w:rsidRPr="00643BA2" w:rsidRDefault="00A149E1" w:rsidP="00344FC7">
            <w:pPr>
              <w:rPr>
                <w:rFonts w:asciiTheme="minorEastAsia" w:eastAsiaTheme="minorEastAsia" w:hAnsiTheme="minorEastAsia"/>
                <w:szCs w:val="21"/>
              </w:rPr>
            </w:pPr>
          </w:p>
        </w:tc>
      </w:tr>
      <w:tr w:rsidR="00A149E1" w:rsidRPr="00643BA2" w:rsidTr="00344FC7">
        <w:tc>
          <w:tcPr>
            <w:tcW w:w="817" w:type="dxa"/>
            <w:vMerge/>
            <w:vAlign w:val="center"/>
          </w:tcPr>
          <w:p w:rsidR="00A149E1" w:rsidRDefault="00A149E1" w:rsidP="00344FC7">
            <w:pPr>
              <w:jc w:val="center"/>
              <w:rPr>
                <w:rFonts w:asciiTheme="minorEastAsia" w:eastAsiaTheme="minorEastAsia" w:hAnsiTheme="minorEastAsia"/>
                <w:szCs w:val="21"/>
              </w:rPr>
            </w:pPr>
          </w:p>
        </w:tc>
        <w:tc>
          <w:tcPr>
            <w:tcW w:w="709" w:type="dxa"/>
            <w:vAlign w:val="center"/>
          </w:tcPr>
          <w:p w:rsidR="00A149E1" w:rsidRDefault="00A149E1" w:rsidP="00344FC7">
            <w:pPr>
              <w:jc w:val="center"/>
              <w:rPr>
                <w:rFonts w:asciiTheme="minorEastAsia" w:eastAsiaTheme="minorEastAsia" w:hAnsiTheme="minorEastAsia"/>
                <w:szCs w:val="21"/>
              </w:rPr>
            </w:pPr>
            <w:r>
              <w:rPr>
                <w:rFonts w:asciiTheme="minorEastAsia" w:eastAsiaTheme="minorEastAsia" w:hAnsiTheme="minorEastAsia" w:hint="eastAsia"/>
                <w:szCs w:val="21"/>
              </w:rPr>
              <w:t>2</w:t>
            </w:r>
          </w:p>
        </w:tc>
        <w:tc>
          <w:tcPr>
            <w:tcW w:w="5953" w:type="dxa"/>
          </w:tcPr>
          <w:p w:rsidR="00A149E1" w:rsidRPr="00821148" w:rsidRDefault="00A149E1" w:rsidP="00344FC7">
            <w:r w:rsidRPr="00821148">
              <w:rPr>
                <w:rFonts w:hint="eastAsia"/>
              </w:rPr>
              <w:t>对涉嫌无照经营行为责令停止相关经营活动</w:t>
            </w:r>
          </w:p>
        </w:tc>
        <w:tc>
          <w:tcPr>
            <w:tcW w:w="1043" w:type="dxa"/>
          </w:tcPr>
          <w:p w:rsidR="00A149E1" w:rsidRPr="00643BA2" w:rsidRDefault="00A149E1" w:rsidP="00344FC7">
            <w:pPr>
              <w:rPr>
                <w:rFonts w:asciiTheme="minorEastAsia" w:eastAsiaTheme="minorEastAsia" w:hAnsiTheme="minorEastAsia"/>
                <w:szCs w:val="21"/>
              </w:rPr>
            </w:pPr>
          </w:p>
        </w:tc>
      </w:tr>
      <w:tr w:rsidR="00A149E1" w:rsidRPr="00643BA2" w:rsidTr="00344FC7">
        <w:tc>
          <w:tcPr>
            <w:tcW w:w="817" w:type="dxa"/>
            <w:vMerge/>
            <w:vAlign w:val="center"/>
          </w:tcPr>
          <w:p w:rsidR="00A149E1" w:rsidRDefault="00A149E1" w:rsidP="00344FC7">
            <w:pPr>
              <w:jc w:val="center"/>
              <w:rPr>
                <w:rFonts w:asciiTheme="minorEastAsia" w:eastAsiaTheme="minorEastAsia" w:hAnsiTheme="minorEastAsia"/>
                <w:szCs w:val="21"/>
              </w:rPr>
            </w:pPr>
          </w:p>
        </w:tc>
        <w:tc>
          <w:tcPr>
            <w:tcW w:w="709" w:type="dxa"/>
            <w:vAlign w:val="center"/>
          </w:tcPr>
          <w:p w:rsidR="00A149E1" w:rsidRDefault="00A149E1" w:rsidP="00344FC7">
            <w:pPr>
              <w:jc w:val="center"/>
              <w:rPr>
                <w:rFonts w:asciiTheme="minorEastAsia" w:eastAsiaTheme="minorEastAsia" w:hAnsiTheme="minorEastAsia"/>
                <w:szCs w:val="21"/>
              </w:rPr>
            </w:pPr>
            <w:r>
              <w:rPr>
                <w:rFonts w:asciiTheme="minorEastAsia" w:eastAsiaTheme="minorEastAsia" w:hAnsiTheme="minorEastAsia" w:hint="eastAsia"/>
                <w:szCs w:val="21"/>
              </w:rPr>
              <w:t>3</w:t>
            </w:r>
          </w:p>
        </w:tc>
        <w:tc>
          <w:tcPr>
            <w:tcW w:w="5953" w:type="dxa"/>
          </w:tcPr>
          <w:p w:rsidR="00A149E1" w:rsidRPr="00821148" w:rsidRDefault="00A149E1" w:rsidP="00344FC7">
            <w:r w:rsidRPr="00821148">
              <w:rPr>
                <w:rFonts w:hint="eastAsia"/>
              </w:rPr>
              <w:t>对涉嫌无照经营行为进行查处取缔时，查封、扣押与无照经营行为有关的合同、票据、账簿以及其他资料</w:t>
            </w:r>
          </w:p>
        </w:tc>
        <w:tc>
          <w:tcPr>
            <w:tcW w:w="1043" w:type="dxa"/>
          </w:tcPr>
          <w:p w:rsidR="00A149E1" w:rsidRPr="00643BA2" w:rsidRDefault="00A149E1" w:rsidP="00344FC7">
            <w:pPr>
              <w:rPr>
                <w:rFonts w:asciiTheme="minorEastAsia" w:eastAsiaTheme="minorEastAsia" w:hAnsiTheme="minorEastAsia"/>
                <w:szCs w:val="21"/>
              </w:rPr>
            </w:pPr>
          </w:p>
        </w:tc>
      </w:tr>
      <w:tr w:rsidR="00A149E1" w:rsidRPr="00643BA2" w:rsidTr="00344FC7">
        <w:tc>
          <w:tcPr>
            <w:tcW w:w="817" w:type="dxa"/>
            <w:vMerge/>
            <w:vAlign w:val="center"/>
          </w:tcPr>
          <w:p w:rsidR="00A149E1" w:rsidRDefault="00A149E1" w:rsidP="00344FC7">
            <w:pPr>
              <w:jc w:val="center"/>
              <w:rPr>
                <w:rFonts w:asciiTheme="minorEastAsia" w:eastAsiaTheme="minorEastAsia" w:hAnsiTheme="minorEastAsia"/>
                <w:szCs w:val="21"/>
              </w:rPr>
            </w:pPr>
          </w:p>
        </w:tc>
        <w:tc>
          <w:tcPr>
            <w:tcW w:w="709" w:type="dxa"/>
            <w:vAlign w:val="center"/>
          </w:tcPr>
          <w:p w:rsidR="00A149E1" w:rsidRDefault="00A149E1" w:rsidP="00344FC7">
            <w:pPr>
              <w:jc w:val="center"/>
              <w:rPr>
                <w:rFonts w:asciiTheme="minorEastAsia" w:eastAsiaTheme="minorEastAsia" w:hAnsiTheme="minorEastAsia"/>
                <w:szCs w:val="21"/>
              </w:rPr>
            </w:pPr>
            <w:r>
              <w:rPr>
                <w:rFonts w:asciiTheme="minorEastAsia" w:eastAsiaTheme="minorEastAsia" w:hAnsiTheme="minorEastAsia" w:hint="eastAsia"/>
                <w:szCs w:val="21"/>
              </w:rPr>
              <w:t>4</w:t>
            </w:r>
          </w:p>
        </w:tc>
        <w:tc>
          <w:tcPr>
            <w:tcW w:w="5953" w:type="dxa"/>
          </w:tcPr>
          <w:p w:rsidR="00A149E1" w:rsidRPr="00821148" w:rsidRDefault="00A149E1" w:rsidP="00344FC7">
            <w:r w:rsidRPr="00821148">
              <w:rPr>
                <w:rFonts w:hint="eastAsia"/>
              </w:rPr>
              <w:t>对涉嫌无照经营行为进行查处取缔时，查封、扣押专门用于从事无照经营活动的工具、设备、原材料、产品（商品）等财物</w:t>
            </w:r>
          </w:p>
        </w:tc>
        <w:tc>
          <w:tcPr>
            <w:tcW w:w="1043" w:type="dxa"/>
          </w:tcPr>
          <w:p w:rsidR="00A149E1" w:rsidRPr="00643BA2" w:rsidRDefault="00A149E1" w:rsidP="00344FC7">
            <w:pPr>
              <w:rPr>
                <w:rFonts w:asciiTheme="minorEastAsia" w:eastAsiaTheme="minorEastAsia" w:hAnsiTheme="minorEastAsia"/>
                <w:szCs w:val="21"/>
              </w:rPr>
            </w:pPr>
          </w:p>
        </w:tc>
      </w:tr>
      <w:tr w:rsidR="00A149E1" w:rsidRPr="00643BA2" w:rsidTr="00344FC7">
        <w:tc>
          <w:tcPr>
            <w:tcW w:w="817" w:type="dxa"/>
            <w:vMerge/>
            <w:vAlign w:val="center"/>
          </w:tcPr>
          <w:p w:rsidR="00A149E1" w:rsidRDefault="00A149E1" w:rsidP="00344FC7">
            <w:pPr>
              <w:jc w:val="center"/>
              <w:rPr>
                <w:rFonts w:asciiTheme="minorEastAsia" w:eastAsiaTheme="minorEastAsia" w:hAnsiTheme="minorEastAsia"/>
                <w:szCs w:val="21"/>
              </w:rPr>
            </w:pPr>
          </w:p>
        </w:tc>
        <w:tc>
          <w:tcPr>
            <w:tcW w:w="709" w:type="dxa"/>
            <w:vAlign w:val="center"/>
          </w:tcPr>
          <w:p w:rsidR="00A149E1" w:rsidRDefault="00A149E1" w:rsidP="00344FC7">
            <w:pPr>
              <w:jc w:val="center"/>
              <w:rPr>
                <w:rFonts w:asciiTheme="minorEastAsia" w:eastAsiaTheme="minorEastAsia" w:hAnsiTheme="minorEastAsia"/>
                <w:szCs w:val="21"/>
              </w:rPr>
            </w:pPr>
            <w:r>
              <w:rPr>
                <w:rFonts w:asciiTheme="minorEastAsia" w:eastAsiaTheme="minorEastAsia" w:hAnsiTheme="minorEastAsia" w:hint="eastAsia"/>
                <w:szCs w:val="21"/>
              </w:rPr>
              <w:t>5</w:t>
            </w:r>
          </w:p>
        </w:tc>
        <w:tc>
          <w:tcPr>
            <w:tcW w:w="5953" w:type="dxa"/>
          </w:tcPr>
          <w:p w:rsidR="00A149E1" w:rsidRPr="00821148" w:rsidRDefault="00A149E1" w:rsidP="00344FC7">
            <w:r w:rsidRPr="00821148">
              <w:rPr>
                <w:rFonts w:hint="eastAsia"/>
              </w:rPr>
              <w:t>对涉嫌无照经营行为进行查处取缔时，查封有证据表明危害人体健康、存在重大安全隐患、威胁公共安全、破坏环境资源的无照经营场所</w:t>
            </w:r>
          </w:p>
        </w:tc>
        <w:tc>
          <w:tcPr>
            <w:tcW w:w="1043" w:type="dxa"/>
          </w:tcPr>
          <w:p w:rsidR="00A149E1" w:rsidRPr="00643BA2" w:rsidRDefault="00A149E1" w:rsidP="00344FC7">
            <w:pPr>
              <w:rPr>
                <w:rFonts w:asciiTheme="minorEastAsia" w:eastAsiaTheme="minorEastAsia" w:hAnsiTheme="minorEastAsia"/>
                <w:szCs w:val="21"/>
              </w:rPr>
            </w:pPr>
          </w:p>
        </w:tc>
      </w:tr>
      <w:tr w:rsidR="00A149E1" w:rsidRPr="00643BA2" w:rsidTr="00344FC7">
        <w:tc>
          <w:tcPr>
            <w:tcW w:w="817" w:type="dxa"/>
            <w:vMerge/>
            <w:vAlign w:val="center"/>
          </w:tcPr>
          <w:p w:rsidR="00A149E1" w:rsidRDefault="00A149E1" w:rsidP="00344FC7">
            <w:pPr>
              <w:jc w:val="center"/>
              <w:rPr>
                <w:rFonts w:asciiTheme="minorEastAsia" w:eastAsiaTheme="minorEastAsia" w:hAnsiTheme="minorEastAsia"/>
                <w:szCs w:val="21"/>
              </w:rPr>
            </w:pPr>
          </w:p>
        </w:tc>
        <w:tc>
          <w:tcPr>
            <w:tcW w:w="709" w:type="dxa"/>
            <w:vAlign w:val="center"/>
          </w:tcPr>
          <w:p w:rsidR="00A149E1" w:rsidRDefault="00A149E1" w:rsidP="00344FC7">
            <w:pPr>
              <w:jc w:val="center"/>
              <w:rPr>
                <w:rFonts w:asciiTheme="minorEastAsia" w:eastAsiaTheme="minorEastAsia" w:hAnsiTheme="minorEastAsia"/>
                <w:szCs w:val="21"/>
              </w:rPr>
            </w:pPr>
            <w:r>
              <w:rPr>
                <w:rFonts w:asciiTheme="minorEastAsia" w:eastAsiaTheme="minorEastAsia" w:hAnsiTheme="minorEastAsia" w:hint="eastAsia"/>
                <w:szCs w:val="21"/>
              </w:rPr>
              <w:t>6</w:t>
            </w:r>
          </w:p>
        </w:tc>
        <w:tc>
          <w:tcPr>
            <w:tcW w:w="5953" w:type="dxa"/>
          </w:tcPr>
          <w:p w:rsidR="00A149E1" w:rsidRPr="00821148" w:rsidRDefault="00A149E1" w:rsidP="00344FC7">
            <w:r w:rsidRPr="00821148">
              <w:rPr>
                <w:rFonts w:hint="eastAsia"/>
              </w:rPr>
              <w:t>对涉嫌无照经营行为进行查处取缔时的被查封、扣押的易腐烂、变质的财物先行拍卖或者变卖</w:t>
            </w:r>
          </w:p>
        </w:tc>
        <w:tc>
          <w:tcPr>
            <w:tcW w:w="1043" w:type="dxa"/>
          </w:tcPr>
          <w:p w:rsidR="00A149E1" w:rsidRPr="00643BA2" w:rsidRDefault="00A149E1" w:rsidP="00344FC7">
            <w:pPr>
              <w:rPr>
                <w:rFonts w:asciiTheme="minorEastAsia" w:eastAsiaTheme="minorEastAsia" w:hAnsiTheme="minorEastAsia"/>
                <w:szCs w:val="21"/>
              </w:rPr>
            </w:pPr>
          </w:p>
        </w:tc>
      </w:tr>
      <w:tr w:rsidR="00A149E1" w:rsidRPr="00643BA2" w:rsidTr="00344FC7">
        <w:tc>
          <w:tcPr>
            <w:tcW w:w="817" w:type="dxa"/>
            <w:vMerge/>
            <w:vAlign w:val="center"/>
          </w:tcPr>
          <w:p w:rsidR="00A149E1" w:rsidRDefault="00A149E1" w:rsidP="00344FC7">
            <w:pPr>
              <w:jc w:val="center"/>
              <w:rPr>
                <w:rFonts w:asciiTheme="minorEastAsia" w:eastAsiaTheme="minorEastAsia" w:hAnsiTheme="minorEastAsia"/>
                <w:szCs w:val="21"/>
              </w:rPr>
            </w:pPr>
          </w:p>
        </w:tc>
        <w:tc>
          <w:tcPr>
            <w:tcW w:w="709" w:type="dxa"/>
            <w:vAlign w:val="center"/>
          </w:tcPr>
          <w:p w:rsidR="00A149E1" w:rsidRDefault="00A149E1" w:rsidP="00344FC7">
            <w:pPr>
              <w:jc w:val="center"/>
              <w:rPr>
                <w:rFonts w:asciiTheme="minorEastAsia" w:eastAsiaTheme="minorEastAsia" w:hAnsiTheme="minorEastAsia"/>
                <w:szCs w:val="21"/>
              </w:rPr>
            </w:pPr>
            <w:r>
              <w:rPr>
                <w:rFonts w:asciiTheme="minorEastAsia" w:eastAsiaTheme="minorEastAsia" w:hAnsiTheme="minorEastAsia" w:hint="eastAsia"/>
                <w:szCs w:val="21"/>
              </w:rPr>
              <w:t>7</w:t>
            </w:r>
          </w:p>
        </w:tc>
        <w:tc>
          <w:tcPr>
            <w:tcW w:w="5953" w:type="dxa"/>
          </w:tcPr>
          <w:p w:rsidR="00A149E1" w:rsidRPr="00821148" w:rsidRDefault="00A149E1" w:rsidP="00344FC7">
            <w:r w:rsidRPr="00821148">
              <w:rPr>
                <w:rFonts w:hint="eastAsia"/>
              </w:rPr>
              <w:t>对擅自设立的互联网上网服务营业场所，或者擅自从事互联网上网服务经营活动的场所进行取缔、查封，并扣押从事违法经营活动的专用工具、设备</w:t>
            </w:r>
          </w:p>
        </w:tc>
        <w:tc>
          <w:tcPr>
            <w:tcW w:w="1043" w:type="dxa"/>
          </w:tcPr>
          <w:p w:rsidR="00A149E1" w:rsidRPr="00643BA2" w:rsidRDefault="00A149E1" w:rsidP="00344FC7">
            <w:pPr>
              <w:rPr>
                <w:rFonts w:asciiTheme="minorEastAsia" w:eastAsiaTheme="minorEastAsia" w:hAnsiTheme="minorEastAsia"/>
                <w:szCs w:val="21"/>
              </w:rPr>
            </w:pPr>
          </w:p>
        </w:tc>
      </w:tr>
      <w:tr w:rsidR="00A149E1" w:rsidRPr="00643BA2" w:rsidTr="00344FC7">
        <w:tc>
          <w:tcPr>
            <w:tcW w:w="817" w:type="dxa"/>
            <w:vMerge/>
            <w:vAlign w:val="center"/>
          </w:tcPr>
          <w:p w:rsidR="00A149E1" w:rsidRDefault="00A149E1" w:rsidP="00344FC7">
            <w:pPr>
              <w:jc w:val="center"/>
              <w:rPr>
                <w:rFonts w:asciiTheme="minorEastAsia" w:eastAsiaTheme="minorEastAsia" w:hAnsiTheme="minorEastAsia"/>
                <w:szCs w:val="21"/>
              </w:rPr>
            </w:pPr>
          </w:p>
        </w:tc>
        <w:tc>
          <w:tcPr>
            <w:tcW w:w="709" w:type="dxa"/>
            <w:vAlign w:val="center"/>
          </w:tcPr>
          <w:p w:rsidR="00A149E1" w:rsidRDefault="00A149E1" w:rsidP="00344FC7">
            <w:pPr>
              <w:jc w:val="center"/>
              <w:rPr>
                <w:rFonts w:asciiTheme="minorEastAsia" w:eastAsiaTheme="minorEastAsia" w:hAnsiTheme="minorEastAsia"/>
                <w:szCs w:val="21"/>
              </w:rPr>
            </w:pPr>
            <w:r>
              <w:rPr>
                <w:rFonts w:asciiTheme="minorEastAsia" w:eastAsiaTheme="minorEastAsia" w:hAnsiTheme="minorEastAsia" w:hint="eastAsia"/>
                <w:szCs w:val="21"/>
              </w:rPr>
              <w:t>8</w:t>
            </w:r>
          </w:p>
        </w:tc>
        <w:tc>
          <w:tcPr>
            <w:tcW w:w="5953" w:type="dxa"/>
          </w:tcPr>
          <w:p w:rsidR="00A149E1" w:rsidRPr="00821148" w:rsidRDefault="00A149E1" w:rsidP="00344FC7">
            <w:r w:rsidRPr="00821148">
              <w:rPr>
                <w:rFonts w:hint="eastAsia"/>
              </w:rPr>
              <w:t>对有证据表明属于违反《中华人民共和国工业产品生产许可证管理条例》生产、销售或者在经营活动中使用的列入目录产品进行查封或者扣押</w:t>
            </w:r>
          </w:p>
        </w:tc>
        <w:tc>
          <w:tcPr>
            <w:tcW w:w="1043" w:type="dxa"/>
          </w:tcPr>
          <w:p w:rsidR="00A149E1" w:rsidRPr="00643BA2" w:rsidRDefault="00A149E1" w:rsidP="00344FC7">
            <w:pPr>
              <w:rPr>
                <w:rFonts w:asciiTheme="minorEastAsia" w:eastAsiaTheme="minorEastAsia" w:hAnsiTheme="minorEastAsia"/>
                <w:szCs w:val="21"/>
              </w:rPr>
            </w:pPr>
          </w:p>
        </w:tc>
      </w:tr>
      <w:tr w:rsidR="00A149E1" w:rsidRPr="00643BA2" w:rsidTr="00344FC7">
        <w:tc>
          <w:tcPr>
            <w:tcW w:w="817" w:type="dxa"/>
            <w:vMerge/>
            <w:vAlign w:val="center"/>
          </w:tcPr>
          <w:p w:rsidR="00A149E1" w:rsidRDefault="00A149E1" w:rsidP="00344FC7">
            <w:pPr>
              <w:jc w:val="center"/>
              <w:rPr>
                <w:rFonts w:asciiTheme="minorEastAsia" w:eastAsiaTheme="minorEastAsia" w:hAnsiTheme="minorEastAsia"/>
                <w:szCs w:val="21"/>
              </w:rPr>
            </w:pPr>
          </w:p>
        </w:tc>
        <w:tc>
          <w:tcPr>
            <w:tcW w:w="709" w:type="dxa"/>
            <w:vAlign w:val="center"/>
          </w:tcPr>
          <w:p w:rsidR="00A149E1" w:rsidRDefault="00A149E1" w:rsidP="00344FC7">
            <w:pPr>
              <w:jc w:val="center"/>
              <w:rPr>
                <w:rFonts w:asciiTheme="minorEastAsia" w:eastAsiaTheme="minorEastAsia" w:hAnsiTheme="minorEastAsia"/>
                <w:szCs w:val="21"/>
              </w:rPr>
            </w:pPr>
            <w:r>
              <w:rPr>
                <w:rFonts w:asciiTheme="minorEastAsia" w:eastAsiaTheme="minorEastAsia" w:hAnsiTheme="minorEastAsia" w:hint="eastAsia"/>
                <w:szCs w:val="21"/>
              </w:rPr>
              <w:t>9</w:t>
            </w:r>
          </w:p>
        </w:tc>
        <w:tc>
          <w:tcPr>
            <w:tcW w:w="5953" w:type="dxa"/>
          </w:tcPr>
          <w:p w:rsidR="00A149E1" w:rsidRPr="00821148" w:rsidRDefault="00A149E1" w:rsidP="00344FC7">
            <w:r w:rsidRPr="00821148">
              <w:rPr>
                <w:rFonts w:hint="eastAsia"/>
              </w:rPr>
              <w:t>对涉嫌非法生产、销售军服或者军服仿制品进行查封、扣押</w:t>
            </w:r>
          </w:p>
        </w:tc>
        <w:tc>
          <w:tcPr>
            <w:tcW w:w="1043" w:type="dxa"/>
          </w:tcPr>
          <w:p w:rsidR="00A149E1" w:rsidRPr="00643BA2" w:rsidRDefault="00A149E1" w:rsidP="00344FC7">
            <w:pPr>
              <w:rPr>
                <w:rFonts w:asciiTheme="minorEastAsia" w:eastAsiaTheme="minorEastAsia" w:hAnsiTheme="minorEastAsia"/>
                <w:szCs w:val="21"/>
              </w:rPr>
            </w:pPr>
          </w:p>
        </w:tc>
      </w:tr>
      <w:tr w:rsidR="00A149E1" w:rsidRPr="00643BA2" w:rsidTr="00344FC7">
        <w:tc>
          <w:tcPr>
            <w:tcW w:w="817" w:type="dxa"/>
            <w:vMerge/>
            <w:vAlign w:val="center"/>
          </w:tcPr>
          <w:p w:rsidR="00A149E1" w:rsidRDefault="00A149E1" w:rsidP="00344FC7">
            <w:pPr>
              <w:jc w:val="center"/>
              <w:rPr>
                <w:rFonts w:asciiTheme="minorEastAsia" w:eastAsiaTheme="minorEastAsia" w:hAnsiTheme="minorEastAsia"/>
                <w:szCs w:val="21"/>
              </w:rPr>
            </w:pPr>
          </w:p>
        </w:tc>
        <w:tc>
          <w:tcPr>
            <w:tcW w:w="709" w:type="dxa"/>
            <w:vAlign w:val="center"/>
          </w:tcPr>
          <w:p w:rsidR="00A149E1" w:rsidRDefault="00A149E1" w:rsidP="00344FC7">
            <w:pPr>
              <w:jc w:val="center"/>
              <w:rPr>
                <w:rFonts w:asciiTheme="minorEastAsia" w:eastAsiaTheme="minorEastAsia" w:hAnsiTheme="minorEastAsia"/>
                <w:szCs w:val="21"/>
              </w:rPr>
            </w:pPr>
            <w:r>
              <w:rPr>
                <w:rFonts w:asciiTheme="minorEastAsia" w:eastAsiaTheme="minorEastAsia" w:hAnsiTheme="minorEastAsia" w:hint="eastAsia"/>
                <w:szCs w:val="21"/>
              </w:rPr>
              <w:t>10</w:t>
            </w:r>
          </w:p>
        </w:tc>
        <w:tc>
          <w:tcPr>
            <w:tcW w:w="5953" w:type="dxa"/>
          </w:tcPr>
          <w:p w:rsidR="00A149E1" w:rsidRPr="00821148" w:rsidRDefault="00A149E1" w:rsidP="00344FC7">
            <w:r w:rsidRPr="00821148">
              <w:rPr>
                <w:rFonts w:hint="eastAsia"/>
              </w:rPr>
              <w:t>对进行易制毒化学品监督检查时的相关证据材料和违法物品进行扣押、有关场所进行临时查封</w:t>
            </w:r>
          </w:p>
        </w:tc>
        <w:tc>
          <w:tcPr>
            <w:tcW w:w="1043" w:type="dxa"/>
          </w:tcPr>
          <w:p w:rsidR="00A149E1" w:rsidRPr="00643BA2" w:rsidRDefault="00A149E1" w:rsidP="00344FC7">
            <w:pPr>
              <w:rPr>
                <w:rFonts w:asciiTheme="minorEastAsia" w:eastAsiaTheme="minorEastAsia" w:hAnsiTheme="minorEastAsia"/>
                <w:szCs w:val="21"/>
              </w:rPr>
            </w:pPr>
          </w:p>
        </w:tc>
      </w:tr>
      <w:tr w:rsidR="00A149E1" w:rsidRPr="00643BA2" w:rsidTr="00344FC7">
        <w:tc>
          <w:tcPr>
            <w:tcW w:w="817" w:type="dxa"/>
            <w:vMerge/>
            <w:vAlign w:val="center"/>
          </w:tcPr>
          <w:p w:rsidR="00A149E1" w:rsidRDefault="00A149E1" w:rsidP="00344FC7">
            <w:pPr>
              <w:jc w:val="center"/>
              <w:rPr>
                <w:rFonts w:asciiTheme="minorEastAsia" w:eastAsiaTheme="minorEastAsia" w:hAnsiTheme="minorEastAsia"/>
                <w:szCs w:val="21"/>
              </w:rPr>
            </w:pPr>
          </w:p>
        </w:tc>
        <w:tc>
          <w:tcPr>
            <w:tcW w:w="709" w:type="dxa"/>
            <w:vAlign w:val="center"/>
          </w:tcPr>
          <w:p w:rsidR="00A149E1" w:rsidRDefault="00A149E1" w:rsidP="00344FC7">
            <w:pPr>
              <w:jc w:val="center"/>
              <w:rPr>
                <w:rFonts w:asciiTheme="minorEastAsia" w:eastAsiaTheme="minorEastAsia" w:hAnsiTheme="minorEastAsia"/>
                <w:szCs w:val="21"/>
              </w:rPr>
            </w:pPr>
            <w:r>
              <w:rPr>
                <w:rFonts w:asciiTheme="minorEastAsia" w:eastAsiaTheme="minorEastAsia" w:hAnsiTheme="minorEastAsia" w:hint="eastAsia"/>
                <w:szCs w:val="21"/>
              </w:rPr>
              <w:t>11</w:t>
            </w:r>
          </w:p>
        </w:tc>
        <w:tc>
          <w:tcPr>
            <w:tcW w:w="5953" w:type="dxa"/>
          </w:tcPr>
          <w:p w:rsidR="00A149E1" w:rsidRPr="00821148" w:rsidRDefault="00A149E1" w:rsidP="00344FC7">
            <w:r w:rsidRPr="00821148">
              <w:rPr>
                <w:rFonts w:hint="eastAsia"/>
              </w:rPr>
              <w:t>对擅自从事报废汽车回收活动的场所进行查封</w:t>
            </w:r>
          </w:p>
        </w:tc>
        <w:tc>
          <w:tcPr>
            <w:tcW w:w="1043" w:type="dxa"/>
          </w:tcPr>
          <w:p w:rsidR="00A149E1" w:rsidRPr="00643BA2" w:rsidRDefault="00A149E1" w:rsidP="00344FC7">
            <w:pPr>
              <w:rPr>
                <w:rFonts w:asciiTheme="minorEastAsia" w:eastAsiaTheme="minorEastAsia" w:hAnsiTheme="minorEastAsia"/>
                <w:szCs w:val="21"/>
              </w:rPr>
            </w:pPr>
          </w:p>
        </w:tc>
      </w:tr>
      <w:tr w:rsidR="00A149E1" w:rsidRPr="00643BA2" w:rsidTr="00344FC7">
        <w:tc>
          <w:tcPr>
            <w:tcW w:w="817" w:type="dxa"/>
            <w:vMerge/>
            <w:vAlign w:val="center"/>
          </w:tcPr>
          <w:p w:rsidR="00A149E1" w:rsidRDefault="00A149E1" w:rsidP="00344FC7">
            <w:pPr>
              <w:jc w:val="center"/>
              <w:rPr>
                <w:rFonts w:asciiTheme="minorEastAsia" w:eastAsiaTheme="minorEastAsia" w:hAnsiTheme="minorEastAsia"/>
                <w:szCs w:val="21"/>
              </w:rPr>
            </w:pPr>
          </w:p>
        </w:tc>
        <w:tc>
          <w:tcPr>
            <w:tcW w:w="709" w:type="dxa"/>
            <w:vAlign w:val="center"/>
          </w:tcPr>
          <w:p w:rsidR="00A149E1" w:rsidRDefault="00A149E1" w:rsidP="00344FC7">
            <w:pPr>
              <w:jc w:val="center"/>
              <w:rPr>
                <w:rFonts w:asciiTheme="minorEastAsia" w:eastAsiaTheme="minorEastAsia" w:hAnsiTheme="minorEastAsia"/>
                <w:szCs w:val="21"/>
              </w:rPr>
            </w:pPr>
            <w:r>
              <w:rPr>
                <w:rFonts w:asciiTheme="minorEastAsia" w:eastAsiaTheme="minorEastAsia" w:hAnsiTheme="minorEastAsia" w:hint="eastAsia"/>
                <w:szCs w:val="21"/>
              </w:rPr>
              <w:t>12</w:t>
            </w:r>
          </w:p>
        </w:tc>
        <w:tc>
          <w:tcPr>
            <w:tcW w:w="5953" w:type="dxa"/>
          </w:tcPr>
          <w:p w:rsidR="00A149E1" w:rsidRPr="00821148" w:rsidRDefault="00A149E1" w:rsidP="00344FC7">
            <w:r w:rsidRPr="00821148">
              <w:rPr>
                <w:rFonts w:hint="eastAsia"/>
              </w:rPr>
              <w:t>对被责令停产整顿的煤矿营业执照进行暂扣</w:t>
            </w:r>
          </w:p>
        </w:tc>
        <w:tc>
          <w:tcPr>
            <w:tcW w:w="1043" w:type="dxa"/>
          </w:tcPr>
          <w:p w:rsidR="00A149E1" w:rsidRPr="00643BA2" w:rsidRDefault="00A149E1" w:rsidP="00344FC7">
            <w:pPr>
              <w:rPr>
                <w:rFonts w:asciiTheme="minorEastAsia" w:eastAsiaTheme="minorEastAsia" w:hAnsiTheme="minorEastAsia"/>
                <w:szCs w:val="21"/>
              </w:rPr>
            </w:pPr>
          </w:p>
        </w:tc>
      </w:tr>
      <w:tr w:rsidR="00A149E1" w:rsidRPr="00643BA2" w:rsidTr="00344FC7">
        <w:tc>
          <w:tcPr>
            <w:tcW w:w="817" w:type="dxa"/>
            <w:vMerge/>
            <w:vAlign w:val="center"/>
          </w:tcPr>
          <w:p w:rsidR="00A149E1" w:rsidRDefault="00A149E1" w:rsidP="00344FC7">
            <w:pPr>
              <w:jc w:val="center"/>
              <w:rPr>
                <w:rFonts w:asciiTheme="minorEastAsia" w:eastAsiaTheme="minorEastAsia" w:hAnsiTheme="minorEastAsia"/>
                <w:szCs w:val="21"/>
              </w:rPr>
            </w:pPr>
          </w:p>
        </w:tc>
        <w:tc>
          <w:tcPr>
            <w:tcW w:w="709" w:type="dxa"/>
            <w:vAlign w:val="center"/>
          </w:tcPr>
          <w:p w:rsidR="00A149E1" w:rsidRDefault="00A149E1" w:rsidP="00344FC7">
            <w:pPr>
              <w:jc w:val="center"/>
              <w:rPr>
                <w:rFonts w:asciiTheme="minorEastAsia" w:eastAsiaTheme="minorEastAsia" w:hAnsiTheme="minorEastAsia"/>
                <w:szCs w:val="21"/>
              </w:rPr>
            </w:pPr>
            <w:r>
              <w:rPr>
                <w:rFonts w:asciiTheme="minorEastAsia" w:eastAsiaTheme="minorEastAsia" w:hAnsiTheme="minorEastAsia" w:hint="eastAsia"/>
                <w:szCs w:val="21"/>
              </w:rPr>
              <w:t>13</w:t>
            </w:r>
          </w:p>
        </w:tc>
        <w:tc>
          <w:tcPr>
            <w:tcW w:w="5953" w:type="dxa"/>
          </w:tcPr>
          <w:p w:rsidR="00A149E1" w:rsidRPr="00821148" w:rsidRDefault="00A149E1" w:rsidP="00344FC7">
            <w:r w:rsidRPr="00821148">
              <w:rPr>
                <w:rFonts w:hint="eastAsia"/>
              </w:rPr>
              <w:t>对视同歇业企业的营业执照和公章进行收缴</w:t>
            </w:r>
          </w:p>
        </w:tc>
        <w:tc>
          <w:tcPr>
            <w:tcW w:w="1043" w:type="dxa"/>
          </w:tcPr>
          <w:p w:rsidR="00A149E1" w:rsidRPr="00643BA2" w:rsidRDefault="00A149E1" w:rsidP="00344FC7">
            <w:pPr>
              <w:rPr>
                <w:rFonts w:asciiTheme="minorEastAsia" w:eastAsiaTheme="minorEastAsia" w:hAnsiTheme="minorEastAsia"/>
                <w:szCs w:val="21"/>
              </w:rPr>
            </w:pPr>
          </w:p>
        </w:tc>
      </w:tr>
      <w:tr w:rsidR="00A149E1" w:rsidRPr="00643BA2" w:rsidTr="00344FC7">
        <w:tc>
          <w:tcPr>
            <w:tcW w:w="817" w:type="dxa"/>
            <w:vMerge/>
            <w:vAlign w:val="center"/>
          </w:tcPr>
          <w:p w:rsidR="00A149E1" w:rsidRDefault="00A149E1" w:rsidP="00344FC7">
            <w:pPr>
              <w:jc w:val="center"/>
              <w:rPr>
                <w:rFonts w:asciiTheme="minorEastAsia" w:eastAsiaTheme="minorEastAsia" w:hAnsiTheme="minorEastAsia"/>
                <w:szCs w:val="21"/>
              </w:rPr>
            </w:pPr>
          </w:p>
        </w:tc>
        <w:tc>
          <w:tcPr>
            <w:tcW w:w="709" w:type="dxa"/>
            <w:vAlign w:val="center"/>
          </w:tcPr>
          <w:p w:rsidR="00A149E1" w:rsidRDefault="00A149E1" w:rsidP="00344FC7">
            <w:pPr>
              <w:jc w:val="center"/>
              <w:rPr>
                <w:rFonts w:asciiTheme="minorEastAsia" w:eastAsiaTheme="minorEastAsia" w:hAnsiTheme="minorEastAsia"/>
                <w:szCs w:val="21"/>
              </w:rPr>
            </w:pPr>
            <w:r>
              <w:rPr>
                <w:rFonts w:asciiTheme="minorEastAsia" w:eastAsiaTheme="minorEastAsia" w:hAnsiTheme="minorEastAsia" w:hint="eastAsia"/>
                <w:szCs w:val="21"/>
              </w:rPr>
              <w:t>14</w:t>
            </w:r>
          </w:p>
        </w:tc>
        <w:tc>
          <w:tcPr>
            <w:tcW w:w="5953" w:type="dxa"/>
          </w:tcPr>
          <w:p w:rsidR="00A149E1" w:rsidRPr="00821148" w:rsidRDefault="00A149E1" w:rsidP="00344FC7">
            <w:r w:rsidRPr="00821148">
              <w:rPr>
                <w:rFonts w:hint="eastAsia"/>
              </w:rPr>
              <w:t>对相关企业与直销活动有关的材料和非法财物进行查封、扣押</w:t>
            </w:r>
          </w:p>
        </w:tc>
        <w:tc>
          <w:tcPr>
            <w:tcW w:w="1043" w:type="dxa"/>
          </w:tcPr>
          <w:p w:rsidR="00A149E1" w:rsidRPr="00643BA2" w:rsidRDefault="00A149E1" w:rsidP="00344FC7">
            <w:pPr>
              <w:rPr>
                <w:rFonts w:asciiTheme="minorEastAsia" w:eastAsiaTheme="minorEastAsia" w:hAnsiTheme="minorEastAsia"/>
                <w:szCs w:val="21"/>
              </w:rPr>
            </w:pPr>
          </w:p>
        </w:tc>
      </w:tr>
      <w:tr w:rsidR="00A149E1" w:rsidRPr="00643BA2" w:rsidTr="00344FC7">
        <w:tc>
          <w:tcPr>
            <w:tcW w:w="817" w:type="dxa"/>
            <w:vMerge/>
            <w:vAlign w:val="center"/>
          </w:tcPr>
          <w:p w:rsidR="00A149E1" w:rsidRDefault="00A149E1" w:rsidP="00344FC7">
            <w:pPr>
              <w:jc w:val="center"/>
              <w:rPr>
                <w:rFonts w:asciiTheme="minorEastAsia" w:eastAsiaTheme="minorEastAsia" w:hAnsiTheme="minorEastAsia"/>
                <w:szCs w:val="21"/>
              </w:rPr>
            </w:pPr>
          </w:p>
        </w:tc>
        <w:tc>
          <w:tcPr>
            <w:tcW w:w="709" w:type="dxa"/>
            <w:vAlign w:val="center"/>
          </w:tcPr>
          <w:p w:rsidR="00A149E1" w:rsidRDefault="00A149E1" w:rsidP="00344FC7">
            <w:pPr>
              <w:jc w:val="center"/>
              <w:rPr>
                <w:rFonts w:asciiTheme="minorEastAsia" w:eastAsiaTheme="minorEastAsia" w:hAnsiTheme="minorEastAsia"/>
                <w:szCs w:val="21"/>
              </w:rPr>
            </w:pPr>
            <w:r>
              <w:rPr>
                <w:rFonts w:asciiTheme="minorEastAsia" w:eastAsiaTheme="minorEastAsia" w:hAnsiTheme="minorEastAsia" w:hint="eastAsia"/>
                <w:szCs w:val="21"/>
              </w:rPr>
              <w:t>15</w:t>
            </w:r>
          </w:p>
        </w:tc>
        <w:tc>
          <w:tcPr>
            <w:tcW w:w="5953" w:type="dxa"/>
          </w:tcPr>
          <w:p w:rsidR="00A149E1" w:rsidRPr="00821148" w:rsidRDefault="00A149E1" w:rsidP="00344FC7">
            <w:r w:rsidRPr="00821148">
              <w:rPr>
                <w:rFonts w:hint="eastAsia"/>
              </w:rPr>
              <w:t>对有涉嫌违反《直销管理条例》行为的有关企业责令暂时停止有关的经营活动</w:t>
            </w:r>
          </w:p>
        </w:tc>
        <w:tc>
          <w:tcPr>
            <w:tcW w:w="1043" w:type="dxa"/>
          </w:tcPr>
          <w:p w:rsidR="00A149E1" w:rsidRPr="00643BA2" w:rsidRDefault="00A149E1" w:rsidP="00344FC7">
            <w:pPr>
              <w:rPr>
                <w:rFonts w:asciiTheme="minorEastAsia" w:eastAsiaTheme="minorEastAsia" w:hAnsiTheme="minorEastAsia"/>
                <w:szCs w:val="21"/>
              </w:rPr>
            </w:pPr>
          </w:p>
        </w:tc>
      </w:tr>
      <w:tr w:rsidR="00A149E1" w:rsidRPr="00643BA2" w:rsidTr="00344FC7">
        <w:tc>
          <w:tcPr>
            <w:tcW w:w="817" w:type="dxa"/>
            <w:vMerge/>
            <w:vAlign w:val="center"/>
          </w:tcPr>
          <w:p w:rsidR="00A149E1" w:rsidRDefault="00A149E1" w:rsidP="00344FC7">
            <w:pPr>
              <w:jc w:val="center"/>
              <w:rPr>
                <w:rFonts w:asciiTheme="minorEastAsia" w:eastAsiaTheme="minorEastAsia" w:hAnsiTheme="minorEastAsia"/>
                <w:szCs w:val="21"/>
              </w:rPr>
            </w:pPr>
          </w:p>
        </w:tc>
        <w:tc>
          <w:tcPr>
            <w:tcW w:w="709" w:type="dxa"/>
            <w:vAlign w:val="center"/>
          </w:tcPr>
          <w:p w:rsidR="00A149E1" w:rsidRDefault="00A149E1" w:rsidP="00344FC7">
            <w:pPr>
              <w:jc w:val="center"/>
              <w:rPr>
                <w:rFonts w:asciiTheme="minorEastAsia" w:eastAsiaTheme="minorEastAsia" w:hAnsiTheme="minorEastAsia"/>
                <w:szCs w:val="21"/>
              </w:rPr>
            </w:pPr>
            <w:r>
              <w:rPr>
                <w:rFonts w:asciiTheme="minorEastAsia" w:eastAsiaTheme="minorEastAsia" w:hAnsiTheme="minorEastAsia" w:hint="eastAsia"/>
                <w:szCs w:val="21"/>
              </w:rPr>
              <w:t>16</w:t>
            </w:r>
          </w:p>
        </w:tc>
        <w:tc>
          <w:tcPr>
            <w:tcW w:w="5953" w:type="dxa"/>
          </w:tcPr>
          <w:p w:rsidR="00A149E1" w:rsidRPr="00821148" w:rsidRDefault="00A149E1" w:rsidP="00344FC7">
            <w:r w:rsidRPr="00821148">
              <w:rPr>
                <w:rFonts w:hint="eastAsia"/>
              </w:rPr>
              <w:t>对涉嫌传销行为的单位或个人责令停止相关活动，并查封、扣押涉嫌传销的有关合同、票据、账簿等资料以及涉嫌专门用于传销的产品（商品）、工具、设备、原材料等财物，并查封涉嫌传销的经营场所，冻结涉嫌传销的违法资金</w:t>
            </w:r>
          </w:p>
        </w:tc>
        <w:tc>
          <w:tcPr>
            <w:tcW w:w="1043" w:type="dxa"/>
          </w:tcPr>
          <w:p w:rsidR="00A149E1" w:rsidRPr="00643BA2" w:rsidRDefault="00A149E1" w:rsidP="00344FC7">
            <w:pPr>
              <w:rPr>
                <w:rFonts w:asciiTheme="minorEastAsia" w:eastAsiaTheme="minorEastAsia" w:hAnsiTheme="minorEastAsia"/>
                <w:szCs w:val="21"/>
              </w:rPr>
            </w:pPr>
          </w:p>
        </w:tc>
      </w:tr>
      <w:tr w:rsidR="00A149E1" w:rsidRPr="00643BA2" w:rsidTr="00344FC7">
        <w:tc>
          <w:tcPr>
            <w:tcW w:w="817" w:type="dxa"/>
            <w:vMerge/>
            <w:vAlign w:val="center"/>
          </w:tcPr>
          <w:p w:rsidR="00A149E1" w:rsidRDefault="00A149E1" w:rsidP="00344FC7">
            <w:pPr>
              <w:jc w:val="center"/>
              <w:rPr>
                <w:rFonts w:asciiTheme="minorEastAsia" w:eastAsiaTheme="minorEastAsia" w:hAnsiTheme="minorEastAsia"/>
                <w:szCs w:val="21"/>
              </w:rPr>
            </w:pPr>
          </w:p>
        </w:tc>
        <w:tc>
          <w:tcPr>
            <w:tcW w:w="709" w:type="dxa"/>
            <w:vAlign w:val="center"/>
          </w:tcPr>
          <w:p w:rsidR="00A149E1" w:rsidRDefault="00A149E1" w:rsidP="00344FC7">
            <w:pPr>
              <w:jc w:val="center"/>
              <w:rPr>
                <w:rFonts w:asciiTheme="minorEastAsia" w:eastAsiaTheme="minorEastAsia" w:hAnsiTheme="minorEastAsia"/>
                <w:szCs w:val="21"/>
              </w:rPr>
            </w:pPr>
            <w:r>
              <w:rPr>
                <w:rFonts w:asciiTheme="minorEastAsia" w:eastAsiaTheme="minorEastAsia" w:hAnsiTheme="minorEastAsia" w:hint="eastAsia"/>
                <w:szCs w:val="21"/>
              </w:rPr>
              <w:t>17</w:t>
            </w:r>
          </w:p>
        </w:tc>
        <w:tc>
          <w:tcPr>
            <w:tcW w:w="5953" w:type="dxa"/>
          </w:tcPr>
          <w:p w:rsidR="00A149E1" w:rsidRPr="00821148" w:rsidRDefault="00A149E1" w:rsidP="00344FC7">
            <w:r w:rsidRPr="00821148">
              <w:rPr>
                <w:rFonts w:hint="eastAsia"/>
              </w:rPr>
              <w:t>对有证据证明是侵犯他人注册商标专用权的物品进行查封或扣押</w:t>
            </w:r>
          </w:p>
        </w:tc>
        <w:tc>
          <w:tcPr>
            <w:tcW w:w="1043" w:type="dxa"/>
          </w:tcPr>
          <w:p w:rsidR="00A149E1" w:rsidRPr="00643BA2" w:rsidRDefault="00A149E1" w:rsidP="00344FC7">
            <w:pPr>
              <w:rPr>
                <w:rFonts w:asciiTheme="minorEastAsia" w:eastAsiaTheme="minorEastAsia" w:hAnsiTheme="minorEastAsia"/>
                <w:szCs w:val="21"/>
              </w:rPr>
            </w:pPr>
          </w:p>
        </w:tc>
      </w:tr>
      <w:tr w:rsidR="00A149E1" w:rsidRPr="00643BA2" w:rsidTr="00344FC7">
        <w:tc>
          <w:tcPr>
            <w:tcW w:w="817" w:type="dxa"/>
            <w:vMerge/>
            <w:vAlign w:val="center"/>
          </w:tcPr>
          <w:p w:rsidR="00A149E1" w:rsidRDefault="00A149E1" w:rsidP="00344FC7">
            <w:pPr>
              <w:jc w:val="center"/>
              <w:rPr>
                <w:rFonts w:asciiTheme="minorEastAsia" w:eastAsiaTheme="minorEastAsia" w:hAnsiTheme="minorEastAsia"/>
                <w:szCs w:val="21"/>
              </w:rPr>
            </w:pPr>
          </w:p>
        </w:tc>
        <w:tc>
          <w:tcPr>
            <w:tcW w:w="709" w:type="dxa"/>
            <w:vAlign w:val="center"/>
          </w:tcPr>
          <w:p w:rsidR="00A149E1" w:rsidRDefault="00A149E1" w:rsidP="00344FC7">
            <w:pPr>
              <w:jc w:val="center"/>
              <w:rPr>
                <w:rFonts w:asciiTheme="minorEastAsia" w:eastAsiaTheme="minorEastAsia" w:hAnsiTheme="minorEastAsia"/>
                <w:szCs w:val="21"/>
              </w:rPr>
            </w:pPr>
            <w:r>
              <w:rPr>
                <w:rFonts w:asciiTheme="minorEastAsia" w:eastAsiaTheme="minorEastAsia" w:hAnsiTheme="minorEastAsia" w:hint="eastAsia"/>
                <w:szCs w:val="21"/>
              </w:rPr>
              <w:t>18</w:t>
            </w:r>
          </w:p>
        </w:tc>
        <w:tc>
          <w:tcPr>
            <w:tcW w:w="5953" w:type="dxa"/>
          </w:tcPr>
          <w:p w:rsidR="00A149E1" w:rsidRPr="00821148" w:rsidRDefault="00A149E1" w:rsidP="00344FC7">
            <w:r w:rsidRPr="00821148">
              <w:rPr>
                <w:rFonts w:hint="eastAsia"/>
              </w:rPr>
              <w:t>对有证据证明是侵犯奥林匹克标志专有权的物品进行查封或扣押</w:t>
            </w:r>
          </w:p>
        </w:tc>
        <w:tc>
          <w:tcPr>
            <w:tcW w:w="1043" w:type="dxa"/>
          </w:tcPr>
          <w:p w:rsidR="00A149E1" w:rsidRPr="00643BA2" w:rsidRDefault="00A149E1" w:rsidP="00344FC7">
            <w:pPr>
              <w:rPr>
                <w:rFonts w:asciiTheme="minorEastAsia" w:eastAsiaTheme="minorEastAsia" w:hAnsiTheme="minorEastAsia"/>
                <w:szCs w:val="21"/>
              </w:rPr>
            </w:pPr>
          </w:p>
        </w:tc>
      </w:tr>
      <w:tr w:rsidR="00A149E1" w:rsidRPr="00643BA2" w:rsidTr="00344FC7">
        <w:tc>
          <w:tcPr>
            <w:tcW w:w="817" w:type="dxa"/>
            <w:vMerge/>
            <w:vAlign w:val="center"/>
          </w:tcPr>
          <w:p w:rsidR="00A149E1" w:rsidRDefault="00A149E1" w:rsidP="00344FC7">
            <w:pPr>
              <w:jc w:val="center"/>
              <w:rPr>
                <w:rFonts w:asciiTheme="minorEastAsia" w:eastAsiaTheme="minorEastAsia" w:hAnsiTheme="minorEastAsia"/>
                <w:szCs w:val="21"/>
              </w:rPr>
            </w:pPr>
          </w:p>
        </w:tc>
        <w:tc>
          <w:tcPr>
            <w:tcW w:w="709" w:type="dxa"/>
            <w:vAlign w:val="center"/>
          </w:tcPr>
          <w:p w:rsidR="00A149E1" w:rsidRDefault="00A149E1" w:rsidP="00344FC7">
            <w:pPr>
              <w:jc w:val="center"/>
              <w:rPr>
                <w:rFonts w:asciiTheme="minorEastAsia" w:eastAsiaTheme="minorEastAsia" w:hAnsiTheme="minorEastAsia"/>
                <w:szCs w:val="21"/>
              </w:rPr>
            </w:pPr>
            <w:r>
              <w:rPr>
                <w:rFonts w:asciiTheme="minorEastAsia" w:eastAsiaTheme="minorEastAsia" w:hAnsiTheme="minorEastAsia" w:hint="eastAsia"/>
                <w:szCs w:val="21"/>
              </w:rPr>
              <w:t>19</w:t>
            </w:r>
          </w:p>
        </w:tc>
        <w:tc>
          <w:tcPr>
            <w:tcW w:w="5953" w:type="dxa"/>
          </w:tcPr>
          <w:p w:rsidR="00A149E1" w:rsidRPr="00821148" w:rsidRDefault="00A149E1" w:rsidP="00344FC7">
            <w:r w:rsidRPr="00821148">
              <w:rPr>
                <w:rFonts w:hint="eastAsia"/>
              </w:rPr>
              <w:t>对有证据证明是侵犯世界博览会标志专有权的物品进行查封或扣押</w:t>
            </w:r>
          </w:p>
        </w:tc>
        <w:tc>
          <w:tcPr>
            <w:tcW w:w="1043" w:type="dxa"/>
          </w:tcPr>
          <w:p w:rsidR="00A149E1" w:rsidRPr="00643BA2" w:rsidRDefault="00A149E1" w:rsidP="00344FC7">
            <w:pPr>
              <w:rPr>
                <w:rFonts w:asciiTheme="minorEastAsia" w:eastAsiaTheme="minorEastAsia" w:hAnsiTheme="minorEastAsia"/>
                <w:szCs w:val="21"/>
              </w:rPr>
            </w:pPr>
          </w:p>
        </w:tc>
      </w:tr>
      <w:tr w:rsidR="00A149E1" w:rsidRPr="00643BA2" w:rsidTr="00344FC7">
        <w:tc>
          <w:tcPr>
            <w:tcW w:w="817" w:type="dxa"/>
            <w:vMerge/>
            <w:vAlign w:val="center"/>
          </w:tcPr>
          <w:p w:rsidR="00A149E1" w:rsidRDefault="00A149E1" w:rsidP="00344FC7">
            <w:pPr>
              <w:jc w:val="center"/>
              <w:rPr>
                <w:rFonts w:asciiTheme="minorEastAsia" w:eastAsiaTheme="minorEastAsia" w:hAnsiTheme="minorEastAsia"/>
                <w:szCs w:val="21"/>
              </w:rPr>
            </w:pPr>
          </w:p>
        </w:tc>
        <w:tc>
          <w:tcPr>
            <w:tcW w:w="709" w:type="dxa"/>
            <w:vAlign w:val="center"/>
          </w:tcPr>
          <w:p w:rsidR="00A149E1" w:rsidRDefault="00A149E1" w:rsidP="00344FC7">
            <w:pPr>
              <w:jc w:val="center"/>
              <w:rPr>
                <w:rFonts w:asciiTheme="minorEastAsia" w:eastAsiaTheme="minorEastAsia" w:hAnsiTheme="minorEastAsia"/>
                <w:szCs w:val="21"/>
              </w:rPr>
            </w:pPr>
            <w:r>
              <w:rPr>
                <w:rFonts w:asciiTheme="minorEastAsia" w:eastAsiaTheme="minorEastAsia" w:hAnsiTheme="minorEastAsia" w:hint="eastAsia"/>
                <w:szCs w:val="21"/>
              </w:rPr>
              <w:t>20</w:t>
            </w:r>
          </w:p>
        </w:tc>
        <w:tc>
          <w:tcPr>
            <w:tcW w:w="5953" w:type="dxa"/>
          </w:tcPr>
          <w:p w:rsidR="00A149E1" w:rsidRPr="00821148" w:rsidRDefault="00A149E1" w:rsidP="00344FC7">
            <w:r w:rsidRPr="00821148">
              <w:rPr>
                <w:rFonts w:hint="eastAsia"/>
              </w:rPr>
              <w:t>对涉嫌存在严重质量问题的产品，以及直接用于生产、销售该项产品的原辅材料、包装物、生产工具进行查封或者扣押</w:t>
            </w:r>
          </w:p>
        </w:tc>
        <w:tc>
          <w:tcPr>
            <w:tcW w:w="1043" w:type="dxa"/>
          </w:tcPr>
          <w:p w:rsidR="00A149E1" w:rsidRPr="00643BA2" w:rsidRDefault="00A149E1" w:rsidP="00344FC7">
            <w:pPr>
              <w:rPr>
                <w:rFonts w:asciiTheme="minorEastAsia" w:eastAsiaTheme="minorEastAsia" w:hAnsiTheme="minorEastAsia"/>
                <w:szCs w:val="21"/>
              </w:rPr>
            </w:pPr>
          </w:p>
        </w:tc>
      </w:tr>
      <w:tr w:rsidR="00A149E1" w:rsidRPr="00643BA2" w:rsidTr="00344FC7">
        <w:tc>
          <w:tcPr>
            <w:tcW w:w="817" w:type="dxa"/>
            <w:vMerge/>
            <w:vAlign w:val="center"/>
          </w:tcPr>
          <w:p w:rsidR="00A149E1" w:rsidRDefault="00A149E1" w:rsidP="00344FC7">
            <w:pPr>
              <w:jc w:val="center"/>
              <w:rPr>
                <w:rFonts w:asciiTheme="minorEastAsia" w:eastAsiaTheme="minorEastAsia" w:hAnsiTheme="minorEastAsia"/>
                <w:szCs w:val="21"/>
              </w:rPr>
            </w:pPr>
          </w:p>
        </w:tc>
        <w:tc>
          <w:tcPr>
            <w:tcW w:w="709" w:type="dxa"/>
            <w:vAlign w:val="center"/>
          </w:tcPr>
          <w:p w:rsidR="00A149E1" w:rsidRDefault="00A149E1" w:rsidP="00344FC7">
            <w:pPr>
              <w:jc w:val="center"/>
              <w:rPr>
                <w:rFonts w:asciiTheme="minorEastAsia" w:eastAsiaTheme="minorEastAsia" w:hAnsiTheme="minorEastAsia"/>
                <w:szCs w:val="21"/>
              </w:rPr>
            </w:pPr>
            <w:r>
              <w:rPr>
                <w:rFonts w:asciiTheme="minorEastAsia" w:eastAsiaTheme="minorEastAsia" w:hAnsiTheme="minorEastAsia" w:hint="eastAsia"/>
                <w:szCs w:val="21"/>
              </w:rPr>
              <w:t>21</w:t>
            </w:r>
          </w:p>
        </w:tc>
        <w:tc>
          <w:tcPr>
            <w:tcW w:w="5953" w:type="dxa"/>
          </w:tcPr>
          <w:p w:rsidR="00A149E1" w:rsidRPr="00821148" w:rsidRDefault="00A149E1" w:rsidP="00344FC7">
            <w:r w:rsidRPr="00821148">
              <w:rPr>
                <w:rFonts w:hint="eastAsia"/>
              </w:rPr>
              <w:t>对涉嫌违法的外国企业常驻代表机构与其违法行为有关的合同、票据、账簿以及其他资料，专门用于从事违法行为的工具、</w:t>
            </w:r>
            <w:r w:rsidRPr="00821148">
              <w:rPr>
                <w:rFonts w:hint="eastAsia"/>
              </w:rPr>
              <w:lastRenderedPageBreak/>
              <w:t>设备、原材料、产品（商品）等财物进行查封或者扣押</w:t>
            </w:r>
          </w:p>
        </w:tc>
        <w:tc>
          <w:tcPr>
            <w:tcW w:w="1043" w:type="dxa"/>
          </w:tcPr>
          <w:p w:rsidR="00A149E1" w:rsidRPr="00643BA2" w:rsidRDefault="00A149E1" w:rsidP="00344FC7">
            <w:pPr>
              <w:rPr>
                <w:rFonts w:asciiTheme="minorEastAsia" w:eastAsiaTheme="minorEastAsia" w:hAnsiTheme="minorEastAsia"/>
                <w:szCs w:val="21"/>
              </w:rPr>
            </w:pPr>
          </w:p>
        </w:tc>
      </w:tr>
      <w:tr w:rsidR="00A149E1" w:rsidRPr="00643BA2" w:rsidTr="00344FC7">
        <w:tc>
          <w:tcPr>
            <w:tcW w:w="817" w:type="dxa"/>
            <w:vMerge/>
            <w:vAlign w:val="center"/>
          </w:tcPr>
          <w:p w:rsidR="00A149E1" w:rsidRDefault="00A149E1" w:rsidP="00344FC7">
            <w:pPr>
              <w:jc w:val="center"/>
              <w:rPr>
                <w:rFonts w:asciiTheme="minorEastAsia" w:eastAsiaTheme="minorEastAsia" w:hAnsiTheme="minorEastAsia"/>
                <w:szCs w:val="21"/>
              </w:rPr>
            </w:pPr>
          </w:p>
        </w:tc>
        <w:tc>
          <w:tcPr>
            <w:tcW w:w="709" w:type="dxa"/>
            <w:vAlign w:val="center"/>
          </w:tcPr>
          <w:p w:rsidR="00A149E1" w:rsidRDefault="00A149E1" w:rsidP="00344FC7">
            <w:pPr>
              <w:jc w:val="center"/>
              <w:rPr>
                <w:rFonts w:asciiTheme="minorEastAsia" w:eastAsiaTheme="minorEastAsia" w:hAnsiTheme="minorEastAsia"/>
                <w:szCs w:val="21"/>
              </w:rPr>
            </w:pPr>
            <w:r>
              <w:rPr>
                <w:rFonts w:asciiTheme="minorEastAsia" w:eastAsiaTheme="minorEastAsia" w:hAnsiTheme="minorEastAsia" w:hint="eastAsia"/>
                <w:szCs w:val="21"/>
              </w:rPr>
              <w:t>22</w:t>
            </w:r>
          </w:p>
        </w:tc>
        <w:tc>
          <w:tcPr>
            <w:tcW w:w="5953" w:type="dxa"/>
          </w:tcPr>
          <w:p w:rsidR="00A149E1" w:rsidRPr="00821148" w:rsidRDefault="00A149E1" w:rsidP="00344FC7">
            <w:r w:rsidRPr="00821148">
              <w:rPr>
                <w:rFonts w:hint="eastAsia"/>
              </w:rPr>
              <w:t>加处罚款</w:t>
            </w:r>
          </w:p>
        </w:tc>
        <w:tc>
          <w:tcPr>
            <w:tcW w:w="1043" w:type="dxa"/>
          </w:tcPr>
          <w:p w:rsidR="00A149E1" w:rsidRPr="00643BA2" w:rsidRDefault="00A149E1" w:rsidP="00344FC7">
            <w:pPr>
              <w:rPr>
                <w:rFonts w:asciiTheme="minorEastAsia" w:eastAsiaTheme="minorEastAsia" w:hAnsiTheme="minorEastAsia"/>
                <w:szCs w:val="21"/>
              </w:rPr>
            </w:pPr>
          </w:p>
        </w:tc>
      </w:tr>
      <w:tr w:rsidR="00A149E1" w:rsidRPr="00643BA2" w:rsidTr="00344FC7">
        <w:tc>
          <w:tcPr>
            <w:tcW w:w="817" w:type="dxa"/>
            <w:vMerge/>
            <w:vAlign w:val="center"/>
          </w:tcPr>
          <w:p w:rsidR="00A149E1" w:rsidRDefault="00A149E1" w:rsidP="00344FC7">
            <w:pPr>
              <w:jc w:val="center"/>
              <w:rPr>
                <w:rFonts w:asciiTheme="minorEastAsia" w:eastAsiaTheme="minorEastAsia" w:hAnsiTheme="minorEastAsia"/>
                <w:szCs w:val="21"/>
              </w:rPr>
            </w:pPr>
          </w:p>
        </w:tc>
        <w:tc>
          <w:tcPr>
            <w:tcW w:w="709" w:type="dxa"/>
            <w:vAlign w:val="center"/>
          </w:tcPr>
          <w:p w:rsidR="00A149E1" w:rsidRDefault="00A149E1" w:rsidP="00344FC7">
            <w:pPr>
              <w:jc w:val="center"/>
              <w:rPr>
                <w:rFonts w:asciiTheme="minorEastAsia" w:eastAsiaTheme="minorEastAsia" w:hAnsiTheme="minorEastAsia"/>
                <w:szCs w:val="21"/>
              </w:rPr>
            </w:pPr>
            <w:r>
              <w:rPr>
                <w:rFonts w:asciiTheme="minorEastAsia" w:eastAsiaTheme="minorEastAsia" w:hAnsiTheme="minorEastAsia" w:hint="eastAsia"/>
                <w:szCs w:val="21"/>
              </w:rPr>
              <w:t>23</w:t>
            </w:r>
          </w:p>
        </w:tc>
        <w:tc>
          <w:tcPr>
            <w:tcW w:w="5953" w:type="dxa"/>
          </w:tcPr>
          <w:p w:rsidR="00A149E1" w:rsidRDefault="00A149E1" w:rsidP="00344FC7">
            <w:r w:rsidRPr="00821148">
              <w:rPr>
                <w:rFonts w:hint="eastAsia"/>
              </w:rPr>
              <w:t>对涉嫌违法的广告物品、经营工具、设备等财物进行查封或者扣押</w:t>
            </w:r>
          </w:p>
        </w:tc>
        <w:tc>
          <w:tcPr>
            <w:tcW w:w="1043" w:type="dxa"/>
          </w:tcPr>
          <w:p w:rsidR="00A149E1" w:rsidRPr="00643BA2" w:rsidRDefault="00A149E1" w:rsidP="00344FC7">
            <w:pPr>
              <w:rPr>
                <w:rFonts w:asciiTheme="minorEastAsia" w:eastAsiaTheme="minorEastAsia" w:hAnsiTheme="minorEastAsia"/>
                <w:szCs w:val="21"/>
              </w:rPr>
            </w:pPr>
          </w:p>
        </w:tc>
      </w:tr>
      <w:tr w:rsidR="00A149E1" w:rsidRPr="00643BA2" w:rsidTr="00344FC7">
        <w:tc>
          <w:tcPr>
            <w:tcW w:w="817" w:type="dxa"/>
            <w:vMerge w:val="restart"/>
            <w:vAlign w:val="center"/>
          </w:tcPr>
          <w:p w:rsidR="00A149E1" w:rsidRPr="00643BA2" w:rsidRDefault="00A149E1" w:rsidP="00344FC7">
            <w:pPr>
              <w:jc w:val="center"/>
              <w:rPr>
                <w:rFonts w:asciiTheme="minorEastAsia" w:eastAsiaTheme="minorEastAsia" w:hAnsiTheme="minorEastAsia"/>
                <w:szCs w:val="21"/>
              </w:rPr>
            </w:pPr>
            <w:r w:rsidRPr="00643BA2">
              <w:rPr>
                <w:rFonts w:asciiTheme="minorEastAsia" w:eastAsiaTheme="minorEastAsia" w:hAnsiTheme="minorEastAsia" w:hint="eastAsia"/>
                <w:szCs w:val="21"/>
              </w:rPr>
              <w:t>质监部门（11项）</w:t>
            </w:r>
          </w:p>
        </w:tc>
        <w:tc>
          <w:tcPr>
            <w:tcW w:w="709" w:type="dxa"/>
            <w:vAlign w:val="center"/>
          </w:tcPr>
          <w:p w:rsidR="00A149E1" w:rsidRPr="00643BA2" w:rsidRDefault="00A149E1" w:rsidP="00344FC7">
            <w:pPr>
              <w:jc w:val="center"/>
              <w:rPr>
                <w:rFonts w:asciiTheme="minorEastAsia" w:eastAsiaTheme="minorEastAsia" w:hAnsiTheme="minorEastAsia"/>
                <w:szCs w:val="21"/>
              </w:rPr>
            </w:pPr>
            <w:r w:rsidRPr="00643BA2">
              <w:rPr>
                <w:rFonts w:asciiTheme="minorEastAsia" w:eastAsiaTheme="minorEastAsia" w:hAnsiTheme="minorEastAsia" w:hint="eastAsia"/>
                <w:szCs w:val="21"/>
              </w:rPr>
              <w:t>1</w:t>
            </w:r>
          </w:p>
        </w:tc>
        <w:tc>
          <w:tcPr>
            <w:tcW w:w="5953" w:type="dxa"/>
            <w:vAlign w:val="center"/>
          </w:tcPr>
          <w:p w:rsidR="00A149E1" w:rsidRPr="00643BA2" w:rsidRDefault="00A149E1" w:rsidP="00344FC7">
            <w:pPr>
              <w:spacing w:line="300" w:lineRule="exact"/>
              <w:jc w:val="left"/>
              <w:rPr>
                <w:rFonts w:asciiTheme="minorEastAsia" w:eastAsiaTheme="minorEastAsia" w:hAnsiTheme="minorEastAsia"/>
                <w:color w:val="000000"/>
                <w:szCs w:val="21"/>
                <w:shd w:val="clear" w:color="auto" w:fill="FFFFFF"/>
              </w:rPr>
            </w:pPr>
            <w:r w:rsidRPr="00643BA2">
              <w:rPr>
                <w:rFonts w:asciiTheme="minorEastAsia" w:eastAsiaTheme="minorEastAsia" w:hAnsiTheme="minorEastAsia" w:hint="eastAsia"/>
                <w:spacing w:val="-6"/>
                <w:szCs w:val="21"/>
              </w:rPr>
              <w:t>查封或扣押有根据认为不符合保障人体健康和人身、财产安全的国家标准、行业标准的产品或者有其他严重质量问题的产品，以及直接用于生产、销售该项产品的原辅材料、包装物、生产工具</w:t>
            </w:r>
          </w:p>
        </w:tc>
        <w:tc>
          <w:tcPr>
            <w:tcW w:w="1043" w:type="dxa"/>
          </w:tcPr>
          <w:p w:rsidR="00A149E1" w:rsidRPr="00643BA2" w:rsidRDefault="00A149E1" w:rsidP="00344FC7">
            <w:pPr>
              <w:rPr>
                <w:rFonts w:asciiTheme="minorEastAsia" w:eastAsiaTheme="minorEastAsia" w:hAnsiTheme="minorEastAsia"/>
                <w:szCs w:val="21"/>
              </w:rPr>
            </w:pPr>
          </w:p>
        </w:tc>
      </w:tr>
      <w:tr w:rsidR="00A149E1" w:rsidRPr="00643BA2" w:rsidTr="00344FC7">
        <w:tc>
          <w:tcPr>
            <w:tcW w:w="817" w:type="dxa"/>
            <w:vMerge/>
            <w:vAlign w:val="center"/>
          </w:tcPr>
          <w:p w:rsidR="00A149E1" w:rsidRPr="00643BA2" w:rsidRDefault="00A149E1" w:rsidP="00344FC7">
            <w:pPr>
              <w:jc w:val="center"/>
              <w:rPr>
                <w:rFonts w:asciiTheme="minorEastAsia" w:eastAsiaTheme="minorEastAsia" w:hAnsiTheme="minorEastAsia"/>
                <w:szCs w:val="21"/>
              </w:rPr>
            </w:pPr>
          </w:p>
        </w:tc>
        <w:tc>
          <w:tcPr>
            <w:tcW w:w="709" w:type="dxa"/>
            <w:vAlign w:val="center"/>
          </w:tcPr>
          <w:p w:rsidR="00A149E1" w:rsidRPr="00643BA2" w:rsidRDefault="00A149E1" w:rsidP="00344FC7">
            <w:pPr>
              <w:jc w:val="center"/>
              <w:rPr>
                <w:rFonts w:asciiTheme="minorEastAsia" w:eastAsiaTheme="minorEastAsia" w:hAnsiTheme="minorEastAsia"/>
                <w:szCs w:val="21"/>
              </w:rPr>
            </w:pPr>
            <w:r w:rsidRPr="00643BA2">
              <w:rPr>
                <w:rFonts w:asciiTheme="minorEastAsia" w:eastAsiaTheme="minorEastAsia" w:hAnsiTheme="minorEastAsia" w:hint="eastAsia"/>
                <w:szCs w:val="21"/>
              </w:rPr>
              <w:t>2</w:t>
            </w:r>
          </w:p>
        </w:tc>
        <w:tc>
          <w:tcPr>
            <w:tcW w:w="5953" w:type="dxa"/>
            <w:vAlign w:val="center"/>
          </w:tcPr>
          <w:p w:rsidR="00A149E1" w:rsidRPr="00643BA2" w:rsidRDefault="00A149E1" w:rsidP="00344FC7">
            <w:pPr>
              <w:spacing w:line="300" w:lineRule="exact"/>
              <w:jc w:val="left"/>
              <w:rPr>
                <w:rFonts w:asciiTheme="minorEastAsia" w:eastAsiaTheme="minorEastAsia" w:hAnsiTheme="minorEastAsia"/>
                <w:spacing w:val="-6"/>
                <w:szCs w:val="21"/>
              </w:rPr>
            </w:pPr>
            <w:r w:rsidRPr="00643BA2">
              <w:rPr>
                <w:rFonts w:asciiTheme="minorEastAsia" w:eastAsiaTheme="minorEastAsia" w:hAnsiTheme="minorEastAsia" w:hint="eastAsia"/>
                <w:spacing w:val="-6"/>
                <w:szCs w:val="21"/>
              </w:rPr>
              <w:t>查封或扣押有根据认为不符合保障安全生产的国家标准或者行业标准的设施、设备、器材</w:t>
            </w:r>
          </w:p>
        </w:tc>
        <w:tc>
          <w:tcPr>
            <w:tcW w:w="1043" w:type="dxa"/>
          </w:tcPr>
          <w:p w:rsidR="00A149E1" w:rsidRPr="00643BA2" w:rsidRDefault="00A149E1" w:rsidP="00344FC7">
            <w:pPr>
              <w:rPr>
                <w:rFonts w:asciiTheme="minorEastAsia" w:eastAsiaTheme="minorEastAsia" w:hAnsiTheme="minorEastAsia"/>
                <w:szCs w:val="21"/>
              </w:rPr>
            </w:pPr>
          </w:p>
        </w:tc>
      </w:tr>
      <w:tr w:rsidR="00A149E1" w:rsidRPr="00643BA2" w:rsidTr="00344FC7">
        <w:tc>
          <w:tcPr>
            <w:tcW w:w="817" w:type="dxa"/>
            <w:vMerge/>
            <w:vAlign w:val="center"/>
          </w:tcPr>
          <w:p w:rsidR="00A149E1" w:rsidRPr="00643BA2" w:rsidRDefault="00A149E1" w:rsidP="00344FC7">
            <w:pPr>
              <w:jc w:val="center"/>
              <w:rPr>
                <w:rFonts w:asciiTheme="minorEastAsia" w:eastAsiaTheme="minorEastAsia" w:hAnsiTheme="minorEastAsia"/>
                <w:szCs w:val="21"/>
              </w:rPr>
            </w:pPr>
          </w:p>
        </w:tc>
        <w:tc>
          <w:tcPr>
            <w:tcW w:w="709" w:type="dxa"/>
            <w:vAlign w:val="center"/>
          </w:tcPr>
          <w:p w:rsidR="00A149E1" w:rsidRPr="00643BA2" w:rsidRDefault="00A149E1" w:rsidP="00344FC7">
            <w:pPr>
              <w:jc w:val="center"/>
              <w:rPr>
                <w:rFonts w:asciiTheme="minorEastAsia" w:eastAsiaTheme="minorEastAsia" w:hAnsiTheme="minorEastAsia"/>
                <w:szCs w:val="21"/>
              </w:rPr>
            </w:pPr>
            <w:r w:rsidRPr="00643BA2">
              <w:rPr>
                <w:rFonts w:asciiTheme="minorEastAsia" w:eastAsiaTheme="minorEastAsia" w:hAnsiTheme="minorEastAsia" w:hint="eastAsia"/>
                <w:szCs w:val="21"/>
              </w:rPr>
              <w:t>3</w:t>
            </w:r>
          </w:p>
        </w:tc>
        <w:tc>
          <w:tcPr>
            <w:tcW w:w="5953" w:type="dxa"/>
            <w:vAlign w:val="center"/>
          </w:tcPr>
          <w:p w:rsidR="00A149E1" w:rsidRPr="00643BA2" w:rsidRDefault="00A149E1" w:rsidP="00344FC7">
            <w:pPr>
              <w:spacing w:line="300" w:lineRule="exact"/>
              <w:jc w:val="left"/>
              <w:rPr>
                <w:rFonts w:asciiTheme="minorEastAsia" w:eastAsiaTheme="minorEastAsia" w:hAnsiTheme="minorEastAsia"/>
                <w:spacing w:val="-6"/>
                <w:szCs w:val="21"/>
              </w:rPr>
            </w:pPr>
            <w:r w:rsidRPr="00643BA2">
              <w:rPr>
                <w:rFonts w:asciiTheme="minorEastAsia" w:eastAsiaTheme="minorEastAsia" w:hAnsiTheme="minorEastAsia" w:hint="eastAsia"/>
                <w:spacing w:val="-6"/>
                <w:szCs w:val="21"/>
              </w:rPr>
              <w:t>查封或扣押有证据表明属于违反《工业产品生产许可证管理条例》生产、销售或者在经营活动中使用的列入目录产品</w:t>
            </w:r>
          </w:p>
        </w:tc>
        <w:tc>
          <w:tcPr>
            <w:tcW w:w="1043" w:type="dxa"/>
          </w:tcPr>
          <w:p w:rsidR="00A149E1" w:rsidRPr="00643BA2" w:rsidRDefault="00A149E1" w:rsidP="00344FC7">
            <w:pPr>
              <w:rPr>
                <w:rFonts w:asciiTheme="minorEastAsia" w:eastAsiaTheme="minorEastAsia" w:hAnsiTheme="minorEastAsia"/>
                <w:szCs w:val="21"/>
              </w:rPr>
            </w:pPr>
          </w:p>
        </w:tc>
      </w:tr>
      <w:tr w:rsidR="00A149E1" w:rsidRPr="00643BA2" w:rsidTr="00344FC7">
        <w:tc>
          <w:tcPr>
            <w:tcW w:w="817" w:type="dxa"/>
            <w:vMerge/>
            <w:vAlign w:val="center"/>
          </w:tcPr>
          <w:p w:rsidR="00A149E1" w:rsidRPr="00643BA2" w:rsidRDefault="00A149E1" w:rsidP="00344FC7">
            <w:pPr>
              <w:jc w:val="center"/>
              <w:rPr>
                <w:rFonts w:asciiTheme="minorEastAsia" w:eastAsiaTheme="minorEastAsia" w:hAnsiTheme="minorEastAsia"/>
                <w:szCs w:val="21"/>
              </w:rPr>
            </w:pPr>
          </w:p>
        </w:tc>
        <w:tc>
          <w:tcPr>
            <w:tcW w:w="709" w:type="dxa"/>
            <w:vAlign w:val="center"/>
          </w:tcPr>
          <w:p w:rsidR="00A149E1" w:rsidRPr="00643BA2" w:rsidRDefault="00A149E1" w:rsidP="00344FC7">
            <w:pPr>
              <w:jc w:val="center"/>
              <w:rPr>
                <w:rFonts w:asciiTheme="minorEastAsia" w:eastAsiaTheme="minorEastAsia" w:hAnsiTheme="minorEastAsia"/>
                <w:szCs w:val="21"/>
              </w:rPr>
            </w:pPr>
            <w:r w:rsidRPr="00643BA2">
              <w:rPr>
                <w:rFonts w:asciiTheme="minorEastAsia" w:eastAsiaTheme="minorEastAsia" w:hAnsiTheme="minorEastAsia" w:hint="eastAsia"/>
                <w:szCs w:val="21"/>
              </w:rPr>
              <w:t>4</w:t>
            </w:r>
          </w:p>
        </w:tc>
        <w:tc>
          <w:tcPr>
            <w:tcW w:w="5953" w:type="dxa"/>
            <w:vAlign w:val="center"/>
          </w:tcPr>
          <w:p w:rsidR="00A149E1" w:rsidRPr="00643BA2" w:rsidRDefault="00A149E1" w:rsidP="00344FC7">
            <w:pPr>
              <w:spacing w:line="300" w:lineRule="exact"/>
              <w:jc w:val="left"/>
              <w:rPr>
                <w:rFonts w:asciiTheme="minorEastAsia" w:eastAsiaTheme="minorEastAsia" w:hAnsiTheme="minorEastAsia"/>
                <w:spacing w:val="-6"/>
                <w:szCs w:val="21"/>
              </w:rPr>
            </w:pPr>
            <w:r w:rsidRPr="00643BA2">
              <w:rPr>
                <w:rFonts w:asciiTheme="minorEastAsia" w:eastAsiaTheme="minorEastAsia" w:hAnsiTheme="minorEastAsia" w:hint="eastAsia"/>
                <w:spacing w:val="-6"/>
                <w:szCs w:val="21"/>
              </w:rPr>
              <w:t>查封或者扣押不符合安全技术规范要求的或者有其他严重事故隐患、能耗严重超标的特种设备</w:t>
            </w:r>
          </w:p>
        </w:tc>
        <w:tc>
          <w:tcPr>
            <w:tcW w:w="1043" w:type="dxa"/>
          </w:tcPr>
          <w:p w:rsidR="00A149E1" w:rsidRPr="00643BA2" w:rsidRDefault="00A149E1" w:rsidP="00344FC7">
            <w:pPr>
              <w:rPr>
                <w:rFonts w:asciiTheme="minorEastAsia" w:eastAsiaTheme="minorEastAsia" w:hAnsiTheme="minorEastAsia"/>
                <w:szCs w:val="21"/>
              </w:rPr>
            </w:pPr>
          </w:p>
        </w:tc>
      </w:tr>
      <w:tr w:rsidR="00A149E1" w:rsidRPr="00643BA2" w:rsidTr="00344FC7">
        <w:tc>
          <w:tcPr>
            <w:tcW w:w="817" w:type="dxa"/>
            <w:vMerge/>
            <w:vAlign w:val="center"/>
          </w:tcPr>
          <w:p w:rsidR="00A149E1" w:rsidRPr="00643BA2" w:rsidRDefault="00A149E1" w:rsidP="00344FC7">
            <w:pPr>
              <w:jc w:val="center"/>
              <w:rPr>
                <w:rFonts w:asciiTheme="minorEastAsia" w:eastAsiaTheme="minorEastAsia" w:hAnsiTheme="minorEastAsia"/>
                <w:szCs w:val="21"/>
              </w:rPr>
            </w:pPr>
          </w:p>
        </w:tc>
        <w:tc>
          <w:tcPr>
            <w:tcW w:w="709" w:type="dxa"/>
            <w:vAlign w:val="center"/>
          </w:tcPr>
          <w:p w:rsidR="00A149E1" w:rsidRPr="00643BA2" w:rsidRDefault="00A149E1" w:rsidP="00344FC7">
            <w:pPr>
              <w:jc w:val="center"/>
              <w:rPr>
                <w:rFonts w:asciiTheme="minorEastAsia" w:eastAsiaTheme="minorEastAsia" w:hAnsiTheme="minorEastAsia"/>
                <w:szCs w:val="21"/>
              </w:rPr>
            </w:pPr>
            <w:r w:rsidRPr="00643BA2">
              <w:rPr>
                <w:rFonts w:asciiTheme="minorEastAsia" w:eastAsiaTheme="minorEastAsia" w:hAnsiTheme="minorEastAsia" w:hint="eastAsia"/>
                <w:szCs w:val="21"/>
              </w:rPr>
              <w:t>5</w:t>
            </w:r>
          </w:p>
        </w:tc>
        <w:tc>
          <w:tcPr>
            <w:tcW w:w="5953" w:type="dxa"/>
            <w:vAlign w:val="center"/>
          </w:tcPr>
          <w:p w:rsidR="00A149E1" w:rsidRPr="00643BA2" w:rsidRDefault="00A149E1" w:rsidP="00344FC7">
            <w:pPr>
              <w:spacing w:line="300" w:lineRule="exact"/>
              <w:jc w:val="left"/>
              <w:rPr>
                <w:rFonts w:asciiTheme="minorEastAsia" w:eastAsiaTheme="minorEastAsia" w:hAnsiTheme="minorEastAsia"/>
                <w:spacing w:val="-6"/>
                <w:szCs w:val="21"/>
              </w:rPr>
            </w:pPr>
            <w:r w:rsidRPr="00643BA2">
              <w:rPr>
                <w:rFonts w:asciiTheme="minorEastAsia" w:eastAsiaTheme="minorEastAsia" w:hAnsiTheme="minorEastAsia" w:hint="eastAsia"/>
                <w:spacing w:val="-6"/>
                <w:szCs w:val="21"/>
              </w:rPr>
              <w:t>查封或扣押流入市场的达到报废条件或者已经报废的特种设备</w:t>
            </w:r>
          </w:p>
        </w:tc>
        <w:tc>
          <w:tcPr>
            <w:tcW w:w="1043" w:type="dxa"/>
          </w:tcPr>
          <w:p w:rsidR="00A149E1" w:rsidRPr="00643BA2" w:rsidRDefault="00A149E1" w:rsidP="00344FC7">
            <w:pPr>
              <w:rPr>
                <w:rFonts w:asciiTheme="minorEastAsia" w:eastAsiaTheme="minorEastAsia" w:hAnsiTheme="minorEastAsia"/>
                <w:szCs w:val="21"/>
              </w:rPr>
            </w:pPr>
          </w:p>
        </w:tc>
      </w:tr>
      <w:tr w:rsidR="00A149E1" w:rsidRPr="00643BA2" w:rsidTr="00344FC7">
        <w:tc>
          <w:tcPr>
            <w:tcW w:w="817" w:type="dxa"/>
            <w:vMerge/>
            <w:vAlign w:val="center"/>
          </w:tcPr>
          <w:p w:rsidR="00A149E1" w:rsidRPr="00643BA2" w:rsidRDefault="00A149E1" w:rsidP="00344FC7">
            <w:pPr>
              <w:jc w:val="center"/>
              <w:rPr>
                <w:rFonts w:asciiTheme="minorEastAsia" w:eastAsiaTheme="minorEastAsia" w:hAnsiTheme="minorEastAsia"/>
                <w:szCs w:val="21"/>
              </w:rPr>
            </w:pPr>
          </w:p>
        </w:tc>
        <w:tc>
          <w:tcPr>
            <w:tcW w:w="709" w:type="dxa"/>
            <w:vAlign w:val="center"/>
          </w:tcPr>
          <w:p w:rsidR="00A149E1" w:rsidRPr="00643BA2" w:rsidRDefault="00A149E1" w:rsidP="00344FC7">
            <w:pPr>
              <w:jc w:val="center"/>
              <w:rPr>
                <w:rFonts w:asciiTheme="minorEastAsia" w:eastAsiaTheme="minorEastAsia" w:hAnsiTheme="minorEastAsia"/>
                <w:szCs w:val="21"/>
              </w:rPr>
            </w:pPr>
            <w:r w:rsidRPr="00643BA2">
              <w:rPr>
                <w:rFonts w:asciiTheme="minorEastAsia" w:eastAsiaTheme="minorEastAsia" w:hAnsiTheme="minorEastAsia" w:hint="eastAsia"/>
                <w:szCs w:val="21"/>
              </w:rPr>
              <w:t>6</w:t>
            </w:r>
          </w:p>
        </w:tc>
        <w:tc>
          <w:tcPr>
            <w:tcW w:w="5953" w:type="dxa"/>
            <w:vAlign w:val="center"/>
          </w:tcPr>
          <w:p w:rsidR="00A149E1" w:rsidRPr="00643BA2" w:rsidRDefault="00A149E1" w:rsidP="00344FC7">
            <w:pPr>
              <w:spacing w:line="300" w:lineRule="exact"/>
              <w:jc w:val="left"/>
              <w:rPr>
                <w:rFonts w:asciiTheme="minorEastAsia" w:eastAsiaTheme="minorEastAsia" w:hAnsiTheme="minorEastAsia"/>
                <w:spacing w:val="-6"/>
                <w:szCs w:val="21"/>
              </w:rPr>
            </w:pPr>
            <w:r w:rsidRPr="00643BA2">
              <w:rPr>
                <w:rFonts w:asciiTheme="minorEastAsia" w:eastAsiaTheme="minorEastAsia" w:hAnsiTheme="minorEastAsia" w:hint="eastAsia"/>
                <w:spacing w:val="-6"/>
                <w:szCs w:val="21"/>
              </w:rPr>
              <w:t>查封或扣押涉嫌掺杂掺假、以次充好、以假充真或者其他有严重质量问题的棉花以及专门用于生产掺杂掺假、以次充好、以假充真的棉花的设备、工具</w:t>
            </w:r>
          </w:p>
        </w:tc>
        <w:tc>
          <w:tcPr>
            <w:tcW w:w="1043" w:type="dxa"/>
          </w:tcPr>
          <w:p w:rsidR="00A149E1" w:rsidRPr="00643BA2" w:rsidRDefault="00A149E1" w:rsidP="00344FC7">
            <w:pPr>
              <w:rPr>
                <w:rFonts w:asciiTheme="minorEastAsia" w:eastAsiaTheme="minorEastAsia" w:hAnsiTheme="minorEastAsia"/>
                <w:szCs w:val="21"/>
              </w:rPr>
            </w:pPr>
          </w:p>
        </w:tc>
      </w:tr>
      <w:tr w:rsidR="00A149E1" w:rsidRPr="00643BA2" w:rsidTr="00344FC7">
        <w:tc>
          <w:tcPr>
            <w:tcW w:w="817" w:type="dxa"/>
            <w:vMerge/>
            <w:vAlign w:val="center"/>
          </w:tcPr>
          <w:p w:rsidR="00A149E1" w:rsidRPr="00643BA2" w:rsidRDefault="00A149E1" w:rsidP="00344FC7">
            <w:pPr>
              <w:jc w:val="center"/>
              <w:rPr>
                <w:rFonts w:asciiTheme="minorEastAsia" w:eastAsiaTheme="minorEastAsia" w:hAnsiTheme="minorEastAsia"/>
                <w:szCs w:val="21"/>
              </w:rPr>
            </w:pPr>
          </w:p>
        </w:tc>
        <w:tc>
          <w:tcPr>
            <w:tcW w:w="709" w:type="dxa"/>
            <w:vAlign w:val="center"/>
          </w:tcPr>
          <w:p w:rsidR="00A149E1" w:rsidRPr="00643BA2" w:rsidRDefault="00A149E1" w:rsidP="00344FC7">
            <w:pPr>
              <w:jc w:val="center"/>
              <w:rPr>
                <w:rFonts w:asciiTheme="minorEastAsia" w:eastAsiaTheme="minorEastAsia" w:hAnsiTheme="minorEastAsia"/>
                <w:szCs w:val="21"/>
              </w:rPr>
            </w:pPr>
            <w:r w:rsidRPr="00643BA2">
              <w:rPr>
                <w:rFonts w:asciiTheme="minorEastAsia" w:eastAsiaTheme="minorEastAsia" w:hAnsiTheme="minorEastAsia" w:hint="eastAsia"/>
                <w:szCs w:val="21"/>
              </w:rPr>
              <w:t>7</w:t>
            </w:r>
          </w:p>
        </w:tc>
        <w:tc>
          <w:tcPr>
            <w:tcW w:w="5953" w:type="dxa"/>
            <w:vAlign w:val="center"/>
          </w:tcPr>
          <w:p w:rsidR="00A149E1" w:rsidRPr="00643BA2" w:rsidRDefault="00A149E1" w:rsidP="00344FC7">
            <w:pPr>
              <w:spacing w:line="300" w:lineRule="exact"/>
              <w:jc w:val="left"/>
              <w:rPr>
                <w:rFonts w:asciiTheme="minorEastAsia" w:eastAsiaTheme="minorEastAsia" w:hAnsiTheme="minorEastAsia"/>
                <w:spacing w:val="-6"/>
                <w:szCs w:val="21"/>
              </w:rPr>
            </w:pPr>
            <w:r w:rsidRPr="00643BA2">
              <w:rPr>
                <w:rFonts w:asciiTheme="minorEastAsia" w:eastAsiaTheme="minorEastAsia" w:hAnsiTheme="minorEastAsia" w:hint="eastAsia"/>
                <w:spacing w:val="-6"/>
                <w:szCs w:val="21"/>
              </w:rPr>
              <w:t>封存不符合强制性标准的进口产品</w:t>
            </w:r>
          </w:p>
        </w:tc>
        <w:tc>
          <w:tcPr>
            <w:tcW w:w="1043" w:type="dxa"/>
          </w:tcPr>
          <w:p w:rsidR="00A149E1" w:rsidRPr="00643BA2" w:rsidRDefault="00A149E1" w:rsidP="00344FC7">
            <w:pPr>
              <w:rPr>
                <w:rFonts w:asciiTheme="minorEastAsia" w:eastAsiaTheme="minorEastAsia" w:hAnsiTheme="minorEastAsia"/>
                <w:szCs w:val="21"/>
              </w:rPr>
            </w:pPr>
          </w:p>
        </w:tc>
      </w:tr>
      <w:tr w:rsidR="00A149E1" w:rsidRPr="00643BA2" w:rsidTr="00344FC7">
        <w:tc>
          <w:tcPr>
            <w:tcW w:w="817" w:type="dxa"/>
            <w:vMerge/>
            <w:vAlign w:val="center"/>
          </w:tcPr>
          <w:p w:rsidR="00A149E1" w:rsidRPr="00643BA2" w:rsidRDefault="00A149E1" w:rsidP="00344FC7">
            <w:pPr>
              <w:jc w:val="center"/>
              <w:rPr>
                <w:rFonts w:asciiTheme="minorEastAsia" w:eastAsiaTheme="minorEastAsia" w:hAnsiTheme="minorEastAsia"/>
                <w:szCs w:val="21"/>
              </w:rPr>
            </w:pPr>
          </w:p>
        </w:tc>
        <w:tc>
          <w:tcPr>
            <w:tcW w:w="709" w:type="dxa"/>
            <w:vAlign w:val="center"/>
          </w:tcPr>
          <w:p w:rsidR="00A149E1" w:rsidRPr="00643BA2" w:rsidRDefault="00A149E1" w:rsidP="00344FC7">
            <w:pPr>
              <w:jc w:val="center"/>
              <w:rPr>
                <w:rFonts w:asciiTheme="minorEastAsia" w:eastAsiaTheme="minorEastAsia" w:hAnsiTheme="minorEastAsia"/>
                <w:szCs w:val="21"/>
              </w:rPr>
            </w:pPr>
            <w:r w:rsidRPr="00643BA2">
              <w:rPr>
                <w:rFonts w:asciiTheme="minorEastAsia" w:eastAsiaTheme="minorEastAsia" w:hAnsiTheme="minorEastAsia" w:hint="eastAsia"/>
                <w:szCs w:val="21"/>
              </w:rPr>
              <w:t>8</w:t>
            </w:r>
          </w:p>
        </w:tc>
        <w:tc>
          <w:tcPr>
            <w:tcW w:w="5953" w:type="dxa"/>
            <w:vAlign w:val="center"/>
          </w:tcPr>
          <w:p w:rsidR="00A149E1" w:rsidRPr="00643BA2" w:rsidRDefault="00A149E1" w:rsidP="00344FC7">
            <w:pPr>
              <w:spacing w:line="300" w:lineRule="exact"/>
              <w:jc w:val="left"/>
              <w:rPr>
                <w:rFonts w:asciiTheme="minorEastAsia" w:eastAsiaTheme="minorEastAsia" w:hAnsiTheme="minorEastAsia"/>
                <w:spacing w:val="-6"/>
                <w:szCs w:val="21"/>
              </w:rPr>
            </w:pPr>
            <w:r w:rsidRPr="00643BA2">
              <w:rPr>
                <w:rFonts w:asciiTheme="minorEastAsia" w:eastAsiaTheme="minorEastAsia" w:hAnsiTheme="minorEastAsia" w:hint="eastAsia"/>
                <w:spacing w:val="-6"/>
                <w:szCs w:val="21"/>
              </w:rPr>
              <w:t>封存未取得《制造计量器具许可证》或者《修理计量器具许可证》制造、修理的计量器具</w:t>
            </w:r>
          </w:p>
        </w:tc>
        <w:tc>
          <w:tcPr>
            <w:tcW w:w="1043" w:type="dxa"/>
          </w:tcPr>
          <w:p w:rsidR="00A149E1" w:rsidRPr="00643BA2" w:rsidRDefault="00A149E1" w:rsidP="00344FC7">
            <w:pPr>
              <w:rPr>
                <w:rFonts w:asciiTheme="minorEastAsia" w:eastAsiaTheme="minorEastAsia" w:hAnsiTheme="minorEastAsia"/>
                <w:szCs w:val="21"/>
              </w:rPr>
            </w:pPr>
          </w:p>
        </w:tc>
      </w:tr>
      <w:tr w:rsidR="00A149E1" w:rsidRPr="00643BA2" w:rsidTr="00344FC7">
        <w:tc>
          <w:tcPr>
            <w:tcW w:w="817" w:type="dxa"/>
            <w:vMerge/>
            <w:vAlign w:val="center"/>
          </w:tcPr>
          <w:p w:rsidR="00A149E1" w:rsidRPr="00643BA2" w:rsidRDefault="00A149E1" w:rsidP="00344FC7">
            <w:pPr>
              <w:jc w:val="center"/>
              <w:rPr>
                <w:rFonts w:asciiTheme="minorEastAsia" w:eastAsiaTheme="minorEastAsia" w:hAnsiTheme="minorEastAsia"/>
                <w:szCs w:val="21"/>
              </w:rPr>
            </w:pPr>
          </w:p>
        </w:tc>
        <w:tc>
          <w:tcPr>
            <w:tcW w:w="709" w:type="dxa"/>
            <w:vAlign w:val="center"/>
          </w:tcPr>
          <w:p w:rsidR="00A149E1" w:rsidRPr="00643BA2" w:rsidRDefault="00A149E1" w:rsidP="00344FC7">
            <w:pPr>
              <w:jc w:val="center"/>
              <w:rPr>
                <w:rFonts w:asciiTheme="minorEastAsia" w:eastAsiaTheme="minorEastAsia" w:hAnsiTheme="minorEastAsia"/>
                <w:szCs w:val="21"/>
              </w:rPr>
            </w:pPr>
            <w:r w:rsidRPr="00643BA2">
              <w:rPr>
                <w:rFonts w:asciiTheme="minorEastAsia" w:eastAsiaTheme="minorEastAsia" w:hAnsiTheme="minorEastAsia" w:hint="eastAsia"/>
                <w:szCs w:val="21"/>
              </w:rPr>
              <w:t>9</w:t>
            </w:r>
          </w:p>
        </w:tc>
        <w:tc>
          <w:tcPr>
            <w:tcW w:w="5953" w:type="dxa"/>
            <w:vAlign w:val="center"/>
          </w:tcPr>
          <w:p w:rsidR="00A149E1" w:rsidRPr="00643BA2" w:rsidRDefault="00A149E1" w:rsidP="00344FC7">
            <w:pPr>
              <w:spacing w:line="300" w:lineRule="exact"/>
              <w:jc w:val="left"/>
              <w:rPr>
                <w:rFonts w:asciiTheme="minorEastAsia" w:eastAsiaTheme="minorEastAsia" w:hAnsiTheme="minorEastAsia"/>
                <w:spacing w:val="-6"/>
                <w:szCs w:val="21"/>
              </w:rPr>
            </w:pPr>
            <w:r w:rsidRPr="00643BA2">
              <w:rPr>
                <w:rFonts w:asciiTheme="minorEastAsia" w:eastAsiaTheme="minorEastAsia" w:hAnsiTheme="minorEastAsia" w:hint="eastAsia"/>
                <w:spacing w:val="-6"/>
                <w:szCs w:val="21"/>
              </w:rPr>
              <w:t>封存未经型式批准或样机试验合格的计量器具新产品</w:t>
            </w:r>
          </w:p>
        </w:tc>
        <w:tc>
          <w:tcPr>
            <w:tcW w:w="1043" w:type="dxa"/>
          </w:tcPr>
          <w:p w:rsidR="00A149E1" w:rsidRPr="00643BA2" w:rsidRDefault="00A149E1" w:rsidP="00344FC7">
            <w:pPr>
              <w:rPr>
                <w:rFonts w:asciiTheme="minorEastAsia" w:eastAsiaTheme="minorEastAsia" w:hAnsiTheme="minorEastAsia"/>
                <w:szCs w:val="21"/>
              </w:rPr>
            </w:pPr>
          </w:p>
        </w:tc>
      </w:tr>
      <w:tr w:rsidR="00A149E1" w:rsidRPr="00643BA2" w:rsidTr="00344FC7">
        <w:tc>
          <w:tcPr>
            <w:tcW w:w="817" w:type="dxa"/>
            <w:vMerge/>
            <w:vAlign w:val="center"/>
          </w:tcPr>
          <w:p w:rsidR="00A149E1" w:rsidRPr="00643BA2" w:rsidRDefault="00A149E1" w:rsidP="00344FC7">
            <w:pPr>
              <w:jc w:val="center"/>
              <w:rPr>
                <w:rFonts w:asciiTheme="minorEastAsia" w:eastAsiaTheme="minorEastAsia" w:hAnsiTheme="minorEastAsia"/>
                <w:szCs w:val="21"/>
              </w:rPr>
            </w:pPr>
          </w:p>
        </w:tc>
        <w:tc>
          <w:tcPr>
            <w:tcW w:w="709" w:type="dxa"/>
            <w:vAlign w:val="center"/>
          </w:tcPr>
          <w:p w:rsidR="00A149E1" w:rsidRPr="00643BA2" w:rsidRDefault="00A149E1" w:rsidP="00344FC7">
            <w:pPr>
              <w:jc w:val="center"/>
              <w:rPr>
                <w:rFonts w:asciiTheme="minorEastAsia" w:eastAsiaTheme="minorEastAsia" w:hAnsiTheme="minorEastAsia"/>
                <w:szCs w:val="21"/>
              </w:rPr>
            </w:pPr>
            <w:r w:rsidRPr="00643BA2">
              <w:rPr>
                <w:rFonts w:asciiTheme="minorEastAsia" w:eastAsiaTheme="minorEastAsia" w:hAnsiTheme="minorEastAsia" w:hint="eastAsia"/>
                <w:szCs w:val="21"/>
              </w:rPr>
              <w:t>10</w:t>
            </w:r>
          </w:p>
        </w:tc>
        <w:tc>
          <w:tcPr>
            <w:tcW w:w="5953" w:type="dxa"/>
            <w:vAlign w:val="center"/>
          </w:tcPr>
          <w:p w:rsidR="00A149E1" w:rsidRPr="00643BA2" w:rsidRDefault="00A149E1" w:rsidP="00344FC7">
            <w:pPr>
              <w:spacing w:line="300" w:lineRule="exact"/>
              <w:jc w:val="left"/>
              <w:rPr>
                <w:rFonts w:asciiTheme="minorEastAsia" w:eastAsiaTheme="minorEastAsia" w:hAnsiTheme="minorEastAsia"/>
                <w:spacing w:val="-6"/>
                <w:szCs w:val="21"/>
              </w:rPr>
            </w:pPr>
            <w:r w:rsidRPr="00643BA2">
              <w:rPr>
                <w:rFonts w:asciiTheme="minorEastAsia" w:eastAsiaTheme="minorEastAsia" w:hAnsiTheme="minorEastAsia" w:hint="eastAsia"/>
                <w:spacing w:val="-6"/>
                <w:szCs w:val="21"/>
              </w:rPr>
              <w:t>封存未经省级以上人民政府计量行政部门检定合格而销售的进口计量器具</w:t>
            </w:r>
          </w:p>
        </w:tc>
        <w:tc>
          <w:tcPr>
            <w:tcW w:w="1043" w:type="dxa"/>
          </w:tcPr>
          <w:p w:rsidR="00A149E1" w:rsidRPr="00643BA2" w:rsidRDefault="00A149E1" w:rsidP="00344FC7">
            <w:pPr>
              <w:rPr>
                <w:rFonts w:asciiTheme="minorEastAsia" w:eastAsiaTheme="minorEastAsia" w:hAnsiTheme="minorEastAsia"/>
                <w:szCs w:val="21"/>
              </w:rPr>
            </w:pPr>
          </w:p>
        </w:tc>
      </w:tr>
      <w:tr w:rsidR="00A149E1" w:rsidRPr="00643BA2" w:rsidTr="00344FC7">
        <w:tc>
          <w:tcPr>
            <w:tcW w:w="817" w:type="dxa"/>
            <w:vMerge/>
            <w:vAlign w:val="center"/>
          </w:tcPr>
          <w:p w:rsidR="00A149E1" w:rsidRPr="00643BA2" w:rsidRDefault="00A149E1" w:rsidP="00344FC7">
            <w:pPr>
              <w:jc w:val="center"/>
              <w:rPr>
                <w:rFonts w:asciiTheme="minorEastAsia" w:eastAsiaTheme="minorEastAsia" w:hAnsiTheme="minorEastAsia"/>
                <w:szCs w:val="21"/>
              </w:rPr>
            </w:pPr>
          </w:p>
        </w:tc>
        <w:tc>
          <w:tcPr>
            <w:tcW w:w="709" w:type="dxa"/>
            <w:vAlign w:val="center"/>
          </w:tcPr>
          <w:p w:rsidR="00A149E1" w:rsidRPr="00643BA2" w:rsidRDefault="00A149E1" w:rsidP="00344FC7">
            <w:pPr>
              <w:jc w:val="center"/>
              <w:rPr>
                <w:rFonts w:asciiTheme="minorEastAsia" w:eastAsiaTheme="minorEastAsia" w:hAnsiTheme="minorEastAsia"/>
                <w:szCs w:val="21"/>
              </w:rPr>
            </w:pPr>
            <w:r w:rsidRPr="00643BA2">
              <w:rPr>
                <w:rFonts w:asciiTheme="minorEastAsia" w:eastAsiaTheme="minorEastAsia" w:hAnsiTheme="minorEastAsia" w:hint="eastAsia"/>
                <w:szCs w:val="21"/>
              </w:rPr>
              <w:t>11</w:t>
            </w:r>
          </w:p>
        </w:tc>
        <w:tc>
          <w:tcPr>
            <w:tcW w:w="5953" w:type="dxa"/>
            <w:vAlign w:val="center"/>
          </w:tcPr>
          <w:p w:rsidR="00A149E1" w:rsidRPr="00643BA2" w:rsidRDefault="00A149E1" w:rsidP="00344FC7">
            <w:pPr>
              <w:spacing w:line="300" w:lineRule="exact"/>
              <w:jc w:val="left"/>
              <w:rPr>
                <w:rFonts w:asciiTheme="minorEastAsia" w:eastAsiaTheme="minorEastAsia" w:hAnsiTheme="minorEastAsia"/>
                <w:spacing w:val="-6"/>
                <w:szCs w:val="21"/>
              </w:rPr>
            </w:pPr>
            <w:r w:rsidRPr="00643BA2">
              <w:rPr>
                <w:rFonts w:asciiTheme="minorEastAsia" w:eastAsiaTheme="minorEastAsia" w:hAnsiTheme="minorEastAsia" w:hint="eastAsia"/>
                <w:spacing w:val="-6"/>
                <w:szCs w:val="21"/>
              </w:rPr>
              <w:t>封存违法计量器具</w:t>
            </w:r>
          </w:p>
        </w:tc>
        <w:tc>
          <w:tcPr>
            <w:tcW w:w="1043" w:type="dxa"/>
          </w:tcPr>
          <w:p w:rsidR="00A149E1" w:rsidRPr="00643BA2" w:rsidRDefault="00A149E1" w:rsidP="00344FC7">
            <w:pPr>
              <w:rPr>
                <w:rFonts w:asciiTheme="minorEastAsia" w:eastAsiaTheme="minorEastAsia" w:hAnsiTheme="minorEastAsia"/>
                <w:szCs w:val="21"/>
              </w:rPr>
            </w:pPr>
          </w:p>
        </w:tc>
      </w:tr>
      <w:tr w:rsidR="00A149E1" w:rsidRPr="00643BA2" w:rsidTr="00344FC7">
        <w:tc>
          <w:tcPr>
            <w:tcW w:w="817" w:type="dxa"/>
            <w:vMerge w:val="restart"/>
            <w:vAlign w:val="center"/>
          </w:tcPr>
          <w:p w:rsidR="00A149E1" w:rsidRPr="00643BA2" w:rsidRDefault="00A149E1" w:rsidP="00344FC7">
            <w:pPr>
              <w:jc w:val="center"/>
              <w:rPr>
                <w:rFonts w:asciiTheme="minorEastAsia" w:eastAsiaTheme="minorEastAsia" w:hAnsiTheme="minorEastAsia"/>
                <w:szCs w:val="21"/>
              </w:rPr>
            </w:pPr>
            <w:r w:rsidRPr="00643BA2">
              <w:rPr>
                <w:rFonts w:asciiTheme="minorEastAsia" w:eastAsiaTheme="minorEastAsia" w:hAnsiTheme="minorEastAsia" w:hint="eastAsia"/>
                <w:szCs w:val="21"/>
              </w:rPr>
              <w:t>食品药品监管部门（11项）</w:t>
            </w:r>
          </w:p>
        </w:tc>
        <w:tc>
          <w:tcPr>
            <w:tcW w:w="709" w:type="dxa"/>
            <w:vAlign w:val="center"/>
          </w:tcPr>
          <w:p w:rsidR="00A149E1" w:rsidRPr="00643BA2" w:rsidRDefault="00A149E1" w:rsidP="00344FC7">
            <w:pPr>
              <w:jc w:val="center"/>
              <w:rPr>
                <w:rFonts w:asciiTheme="minorEastAsia" w:eastAsiaTheme="minorEastAsia" w:hAnsiTheme="minorEastAsia"/>
                <w:szCs w:val="21"/>
              </w:rPr>
            </w:pPr>
            <w:r w:rsidRPr="00643BA2">
              <w:rPr>
                <w:rFonts w:asciiTheme="minorEastAsia" w:eastAsiaTheme="minorEastAsia" w:hAnsiTheme="minorEastAsia" w:hint="eastAsia"/>
                <w:szCs w:val="21"/>
              </w:rPr>
              <w:t>1</w:t>
            </w:r>
          </w:p>
        </w:tc>
        <w:tc>
          <w:tcPr>
            <w:tcW w:w="5953" w:type="dxa"/>
            <w:vAlign w:val="center"/>
          </w:tcPr>
          <w:p w:rsidR="00A149E1" w:rsidRPr="00643BA2" w:rsidRDefault="00A149E1" w:rsidP="00344FC7">
            <w:pPr>
              <w:rPr>
                <w:rFonts w:asciiTheme="minorEastAsia" w:eastAsiaTheme="minorEastAsia" w:hAnsiTheme="minorEastAsia"/>
                <w:spacing w:val="-6"/>
                <w:szCs w:val="21"/>
              </w:rPr>
            </w:pPr>
            <w:r w:rsidRPr="00643BA2">
              <w:rPr>
                <w:rFonts w:asciiTheme="minorEastAsia" w:eastAsiaTheme="minorEastAsia" w:hAnsiTheme="minorEastAsia" w:hint="eastAsia"/>
                <w:spacing w:val="-6"/>
                <w:szCs w:val="21"/>
              </w:rPr>
              <w:t>查封、扣押有证据证明可能危害人体健康的药品及其有关材料</w:t>
            </w:r>
          </w:p>
        </w:tc>
        <w:tc>
          <w:tcPr>
            <w:tcW w:w="1043" w:type="dxa"/>
          </w:tcPr>
          <w:p w:rsidR="00A149E1" w:rsidRPr="00643BA2" w:rsidRDefault="00A149E1" w:rsidP="00344FC7">
            <w:pPr>
              <w:rPr>
                <w:rFonts w:asciiTheme="minorEastAsia" w:eastAsiaTheme="minorEastAsia" w:hAnsiTheme="minorEastAsia"/>
                <w:szCs w:val="21"/>
              </w:rPr>
            </w:pPr>
          </w:p>
        </w:tc>
      </w:tr>
      <w:tr w:rsidR="00A149E1" w:rsidRPr="00643BA2" w:rsidTr="00344FC7">
        <w:tc>
          <w:tcPr>
            <w:tcW w:w="817" w:type="dxa"/>
            <w:vMerge/>
            <w:vAlign w:val="center"/>
          </w:tcPr>
          <w:p w:rsidR="00A149E1" w:rsidRPr="00643BA2" w:rsidRDefault="00A149E1" w:rsidP="00344FC7">
            <w:pPr>
              <w:jc w:val="center"/>
              <w:rPr>
                <w:rFonts w:asciiTheme="minorEastAsia" w:eastAsiaTheme="minorEastAsia" w:hAnsiTheme="minorEastAsia"/>
                <w:szCs w:val="21"/>
              </w:rPr>
            </w:pPr>
          </w:p>
        </w:tc>
        <w:tc>
          <w:tcPr>
            <w:tcW w:w="709" w:type="dxa"/>
            <w:vAlign w:val="center"/>
          </w:tcPr>
          <w:p w:rsidR="00A149E1" w:rsidRPr="00643BA2" w:rsidRDefault="00A149E1" w:rsidP="00344FC7">
            <w:pPr>
              <w:jc w:val="center"/>
              <w:rPr>
                <w:rFonts w:asciiTheme="minorEastAsia" w:eastAsiaTheme="minorEastAsia" w:hAnsiTheme="minorEastAsia"/>
                <w:szCs w:val="21"/>
              </w:rPr>
            </w:pPr>
            <w:r w:rsidRPr="00643BA2">
              <w:rPr>
                <w:rFonts w:asciiTheme="minorEastAsia" w:eastAsiaTheme="minorEastAsia" w:hAnsiTheme="minorEastAsia" w:hint="eastAsia"/>
                <w:szCs w:val="21"/>
              </w:rPr>
              <w:t>2</w:t>
            </w:r>
          </w:p>
        </w:tc>
        <w:tc>
          <w:tcPr>
            <w:tcW w:w="5953" w:type="dxa"/>
            <w:vAlign w:val="center"/>
          </w:tcPr>
          <w:p w:rsidR="00A149E1" w:rsidRPr="00643BA2" w:rsidRDefault="00A149E1" w:rsidP="00344FC7">
            <w:pPr>
              <w:rPr>
                <w:rFonts w:asciiTheme="minorEastAsia" w:eastAsiaTheme="minorEastAsia" w:hAnsiTheme="minorEastAsia"/>
                <w:spacing w:val="-6"/>
                <w:szCs w:val="21"/>
              </w:rPr>
            </w:pPr>
            <w:r w:rsidRPr="00643BA2">
              <w:rPr>
                <w:rFonts w:asciiTheme="minorEastAsia" w:eastAsiaTheme="minorEastAsia" w:hAnsiTheme="minorEastAsia" w:hint="eastAsia"/>
                <w:spacing w:val="-6"/>
                <w:szCs w:val="21"/>
              </w:rPr>
              <w:t>查封、扣押有证据证明不符合食品安全标准的食品，违法使用的食品原料、食品添加剂、食品相关产品，以及用于违法生产经营或者被污染的工具、设备</w:t>
            </w:r>
          </w:p>
        </w:tc>
        <w:tc>
          <w:tcPr>
            <w:tcW w:w="1043" w:type="dxa"/>
          </w:tcPr>
          <w:p w:rsidR="00A149E1" w:rsidRPr="00643BA2" w:rsidRDefault="00A149E1" w:rsidP="00344FC7">
            <w:pPr>
              <w:rPr>
                <w:rFonts w:asciiTheme="minorEastAsia" w:eastAsiaTheme="minorEastAsia" w:hAnsiTheme="minorEastAsia"/>
                <w:szCs w:val="21"/>
              </w:rPr>
            </w:pPr>
          </w:p>
        </w:tc>
      </w:tr>
      <w:tr w:rsidR="00A149E1" w:rsidRPr="00643BA2" w:rsidTr="00344FC7">
        <w:tc>
          <w:tcPr>
            <w:tcW w:w="817" w:type="dxa"/>
            <w:vMerge/>
            <w:vAlign w:val="center"/>
          </w:tcPr>
          <w:p w:rsidR="00A149E1" w:rsidRPr="00643BA2" w:rsidRDefault="00A149E1" w:rsidP="00344FC7">
            <w:pPr>
              <w:jc w:val="center"/>
              <w:rPr>
                <w:rFonts w:asciiTheme="minorEastAsia" w:eastAsiaTheme="minorEastAsia" w:hAnsiTheme="minorEastAsia"/>
                <w:szCs w:val="21"/>
              </w:rPr>
            </w:pPr>
          </w:p>
        </w:tc>
        <w:tc>
          <w:tcPr>
            <w:tcW w:w="709" w:type="dxa"/>
            <w:vAlign w:val="center"/>
          </w:tcPr>
          <w:p w:rsidR="00A149E1" w:rsidRPr="00643BA2" w:rsidRDefault="00A149E1" w:rsidP="00344FC7">
            <w:pPr>
              <w:jc w:val="center"/>
              <w:rPr>
                <w:rFonts w:asciiTheme="minorEastAsia" w:eastAsiaTheme="minorEastAsia" w:hAnsiTheme="minorEastAsia"/>
                <w:szCs w:val="21"/>
              </w:rPr>
            </w:pPr>
            <w:r w:rsidRPr="00643BA2">
              <w:rPr>
                <w:rFonts w:asciiTheme="minorEastAsia" w:eastAsiaTheme="minorEastAsia" w:hAnsiTheme="minorEastAsia" w:hint="eastAsia"/>
                <w:szCs w:val="21"/>
              </w:rPr>
              <w:t>3</w:t>
            </w:r>
          </w:p>
        </w:tc>
        <w:tc>
          <w:tcPr>
            <w:tcW w:w="5953" w:type="dxa"/>
            <w:vAlign w:val="center"/>
          </w:tcPr>
          <w:p w:rsidR="00A149E1" w:rsidRPr="00643BA2" w:rsidRDefault="00A149E1" w:rsidP="00344FC7">
            <w:pPr>
              <w:rPr>
                <w:rFonts w:asciiTheme="minorEastAsia" w:eastAsiaTheme="minorEastAsia" w:hAnsiTheme="minorEastAsia"/>
                <w:spacing w:val="-6"/>
                <w:szCs w:val="21"/>
              </w:rPr>
            </w:pPr>
            <w:r w:rsidRPr="00643BA2">
              <w:rPr>
                <w:rFonts w:asciiTheme="minorEastAsia" w:eastAsiaTheme="minorEastAsia" w:hAnsiTheme="minorEastAsia" w:hint="eastAsia"/>
                <w:spacing w:val="-6"/>
                <w:szCs w:val="21"/>
              </w:rPr>
              <w:t>查封、扣押不符合法定要求的医疗器械，违法使用的零配件、原材料以及用于违法生产医疗器械的工具、设备；查封违反规定从事医疗器械生产经营活动的场所</w:t>
            </w:r>
          </w:p>
        </w:tc>
        <w:tc>
          <w:tcPr>
            <w:tcW w:w="1043" w:type="dxa"/>
          </w:tcPr>
          <w:p w:rsidR="00A149E1" w:rsidRPr="00643BA2" w:rsidRDefault="00A149E1" w:rsidP="00344FC7">
            <w:pPr>
              <w:rPr>
                <w:rFonts w:asciiTheme="minorEastAsia" w:eastAsiaTheme="minorEastAsia" w:hAnsiTheme="minorEastAsia"/>
                <w:szCs w:val="21"/>
              </w:rPr>
            </w:pPr>
          </w:p>
        </w:tc>
      </w:tr>
      <w:tr w:rsidR="00A149E1" w:rsidRPr="00643BA2" w:rsidTr="00344FC7">
        <w:tc>
          <w:tcPr>
            <w:tcW w:w="817" w:type="dxa"/>
            <w:vMerge/>
            <w:vAlign w:val="center"/>
          </w:tcPr>
          <w:p w:rsidR="00A149E1" w:rsidRPr="00643BA2" w:rsidRDefault="00A149E1" w:rsidP="00344FC7">
            <w:pPr>
              <w:jc w:val="center"/>
              <w:rPr>
                <w:rFonts w:asciiTheme="minorEastAsia" w:eastAsiaTheme="minorEastAsia" w:hAnsiTheme="minorEastAsia"/>
                <w:szCs w:val="21"/>
              </w:rPr>
            </w:pPr>
          </w:p>
        </w:tc>
        <w:tc>
          <w:tcPr>
            <w:tcW w:w="709" w:type="dxa"/>
            <w:vAlign w:val="center"/>
          </w:tcPr>
          <w:p w:rsidR="00A149E1" w:rsidRPr="00643BA2" w:rsidRDefault="00A149E1" w:rsidP="00344FC7">
            <w:pPr>
              <w:jc w:val="center"/>
              <w:rPr>
                <w:rFonts w:asciiTheme="minorEastAsia" w:eastAsiaTheme="minorEastAsia" w:hAnsiTheme="minorEastAsia"/>
                <w:szCs w:val="21"/>
              </w:rPr>
            </w:pPr>
            <w:r w:rsidRPr="00643BA2">
              <w:rPr>
                <w:rFonts w:asciiTheme="minorEastAsia" w:eastAsiaTheme="minorEastAsia" w:hAnsiTheme="minorEastAsia" w:hint="eastAsia"/>
                <w:szCs w:val="21"/>
              </w:rPr>
              <w:t>4</w:t>
            </w:r>
          </w:p>
        </w:tc>
        <w:tc>
          <w:tcPr>
            <w:tcW w:w="5953" w:type="dxa"/>
            <w:vAlign w:val="center"/>
          </w:tcPr>
          <w:p w:rsidR="00A149E1" w:rsidRPr="00643BA2" w:rsidRDefault="00A149E1" w:rsidP="00344FC7">
            <w:pPr>
              <w:rPr>
                <w:rFonts w:asciiTheme="minorEastAsia" w:eastAsiaTheme="minorEastAsia" w:hAnsiTheme="minorEastAsia"/>
                <w:spacing w:val="-6"/>
                <w:szCs w:val="21"/>
              </w:rPr>
            </w:pPr>
            <w:r w:rsidRPr="00643BA2">
              <w:rPr>
                <w:rFonts w:asciiTheme="minorEastAsia" w:eastAsiaTheme="minorEastAsia" w:hAnsiTheme="minorEastAsia" w:hint="eastAsia"/>
                <w:spacing w:val="-6"/>
                <w:szCs w:val="21"/>
              </w:rPr>
              <w:t>扣押相关的证据材料和违法物品、查封违法从事生产经营活动的有关场所</w:t>
            </w:r>
          </w:p>
        </w:tc>
        <w:tc>
          <w:tcPr>
            <w:tcW w:w="1043" w:type="dxa"/>
          </w:tcPr>
          <w:p w:rsidR="00A149E1" w:rsidRPr="00643BA2" w:rsidRDefault="00A149E1" w:rsidP="00344FC7">
            <w:pPr>
              <w:rPr>
                <w:rFonts w:asciiTheme="minorEastAsia" w:eastAsiaTheme="minorEastAsia" w:hAnsiTheme="minorEastAsia"/>
                <w:szCs w:val="21"/>
              </w:rPr>
            </w:pPr>
          </w:p>
        </w:tc>
      </w:tr>
      <w:tr w:rsidR="00A149E1" w:rsidRPr="00643BA2" w:rsidTr="00344FC7">
        <w:tc>
          <w:tcPr>
            <w:tcW w:w="817" w:type="dxa"/>
            <w:vMerge/>
            <w:vAlign w:val="center"/>
          </w:tcPr>
          <w:p w:rsidR="00A149E1" w:rsidRPr="00643BA2" w:rsidRDefault="00A149E1" w:rsidP="00344FC7">
            <w:pPr>
              <w:jc w:val="center"/>
              <w:rPr>
                <w:rFonts w:asciiTheme="minorEastAsia" w:eastAsiaTheme="minorEastAsia" w:hAnsiTheme="minorEastAsia"/>
                <w:szCs w:val="21"/>
              </w:rPr>
            </w:pPr>
          </w:p>
        </w:tc>
        <w:tc>
          <w:tcPr>
            <w:tcW w:w="709" w:type="dxa"/>
            <w:vAlign w:val="center"/>
          </w:tcPr>
          <w:p w:rsidR="00A149E1" w:rsidRPr="00643BA2" w:rsidRDefault="00A149E1" w:rsidP="00344FC7">
            <w:pPr>
              <w:jc w:val="center"/>
              <w:rPr>
                <w:rFonts w:asciiTheme="minorEastAsia" w:eastAsiaTheme="minorEastAsia" w:hAnsiTheme="minorEastAsia"/>
                <w:szCs w:val="21"/>
              </w:rPr>
            </w:pPr>
            <w:r w:rsidRPr="00643BA2">
              <w:rPr>
                <w:rFonts w:asciiTheme="minorEastAsia" w:eastAsiaTheme="minorEastAsia" w:hAnsiTheme="minorEastAsia" w:hint="eastAsia"/>
                <w:szCs w:val="21"/>
              </w:rPr>
              <w:t>5</w:t>
            </w:r>
          </w:p>
        </w:tc>
        <w:tc>
          <w:tcPr>
            <w:tcW w:w="5953" w:type="dxa"/>
            <w:vAlign w:val="center"/>
          </w:tcPr>
          <w:p w:rsidR="00A149E1" w:rsidRPr="00643BA2" w:rsidRDefault="00A149E1" w:rsidP="00344FC7">
            <w:pPr>
              <w:rPr>
                <w:rFonts w:asciiTheme="minorEastAsia" w:eastAsiaTheme="minorEastAsia" w:hAnsiTheme="minorEastAsia"/>
                <w:spacing w:val="-6"/>
                <w:szCs w:val="21"/>
              </w:rPr>
            </w:pPr>
            <w:r w:rsidRPr="00643BA2">
              <w:rPr>
                <w:rFonts w:asciiTheme="minorEastAsia" w:eastAsiaTheme="minorEastAsia" w:hAnsiTheme="minorEastAsia" w:hint="eastAsia"/>
                <w:spacing w:val="-6"/>
                <w:szCs w:val="21"/>
              </w:rPr>
              <w:t>查封、扣押有关合同、票据、账簿以及其他有关资料</w:t>
            </w:r>
          </w:p>
        </w:tc>
        <w:tc>
          <w:tcPr>
            <w:tcW w:w="1043" w:type="dxa"/>
          </w:tcPr>
          <w:p w:rsidR="00A149E1" w:rsidRPr="00643BA2" w:rsidRDefault="00A149E1" w:rsidP="00344FC7">
            <w:pPr>
              <w:rPr>
                <w:rFonts w:asciiTheme="minorEastAsia" w:eastAsiaTheme="minorEastAsia" w:hAnsiTheme="minorEastAsia"/>
                <w:szCs w:val="21"/>
              </w:rPr>
            </w:pPr>
          </w:p>
        </w:tc>
      </w:tr>
      <w:tr w:rsidR="00A149E1" w:rsidRPr="00643BA2" w:rsidTr="00344FC7">
        <w:tc>
          <w:tcPr>
            <w:tcW w:w="817" w:type="dxa"/>
            <w:vMerge/>
            <w:vAlign w:val="center"/>
          </w:tcPr>
          <w:p w:rsidR="00A149E1" w:rsidRPr="00643BA2" w:rsidRDefault="00A149E1" w:rsidP="00344FC7">
            <w:pPr>
              <w:jc w:val="center"/>
              <w:rPr>
                <w:rFonts w:asciiTheme="minorEastAsia" w:eastAsiaTheme="minorEastAsia" w:hAnsiTheme="minorEastAsia"/>
                <w:szCs w:val="21"/>
              </w:rPr>
            </w:pPr>
          </w:p>
        </w:tc>
        <w:tc>
          <w:tcPr>
            <w:tcW w:w="709" w:type="dxa"/>
            <w:vAlign w:val="center"/>
          </w:tcPr>
          <w:p w:rsidR="00A149E1" w:rsidRPr="00643BA2" w:rsidRDefault="00A149E1" w:rsidP="00344FC7">
            <w:pPr>
              <w:jc w:val="center"/>
              <w:rPr>
                <w:rFonts w:asciiTheme="minorEastAsia" w:eastAsiaTheme="minorEastAsia" w:hAnsiTheme="minorEastAsia"/>
                <w:szCs w:val="21"/>
              </w:rPr>
            </w:pPr>
            <w:r w:rsidRPr="00643BA2">
              <w:rPr>
                <w:rFonts w:asciiTheme="minorEastAsia" w:eastAsiaTheme="minorEastAsia" w:hAnsiTheme="minorEastAsia" w:hint="eastAsia"/>
                <w:szCs w:val="21"/>
              </w:rPr>
              <w:t>6</w:t>
            </w:r>
          </w:p>
        </w:tc>
        <w:tc>
          <w:tcPr>
            <w:tcW w:w="5953" w:type="dxa"/>
            <w:vAlign w:val="center"/>
          </w:tcPr>
          <w:p w:rsidR="00A149E1" w:rsidRPr="00643BA2" w:rsidRDefault="00A149E1" w:rsidP="00344FC7">
            <w:pPr>
              <w:rPr>
                <w:rFonts w:asciiTheme="minorEastAsia" w:eastAsiaTheme="minorEastAsia" w:hAnsiTheme="minorEastAsia"/>
                <w:spacing w:val="-6"/>
                <w:szCs w:val="21"/>
              </w:rPr>
            </w:pPr>
            <w:r w:rsidRPr="00643BA2">
              <w:rPr>
                <w:rFonts w:asciiTheme="minorEastAsia" w:eastAsiaTheme="minorEastAsia" w:hAnsiTheme="minorEastAsia" w:hint="eastAsia"/>
                <w:spacing w:val="-6"/>
                <w:szCs w:val="21"/>
              </w:rPr>
              <w:t>查封、扣押不符合法定要求的药品、医疗器械、保健食品、违法使用的原（材）料、辅料、添加剂以及用于违法生产的工具、设备</w:t>
            </w:r>
          </w:p>
        </w:tc>
        <w:tc>
          <w:tcPr>
            <w:tcW w:w="1043" w:type="dxa"/>
          </w:tcPr>
          <w:p w:rsidR="00A149E1" w:rsidRPr="00643BA2" w:rsidRDefault="00A149E1" w:rsidP="00344FC7">
            <w:pPr>
              <w:rPr>
                <w:rFonts w:asciiTheme="minorEastAsia" w:eastAsiaTheme="minorEastAsia" w:hAnsiTheme="minorEastAsia"/>
                <w:szCs w:val="21"/>
              </w:rPr>
            </w:pPr>
          </w:p>
        </w:tc>
      </w:tr>
      <w:tr w:rsidR="00A149E1" w:rsidRPr="00643BA2" w:rsidTr="00344FC7">
        <w:tc>
          <w:tcPr>
            <w:tcW w:w="817" w:type="dxa"/>
            <w:vMerge/>
            <w:vAlign w:val="center"/>
          </w:tcPr>
          <w:p w:rsidR="00A149E1" w:rsidRPr="00643BA2" w:rsidRDefault="00A149E1" w:rsidP="00344FC7">
            <w:pPr>
              <w:jc w:val="center"/>
              <w:rPr>
                <w:rFonts w:asciiTheme="minorEastAsia" w:eastAsiaTheme="minorEastAsia" w:hAnsiTheme="minorEastAsia"/>
                <w:szCs w:val="21"/>
              </w:rPr>
            </w:pPr>
          </w:p>
        </w:tc>
        <w:tc>
          <w:tcPr>
            <w:tcW w:w="709" w:type="dxa"/>
            <w:vAlign w:val="center"/>
          </w:tcPr>
          <w:p w:rsidR="00A149E1" w:rsidRPr="00643BA2" w:rsidRDefault="00A149E1" w:rsidP="00344FC7">
            <w:pPr>
              <w:jc w:val="center"/>
              <w:rPr>
                <w:rFonts w:asciiTheme="minorEastAsia" w:eastAsiaTheme="minorEastAsia" w:hAnsiTheme="minorEastAsia"/>
                <w:szCs w:val="21"/>
              </w:rPr>
            </w:pPr>
            <w:r w:rsidRPr="00643BA2">
              <w:rPr>
                <w:rFonts w:asciiTheme="minorEastAsia" w:eastAsiaTheme="minorEastAsia" w:hAnsiTheme="minorEastAsia" w:hint="eastAsia"/>
                <w:szCs w:val="21"/>
              </w:rPr>
              <w:t>7</w:t>
            </w:r>
          </w:p>
        </w:tc>
        <w:tc>
          <w:tcPr>
            <w:tcW w:w="5953" w:type="dxa"/>
            <w:vAlign w:val="center"/>
          </w:tcPr>
          <w:p w:rsidR="00A149E1" w:rsidRPr="00643BA2" w:rsidRDefault="00A149E1" w:rsidP="00344FC7">
            <w:pPr>
              <w:rPr>
                <w:rFonts w:asciiTheme="minorEastAsia" w:eastAsiaTheme="minorEastAsia" w:hAnsiTheme="minorEastAsia"/>
                <w:spacing w:val="-6"/>
                <w:szCs w:val="21"/>
              </w:rPr>
            </w:pPr>
            <w:r w:rsidRPr="00643BA2">
              <w:rPr>
                <w:rFonts w:asciiTheme="minorEastAsia" w:eastAsiaTheme="minorEastAsia" w:hAnsiTheme="minorEastAsia" w:hint="eastAsia"/>
                <w:spacing w:val="-6"/>
                <w:szCs w:val="21"/>
              </w:rPr>
              <w:t>查封存在危害人体健康和生命安全重大隐患的生产经营场所</w:t>
            </w:r>
          </w:p>
        </w:tc>
        <w:tc>
          <w:tcPr>
            <w:tcW w:w="1043" w:type="dxa"/>
          </w:tcPr>
          <w:p w:rsidR="00A149E1" w:rsidRPr="00643BA2" w:rsidRDefault="00A149E1" w:rsidP="00344FC7">
            <w:pPr>
              <w:rPr>
                <w:rFonts w:asciiTheme="minorEastAsia" w:eastAsiaTheme="minorEastAsia" w:hAnsiTheme="minorEastAsia"/>
                <w:szCs w:val="21"/>
              </w:rPr>
            </w:pPr>
          </w:p>
        </w:tc>
      </w:tr>
      <w:tr w:rsidR="00A149E1" w:rsidRPr="00643BA2" w:rsidTr="00344FC7">
        <w:tc>
          <w:tcPr>
            <w:tcW w:w="817" w:type="dxa"/>
            <w:vMerge/>
            <w:vAlign w:val="center"/>
          </w:tcPr>
          <w:p w:rsidR="00A149E1" w:rsidRPr="00643BA2" w:rsidRDefault="00A149E1" w:rsidP="00344FC7">
            <w:pPr>
              <w:jc w:val="center"/>
              <w:rPr>
                <w:rFonts w:asciiTheme="minorEastAsia" w:eastAsiaTheme="minorEastAsia" w:hAnsiTheme="minorEastAsia"/>
                <w:szCs w:val="21"/>
              </w:rPr>
            </w:pPr>
          </w:p>
        </w:tc>
        <w:tc>
          <w:tcPr>
            <w:tcW w:w="709" w:type="dxa"/>
            <w:vAlign w:val="center"/>
          </w:tcPr>
          <w:p w:rsidR="00A149E1" w:rsidRPr="00643BA2" w:rsidRDefault="00A149E1" w:rsidP="00344FC7">
            <w:pPr>
              <w:jc w:val="center"/>
              <w:rPr>
                <w:rFonts w:asciiTheme="minorEastAsia" w:eastAsiaTheme="minorEastAsia" w:hAnsiTheme="minorEastAsia"/>
                <w:szCs w:val="21"/>
              </w:rPr>
            </w:pPr>
            <w:r w:rsidRPr="00643BA2">
              <w:rPr>
                <w:rFonts w:asciiTheme="minorEastAsia" w:eastAsiaTheme="minorEastAsia" w:hAnsiTheme="minorEastAsia" w:hint="eastAsia"/>
                <w:szCs w:val="21"/>
              </w:rPr>
              <w:t>8</w:t>
            </w:r>
          </w:p>
        </w:tc>
        <w:tc>
          <w:tcPr>
            <w:tcW w:w="5953" w:type="dxa"/>
            <w:vAlign w:val="center"/>
          </w:tcPr>
          <w:p w:rsidR="00A149E1" w:rsidRPr="00643BA2" w:rsidRDefault="00A149E1" w:rsidP="00344FC7">
            <w:pPr>
              <w:rPr>
                <w:rFonts w:asciiTheme="minorEastAsia" w:eastAsiaTheme="minorEastAsia" w:hAnsiTheme="minorEastAsia"/>
                <w:spacing w:val="-6"/>
                <w:szCs w:val="21"/>
              </w:rPr>
            </w:pPr>
            <w:r w:rsidRPr="00643BA2">
              <w:rPr>
                <w:rFonts w:asciiTheme="minorEastAsia" w:eastAsiaTheme="minorEastAsia" w:hAnsiTheme="minorEastAsia" w:hint="eastAsia"/>
                <w:spacing w:val="-6"/>
                <w:szCs w:val="21"/>
              </w:rPr>
              <w:t>查封、扣押有证据证明不符合食品安全标准的食品，违法使用的食品原料、食品添加剂、食品相关产品，以及用于违法生产经营或者被污染的工具、设备；查封违法从事食品生产经营活动的场所</w:t>
            </w:r>
          </w:p>
        </w:tc>
        <w:tc>
          <w:tcPr>
            <w:tcW w:w="1043" w:type="dxa"/>
          </w:tcPr>
          <w:p w:rsidR="00A149E1" w:rsidRPr="00643BA2" w:rsidRDefault="00A149E1" w:rsidP="00344FC7">
            <w:pPr>
              <w:rPr>
                <w:rFonts w:asciiTheme="minorEastAsia" w:eastAsiaTheme="minorEastAsia" w:hAnsiTheme="minorEastAsia"/>
                <w:szCs w:val="21"/>
              </w:rPr>
            </w:pPr>
          </w:p>
        </w:tc>
      </w:tr>
      <w:tr w:rsidR="00A149E1" w:rsidRPr="00643BA2" w:rsidTr="00344FC7">
        <w:tc>
          <w:tcPr>
            <w:tcW w:w="817" w:type="dxa"/>
            <w:vMerge/>
            <w:vAlign w:val="center"/>
          </w:tcPr>
          <w:p w:rsidR="00A149E1" w:rsidRPr="00643BA2" w:rsidRDefault="00A149E1" w:rsidP="00344FC7">
            <w:pPr>
              <w:jc w:val="center"/>
              <w:rPr>
                <w:rFonts w:asciiTheme="minorEastAsia" w:eastAsiaTheme="minorEastAsia" w:hAnsiTheme="minorEastAsia"/>
                <w:szCs w:val="21"/>
              </w:rPr>
            </w:pPr>
          </w:p>
        </w:tc>
        <w:tc>
          <w:tcPr>
            <w:tcW w:w="709" w:type="dxa"/>
            <w:vAlign w:val="center"/>
          </w:tcPr>
          <w:p w:rsidR="00A149E1" w:rsidRPr="00643BA2" w:rsidRDefault="00A149E1" w:rsidP="00344FC7">
            <w:pPr>
              <w:jc w:val="center"/>
              <w:rPr>
                <w:rFonts w:asciiTheme="minorEastAsia" w:eastAsiaTheme="minorEastAsia" w:hAnsiTheme="minorEastAsia"/>
                <w:szCs w:val="21"/>
              </w:rPr>
            </w:pPr>
            <w:r w:rsidRPr="00643BA2">
              <w:rPr>
                <w:rFonts w:asciiTheme="minorEastAsia" w:eastAsiaTheme="minorEastAsia" w:hAnsiTheme="minorEastAsia" w:hint="eastAsia"/>
                <w:szCs w:val="21"/>
              </w:rPr>
              <w:t>9</w:t>
            </w:r>
          </w:p>
        </w:tc>
        <w:tc>
          <w:tcPr>
            <w:tcW w:w="5953" w:type="dxa"/>
            <w:vAlign w:val="center"/>
          </w:tcPr>
          <w:p w:rsidR="00A149E1" w:rsidRPr="00643BA2" w:rsidRDefault="00A149E1" w:rsidP="00344FC7">
            <w:pPr>
              <w:rPr>
                <w:rFonts w:asciiTheme="minorEastAsia" w:eastAsiaTheme="minorEastAsia" w:hAnsiTheme="minorEastAsia"/>
                <w:spacing w:val="-6"/>
                <w:szCs w:val="21"/>
              </w:rPr>
            </w:pPr>
            <w:r w:rsidRPr="00643BA2">
              <w:rPr>
                <w:rFonts w:asciiTheme="minorEastAsia" w:eastAsiaTheme="minorEastAsia" w:hAnsiTheme="minorEastAsia" w:hint="eastAsia"/>
                <w:spacing w:val="-6"/>
                <w:szCs w:val="21"/>
              </w:rPr>
              <w:t>封存可能导致食品安全事故的食品及其原料，封存被污染的食品用工具及用具</w:t>
            </w:r>
          </w:p>
        </w:tc>
        <w:tc>
          <w:tcPr>
            <w:tcW w:w="1043" w:type="dxa"/>
          </w:tcPr>
          <w:p w:rsidR="00A149E1" w:rsidRPr="00643BA2" w:rsidRDefault="00A149E1" w:rsidP="00344FC7">
            <w:pPr>
              <w:rPr>
                <w:rFonts w:asciiTheme="minorEastAsia" w:eastAsiaTheme="minorEastAsia" w:hAnsiTheme="minorEastAsia"/>
                <w:szCs w:val="21"/>
              </w:rPr>
            </w:pPr>
          </w:p>
        </w:tc>
      </w:tr>
      <w:tr w:rsidR="00A149E1" w:rsidRPr="00643BA2" w:rsidTr="00344FC7">
        <w:tc>
          <w:tcPr>
            <w:tcW w:w="817" w:type="dxa"/>
            <w:vMerge/>
            <w:vAlign w:val="center"/>
          </w:tcPr>
          <w:p w:rsidR="00A149E1" w:rsidRPr="00643BA2" w:rsidRDefault="00A149E1" w:rsidP="00344FC7">
            <w:pPr>
              <w:jc w:val="center"/>
              <w:rPr>
                <w:rFonts w:asciiTheme="minorEastAsia" w:eastAsiaTheme="minorEastAsia" w:hAnsiTheme="minorEastAsia"/>
                <w:szCs w:val="21"/>
              </w:rPr>
            </w:pPr>
          </w:p>
        </w:tc>
        <w:tc>
          <w:tcPr>
            <w:tcW w:w="709" w:type="dxa"/>
            <w:vAlign w:val="center"/>
          </w:tcPr>
          <w:p w:rsidR="00A149E1" w:rsidRPr="00643BA2" w:rsidRDefault="00A149E1" w:rsidP="00344FC7">
            <w:pPr>
              <w:jc w:val="center"/>
              <w:rPr>
                <w:rFonts w:asciiTheme="minorEastAsia" w:eastAsiaTheme="minorEastAsia" w:hAnsiTheme="minorEastAsia"/>
                <w:szCs w:val="21"/>
              </w:rPr>
            </w:pPr>
            <w:r w:rsidRPr="00643BA2">
              <w:rPr>
                <w:rFonts w:asciiTheme="minorEastAsia" w:eastAsiaTheme="minorEastAsia" w:hAnsiTheme="minorEastAsia" w:hint="eastAsia"/>
                <w:szCs w:val="21"/>
              </w:rPr>
              <w:t>10</w:t>
            </w:r>
          </w:p>
        </w:tc>
        <w:tc>
          <w:tcPr>
            <w:tcW w:w="5953" w:type="dxa"/>
            <w:vAlign w:val="center"/>
          </w:tcPr>
          <w:p w:rsidR="00A149E1" w:rsidRPr="00643BA2" w:rsidRDefault="00A149E1" w:rsidP="00344FC7">
            <w:pPr>
              <w:rPr>
                <w:rFonts w:asciiTheme="minorEastAsia" w:eastAsiaTheme="minorEastAsia" w:hAnsiTheme="minorEastAsia"/>
                <w:spacing w:val="-6"/>
                <w:szCs w:val="21"/>
              </w:rPr>
            </w:pPr>
            <w:r w:rsidRPr="00643BA2">
              <w:rPr>
                <w:rFonts w:asciiTheme="minorEastAsia" w:eastAsiaTheme="minorEastAsia" w:hAnsiTheme="minorEastAsia" w:hint="eastAsia"/>
                <w:spacing w:val="-6"/>
                <w:szCs w:val="21"/>
              </w:rPr>
              <w:t>查封、扣押有证据证明不符合乳品质量安全国家标准的乳品以及违法使用的生鲜乳、辅料、添加剂，查封涉嫌违法从事乳品生产经营</w:t>
            </w:r>
            <w:r w:rsidRPr="00643BA2">
              <w:rPr>
                <w:rFonts w:asciiTheme="minorEastAsia" w:eastAsiaTheme="minorEastAsia" w:hAnsiTheme="minorEastAsia" w:hint="eastAsia"/>
                <w:spacing w:val="-6"/>
                <w:szCs w:val="21"/>
              </w:rPr>
              <w:lastRenderedPageBreak/>
              <w:t>活动的场所，扣押用于违法生产经营的工具、设备</w:t>
            </w:r>
          </w:p>
        </w:tc>
        <w:tc>
          <w:tcPr>
            <w:tcW w:w="1043" w:type="dxa"/>
          </w:tcPr>
          <w:p w:rsidR="00A149E1" w:rsidRPr="00643BA2" w:rsidRDefault="00A149E1" w:rsidP="00344FC7">
            <w:pPr>
              <w:rPr>
                <w:rFonts w:asciiTheme="minorEastAsia" w:eastAsiaTheme="minorEastAsia" w:hAnsiTheme="minorEastAsia"/>
                <w:szCs w:val="21"/>
              </w:rPr>
            </w:pPr>
          </w:p>
        </w:tc>
      </w:tr>
      <w:tr w:rsidR="00A149E1" w:rsidRPr="00643BA2" w:rsidTr="00344FC7">
        <w:tc>
          <w:tcPr>
            <w:tcW w:w="817" w:type="dxa"/>
            <w:vMerge/>
            <w:vAlign w:val="center"/>
          </w:tcPr>
          <w:p w:rsidR="00A149E1" w:rsidRPr="00643BA2" w:rsidRDefault="00A149E1" w:rsidP="00344FC7">
            <w:pPr>
              <w:jc w:val="center"/>
              <w:rPr>
                <w:rFonts w:asciiTheme="minorEastAsia" w:eastAsiaTheme="minorEastAsia" w:hAnsiTheme="minorEastAsia"/>
                <w:szCs w:val="21"/>
              </w:rPr>
            </w:pPr>
          </w:p>
        </w:tc>
        <w:tc>
          <w:tcPr>
            <w:tcW w:w="709" w:type="dxa"/>
            <w:vAlign w:val="center"/>
          </w:tcPr>
          <w:p w:rsidR="00A149E1" w:rsidRPr="00643BA2" w:rsidRDefault="00A149E1" w:rsidP="00344FC7">
            <w:pPr>
              <w:jc w:val="center"/>
              <w:rPr>
                <w:rFonts w:asciiTheme="minorEastAsia" w:eastAsiaTheme="minorEastAsia" w:hAnsiTheme="minorEastAsia"/>
                <w:szCs w:val="21"/>
              </w:rPr>
            </w:pPr>
            <w:r w:rsidRPr="00643BA2">
              <w:rPr>
                <w:rFonts w:asciiTheme="minorEastAsia" w:eastAsiaTheme="minorEastAsia" w:hAnsiTheme="minorEastAsia" w:hint="eastAsia"/>
                <w:szCs w:val="21"/>
              </w:rPr>
              <w:t>11</w:t>
            </w:r>
          </w:p>
        </w:tc>
        <w:tc>
          <w:tcPr>
            <w:tcW w:w="5953" w:type="dxa"/>
            <w:vAlign w:val="center"/>
          </w:tcPr>
          <w:p w:rsidR="00A149E1" w:rsidRPr="00643BA2" w:rsidRDefault="00A149E1" w:rsidP="00344FC7">
            <w:pPr>
              <w:rPr>
                <w:rFonts w:asciiTheme="minorEastAsia" w:eastAsiaTheme="minorEastAsia" w:hAnsiTheme="minorEastAsia"/>
                <w:spacing w:val="-6"/>
                <w:szCs w:val="21"/>
              </w:rPr>
            </w:pPr>
            <w:r w:rsidRPr="00643BA2">
              <w:rPr>
                <w:rFonts w:asciiTheme="minorEastAsia" w:eastAsiaTheme="minorEastAsia" w:hAnsiTheme="minorEastAsia" w:hint="eastAsia"/>
                <w:spacing w:val="-6"/>
                <w:szCs w:val="21"/>
              </w:rPr>
              <w:t>查封、扣押有关合同、票据、账簿以及其他有关资料，查封、扣押不符合法定要求的产品，违法使用的原料、辅料、添加剂、农业投入品以及用于违法生产的工具、设备，查封存在危害人体健康和生命安全重大隐患的生产经营场所</w:t>
            </w:r>
          </w:p>
        </w:tc>
        <w:tc>
          <w:tcPr>
            <w:tcW w:w="1043" w:type="dxa"/>
          </w:tcPr>
          <w:p w:rsidR="00A149E1" w:rsidRPr="00643BA2" w:rsidRDefault="00A149E1" w:rsidP="00344FC7">
            <w:pPr>
              <w:rPr>
                <w:rFonts w:asciiTheme="minorEastAsia" w:eastAsiaTheme="minorEastAsia" w:hAnsiTheme="minorEastAsia"/>
                <w:szCs w:val="21"/>
              </w:rPr>
            </w:pPr>
          </w:p>
        </w:tc>
      </w:tr>
      <w:tr w:rsidR="00A149E1" w:rsidRPr="00643BA2" w:rsidTr="00344FC7">
        <w:tc>
          <w:tcPr>
            <w:tcW w:w="817" w:type="dxa"/>
            <w:vMerge w:val="restart"/>
            <w:vAlign w:val="center"/>
          </w:tcPr>
          <w:p w:rsidR="00A149E1" w:rsidRPr="00643BA2" w:rsidRDefault="00A149E1" w:rsidP="00344FC7">
            <w:pPr>
              <w:jc w:val="center"/>
              <w:rPr>
                <w:rFonts w:asciiTheme="minorEastAsia" w:eastAsiaTheme="minorEastAsia" w:hAnsiTheme="minorEastAsia"/>
                <w:szCs w:val="21"/>
              </w:rPr>
            </w:pPr>
            <w:r w:rsidRPr="00643BA2">
              <w:rPr>
                <w:rFonts w:asciiTheme="minorEastAsia" w:eastAsiaTheme="minorEastAsia" w:hAnsiTheme="minorEastAsia" w:hint="eastAsia"/>
                <w:szCs w:val="21"/>
              </w:rPr>
              <w:t>新闻出版广电部门（2项）</w:t>
            </w:r>
          </w:p>
        </w:tc>
        <w:tc>
          <w:tcPr>
            <w:tcW w:w="709" w:type="dxa"/>
            <w:vAlign w:val="center"/>
          </w:tcPr>
          <w:p w:rsidR="00A149E1" w:rsidRPr="00643BA2" w:rsidRDefault="00A149E1" w:rsidP="00344FC7">
            <w:pPr>
              <w:jc w:val="center"/>
              <w:rPr>
                <w:rFonts w:asciiTheme="minorEastAsia" w:eastAsiaTheme="minorEastAsia" w:hAnsiTheme="minorEastAsia"/>
                <w:szCs w:val="21"/>
              </w:rPr>
            </w:pPr>
            <w:r w:rsidRPr="00643BA2">
              <w:rPr>
                <w:rFonts w:asciiTheme="minorEastAsia" w:eastAsiaTheme="minorEastAsia" w:hAnsiTheme="minorEastAsia" w:hint="eastAsia"/>
                <w:szCs w:val="21"/>
              </w:rPr>
              <w:t>1</w:t>
            </w:r>
          </w:p>
        </w:tc>
        <w:tc>
          <w:tcPr>
            <w:tcW w:w="5953" w:type="dxa"/>
          </w:tcPr>
          <w:p w:rsidR="00A149E1" w:rsidRPr="00643BA2" w:rsidRDefault="00A149E1" w:rsidP="00344FC7">
            <w:pPr>
              <w:rPr>
                <w:rFonts w:asciiTheme="minorEastAsia" w:eastAsiaTheme="minorEastAsia" w:hAnsiTheme="minorEastAsia"/>
                <w:szCs w:val="21"/>
              </w:rPr>
            </w:pPr>
            <w:r w:rsidRPr="00643BA2">
              <w:rPr>
                <w:rFonts w:asciiTheme="minorEastAsia" w:eastAsiaTheme="minorEastAsia" w:hAnsiTheme="minorEastAsia" w:hint="eastAsia"/>
                <w:szCs w:val="21"/>
              </w:rPr>
              <w:t>涉嫌违法从事出版物出版、印刷或者复制、进口、发行等活动的涉案物品依照《中华人民共和国行政强制法》进行查封</w:t>
            </w:r>
          </w:p>
        </w:tc>
        <w:tc>
          <w:tcPr>
            <w:tcW w:w="1043" w:type="dxa"/>
          </w:tcPr>
          <w:p w:rsidR="00A149E1" w:rsidRPr="00643BA2" w:rsidRDefault="00A149E1" w:rsidP="00344FC7">
            <w:pPr>
              <w:rPr>
                <w:rFonts w:asciiTheme="minorEastAsia" w:eastAsiaTheme="minorEastAsia" w:hAnsiTheme="minorEastAsia"/>
                <w:szCs w:val="21"/>
              </w:rPr>
            </w:pPr>
          </w:p>
        </w:tc>
      </w:tr>
      <w:tr w:rsidR="00A149E1" w:rsidRPr="00643BA2" w:rsidTr="00344FC7">
        <w:tc>
          <w:tcPr>
            <w:tcW w:w="817" w:type="dxa"/>
            <w:vMerge/>
            <w:vAlign w:val="center"/>
          </w:tcPr>
          <w:p w:rsidR="00A149E1" w:rsidRPr="00643BA2" w:rsidRDefault="00A149E1" w:rsidP="00344FC7">
            <w:pPr>
              <w:jc w:val="center"/>
              <w:rPr>
                <w:rFonts w:asciiTheme="minorEastAsia" w:eastAsiaTheme="minorEastAsia" w:hAnsiTheme="minorEastAsia"/>
                <w:szCs w:val="21"/>
              </w:rPr>
            </w:pPr>
          </w:p>
        </w:tc>
        <w:tc>
          <w:tcPr>
            <w:tcW w:w="709" w:type="dxa"/>
            <w:vAlign w:val="center"/>
          </w:tcPr>
          <w:p w:rsidR="00A149E1" w:rsidRPr="00643BA2" w:rsidRDefault="00A149E1" w:rsidP="00344FC7">
            <w:pPr>
              <w:jc w:val="center"/>
              <w:rPr>
                <w:rFonts w:asciiTheme="minorEastAsia" w:eastAsiaTheme="minorEastAsia" w:hAnsiTheme="minorEastAsia"/>
                <w:szCs w:val="21"/>
              </w:rPr>
            </w:pPr>
            <w:r w:rsidRPr="00643BA2">
              <w:rPr>
                <w:rFonts w:asciiTheme="minorEastAsia" w:eastAsiaTheme="minorEastAsia" w:hAnsiTheme="minorEastAsia" w:hint="eastAsia"/>
                <w:szCs w:val="21"/>
              </w:rPr>
              <w:t>2</w:t>
            </w:r>
          </w:p>
        </w:tc>
        <w:tc>
          <w:tcPr>
            <w:tcW w:w="5953" w:type="dxa"/>
          </w:tcPr>
          <w:p w:rsidR="00A149E1" w:rsidRPr="00643BA2" w:rsidRDefault="00A149E1" w:rsidP="00344FC7">
            <w:pPr>
              <w:rPr>
                <w:rFonts w:asciiTheme="minorEastAsia" w:eastAsiaTheme="minorEastAsia" w:hAnsiTheme="minorEastAsia"/>
                <w:szCs w:val="21"/>
              </w:rPr>
            </w:pPr>
            <w:r w:rsidRPr="00643BA2">
              <w:rPr>
                <w:rFonts w:asciiTheme="minorEastAsia" w:eastAsiaTheme="minorEastAsia" w:hAnsiTheme="minorEastAsia" w:hint="eastAsia"/>
                <w:szCs w:val="21"/>
              </w:rPr>
              <w:t>涉嫌违法从事出版物出版、印刷或者复制、进口、发行等活动的涉案物品依照《中华人民共和国行政强制法》进行扣押</w:t>
            </w:r>
          </w:p>
        </w:tc>
        <w:tc>
          <w:tcPr>
            <w:tcW w:w="1043" w:type="dxa"/>
          </w:tcPr>
          <w:p w:rsidR="00A149E1" w:rsidRPr="00643BA2" w:rsidRDefault="00A149E1" w:rsidP="00344FC7">
            <w:pPr>
              <w:rPr>
                <w:rFonts w:asciiTheme="minorEastAsia" w:eastAsiaTheme="minorEastAsia" w:hAnsiTheme="minorEastAsia"/>
                <w:szCs w:val="21"/>
              </w:rPr>
            </w:pPr>
          </w:p>
        </w:tc>
      </w:tr>
      <w:tr w:rsidR="00A149E1" w:rsidRPr="00643BA2" w:rsidTr="00344FC7">
        <w:tc>
          <w:tcPr>
            <w:tcW w:w="817" w:type="dxa"/>
            <w:vMerge w:val="restart"/>
            <w:vAlign w:val="center"/>
          </w:tcPr>
          <w:p w:rsidR="00A149E1" w:rsidRPr="00643BA2" w:rsidRDefault="00A149E1" w:rsidP="00344FC7">
            <w:pPr>
              <w:jc w:val="center"/>
              <w:rPr>
                <w:rFonts w:asciiTheme="minorEastAsia" w:eastAsiaTheme="minorEastAsia" w:hAnsiTheme="minorEastAsia"/>
                <w:szCs w:val="21"/>
              </w:rPr>
            </w:pPr>
            <w:r w:rsidRPr="00643BA2">
              <w:rPr>
                <w:rFonts w:asciiTheme="minorEastAsia" w:eastAsiaTheme="minorEastAsia" w:hAnsiTheme="minorEastAsia" w:hint="eastAsia"/>
                <w:szCs w:val="21"/>
              </w:rPr>
              <w:t>安全监管部门（3项）</w:t>
            </w:r>
          </w:p>
        </w:tc>
        <w:tc>
          <w:tcPr>
            <w:tcW w:w="709" w:type="dxa"/>
            <w:vAlign w:val="center"/>
          </w:tcPr>
          <w:p w:rsidR="00A149E1" w:rsidRPr="00643BA2" w:rsidRDefault="00A149E1" w:rsidP="00344FC7">
            <w:pPr>
              <w:jc w:val="center"/>
              <w:rPr>
                <w:rFonts w:asciiTheme="minorEastAsia" w:eastAsiaTheme="minorEastAsia" w:hAnsiTheme="minorEastAsia"/>
                <w:szCs w:val="21"/>
              </w:rPr>
            </w:pPr>
            <w:r w:rsidRPr="00643BA2">
              <w:rPr>
                <w:rFonts w:asciiTheme="minorEastAsia" w:eastAsiaTheme="minorEastAsia" w:hAnsiTheme="minorEastAsia" w:hint="eastAsia"/>
                <w:szCs w:val="21"/>
              </w:rPr>
              <w:t>1</w:t>
            </w:r>
          </w:p>
        </w:tc>
        <w:tc>
          <w:tcPr>
            <w:tcW w:w="5953" w:type="dxa"/>
            <w:vAlign w:val="center"/>
          </w:tcPr>
          <w:p w:rsidR="00A149E1" w:rsidRPr="00643BA2" w:rsidRDefault="00A149E1" w:rsidP="00344FC7">
            <w:pPr>
              <w:spacing w:line="300" w:lineRule="exact"/>
              <w:jc w:val="left"/>
              <w:rPr>
                <w:rFonts w:asciiTheme="minorEastAsia" w:eastAsiaTheme="minorEastAsia" w:hAnsiTheme="minorEastAsia" w:cs="宋体"/>
                <w:kern w:val="0"/>
                <w:szCs w:val="21"/>
              </w:rPr>
            </w:pPr>
            <w:r w:rsidRPr="00643BA2">
              <w:rPr>
                <w:rFonts w:asciiTheme="minorEastAsia" w:eastAsiaTheme="minorEastAsia" w:hAnsiTheme="minorEastAsia" w:cs="宋体" w:hint="eastAsia"/>
                <w:bCs/>
                <w:szCs w:val="21"/>
              </w:rPr>
              <w:t>扣押相关的证据材料和违法物品；</w:t>
            </w:r>
          </w:p>
        </w:tc>
        <w:tc>
          <w:tcPr>
            <w:tcW w:w="1043" w:type="dxa"/>
          </w:tcPr>
          <w:p w:rsidR="00A149E1" w:rsidRPr="00643BA2" w:rsidRDefault="00A149E1" w:rsidP="00344FC7">
            <w:pPr>
              <w:rPr>
                <w:rFonts w:asciiTheme="minorEastAsia" w:eastAsiaTheme="minorEastAsia" w:hAnsiTheme="minorEastAsia"/>
                <w:szCs w:val="21"/>
              </w:rPr>
            </w:pPr>
          </w:p>
        </w:tc>
      </w:tr>
      <w:tr w:rsidR="00A149E1" w:rsidRPr="00643BA2" w:rsidTr="00344FC7">
        <w:tc>
          <w:tcPr>
            <w:tcW w:w="817" w:type="dxa"/>
            <w:vMerge/>
            <w:vAlign w:val="center"/>
          </w:tcPr>
          <w:p w:rsidR="00A149E1" w:rsidRPr="00643BA2" w:rsidRDefault="00A149E1" w:rsidP="00344FC7">
            <w:pPr>
              <w:jc w:val="center"/>
              <w:rPr>
                <w:rFonts w:asciiTheme="minorEastAsia" w:eastAsiaTheme="minorEastAsia" w:hAnsiTheme="minorEastAsia"/>
                <w:szCs w:val="21"/>
              </w:rPr>
            </w:pPr>
          </w:p>
        </w:tc>
        <w:tc>
          <w:tcPr>
            <w:tcW w:w="709" w:type="dxa"/>
            <w:vAlign w:val="center"/>
          </w:tcPr>
          <w:p w:rsidR="00A149E1" w:rsidRPr="00643BA2" w:rsidRDefault="00A149E1" w:rsidP="00344FC7">
            <w:pPr>
              <w:jc w:val="center"/>
              <w:rPr>
                <w:rFonts w:asciiTheme="minorEastAsia" w:eastAsiaTheme="minorEastAsia" w:hAnsiTheme="minorEastAsia"/>
                <w:szCs w:val="21"/>
              </w:rPr>
            </w:pPr>
            <w:r w:rsidRPr="00643BA2">
              <w:rPr>
                <w:rFonts w:asciiTheme="minorEastAsia" w:eastAsiaTheme="minorEastAsia" w:hAnsiTheme="minorEastAsia" w:hint="eastAsia"/>
                <w:szCs w:val="21"/>
              </w:rPr>
              <w:t>2</w:t>
            </w:r>
          </w:p>
        </w:tc>
        <w:tc>
          <w:tcPr>
            <w:tcW w:w="5953" w:type="dxa"/>
            <w:vAlign w:val="center"/>
          </w:tcPr>
          <w:p w:rsidR="00A149E1" w:rsidRPr="00643BA2" w:rsidRDefault="00A149E1" w:rsidP="00344FC7">
            <w:pPr>
              <w:spacing w:line="300" w:lineRule="exact"/>
              <w:jc w:val="left"/>
              <w:rPr>
                <w:rFonts w:asciiTheme="minorEastAsia" w:eastAsiaTheme="minorEastAsia" w:hAnsiTheme="minorEastAsia" w:cs="宋体"/>
                <w:kern w:val="0"/>
                <w:szCs w:val="21"/>
              </w:rPr>
            </w:pPr>
            <w:r w:rsidRPr="00643BA2">
              <w:rPr>
                <w:rFonts w:asciiTheme="minorEastAsia" w:eastAsiaTheme="minorEastAsia" w:hAnsiTheme="minorEastAsia" w:cs="宋体" w:hint="eastAsia"/>
                <w:bCs/>
                <w:szCs w:val="21"/>
              </w:rPr>
              <w:t>对违法生产、储存、使用、经营危险物品的作业场所予以查封</w:t>
            </w:r>
          </w:p>
        </w:tc>
        <w:tc>
          <w:tcPr>
            <w:tcW w:w="1043" w:type="dxa"/>
          </w:tcPr>
          <w:p w:rsidR="00A149E1" w:rsidRPr="00643BA2" w:rsidRDefault="00A149E1" w:rsidP="00344FC7">
            <w:pPr>
              <w:rPr>
                <w:rFonts w:asciiTheme="minorEastAsia" w:eastAsiaTheme="minorEastAsia" w:hAnsiTheme="minorEastAsia"/>
                <w:szCs w:val="21"/>
              </w:rPr>
            </w:pPr>
          </w:p>
        </w:tc>
      </w:tr>
      <w:tr w:rsidR="00A149E1" w:rsidRPr="00643BA2" w:rsidTr="00344FC7">
        <w:tc>
          <w:tcPr>
            <w:tcW w:w="817" w:type="dxa"/>
            <w:vMerge/>
            <w:vAlign w:val="center"/>
          </w:tcPr>
          <w:p w:rsidR="00A149E1" w:rsidRPr="00643BA2" w:rsidRDefault="00A149E1" w:rsidP="00344FC7">
            <w:pPr>
              <w:jc w:val="center"/>
              <w:rPr>
                <w:rFonts w:asciiTheme="minorEastAsia" w:eastAsiaTheme="minorEastAsia" w:hAnsiTheme="minorEastAsia"/>
                <w:szCs w:val="21"/>
              </w:rPr>
            </w:pPr>
          </w:p>
        </w:tc>
        <w:tc>
          <w:tcPr>
            <w:tcW w:w="709" w:type="dxa"/>
            <w:vAlign w:val="center"/>
          </w:tcPr>
          <w:p w:rsidR="00A149E1" w:rsidRPr="00643BA2" w:rsidRDefault="00A149E1" w:rsidP="00344FC7">
            <w:pPr>
              <w:jc w:val="center"/>
              <w:rPr>
                <w:rFonts w:asciiTheme="minorEastAsia" w:eastAsiaTheme="minorEastAsia" w:hAnsiTheme="minorEastAsia"/>
                <w:szCs w:val="21"/>
              </w:rPr>
            </w:pPr>
            <w:r w:rsidRPr="00643BA2">
              <w:rPr>
                <w:rFonts w:asciiTheme="minorEastAsia" w:eastAsiaTheme="minorEastAsia" w:hAnsiTheme="minorEastAsia" w:hint="eastAsia"/>
                <w:szCs w:val="21"/>
              </w:rPr>
              <w:t>3</w:t>
            </w:r>
          </w:p>
        </w:tc>
        <w:tc>
          <w:tcPr>
            <w:tcW w:w="5953" w:type="dxa"/>
            <w:vAlign w:val="center"/>
          </w:tcPr>
          <w:p w:rsidR="00A149E1" w:rsidRPr="00643BA2" w:rsidRDefault="00A149E1" w:rsidP="00344FC7">
            <w:pPr>
              <w:spacing w:line="300" w:lineRule="exact"/>
              <w:jc w:val="left"/>
              <w:rPr>
                <w:rFonts w:asciiTheme="minorEastAsia" w:eastAsiaTheme="minorEastAsia" w:hAnsiTheme="minorEastAsia" w:cs="宋体"/>
                <w:kern w:val="0"/>
                <w:szCs w:val="21"/>
              </w:rPr>
            </w:pPr>
            <w:r w:rsidRPr="00643BA2">
              <w:rPr>
                <w:rFonts w:asciiTheme="minorEastAsia" w:eastAsiaTheme="minorEastAsia" w:hAnsiTheme="minorEastAsia" w:cs="宋体" w:hint="eastAsia"/>
                <w:bCs/>
                <w:szCs w:val="21"/>
              </w:rPr>
              <w:t>对有根据认为不符合保障安全生产的国家标准或者行业标准的设施、设备、器材以及违法生产、储存、使用、经营、运输的危险物品予以查封或者扣押</w:t>
            </w:r>
          </w:p>
        </w:tc>
        <w:tc>
          <w:tcPr>
            <w:tcW w:w="1043" w:type="dxa"/>
          </w:tcPr>
          <w:p w:rsidR="00A149E1" w:rsidRPr="00643BA2" w:rsidRDefault="00A149E1" w:rsidP="00344FC7">
            <w:pPr>
              <w:rPr>
                <w:rFonts w:asciiTheme="minorEastAsia" w:eastAsiaTheme="minorEastAsia" w:hAnsiTheme="minorEastAsia"/>
                <w:szCs w:val="21"/>
              </w:rPr>
            </w:pPr>
          </w:p>
        </w:tc>
      </w:tr>
      <w:tr w:rsidR="00A149E1" w:rsidRPr="00643BA2" w:rsidTr="00344FC7">
        <w:tc>
          <w:tcPr>
            <w:tcW w:w="817" w:type="dxa"/>
            <w:vAlign w:val="center"/>
          </w:tcPr>
          <w:p w:rsidR="00A149E1" w:rsidRPr="00643BA2" w:rsidRDefault="00A149E1" w:rsidP="00344FC7">
            <w:pPr>
              <w:jc w:val="center"/>
              <w:rPr>
                <w:rFonts w:asciiTheme="minorEastAsia" w:eastAsiaTheme="minorEastAsia" w:hAnsiTheme="minorEastAsia"/>
                <w:szCs w:val="21"/>
              </w:rPr>
            </w:pPr>
            <w:r w:rsidRPr="00643BA2">
              <w:rPr>
                <w:rFonts w:asciiTheme="minorEastAsia" w:eastAsiaTheme="minorEastAsia" w:hAnsiTheme="minorEastAsia" w:hint="eastAsia"/>
                <w:szCs w:val="21"/>
              </w:rPr>
              <w:t>知识产权部门（1项）</w:t>
            </w:r>
          </w:p>
        </w:tc>
        <w:tc>
          <w:tcPr>
            <w:tcW w:w="709" w:type="dxa"/>
            <w:vAlign w:val="center"/>
          </w:tcPr>
          <w:p w:rsidR="00A149E1" w:rsidRPr="00643BA2" w:rsidRDefault="00A149E1" w:rsidP="00344FC7">
            <w:pPr>
              <w:jc w:val="center"/>
              <w:rPr>
                <w:rFonts w:asciiTheme="minorEastAsia" w:eastAsiaTheme="minorEastAsia" w:hAnsiTheme="minorEastAsia"/>
                <w:szCs w:val="21"/>
              </w:rPr>
            </w:pPr>
            <w:r w:rsidRPr="00643BA2">
              <w:rPr>
                <w:rFonts w:asciiTheme="minorEastAsia" w:eastAsiaTheme="minorEastAsia" w:hAnsiTheme="minorEastAsia" w:hint="eastAsia"/>
                <w:szCs w:val="21"/>
              </w:rPr>
              <w:t>1</w:t>
            </w:r>
          </w:p>
        </w:tc>
        <w:tc>
          <w:tcPr>
            <w:tcW w:w="5953" w:type="dxa"/>
          </w:tcPr>
          <w:p w:rsidR="00A149E1" w:rsidRPr="00643BA2" w:rsidRDefault="00A149E1" w:rsidP="00344FC7">
            <w:pPr>
              <w:rPr>
                <w:rFonts w:asciiTheme="minorEastAsia" w:eastAsiaTheme="minorEastAsia" w:hAnsiTheme="minorEastAsia"/>
                <w:szCs w:val="21"/>
              </w:rPr>
            </w:pPr>
            <w:r w:rsidRPr="00643BA2">
              <w:rPr>
                <w:rFonts w:asciiTheme="minorEastAsia" w:eastAsiaTheme="minorEastAsia" w:hAnsiTheme="minorEastAsia" w:hint="eastAsia"/>
                <w:szCs w:val="21"/>
              </w:rPr>
              <w:t>对假冒专利行为的查封、扣押</w:t>
            </w:r>
          </w:p>
        </w:tc>
        <w:tc>
          <w:tcPr>
            <w:tcW w:w="1043" w:type="dxa"/>
          </w:tcPr>
          <w:p w:rsidR="00A149E1" w:rsidRPr="00643BA2" w:rsidRDefault="00A149E1" w:rsidP="00344FC7">
            <w:pPr>
              <w:rPr>
                <w:rFonts w:asciiTheme="minorEastAsia" w:eastAsiaTheme="minorEastAsia" w:hAnsiTheme="minorEastAsia"/>
                <w:szCs w:val="21"/>
              </w:rPr>
            </w:pPr>
          </w:p>
        </w:tc>
      </w:tr>
      <w:tr w:rsidR="00A149E1" w:rsidRPr="00643BA2" w:rsidTr="00344FC7">
        <w:tc>
          <w:tcPr>
            <w:tcW w:w="817" w:type="dxa"/>
            <w:vMerge w:val="restart"/>
            <w:vAlign w:val="center"/>
          </w:tcPr>
          <w:p w:rsidR="00A149E1" w:rsidRPr="00643BA2" w:rsidRDefault="00A149E1" w:rsidP="00344FC7">
            <w:pPr>
              <w:jc w:val="center"/>
              <w:rPr>
                <w:rFonts w:asciiTheme="minorEastAsia" w:eastAsiaTheme="minorEastAsia" w:hAnsiTheme="minorEastAsia"/>
                <w:szCs w:val="21"/>
              </w:rPr>
            </w:pPr>
            <w:r w:rsidRPr="00643BA2">
              <w:rPr>
                <w:rFonts w:asciiTheme="minorEastAsia" w:eastAsiaTheme="minorEastAsia" w:hAnsiTheme="minorEastAsia" w:hint="eastAsia"/>
                <w:szCs w:val="21"/>
              </w:rPr>
              <w:t>保密部门（3项）</w:t>
            </w:r>
          </w:p>
        </w:tc>
        <w:tc>
          <w:tcPr>
            <w:tcW w:w="709" w:type="dxa"/>
            <w:vAlign w:val="center"/>
          </w:tcPr>
          <w:p w:rsidR="00A149E1" w:rsidRPr="00643BA2" w:rsidRDefault="00A149E1" w:rsidP="00344FC7">
            <w:pPr>
              <w:jc w:val="center"/>
              <w:rPr>
                <w:rFonts w:asciiTheme="minorEastAsia" w:eastAsiaTheme="minorEastAsia" w:hAnsiTheme="minorEastAsia"/>
                <w:szCs w:val="21"/>
              </w:rPr>
            </w:pPr>
            <w:r w:rsidRPr="00643BA2">
              <w:rPr>
                <w:rFonts w:asciiTheme="minorEastAsia" w:eastAsiaTheme="minorEastAsia" w:hAnsiTheme="minorEastAsia" w:hint="eastAsia"/>
                <w:szCs w:val="21"/>
              </w:rPr>
              <w:t>1</w:t>
            </w:r>
          </w:p>
        </w:tc>
        <w:tc>
          <w:tcPr>
            <w:tcW w:w="5953" w:type="dxa"/>
          </w:tcPr>
          <w:p w:rsidR="00A149E1" w:rsidRPr="00643BA2" w:rsidRDefault="00A149E1" w:rsidP="00344FC7">
            <w:pPr>
              <w:rPr>
                <w:rFonts w:asciiTheme="minorEastAsia" w:eastAsiaTheme="minorEastAsia" w:hAnsiTheme="minorEastAsia"/>
                <w:szCs w:val="21"/>
              </w:rPr>
            </w:pPr>
            <w:r w:rsidRPr="00643BA2">
              <w:rPr>
                <w:rFonts w:asciiTheme="minorEastAsia" w:eastAsiaTheme="minorEastAsia" w:hAnsiTheme="minorEastAsia" w:hint="eastAsia"/>
                <w:szCs w:val="21"/>
              </w:rPr>
              <w:t>收缴非法获取、持有的国家秘密载体</w:t>
            </w:r>
          </w:p>
        </w:tc>
        <w:tc>
          <w:tcPr>
            <w:tcW w:w="1043" w:type="dxa"/>
          </w:tcPr>
          <w:p w:rsidR="00A149E1" w:rsidRPr="00643BA2" w:rsidRDefault="00A149E1" w:rsidP="00344FC7">
            <w:pPr>
              <w:rPr>
                <w:rFonts w:asciiTheme="minorEastAsia" w:eastAsiaTheme="minorEastAsia" w:hAnsiTheme="minorEastAsia"/>
                <w:szCs w:val="21"/>
              </w:rPr>
            </w:pPr>
          </w:p>
        </w:tc>
      </w:tr>
      <w:tr w:rsidR="00A149E1" w:rsidRPr="00643BA2" w:rsidTr="00344FC7">
        <w:tc>
          <w:tcPr>
            <w:tcW w:w="817" w:type="dxa"/>
            <w:vMerge/>
            <w:vAlign w:val="center"/>
          </w:tcPr>
          <w:p w:rsidR="00A149E1" w:rsidRPr="00643BA2" w:rsidRDefault="00A149E1" w:rsidP="00344FC7">
            <w:pPr>
              <w:jc w:val="center"/>
              <w:rPr>
                <w:rFonts w:asciiTheme="minorEastAsia" w:eastAsiaTheme="minorEastAsia" w:hAnsiTheme="minorEastAsia"/>
                <w:szCs w:val="21"/>
              </w:rPr>
            </w:pPr>
          </w:p>
        </w:tc>
        <w:tc>
          <w:tcPr>
            <w:tcW w:w="709" w:type="dxa"/>
            <w:vAlign w:val="center"/>
          </w:tcPr>
          <w:p w:rsidR="00A149E1" w:rsidRPr="00643BA2" w:rsidRDefault="00A149E1" w:rsidP="00344FC7">
            <w:pPr>
              <w:spacing w:line="320" w:lineRule="exact"/>
              <w:jc w:val="center"/>
              <w:rPr>
                <w:rFonts w:asciiTheme="minorEastAsia" w:eastAsiaTheme="minorEastAsia" w:hAnsiTheme="minorEastAsia"/>
                <w:szCs w:val="21"/>
              </w:rPr>
            </w:pPr>
            <w:r w:rsidRPr="00643BA2">
              <w:rPr>
                <w:rFonts w:asciiTheme="minorEastAsia" w:eastAsiaTheme="minorEastAsia" w:hAnsiTheme="minorEastAsia" w:hint="eastAsia"/>
                <w:szCs w:val="21"/>
              </w:rPr>
              <w:t>2</w:t>
            </w:r>
          </w:p>
        </w:tc>
        <w:tc>
          <w:tcPr>
            <w:tcW w:w="5953" w:type="dxa"/>
          </w:tcPr>
          <w:p w:rsidR="00A149E1" w:rsidRPr="00643BA2" w:rsidRDefault="00A149E1" w:rsidP="00344FC7">
            <w:pPr>
              <w:spacing w:line="320" w:lineRule="exact"/>
              <w:rPr>
                <w:rFonts w:asciiTheme="minorEastAsia" w:eastAsiaTheme="minorEastAsia" w:hAnsiTheme="minorEastAsia"/>
                <w:szCs w:val="21"/>
              </w:rPr>
            </w:pPr>
            <w:r w:rsidRPr="00643BA2">
              <w:rPr>
                <w:rFonts w:asciiTheme="minorEastAsia" w:eastAsiaTheme="minorEastAsia" w:hAnsiTheme="minorEastAsia" w:hint="eastAsia"/>
                <w:szCs w:val="21"/>
              </w:rPr>
              <w:t>登记保存有泄密隐患的设施、设备、文件资料</w:t>
            </w:r>
          </w:p>
        </w:tc>
        <w:tc>
          <w:tcPr>
            <w:tcW w:w="1043" w:type="dxa"/>
          </w:tcPr>
          <w:p w:rsidR="00A149E1" w:rsidRPr="00643BA2" w:rsidRDefault="00A149E1" w:rsidP="00344FC7">
            <w:pPr>
              <w:rPr>
                <w:rFonts w:asciiTheme="minorEastAsia" w:eastAsiaTheme="minorEastAsia" w:hAnsiTheme="minorEastAsia"/>
                <w:szCs w:val="21"/>
              </w:rPr>
            </w:pPr>
          </w:p>
        </w:tc>
      </w:tr>
      <w:tr w:rsidR="00A149E1" w:rsidRPr="00643BA2" w:rsidTr="00344FC7">
        <w:tc>
          <w:tcPr>
            <w:tcW w:w="817" w:type="dxa"/>
            <w:vMerge/>
            <w:vAlign w:val="center"/>
          </w:tcPr>
          <w:p w:rsidR="00A149E1" w:rsidRPr="00643BA2" w:rsidRDefault="00A149E1" w:rsidP="00344FC7">
            <w:pPr>
              <w:jc w:val="center"/>
              <w:rPr>
                <w:rFonts w:asciiTheme="minorEastAsia" w:eastAsiaTheme="minorEastAsia" w:hAnsiTheme="minorEastAsia"/>
                <w:szCs w:val="21"/>
              </w:rPr>
            </w:pPr>
          </w:p>
        </w:tc>
        <w:tc>
          <w:tcPr>
            <w:tcW w:w="709" w:type="dxa"/>
            <w:vAlign w:val="center"/>
          </w:tcPr>
          <w:p w:rsidR="00A149E1" w:rsidRPr="00643BA2" w:rsidRDefault="00A149E1" w:rsidP="00344FC7">
            <w:pPr>
              <w:spacing w:line="320" w:lineRule="exact"/>
              <w:jc w:val="center"/>
              <w:rPr>
                <w:rFonts w:asciiTheme="minorEastAsia" w:eastAsiaTheme="minorEastAsia" w:hAnsiTheme="minorEastAsia"/>
                <w:szCs w:val="21"/>
              </w:rPr>
            </w:pPr>
            <w:r w:rsidRPr="00643BA2">
              <w:rPr>
                <w:rFonts w:asciiTheme="minorEastAsia" w:eastAsiaTheme="minorEastAsia" w:hAnsiTheme="minorEastAsia" w:hint="eastAsia"/>
                <w:szCs w:val="21"/>
              </w:rPr>
              <w:t>3</w:t>
            </w:r>
          </w:p>
        </w:tc>
        <w:tc>
          <w:tcPr>
            <w:tcW w:w="5953" w:type="dxa"/>
          </w:tcPr>
          <w:p w:rsidR="00A149E1" w:rsidRPr="00643BA2" w:rsidRDefault="00A149E1" w:rsidP="00344FC7">
            <w:pPr>
              <w:rPr>
                <w:rFonts w:asciiTheme="minorEastAsia" w:eastAsiaTheme="minorEastAsia" w:hAnsiTheme="minorEastAsia"/>
                <w:szCs w:val="21"/>
              </w:rPr>
            </w:pPr>
            <w:r w:rsidRPr="00643BA2">
              <w:rPr>
                <w:rFonts w:asciiTheme="minorEastAsia" w:eastAsiaTheme="minorEastAsia" w:hAnsiTheme="minorEastAsia" w:hint="eastAsia"/>
                <w:szCs w:val="21"/>
              </w:rPr>
              <w:t>责令停止使用存在泄密隐患的设施、设备、场所</w:t>
            </w:r>
          </w:p>
        </w:tc>
        <w:tc>
          <w:tcPr>
            <w:tcW w:w="1043" w:type="dxa"/>
          </w:tcPr>
          <w:p w:rsidR="00A149E1" w:rsidRPr="00643BA2" w:rsidRDefault="00A149E1" w:rsidP="00344FC7">
            <w:pPr>
              <w:rPr>
                <w:rFonts w:asciiTheme="minorEastAsia" w:eastAsiaTheme="minorEastAsia" w:hAnsiTheme="minorEastAsia"/>
                <w:szCs w:val="21"/>
              </w:rPr>
            </w:pPr>
          </w:p>
        </w:tc>
      </w:tr>
      <w:tr w:rsidR="00A149E1" w:rsidRPr="00643BA2" w:rsidTr="00344FC7">
        <w:tc>
          <w:tcPr>
            <w:tcW w:w="817" w:type="dxa"/>
            <w:vAlign w:val="center"/>
          </w:tcPr>
          <w:p w:rsidR="00A149E1" w:rsidRPr="00643BA2" w:rsidRDefault="00A149E1" w:rsidP="00344FC7">
            <w:pPr>
              <w:jc w:val="center"/>
              <w:rPr>
                <w:rFonts w:asciiTheme="minorEastAsia" w:eastAsiaTheme="minorEastAsia" w:hAnsiTheme="minorEastAsia"/>
                <w:szCs w:val="21"/>
              </w:rPr>
            </w:pPr>
            <w:r w:rsidRPr="00643BA2">
              <w:rPr>
                <w:rFonts w:asciiTheme="minorEastAsia" w:eastAsiaTheme="minorEastAsia" w:hAnsiTheme="minorEastAsia" w:hint="eastAsia"/>
                <w:szCs w:val="21"/>
              </w:rPr>
              <w:t>盐务部门（1项）</w:t>
            </w:r>
          </w:p>
        </w:tc>
        <w:tc>
          <w:tcPr>
            <w:tcW w:w="709" w:type="dxa"/>
            <w:vAlign w:val="center"/>
          </w:tcPr>
          <w:p w:rsidR="00A149E1" w:rsidRPr="00643BA2" w:rsidRDefault="00A149E1" w:rsidP="00344FC7">
            <w:pPr>
              <w:jc w:val="center"/>
              <w:rPr>
                <w:rFonts w:asciiTheme="minorEastAsia" w:eastAsiaTheme="minorEastAsia" w:hAnsiTheme="minorEastAsia"/>
                <w:szCs w:val="21"/>
              </w:rPr>
            </w:pPr>
            <w:r w:rsidRPr="00643BA2">
              <w:rPr>
                <w:rFonts w:asciiTheme="minorEastAsia" w:eastAsiaTheme="minorEastAsia" w:hAnsiTheme="minorEastAsia" w:hint="eastAsia"/>
                <w:szCs w:val="21"/>
              </w:rPr>
              <w:t>1</w:t>
            </w:r>
          </w:p>
        </w:tc>
        <w:tc>
          <w:tcPr>
            <w:tcW w:w="5953" w:type="dxa"/>
          </w:tcPr>
          <w:p w:rsidR="00A149E1" w:rsidRPr="00643BA2" w:rsidRDefault="00A149E1" w:rsidP="00344FC7">
            <w:pPr>
              <w:rPr>
                <w:rFonts w:asciiTheme="minorEastAsia" w:eastAsiaTheme="minorEastAsia" w:hAnsiTheme="minorEastAsia"/>
                <w:szCs w:val="21"/>
              </w:rPr>
            </w:pPr>
            <w:r w:rsidRPr="00643BA2">
              <w:rPr>
                <w:rFonts w:asciiTheme="minorEastAsia" w:eastAsiaTheme="minorEastAsia" w:hAnsiTheme="minorEastAsia" w:hint="eastAsia"/>
                <w:szCs w:val="21"/>
              </w:rPr>
              <w:t>查封或者扣押违法盐产品、运盐工具、包装物品、加工设备</w:t>
            </w:r>
          </w:p>
        </w:tc>
        <w:tc>
          <w:tcPr>
            <w:tcW w:w="1043" w:type="dxa"/>
          </w:tcPr>
          <w:p w:rsidR="00A149E1" w:rsidRPr="00643BA2" w:rsidRDefault="00A149E1" w:rsidP="00344FC7">
            <w:pPr>
              <w:rPr>
                <w:rFonts w:asciiTheme="minorEastAsia" w:eastAsiaTheme="minorEastAsia" w:hAnsiTheme="minorEastAsia"/>
                <w:szCs w:val="21"/>
              </w:rPr>
            </w:pPr>
          </w:p>
        </w:tc>
      </w:tr>
    </w:tbl>
    <w:p w:rsidR="00A149E1" w:rsidRPr="00643BA2" w:rsidRDefault="00A149E1" w:rsidP="00A149E1">
      <w:pPr>
        <w:rPr>
          <w:rFonts w:asciiTheme="minorEastAsia" w:eastAsiaTheme="minorEastAsia" w:hAnsiTheme="minorEastAsia"/>
          <w:szCs w:val="21"/>
        </w:rPr>
      </w:pPr>
    </w:p>
    <w:p w:rsidR="00A149E1" w:rsidRPr="00DA6681" w:rsidRDefault="00A149E1" w:rsidP="00A149E1">
      <w:pPr>
        <w:jc w:val="center"/>
        <w:rPr>
          <w:rFonts w:ascii="方正小标宋简体" w:eastAsia="方正小标宋简体"/>
          <w:sz w:val="36"/>
          <w:szCs w:val="36"/>
        </w:rPr>
      </w:pPr>
      <w:r>
        <w:rPr>
          <w:rFonts w:ascii="方正小标宋简体" w:eastAsia="方正小标宋简体" w:hint="eastAsia"/>
          <w:sz w:val="36"/>
          <w:szCs w:val="36"/>
        </w:rPr>
        <w:t>县（市、区）</w:t>
      </w:r>
      <w:r w:rsidRPr="00DA6681">
        <w:rPr>
          <w:rFonts w:ascii="方正小标宋简体" w:eastAsia="方正小标宋简体" w:hint="eastAsia"/>
          <w:sz w:val="36"/>
          <w:szCs w:val="36"/>
        </w:rPr>
        <w:t>行政</w:t>
      </w:r>
      <w:r>
        <w:rPr>
          <w:rFonts w:ascii="方正小标宋简体" w:eastAsia="方正小标宋简体" w:hint="eastAsia"/>
          <w:sz w:val="36"/>
          <w:szCs w:val="36"/>
        </w:rPr>
        <w:t>确认</w:t>
      </w:r>
      <w:r w:rsidRPr="00DA6681">
        <w:rPr>
          <w:rFonts w:ascii="方正小标宋简体" w:eastAsia="方正小标宋简体" w:hint="eastAsia"/>
          <w:sz w:val="36"/>
          <w:szCs w:val="36"/>
        </w:rPr>
        <w:t>项目目录</w:t>
      </w:r>
    </w:p>
    <w:p w:rsidR="00A149E1" w:rsidRPr="00DA6681" w:rsidRDefault="00A149E1" w:rsidP="00A149E1">
      <w:pPr>
        <w:jc w:val="center"/>
        <w:rPr>
          <w:rFonts w:ascii="楷体_GB2312" w:eastAsia="楷体_GB2312"/>
          <w:sz w:val="30"/>
          <w:szCs w:val="30"/>
        </w:rPr>
      </w:pPr>
      <w:r w:rsidRPr="00DA6681">
        <w:rPr>
          <w:rFonts w:ascii="楷体_GB2312" w:eastAsia="楷体_GB2312" w:hint="eastAsia"/>
          <w:sz w:val="30"/>
          <w:szCs w:val="30"/>
        </w:rPr>
        <w:t>（共</w:t>
      </w:r>
      <w:r>
        <w:rPr>
          <w:rFonts w:ascii="楷体_GB2312" w:eastAsia="楷体_GB2312" w:hint="eastAsia"/>
          <w:sz w:val="30"/>
          <w:szCs w:val="30"/>
        </w:rPr>
        <w:t>60</w:t>
      </w:r>
      <w:r w:rsidRPr="00DA6681">
        <w:rPr>
          <w:rFonts w:ascii="楷体_GB2312" w:eastAsia="楷体_GB2312" w:hint="eastAsia"/>
          <w:sz w:val="30"/>
          <w:szCs w:val="30"/>
        </w:rPr>
        <w:t>项）</w:t>
      </w:r>
    </w:p>
    <w:tbl>
      <w:tblPr>
        <w:tblStyle w:val="a4"/>
        <w:tblW w:w="0" w:type="auto"/>
        <w:tblLook w:val="04A0"/>
      </w:tblPr>
      <w:tblGrid>
        <w:gridCol w:w="817"/>
        <w:gridCol w:w="709"/>
        <w:gridCol w:w="5953"/>
        <w:gridCol w:w="1043"/>
      </w:tblGrid>
      <w:tr w:rsidR="00A149E1" w:rsidRPr="00B1199B" w:rsidTr="00344FC7">
        <w:tc>
          <w:tcPr>
            <w:tcW w:w="817" w:type="dxa"/>
            <w:vAlign w:val="center"/>
          </w:tcPr>
          <w:p w:rsidR="00A149E1" w:rsidRPr="00B1199B" w:rsidRDefault="00A149E1" w:rsidP="00344FC7">
            <w:pPr>
              <w:spacing w:line="320" w:lineRule="exact"/>
              <w:jc w:val="center"/>
              <w:rPr>
                <w:rFonts w:asciiTheme="minorEastAsia" w:eastAsiaTheme="minorEastAsia" w:hAnsiTheme="minorEastAsia"/>
                <w:szCs w:val="21"/>
              </w:rPr>
            </w:pPr>
            <w:r w:rsidRPr="00B1199B">
              <w:rPr>
                <w:rFonts w:asciiTheme="minorEastAsia" w:eastAsiaTheme="minorEastAsia" w:hAnsiTheme="minorEastAsia" w:hint="eastAsia"/>
                <w:szCs w:val="21"/>
              </w:rPr>
              <w:t>部门</w:t>
            </w:r>
          </w:p>
        </w:tc>
        <w:tc>
          <w:tcPr>
            <w:tcW w:w="709" w:type="dxa"/>
            <w:vAlign w:val="center"/>
          </w:tcPr>
          <w:p w:rsidR="00A149E1" w:rsidRPr="00B1199B" w:rsidRDefault="00A149E1" w:rsidP="00344FC7">
            <w:pPr>
              <w:spacing w:line="320" w:lineRule="exact"/>
              <w:jc w:val="center"/>
              <w:rPr>
                <w:rFonts w:asciiTheme="minorEastAsia" w:eastAsiaTheme="minorEastAsia" w:hAnsiTheme="minorEastAsia"/>
                <w:szCs w:val="21"/>
              </w:rPr>
            </w:pPr>
            <w:r w:rsidRPr="00B1199B">
              <w:rPr>
                <w:rFonts w:asciiTheme="minorEastAsia" w:eastAsiaTheme="minorEastAsia" w:hAnsiTheme="minorEastAsia" w:hint="eastAsia"/>
                <w:szCs w:val="21"/>
              </w:rPr>
              <w:t>序号</w:t>
            </w:r>
          </w:p>
        </w:tc>
        <w:tc>
          <w:tcPr>
            <w:tcW w:w="5953" w:type="dxa"/>
          </w:tcPr>
          <w:p w:rsidR="00A149E1" w:rsidRPr="00B1199B" w:rsidRDefault="00A149E1" w:rsidP="00344FC7">
            <w:pPr>
              <w:spacing w:line="320" w:lineRule="exact"/>
              <w:jc w:val="center"/>
              <w:rPr>
                <w:rFonts w:asciiTheme="minorEastAsia" w:eastAsiaTheme="minorEastAsia" w:hAnsiTheme="minorEastAsia"/>
                <w:szCs w:val="21"/>
              </w:rPr>
            </w:pPr>
            <w:r w:rsidRPr="00B1199B">
              <w:rPr>
                <w:rFonts w:asciiTheme="minorEastAsia" w:eastAsiaTheme="minorEastAsia" w:hAnsiTheme="minorEastAsia" w:hint="eastAsia"/>
                <w:szCs w:val="21"/>
              </w:rPr>
              <w:t>事项名称</w:t>
            </w:r>
          </w:p>
        </w:tc>
        <w:tc>
          <w:tcPr>
            <w:tcW w:w="1043" w:type="dxa"/>
          </w:tcPr>
          <w:p w:rsidR="00A149E1" w:rsidRPr="00B1199B" w:rsidRDefault="00A149E1" w:rsidP="00344FC7">
            <w:pPr>
              <w:spacing w:line="320" w:lineRule="exact"/>
              <w:jc w:val="center"/>
              <w:rPr>
                <w:rFonts w:asciiTheme="minorEastAsia" w:eastAsiaTheme="minorEastAsia" w:hAnsiTheme="minorEastAsia"/>
                <w:szCs w:val="21"/>
              </w:rPr>
            </w:pPr>
            <w:r w:rsidRPr="00B1199B">
              <w:rPr>
                <w:rFonts w:asciiTheme="minorEastAsia" w:eastAsiaTheme="minorEastAsia" w:hAnsiTheme="minorEastAsia" w:hint="eastAsia"/>
                <w:szCs w:val="21"/>
              </w:rPr>
              <w:t>备注</w:t>
            </w:r>
          </w:p>
        </w:tc>
      </w:tr>
      <w:tr w:rsidR="00A149E1" w:rsidRPr="00B1199B" w:rsidTr="00344FC7">
        <w:tc>
          <w:tcPr>
            <w:tcW w:w="817" w:type="dxa"/>
            <w:vAlign w:val="center"/>
          </w:tcPr>
          <w:p w:rsidR="00A149E1" w:rsidRPr="00B1199B" w:rsidRDefault="00A149E1" w:rsidP="00344FC7">
            <w:pPr>
              <w:jc w:val="center"/>
              <w:rPr>
                <w:rFonts w:asciiTheme="minorEastAsia" w:eastAsiaTheme="minorEastAsia" w:hAnsiTheme="minorEastAsia"/>
                <w:szCs w:val="21"/>
              </w:rPr>
            </w:pPr>
            <w:r w:rsidRPr="00B1199B">
              <w:rPr>
                <w:rFonts w:asciiTheme="minorEastAsia" w:eastAsiaTheme="minorEastAsia" w:hAnsiTheme="minorEastAsia" w:hint="eastAsia"/>
                <w:szCs w:val="21"/>
              </w:rPr>
              <w:t>教育部门（1项）</w:t>
            </w:r>
          </w:p>
        </w:tc>
        <w:tc>
          <w:tcPr>
            <w:tcW w:w="709" w:type="dxa"/>
            <w:vAlign w:val="center"/>
          </w:tcPr>
          <w:p w:rsidR="00A149E1" w:rsidRPr="00B1199B" w:rsidRDefault="00A149E1" w:rsidP="00344FC7">
            <w:pPr>
              <w:jc w:val="center"/>
              <w:rPr>
                <w:rFonts w:asciiTheme="minorEastAsia" w:eastAsiaTheme="minorEastAsia" w:hAnsiTheme="minorEastAsia"/>
                <w:szCs w:val="21"/>
              </w:rPr>
            </w:pPr>
            <w:r w:rsidRPr="00B1199B">
              <w:rPr>
                <w:rFonts w:asciiTheme="minorEastAsia" w:eastAsiaTheme="minorEastAsia" w:hAnsiTheme="minorEastAsia" w:hint="eastAsia"/>
                <w:szCs w:val="21"/>
              </w:rPr>
              <w:t>1</w:t>
            </w:r>
          </w:p>
        </w:tc>
        <w:tc>
          <w:tcPr>
            <w:tcW w:w="5953" w:type="dxa"/>
          </w:tcPr>
          <w:p w:rsidR="00A149E1" w:rsidRPr="00B1199B" w:rsidRDefault="00A149E1" w:rsidP="00344FC7">
            <w:pPr>
              <w:rPr>
                <w:rFonts w:asciiTheme="minorEastAsia" w:eastAsiaTheme="minorEastAsia" w:hAnsiTheme="minorEastAsia"/>
                <w:szCs w:val="21"/>
              </w:rPr>
            </w:pPr>
            <w:r w:rsidRPr="00B1199B">
              <w:rPr>
                <w:rFonts w:asciiTheme="minorEastAsia" w:eastAsiaTheme="minorEastAsia" w:hAnsiTheme="minorEastAsia" w:hint="eastAsia"/>
                <w:szCs w:val="21"/>
              </w:rPr>
              <w:t>初中、小学、幼儿教师资格认定</w:t>
            </w:r>
          </w:p>
        </w:tc>
        <w:tc>
          <w:tcPr>
            <w:tcW w:w="1043" w:type="dxa"/>
          </w:tcPr>
          <w:p w:rsidR="00A149E1" w:rsidRPr="00B1199B" w:rsidRDefault="00A149E1" w:rsidP="00344FC7">
            <w:pPr>
              <w:rPr>
                <w:rFonts w:asciiTheme="minorEastAsia" w:eastAsiaTheme="minorEastAsia" w:hAnsiTheme="minorEastAsia"/>
                <w:szCs w:val="21"/>
              </w:rPr>
            </w:pPr>
          </w:p>
        </w:tc>
      </w:tr>
      <w:tr w:rsidR="00A149E1" w:rsidRPr="00B1199B" w:rsidTr="00344FC7">
        <w:tc>
          <w:tcPr>
            <w:tcW w:w="817" w:type="dxa"/>
            <w:vMerge w:val="restart"/>
            <w:vAlign w:val="center"/>
          </w:tcPr>
          <w:p w:rsidR="00A149E1" w:rsidRPr="00B1199B" w:rsidRDefault="00A149E1" w:rsidP="00344FC7">
            <w:pPr>
              <w:jc w:val="center"/>
              <w:rPr>
                <w:rFonts w:asciiTheme="minorEastAsia" w:eastAsiaTheme="minorEastAsia" w:hAnsiTheme="minorEastAsia"/>
                <w:szCs w:val="21"/>
              </w:rPr>
            </w:pPr>
            <w:r w:rsidRPr="00B1199B">
              <w:rPr>
                <w:rFonts w:asciiTheme="minorEastAsia" w:eastAsiaTheme="minorEastAsia" w:hAnsiTheme="minorEastAsia" w:hint="eastAsia"/>
                <w:szCs w:val="21"/>
              </w:rPr>
              <w:t>公安部门（2项）</w:t>
            </w:r>
          </w:p>
        </w:tc>
        <w:tc>
          <w:tcPr>
            <w:tcW w:w="709" w:type="dxa"/>
            <w:vAlign w:val="center"/>
          </w:tcPr>
          <w:p w:rsidR="00A149E1" w:rsidRPr="00B1199B" w:rsidRDefault="00A149E1" w:rsidP="00344FC7">
            <w:pPr>
              <w:spacing w:line="320" w:lineRule="exact"/>
              <w:jc w:val="center"/>
              <w:rPr>
                <w:rFonts w:asciiTheme="minorEastAsia" w:eastAsiaTheme="minorEastAsia" w:hAnsiTheme="minorEastAsia"/>
                <w:szCs w:val="21"/>
              </w:rPr>
            </w:pPr>
            <w:r w:rsidRPr="00B1199B">
              <w:rPr>
                <w:rFonts w:asciiTheme="minorEastAsia" w:eastAsiaTheme="minorEastAsia" w:hAnsiTheme="minorEastAsia" w:hint="eastAsia"/>
                <w:szCs w:val="21"/>
              </w:rPr>
              <w:t>1</w:t>
            </w:r>
          </w:p>
        </w:tc>
        <w:tc>
          <w:tcPr>
            <w:tcW w:w="5953" w:type="dxa"/>
          </w:tcPr>
          <w:p w:rsidR="00A149E1" w:rsidRPr="00B1199B" w:rsidRDefault="00A149E1" w:rsidP="00344FC7">
            <w:pPr>
              <w:rPr>
                <w:rFonts w:asciiTheme="minorEastAsia" w:eastAsiaTheme="minorEastAsia" w:hAnsiTheme="minorEastAsia"/>
                <w:szCs w:val="21"/>
              </w:rPr>
            </w:pPr>
            <w:r w:rsidRPr="00B1199B">
              <w:rPr>
                <w:rFonts w:asciiTheme="minorEastAsia" w:eastAsiaTheme="minorEastAsia" w:hAnsiTheme="minorEastAsia" w:hint="eastAsia"/>
                <w:szCs w:val="21"/>
              </w:rPr>
              <w:t>居民身份证办理</w:t>
            </w:r>
          </w:p>
        </w:tc>
        <w:tc>
          <w:tcPr>
            <w:tcW w:w="1043" w:type="dxa"/>
          </w:tcPr>
          <w:p w:rsidR="00A149E1" w:rsidRPr="00B1199B" w:rsidRDefault="00A149E1" w:rsidP="00344FC7">
            <w:pPr>
              <w:rPr>
                <w:rFonts w:asciiTheme="minorEastAsia" w:eastAsiaTheme="minorEastAsia" w:hAnsiTheme="minorEastAsia"/>
                <w:szCs w:val="21"/>
              </w:rPr>
            </w:pPr>
          </w:p>
        </w:tc>
      </w:tr>
      <w:tr w:rsidR="00A149E1" w:rsidRPr="00B1199B" w:rsidTr="00344FC7">
        <w:tc>
          <w:tcPr>
            <w:tcW w:w="817" w:type="dxa"/>
            <w:vMerge/>
            <w:vAlign w:val="center"/>
          </w:tcPr>
          <w:p w:rsidR="00A149E1" w:rsidRPr="00B1199B" w:rsidRDefault="00A149E1" w:rsidP="00344FC7">
            <w:pPr>
              <w:jc w:val="center"/>
              <w:rPr>
                <w:rFonts w:asciiTheme="minorEastAsia" w:eastAsiaTheme="minorEastAsia" w:hAnsiTheme="minorEastAsia"/>
                <w:szCs w:val="21"/>
              </w:rPr>
            </w:pPr>
          </w:p>
        </w:tc>
        <w:tc>
          <w:tcPr>
            <w:tcW w:w="709" w:type="dxa"/>
            <w:vAlign w:val="center"/>
          </w:tcPr>
          <w:p w:rsidR="00A149E1" w:rsidRPr="00B1199B" w:rsidRDefault="00A149E1" w:rsidP="00344FC7">
            <w:pPr>
              <w:spacing w:line="320" w:lineRule="exact"/>
              <w:jc w:val="center"/>
              <w:rPr>
                <w:rFonts w:asciiTheme="minorEastAsia" w:eastAsiaTheme="minorEastAsia" w:hAnsiTheme="minorEastAsia"/>
                <w:szCs w:val="21"/>
              </w:rPr>
            </w:pPr>
            <w:r w:rsidRPr="00B1199B">
              <w:rPr>
                <w:rFonts w:asciiTheme="minorEastAsia" w:eastAsiaTheme="minorEastAsia" w:hAnsiTheme="minorEastAsia" w:hint="eastAsia"/>
                <w:szCs w:val="21"/>
              </w:rPr>
              <w:t>2</w:t>
            </w:r>
          </w:p>
        </w:tc>
        <w:tc>
          <w:tcPr>
            <w:tcW w:w="5953" w:type="dxa"/>
          </w:tcPr>
          <w:p w:rsidR="00A149E1" w:rsidRPr="00B1199B" w:rsidRDefault="00A149E1" w:rsidP="00344FC7">
            <w:pPr>
              <w:rPr>
                <w:rFonts w:asciiTheme="minorEastAsia" w:eastAsiaTheme="minorEastAsia" w:hAnsiTheme="minorEastAsia"/>
                <w:szCs w:val="21"/>
              </w:rPr>
            </w:pPr>
            <w:r w:rsidRPr="00B1199B">
              <w:rPr>
                <w:rFonts w:asciiTheme="minorEastAsia" w:eastAsiaTheme="minorEastAsia" w:hAnsiTheme="minorEastAsia" w:hint="eastAsia"/>
                <w:szCs w:val="21"/>
              </w:rPr>
              <w:t>特种车辆警报器和标志灯具使用证核发</w:t>
            </w:r>
          </w:p>
        </w:tc>
        <w:tc>
          <w:tcPr>
            <w:tcW w:w="1043" w:type="dxa"/>
          </w:tcPr>
          <w:p w:rsidR="00A149E1" w:rsidRPr="00B1199B" w:rsidRDefault="00A149E1" w:rsidP="00344FC7">
            <w:pPr>
              <w:rPr>
                <w:rFonts w:asciiTheme="minorEastAsia" w:eastAsiaTheme="minorEastAsia" w:hAnsiTheme="minorEastAsia"/>
                <w:szCs w:val="21"/>
              </w:rPr>
            </w:pPr>
          </w:p>
        </w:tc>
      </w:tr>
      <w:tr w:rsidR="00A149E1" w:rsidRPr="00B1199B" w:rsidTr="00344FC7">
        <w:tc>
          <w:tcPr>
            <w:tcW w:w="817" w:type="dxa"/>
            <w:vMerge w:val="restart"/>
            <w:vAlign w:val="center"/>
          </w:tcPr>
          <w:p w:rsidR="00A149E1" w:rsidRPr="00B1199B" w:rsidRDefault="00A149E1" w:rsidP="00344FC7">
            <w:pPr>
              <w:jc w:val="center"/>
              <w:rPr>
                <w:rFonts w:asciiTheme="minorEastAsia" w:eastAsiaTheme="minorEastAsia" w:hAnsiTheme="minorEastAsia"/>
                <w:szCs w:val="21"/>
              </w:rPr>
            </w:pPr>
            <w:r w:rsidRPr="00B1199B">
              <w:rPr>
                <w:rFonts w:asciiTheme="minorEastAsia" w:eastAsiaTheme="minorEastAsia" w:hAnsiTheme="minorEastAsia" w:hint="eastAsia"/>
                <w:szCs w:val="21"/>
              </w:rPr>
              <w:lastRenderedPageBreak/>
              <w:t>民政部门（8项）</w:t>
            </w:r>
          </w:p>
        </w:tc>
        <w:tc>
          <w:tcPr>
            <w:tcW w:w="709" w:type="dxa"/>
            <w:vAlign w:val="center"/>
          </w:tcPr>
          <w:p w:rsidR="00A149E1" w:rsidRPr="00B1199B" w:rsidRDefault="00A149E1" w:rsidP="00344FC7">
            <w:pPr>
              <w:jc w:val="center"/>
              <w:rPr>
                <w:rFonts w:asciiTheme="minorEastAsia" w:eastAsiaTheme="minorEastAsia" w:hAnsiTheme="minorEastAsia"/>
                <w:szCs w:val="21"/>
              </w:rPr>
            </w:pPr>
            <w:r w:rsidRPr="00B1199B">
              <w:rPr>
                <w:rFonts w:asciiTheme="minorEastAsia" w:eastAsiaTheme="minorEastAsia" w:hAnsiTheme="minorEastAsia" w:hint="eastAsia"/>
                <w:szCs w:val="21"/>
              </w:rPr>
              <w:t>1</w:t>
            </w:r>
          </w:p>
        </w:tc>
        <w:tc>
          <w:tcPr>
            <w:tcW w:w="5953" w:type="dxa"/>
          </w:tcPr>
          <w:p w:rsidR="00A149E1" w:rsidRPr="00B1199B" w:rsidRDefault="00A149E1" w:rsidP="00344FC7">
            <w:pPr>
              <w:rPr>
                <w:rFonts w:asciiTheme="minorEastAsia" w:eastAsiaTheme="minorEastAsia" w:hAnsiTheme="minorEastAsia"/>
                <w:szCs w:val="21"/>
              </w:rPr>
            </w:pPr>
            <w:r w:rsidRPr="00B1199B">
              <w:rPr>
                <w:rFonts w:asciiTheme="minorEastAsia" w:eastAsiaTheme="minorEastAsia" w:hAnsiTheme="minorEastAsia" w:hint="eastAsia"/>
                <w:szCs w:val="21"/>
              </w:rPr>
              <w:t>福利企业资格审核认定</w:t>
            </w:r>
          </w:p>
        </w:tc>
        <w:tc>
          <w:tcPr>
            <w:tcW w:w="1043" w:type="dxa"/>
          </w:tcPr>
          <w:p w:rsidR="00A149E1" w:rsidRPr="00B1199B" w:rsidRDefault="00A149E1" w:rsidP="00344FC7">
            <w:pPr>
              <w:rPr>
                <w:rFonts w:asciiTheme="minorEastAsia" w:eastAsiaTheme="minorEastAsia" w:hAnsiTheme="minorEastAsia"/>
                <w:szCs w:val="21"/>
              </w:rPr>
            </w:pPr>
          </w:p>
        </w:tc>
      </w:tr>
      <w:tr w:rsidR="00A149E1" w:rsidRPr="00B1199B" w:rsidTr="00344FC7">
        <w:tc>
          <w:tcPr>
            <w:tcW w:w="817" w:type="dxa"/>
            <w:vMerge/>
            <w:vAlign w:val="center"/>
          </w:tcPr>
          <w:p w:rsidR="00A149E1" w:rsidRPr="00B1199B" w:rsidRDefault="00A149E1" w:rsidP="00344FC7">
            <w:pPr>
              <w:jc w:val="center"/>
              <w:rPr>
                <w:rFonts w:asciiTheme="minorEastAsia" w:eastAsiaTheme="minorEastAsia" w:hAnsiTheme="minorEastAsia"/>
                <w:szCs w:val="21"/>
              </w:rPr>
            </w:pPr>
          </w:p>
        </w:tc>
        <w:tc>
          <w:tcPr>
            <w:tcW w:w="709" w:type="dxa"/>
            <w:vAlign w:val="center"/>
          </w:tcPr>
          <w:p w:rsidR="00A149E1" w:rsidRPr="00B1199B" w:rsidRDefault="00A149E1" w:rsidP="00344FC7">
            <w:pPr>
              <w:jc w:val="center"/>
              <w:rPr>
                <w:rFonts w:asciiTheme="minorEastAsia" w:eastAsiaTheme="minorEastAsia" w:hAnsiTheme="minorEastAsia"/>
                <w:szCs w:val="21"/>
              </w:rPr>
            </w:pPr>
            <w:r w:rsidRPr="00B1199B">
              <w:rPr>
                <w:rFonts w:asciiTheme="minorEastAsia" w:eastAsiaTheme="minorEastAsia" w:hAnsiTheme="minorEastAsia" w:hint="eastAsia"/>
                <w:szCs w:val="21"/>
              </w:rPr>
              <w:t>2</w:t>
            </w:r>
          </w:p>
        </w:tc>
        <w:tc>
          <w:tcPr>
            <w:tcW w:w="5953" w:type="dxa"/>
          </w:tcPr>
          <w:p w:rsidR="00A149E1" w:rsidRPr="00B1199B" w:rsidRDefault="00A149E1" w:rsidP="00344FC7">
            <w:pPr>
              <w:rPr>
                <w:rFonts w:asciiTheme="minorEastAsia" w:eastAsiaTheme="minorEastAsia" w:hAnsiTheme="minorEastAsia"/>
                <w:szCs w:val="21"/>
              </w:rPr>
            </w:pPr>
            <w:r w:rsidRPr="00B1199B">
              <w:rPr>
                <w:rFonts w:asciiTheme="minorEastAsia" w:eastAsiaTheme="minorEastAsia" w:hAnsiTheme="minorEastAsia" w:hint="eastAsia"/>
                <w:szCs w:val="21"/>
              </w:rPr>
              <w:t>收养登记</w:t>
            </w:r>
          </w:p>
        </w:tc>
        <w:tc>
          <w:tcPr>
            <w:tcW w:w="1043" w:type="dxa"/>
          </w:tcPr>
          <w:p w:rsidR="00A149E1" w:rsidRPr="00B1199B" w:rsidRDefault="00A149E1" w:rsidP="00344FC7">
            <w:pPr>
              <w:rPr>
                <w:rFonts w:asciiTheme="minorEastAsia" w:eastAsiaTheme="minorEastAsia" w:hAnsiTheme="minorEastAsia"/>
                <w:szCs w:val="21"/>
              </w:rPr>
            </w:pPr>
          </w:p>
        </w:tc>
      </w:tr>
      <w:tr w:rsidR="00A149E1" w:rsidRPr="00B1199B" w:rsidTr="00344FC7">
        <w:tc>
          <w:tcPr>
            <w:tcW w:w="817" w:type="dxa"/>
            <w:vMerge/>
            <w:vAlign w:val="center"/>
          </w:tcPr>
          <w:p w:rsidR="00A149E1" w:rsidRPr="00B1199B" w:rsidRDefault="00A149E1" w:rsidP="00344FC7">
            <w:pPr>
              <w:jc w:val="center"/>
              <w:rPr>
                <w:rFonts w:asciiTheme="minorEastAsia" w:eastAsiaTheme="minorEastAsia" w:hAnsiTheme="minorEastAsia"/>
                <w:szCs w:val="21"/>
              </w:rPr>
            </w:pPr>
          </w:p>
        </w:tc>
        <w:tc>
          <w:tcPr>
            <w:tcW w:w="709" w:type="dxa"/>
            <w:vAlign w:val="center"/>
          </w:tcPr>
          <w:p w:rsidR="00A149E1" w:rsidRPr="00B1199B" w:rsidRDefault="00A149E1" w:rsidP="00344FC7">
            <w:pPr>
              <w:jc w:val="center"/>
              <w:rPr>
                <w:rFonts w:asciiTheme="minorEastAsia" w:eastAsiaTheme="minorEastAsia" w:hAnsiTheme="minorEastAsia"/>
                <w:szCs w:val="21"/>
              </w:rPr>
            </w:pPr>
            <w:r w:rsidRPr="00B1199B">
              <w:rPr>
                <w:rFonts w:asciiTheme="minorEastAsia" w:eastAsiaTheme="minorEastAsia" w:hAnsiTheme="minorEastAsia" w:hint="eastAsia"/>
                <w:szCs w:val="21"/>
              </w:rPr>
              <w:t>3</w:t>
            </w:r>
          </w:p>
        </w:tc>
        <w:tc>
          <w:tcPr>
            <w:tcW w:w="5953" w:type="dxa"/>
          </w:tcPr>
          <w:p w:rsidR="00A149E1" w:rsidRPr="00B1199B" w:rsidRDefault="00A149E1" w:rsidP="00344FC7">
            <w:pPr>
              <w:rPr>
                <w:rFonts w:asciiTheme="minorEastAsia" w:eastAsiaTheme="minorEastAsia" w:hAnsiTheme="minorEastAsia"/>
                <w:szCs w:val="21"/>
              </w:rPr>
            </w:pPr>
            <w:r w:rsidRPr="00B1199B">
              <w:rPr>
                <w:rFonts w:asciiTheme="minorEastAsia" w:eastAsiaTheme="minorEastAsia" w:hAnsiTheme="minorEastAsia" w:hint="eastAsia"/>
                <w:szCs w:val="21"/>
              </w:rPr>
              <w:t>烈士评定（初审）</w:t>
            </w:r>
          </w:p>
        </w:tc>
        <w:tc>
          <w:tcPr>
            <w:tcW w:w="1043" w:type="dxa"/>
          </w:tcPr>
          <w:p w:rsidR="00A149E1" w:rsidRPr="00B1199B" w:rsidRDefault="00A149E1" w:rsidP="00344FC7">
            <w:pPr>
              <w:rPr>
                <w:rFonts w:asciiTheme="minorEastAsia" w:eastAsiaTheme="minorEastAsia" w:hAnsiTheme="minorEastAsia"/>
                <w:szCs w:val="21"/>
              </w:rPr>
            </w:pPr>
          </w:p>
        </w:tc>
      </w:tr>
      <w:tr w:rsidR="00A149E1" w:rsidRPr="00B1199B" w:rsidTr="00344FC7">
        <w:tc>
          <w:tcPr>
            <w:tcW w:w="817" w:type="dxa"/>
            <w:vMerge/>
            <w:vAlign w:val="center"/>
          </w:tcPr>
          <w:p w:rsidR="00A149E1" w:rsidRPr="00B1199B" w:rsidRDefault="00A149E1" w:rsidP="00344FC7">
            <w:pPr>
              <w:jc w:val="center"/>
              <w:rPr>
                <w:rFonts w:asciiTheme="minorEastAsia" w:eastAsiaTheme="minorEastAsia" w:hAnsiTheme="minorEastAsia"/>
                <w:szCs w:val="21"/>
              </w:rPr>
            </w:pPr>
          </w:p>
        </w:tc>
        <w:tc>
          <w:tcPr>
            <w:tcW w:w="709" w:type="dxa"/>
            <w:vAlign w:val="center"/>
          </w:tcPr>
          <w:p w:rsidR="00A149E1" w:rsidRPr="00B1199B" w:rsidRDefault="00A149E1" w:rsidP="00344FC7">
            <w:pPr>
              <w:jc w:val="center"/>
              <w:rPr>
                <w:rFonts w:asciiTheme="minorEastAsia" w:eastAsiaTheme="minorEastAsia" w:hAnsiTheme="minorEastAsia"/>
                <w:szCs w:val="21"/>
              </w:rPr>
            </w:pPr>
            <w:r w:rsidRPr="00B1199B">
              <w:rPr>
                <w:rFonts w:asciiTheme="minorEastAsia" w:eastAsiaTheme="minorEastAsia" w:hAnsiTheme="minorEastAsia" w:hint="eastAsia"/>
                <w:szCs w:val="21"/>
              </w:rPr>
              <w:t>4</w:t>
            </w:r>
          </w:p>
        </w:tc>
        <w:tc>
          <w:tcPr>
            <w:tcW w:w="5953" w:type="dxa"/>
          </w:tcPr>
          <w:p w:rsidR="00A149E1" w:rsidRPr="00B1199B" w:rsidRDefault="00A149E1" w:rsidP="00344FC7">
            <w:pPr>
              <w:rPr>
                <w:rFonts w:asciiTheme="minorEastAsia" w:eastAsiaTheme="minorEastAsia" w:hAnsiTheme="minorEastAsia"/>
                <w:szCs w:val="21"/>
              </w:rPr>
            </w:pPr>
            <w:r w:rsidRPr="00B1199B">
              <w:rPr>
                <w:rFonts w:asciiTheme="minorEastAsia" w:eastAsiaTheme="minorEastAsia" w:hAnsiTheme="minorEastAsia" w:hint="eastAsia"/>
                <w:szCs w:val="21"/>
              </w:rPr>
              <w:t>残疾等级评定（初审）</w:t>
            </w:r>
          </w:p>
        </w:tc>
        <w:tc>
          <w:tcPr>
            <w:tcW w:w="1043" w:type="dxa"/>
          </w:tcPr>
          <w:p w:rsidR="00A149E1" w:rsidRPr="00B1199B" w:rsidRDefault="00A149E1" w:rsidP="00344FC7">
            <w:pPr>
              <w:rPr>
                <w:rFonts w:asciiTheme="minorEastAsia" w:eastAsiaTheme="minorEastAsia" w:hAnsiTheme="minorEastAsia"/>
                <w:szCs w:val="21"/>
              </w:rPr>
            </w:pPr>
          </w:p>
        </w:tc>
      </w:tr>
      <w:tr w:rsidR="00A149E1" w:rsidRPr="00B1199B" w:rsidTr="00344FC7">
        <w:tc>
          <w:tcPr>
            <w:tcW w:w="817" w:type="dxa"/>
            <w:vMerge/>
            <w:vAlign w:val="center"/>
          </w:tcPr>
          <w:p w:rsidR="00A149E1" w:rsidRPr="00B1199B" w:rsidRDefault="00A149E1" w:rsidP="00344FC7">
            <w:pPr>
              <w:jc w:val="center"/>
              <w:rPr>
                <w:rFonts w:asciiTheme="minorEastAsia" w:eastAsiaTheme="minorEastAsia" w:hAnsiTheme="minorEastAsia"/>
                <w:szCs w:val="21"/>
              </w:rPr>
            </w:pPr>
          </w:p>
        </w:tc>
        <w:tc>
          <w:tcPr>
            <w:tcW w:w="709" w:type="dxa"/>
            <w:vAlign w:val="center"/>
          </w:tcPr>
          <w:p w:rsidR="00A149E1" w:rsidRPr="00B1199B" w:rsidRDefault="00A149E1" w:rsidP="00344FC7">
            <w:pPr>
              <w:jc w:val="center"/>
              <w:rPr>
                <w:rFonts w:asciiTheme="minorEastAsia" w:eastAsiaTheme="minorEastAsia" w:hAnsiTheme="minorEastAsia"/>
                <w:szCs w:val="21"/>
              </w:rPr>
            </w:pPr>
            <w:r w:rsidRPr="00B1199B">
              <w:rPr>
                <w:rFonts w:asciiTheme="minorEastAsia" w:eastAsiaTheme="minorEastAsia" w:hAnsiTheme="minorEastAsia" w:hint="eastAsia"/>
                <w:szCs w:val="21"/>
              </w:rPr>
              <w:t>5</w:t>
            </w:r>
          </w:p>
        </w:tc>
        <w:tc>
          <w:tcPr>
            <w:tcW w:w="5953" w:type="dxa"/>
          </w:tcPr>
          <w:p w:rsidR="00A149E1" w:rsidRPr="00B1199B" w:rsidRDefault="00A149E1" w:rsidP="00344FC7">
            <w:pPr>
              <w:rPr>
                <w:rFonts w:asciiTheme="minorEastAsia" w:eastAsiaTheme="minorEastAsia" w:hAnsiTheme="minorEastAsia"/>
                <w:szCs w:val="21"/>
              </w:rPr>
            </w:pPr>
            <w:r w:rsidRPr="00B1199B">
              <w:rPr>
                <w:rFonts w:asciiTheme="minorEastAsia" w:eastAsiaTheme="minorEastAsia" w:hAnsiTheme="minorEastAsia" w:hint="eastAsia"/>
                <w:szCs w:val="21"/>
              </w:rPr>
              <w:t>婚姻登记</w:t>
            </w:r>
          </w:p>
        </w:tc>
        <w:tc>
          <w:tcPr>
            <w:tcW w:w="1043" w:type="dxa"/>
          </w:tcPr>
          <w:p w:rsidR="00A149E1" w:rsidRPr="00B1199B" w:rsidRDefault="00A149E1" w:rsidP="00344FC7">
            <w:pPr>
              <w:rPr>
                <w:rFonts w:asciiTheme="minorEastAsia" w:eastAsiaTheme="minorEastAsia" w:hAnsiTheme="minorEastAsia"/>
                <w:szCs w:val="21"/>
              </w:rPr>
            </w:pPr>
          </w:p>
        </w:tc>
      </w:tr>
      <w:tr w:rsidR="00A149E1" w:rsidRPr="00B1199B" w:rsidTr="00344FC7">
        <w:tc>
          <w:tcPr>
            <w:tcW w:w="817" w:type="dxa"/>
            <w:vMerge/>
            <w:vAlign w:val="center"/>
          </w:tcPr>
          <w:p w:rsidR="00A149E1" w:rsidRPr="00B1199B" w:rsidRDefault="00A149E1" w:rsidP="00344FC7">
            <w:pPr>
              <w:jc w:val="center"/>
              <w:rPr>
                <w:rFonts w:asciiTheme="minorEastAsia" w:eastAsiaTheme="minorEastAsia" w:hAnsiTheme="minorEastAsia"/>
                <w:szCs w:val="21"/>
              </w:rPr>
            </w:pPr>
          </w:p>
        </w:tc>
        <w:tc>
          <w:tcPr>
            <w:tcW w:w="709" w:type="dxa"/>
            <w:vAlign w:val="center"/>
          </w:tcPr>
          <w:p w:rsidR="00A149E1" w:rsidRPr="00B1199B" w:rsidRDefault="00A149E1" w:rsidP="00344FC7">
            <w:pPr>
              <w:jc w:val="center"/>
              <w:rPr>
                <w:rFonts w:asciiTheme="minorEastAsia" w:eastAsiaTheme="minorEastAsia" w:hAnsiTheme="minorEastAsia"/>
                <w:szCs w:val="21"/>
              </w:rPr>
            </w:pPr>
            <w:r w:rsidRPr="00B1199B">
              <w:rPr>
                <w:rFonts w:asciiTheme="minorEastAsia" w:eastAsiaTheme="minorEastAsia" w:hAnsiTheme="minorEastAsia" w:hint="eastAsia"/>
                <w:szCs w:val="21"/>
              </w:rPr>
              <w:t>6</w:t>
            </w:r>
          </w:p>
        </w:tc>
        <w:tc>
          <w:tcPr>
            <w:tcW w:w="5953" w:type="dxa"/>
          </w:tcPr>
          <w:p w:rsidR="00A149E1" w:rsidRPr="00B1199B" w:rsidRDefault="00A149E1" w:rsidP="00344FC7">
            <w:pPr>
              <w:rPr>
                <w:rFonts w:asciiTheme="minorEastAsia" w:eastAsiaTheme="minorEastAsia" w:hAnsiTheme="minorEastAsia"/>
                <w:szCs w:val="21"/>
              </w:rPr>
            </w:pPr>
            <w:r w:rsidRPr="00B1199B">
              <w:rPr>
                <w:rFonts w:asciiTheme="minorEastAsia" w:eastAsiaTheme="minorEastAsia" w:hAnsiTheme="minorEastAsia" w:hint="eastAsia"/>
                <w:szCs w:val="21"/>
              </w:rPr>
              <w:t>伤残证件换发、补发审核</w:t>
            </w:r>
          </w:p>
        </w:tc>
        <w:tc>
          <w:tcPr>
            <w:tcW w:w="1043" w:type="dxa"/>
          </w:tcPr>
          <w:p w:rsidR="00A149E1" w:rsidRPr="00B1199B" w:rsidRDefault="00A149E1" w:rsidP="00344FC7">
            <w:pPr>
              <w:rPr>
                <w:rFonts w:asciiTheme="minorEastAsia" w:eastAsiaTheme="minorEastAsia" w:hAnsiTheme="minorEastAsia"/>
                <w:szCs w:val="21"/>
              </w:rPr>
            </w:pPr>
          </w:p>
        </w:tc>
      </w:tr>
      <w:tr w:rsidR="00A149E1" w:rsidRPr="00B1199B" w:rsidTr="00344FC7">
        <w:tc>
          <w:tcPr>
            <w:tcW w:w="817" w:type="dxa"/>
            <w:vMerge/>
            <w:vAlign w:val="center"/>
          </w:tcPr>
          <w:p w:rsidR="00A149E1" w:rsidRPr="00B1199B" w:rsidRDefault="00A149E1" w:rsidP="00344FC7">
            <w:pPr>
              <w:jc w:val="center"/>
              <w:rPr>
                <w:rFonts w:asciiTheme="minorEastAsia" w:eastAsiaTheme="minorEastAsia" w:hAnsiTheme="minorEastAsia"/>
                <w:szCs w:val="21"/>
              </w:rPr>
            </w:pPr>
          </w:p>
        </w:tc>
        <w:tc>
          <w:tcPr>
            <w:tcW w:w="709" w:type="dxa"/>
            <w:vAlign w:val="center"/>
          </w:tcPr>
          <w:p w:rsidR="00A149E1" w:rsidRPr="00B1199B" w:rsidRDefault="00A149E1" w:rsidP="00344FC7">
            <w:pPr>
              <w:jc w:val="center"/>
              <w:rPr>
                <w:rFonts w:asciiTheme="minorEastAsia" w:eastAsiaTheme="minorEastAsia" w:hAnsiTheme="minorEastAsia"/>
                <w:szCs w:val="21"/>
              </w:rPr>
            </w:pPr>
            <w:r w:rsidRPr="00B1199B">
              <w:rPr>
                <w:rFonts w:asciiTheme="minorEastAsia" w:eastAsiaTheme="minorEastAsia" w:hAnsiTheme="minorEastAsia" w:hint="eastAsia"/>
                <w:szCs w:val="21"/>
              </w:rPr>
              <w:t>7</w:t>
            </w:r>
          </w:p>
        </w:tc>
        <w:tc>
          <w:tcPr>
            <w:tcW w:w="5953" w:type="dxa"/>
          </w:tcPr>
          <w:p w:rsidR="00A149E1" w:rsidRPr="00B1199B" w:rsidRDefault="00A149E1" w:rsidP="00344FC7">
            <w:pPr>
              <w:rPr>
                <w:rFonts w:asciiTheme="minorEastAsia" w:eastAsiaTheme="minorEastAsia" w:hAnsiTheme="minorEastAsia"/>
                <w:szCs w:val="21"/>
              </w:rPr>
            </w:pPr>
            <w:r w:rsidRPr="00B1199B">
              <w:rPr>
                <w:rFonts w:asciiTheme="minorEastAsia" w:eastAsiaTheme="minorEastAsia" w:hAnsiTheme="minorEastAsia" w:hint="eastAsia"/>
                <w:szCs w:val="21"/>
              </w:rPr>
              <w:t>《老年优待证》核发</w:t>
            </w:r>
          </w:p>
        </w:tc>
        <w:tc>
          <w:tcPr>
            <w:tcW w:w="1043" w:type="dxa"/>
          </w:tcPr>
          <w:p w:rsidR="00A149E1" w:rsidRPr="00B1199B" w:rsidRDefault="00A149E1" w:rsidP="00344FC7">
            <w:pPr>
              <w:rPr>
                <w:rFonts w:asciiTheme="minorEastAsia" w:eastAsiaTheme="minorEastAsia" w:hAnsiTheme="minorEastAsia"/>
                <w:szCs w:val="21"/>
              </w:rPr>
            </w:pPr>
          </w:p>
        </w:tc>
      </w:tr>
      <w:tr w:rsidR="00A149E1" w:rsidRPr="00B1199B" w:rsidTr="00344FC7">
        <w:tc>
          <w:tcPr>
            <w:tcW w:w="817" w:type="dxa"/>
            <w:vMerge/>
            <w:vAlign w:val="center"/>
          </w:tcPr>
          <w:p w:rsidR="00A149E1" w:rsidRPr="00B1199B" w:rsidRDefault="00A149E1" w:rsidP="00344FC7">
            <w:pPr>
              <w:jc w:val="center"/>
              <w:rPr>
                <w:rFonts w:asciiTheme="minorEastAsia" w:eastAsiaTheme="minorEastAsia" w:hAnsiTheme="minorEastAsia"/>
                <w:szCs w:val="21"/>
              </w:rPr>
            </w:pPr>
          </w:p>
        </w:tc>
        <w:tc>
          <w:tcPr>
            <w:tcW w:w="709" w:type="dxa"/>
            <w:vAlign w:val="center"/>
          </w:tcPr>
          <w:p w:rsidR="00A149E1" w:rsidRPr="00B1199B" w:rsidRDefault="00A149E1" w:rsidP="00344FC7">
            <w:pPr>
              <w:jc w:val="center"/>
              <w:rPr>
                <w:rFonts w:asciiTheme="minorEastAsia" w:eastAsiaTheme="minorEastAsia" w:hAnsiTheme="minorEastAsia"/>
                <w:szCs w:val="21"/>
              </w:rPr>
            </w:pPr>
            <w:r w:rsidRPr="00B1199B">
              <w:rPr>
                <w:rFonts w:asciiTheme="minorEastAsia" w:eastAsiaTheme="minorEastAsia" w:hAnsiTheme="minorEastAsia" w:hint="eastAsia"/>
                <w:szCs w:val="21"/>
              </w:rPr>
              <w:t>8</w:t>
            </w:r>
          </w:p>
        </w:tc>
        <w:tc>
          <w:tcPr>
            <w:tcW w:w="5953" w:type="dxa"/>
          </w:tcPr>
          <w:p w:rsidR="00A149E1" w:rsidRPr="00B1199B" w:rsidRDefault="00A149E1" w:rsidP="00344FC7">
            <w:pPr>
              <w:rPr>
                <w:rFonts w:asciiTheme="minorEastAsia" w:eastAsiaTheme="minorEastAsia" w:hAnsiTheme="minorEastAsia"/>
                <w:szCs w:val="21"/>
              </w:rPr>
            </w:pPr>
            <w:r w:rsidRPr="00B1199B">
              <w:rPr>
                <w:rFonts w:asciiTheme="minorEastAsia" w:eastAsiaTheme="minorEastAsia" w:hAnsiTheme="minorEastAsia" w:hint="eastAsia"/>
                <w:szCs w:val="21"/>
              </w:rPr>
              <w:t>公墓（塔陵）变更（法人、法人代表、许可证、建设地址）确认</w:t>
            </w:r>
          </w:p>
        </w:tc>
        <w:tc>
          <w:tcPr>
            <w:tcW w:w="1043" w:type="dxa"/>
          </w:tcPr>
          <w:p w:rsidR="00A149E1" w:rsidRPr="00B1199B" w:rsidRDefault="00A149E1" w:rsidP="00344FC7">
            <w:pPr>
              <w:rPr>
                <w:rFonts w:asciiTheme="minorEastAsia" w:eastAsiaTheme="minorEastAsia" w:hAnsiTheme="minorEastAsia"/>
                <w:szCs w:val="21"/>
              </w:rPr>
            </w:pPr>
          </w:p>
        </w:tc>
      </w:tr>
      <w:tr w:rsidR="00A149E1" w:rsidRPr="00B1199B" w:rsidTr="00344FC7">
        <w:tc>
          <w:tcPr>
            <w:tcW w:w="817" w:type="dxa"/>
            <w:vMerge w:val="restart"/>
            <w:vAlign w:val="center"/>
          </w:tcPr>
          <w:p w:rsidR="00A149E1" w:rsidRPr="00B1199B" w:rsidRDefault="00A149E1" w:rsidP="00344FC7">
            <w:pPr>
              <w:jc w:val="center"/>
              <w:rPr>
                <w:rFonts w:asciiTheme="minorEastAsia" w:eastAsiaTheme="minorEastAsia" w:hAnsiTheme="minorEastAsia"/>
                <w:szCs w:val="21"/>
              </w:rPr>
            </w:pPr>
            <w:r w:rsidRPr="00B1199B">
              <w:rPr>
                <w:rFonts w:asciiTheme="minorEastAsia" w:eastAsiaTheme="minorEastAsia" w:hAnsiTheme="minorEastAsia" w:hint="eastAsia"/>
                <w:szCs w:val="21"/>
              </w:rPr>
              <w:t>人力资源社会保障部门（9项）</w:t>
            </w:r>
          </w:p>
        </w:tc>
        <w:tc>
          <w:tcPr>
            <w:tcW w:w="709" w:type="dxa"/>
            <w:vAlign w:val="center"/>
          </w:tcPr>
          <w:p w:rsidR="00A149E1" w:rsidRPr="00B1199B" w:rsidRDefault="00A149E1" w:rsidP="00344FC7">
            <w:pPr>
              <w:jc w:val="center"/>
              <w:rPr>
                <w:rFonts w:asciiTheme="minorEastAsia" w:eastAsiaTheme="minorEastAsia" w:hAnsiTheme="minorEastAsia"/>
                <w:szCs w:val="21"/>
              </w:rPr>
            </w:pPr>
            <w:r w:rsidRPr="00B1199B">
              <w:rPr>
                <w:rFonts w:asciiTheme="minorEastAsia" w:eastAsiaTheme="minorEastAsia" w:hAnsiTheme="minorEastAsia" w:hint="eastAsia"/>
                <w:szCs w:val="21"/>
              </w:rPr>
              <w:t>1</w:t>
            </w:r>
          </w:p>
        </w:tc>
        <w:tc>
          <w:tcPr>
            <w:tcW w:w="5953" w:type="dxa"/>
          </w:tcPr>
          <w:p w:rsidR="00A149E1" w:rsidRPr="00B1199B" w:rsidRDefault="00A149E1" w:rsidP="00344FC7">
            <w:pPr>
              <w:rPr>
                <w:rFonts w:asciiTheme="minorEastAsia" w:eastAsiaTheme="minorEastAsia" w:hAnsiTheme="minorEastAsia"/>
                <w:szCs w:val="21"/>
              </w:rPr>
            </w:pPr>
            <w:r w:rsidRPr="00B1199B">
              <w:rPr>
                <w:rFonts w:asciiTheme="minorEastAsia" w:eastAsiaTheme="minorEastAsia" w:hAnsiTheme="minorEastAsia" w:hint="eastAsia"/>
                <w:szCs w:val="21"/>
              </w:rPr>
              <w:t>参加企业职工基本养老保险人员退休审批</w:t>
            </w:r>
          </w:p>
        </w:tc>
        <w:tc>
          <w:tcPr>
            <w:tcW w:w="1043" w:type="dxa"/>
          </w:tcPr>
          <w:p w:rsidR="00A149E1" w:rsidRPr="00B1199B" w:rsidRDefault="00A149E1" w:rsidP="00344FC7">
            <w:pPr>
              <w:rPr>
                <w:rFonts w:asciiTheme="minorEastAsia" w:eastAsiaTheme="minorEastAsia" w:hAnsiTheme="minorEastAsia"/>
                <w:szCs w:val="21"/>
              </w:rPr>
            </w:pPr>
          </w:p>
        </w:tc>
      </w:tr>
      <w:tr w:rsidR="00A149E1" w:rsidRPr="00B1199B" w:rsidTr="00344FC7">
        <w:tc>
          <w:tcPr>
            <w:tcW w:w="817" w:type="dxa"/>
            <w:vMerge/>
            <w:vAlign w:val="center"/>
          </w:tcPr>
          <w:p w:rsidR="00A149E1" w:rsidRPr="00B1199B" w:rsidRDefault="00A149E1" w:rsidP="00344FC7">
            <w:pPr>
              <w:jc w:val="center"/>
              <w:rPr>
                <w:rFonts w:asciiTheme="minorEastAsia" w:eastAsiaTheme="minorEastAsia" w:hAnsiTheme="minorEastAsia"/>
                <w:szCs w:val="21"/>
              </w:rPr>
            </w:pPr>
          </w:p>
        </w:tc>
        <w:tc>
          <w:tcPr>
            <w:tcW w:w="709" w:type="dxa"/>
            <w:vAlign w:val="center"/>
          </w:tcPr>
          <w:p w:rsidR="00A149E1" w:rsidRPr="00B1199B" w:rsidRDefault="00A149E1" w:rsidP="00344FC7">
            <w:pPr>
              <w:jc w:val="center"/>
              <w:rPr>
                <w:rFonts w:asciiTheme="minorEastAsia" w:eastAsiaTheme="minorEastAsia" w:hAnsiTheme="minorEastAsia"/>
                <w:szCs w:val="21"/>
              </w:rPr>
            </w:pPr>
            <w:r w:rsidRPr="00B1199B">
              <w:rPr>
                <w:rFonts w:asciiTheme="minorEastAsia" w:eastAsiaTheme="minorEastAsia" w:hAnsiTheme="minorEastAsia" w:hint="eastAsia"/>
                <w:szCs w:val="21"/>
              </w:rPr>
              <w:t>2</w:t>
            </w:r>
          </w:p>
        </w:tc>
        <w:tc>
          <w:tcPr>
            <w:tcW w:w="5953" w:type="dxa"/>
          </w:tcPr>
          <w:p w:rsidR="00A149E1" w:rsidRPr="00B1199B" w:rsidRDefault="00A149E1" w:rsidP="00344FC7">
            <w:pPr>
              <w:rPr>
                <w:rFonts w:asciiTheme="minorEastAsia" w:eastAsiaTheme="minorEastAsia" w:hAnsiTheme="minorEastAsia"/>
                <w:szCs w:val="21"/>
              </w:rPr>
            </w:pPr>
            <w:r w:rsidRPr="00B1199B">
              <w:rPr>
                <w:rFonts w:asciiTheme="minorEastAsia" w:eastAsiaTheme="minorEastAsia" w:hAnsiTheme="minorEastAsia" w:hint="eastAsia"/>
                <w:szCs w:val="21"/>
              </w:rPr>
              <w:t>参加企业职工基本养老保险人员提前退休审批</w:t>
            </w:r>
          </w:p>
        </w:tc>
        <w:tc>
          <w:tcPr>
            <w:tcW w:w="1043" w:type="dxa"/>
          </w:tcPr>
          <w:p w:rsidR="00A149E1" w:rsidRPr="00B1199B" w:rsidRDefault="00A149E1" w:rsidP="00344FC7">
            <w:pPr>
              <w:rPr>
                <w:rFonts w:asciiTheme="minorEastAsia" w:eastAsiaTheme="minorEastAsia" w:hAnsiTheme="minorEastAsia"/>
                <w:szCs w:val="21"/>
              </w:rPr>
            </w:pPr>
          </w:p>
        </w:tc>
      </w:tr>
      <w:tr w:rsidR="00A149E1" w:rsidRPr="00B1199B" w:rsidTr="00344FC7">
        <w:tc>
          <w:tcPr>
            <w:tcW w:w="817" w:type="dxa"/>
            <w:vMerge/>
            <w:vAlign w:val="center"/>
          </w:tcPr>
          <w:p w:rsidR="00A149E1" w:rsidRPr="00B1199B" w:rsidRDefault="00A149E1" w:rsidP="00344FC7">
            <w:pPr>
              <w:jc w:val="center"/>
              <w:rPr>
                <w:rFonts w:asciiTheme="minorEastAsia" w:eastAsiaTheme="minorEastAsia" w:hAnsiTheme="minorEastAsia"/>
                <w:szCs w:val="21"/>
              </w:rPr>
            </w:pPr>
          </w:p>
        </w:tc>
        <w:tc>
          <w:tcPr>
            <w:tcW w:w="709" w:type="dxa"/>
            <w:vAlign w:val="center"/>
          </w:tcPr>
          <w:p w:rsidR="00A149E1" w:rsidRPr="00B1199B" w:rsidRDefault="00A149E1" w:rsidP="00344FC7">
            <w:pPr>
              <w:jc w:val="center"/>
              <w:rPr>
                <w:rFonts w:asciiTheme="minorEastAsia" w:eastAsiaTheme="minorEastAsia" w:hAnsiTheme="minorEastAsia"/>
                <w:szCs w:val="21"/>
              </w:rPr>
            </w:pPr>
            <w:r w:rsidRPr="00B1199B">
              <w:rPr>
                <w:rFonts w:asciiTheme="minorEastAsia" w:eastAsiaTheme="minorEastAsia" w:hAnsiTheme="minorEastAsia" w:hint="eastAsia"/>
                <w:szCs w:val="21"/>
              </w:rPr>
              <w:t>3</w:t>
            </w:r>
          </w:p>
        </w:tc>
        <w:tc>
          <w:tcPr>
            <w:tcW w:w="5953" w:type="dxa"/>
          </w:tcPr>
          <w:p w:rsidR="00A149E1" w:rsidRPr="00B1199B" w:rsidRDefault="00A149E1" w:rsidP="00344FC7">
            <w:pPr>
              <w:rPr>
                <w:rFonts w:asciiTheme="minorEastAsia" w:eastAsiaTheme="minorEastAsia" w:hAnsiTheme="minorEastAsia"/>
                <w:szCs w:val="21"/>
              </w:rPr>
            </w:pPr>
            <w:r w:rsidRPr="00B1199B">
              <w:rPr>
                <w:rFonts w:asciiTheme="minorEastAsia" w:eastAsiaTheme="minorEastAsia" w:hAnsiTheme="minorEastAsia" w:hint="eastAsia"/>
                <w:szCs w:val="21"/>
              </w:rPr>
              <w:t>养老保险欠费核销审核</w:t>
            </w:r>
          </w:p>
        </w:tc>
        <w:tc>
          <w:tcPr>
            <w:tcW w:w="1043" w:type="dxa"/>
          </w:tcPr>
          <w:p w:rsidR="00A149E1" w:rsidRPr="00B1199B" w:rsidRDefault="00A149E1" w:rsidP="00344FC7">
            <w:pPr>
              <w:rPr>
                <w:rFonts w:asciiTheme="minorEastAsia" w:eastAsiaTheme="minorEastAsia" w:hAnsiTheme="minorEastAsia"/>
                <w:szCs w:val="21"/>
              </w:rPr>
            </w:pPr>
          </w:p>
        </w:tc>
      </w:tr>
      <w:tr w:rsidR="00A149E1" w:rsidRPr="00B1199B" w:rsidTr="00344FC7">
        <w:tc>
          <w:tcPr>
            <w:tcW w:w="817" w:type="dxa"/>
            <w:vMerge/>
            <w:vAlign w:val="center"/>
          </w:tcPr>
          <w:p w:rsidR="00A149E1" w:rsidRPr="00B1199B" w:rsidRDefault="00A149E1" w:rsidP="00344FC7">
            <w:pPr>
              <w:jc w:val="center"/>
              <w:rPr>
                <w:rFonts w:asciiTheme="minorEastAsia" w:eastAsiaTheme="minorEastAsia" w:hAnsiTheme="minorEastAsia"/>
                <w:szCs w:val="21"/>
              </w:rPr>
            </w:pPr>
          </w:p>
        </w:tc>
        <w:tc>
          <w:tcPr>
            <w:tcW w:w="709" w:type="dxa"/>
            <w:vAlign w:val="center"/>
          </w:tcPr>
          <w:p w:rsidR="00A149E1" w:rsidRPr="00B1199B" w:rsidRDefault="00A149E1" w:rsidP="00344FC7">
            <w:pPr>
              <w:jc w:val="center"/>
              <w:rPr>
                <w:rFonts w:asciiTheme="minorEastAsia" w:eastAsiaTheme="minorEastAsia" w:hAnsiTheme="minorEastAsia"/>
                <w:szCs w:val="21"/>
              </w:rPr>
            </w:pPr>
            <w:r w:rsidRPr="00B1199B">
              <w:rPr>
                <w:rFonts w:asciiTheme="minorEastAsia" w:eastAsiaTheme="minorEastAsia" w:hAnsiTheme="minorEastAsia" w:hint="eastAsia"/>
                <w:szCs w:val="21"/>
              </w:rPr>
              <w:t>4</w:t>
            </w:r>
          </w:p>
        </w:tc>
        <w:tc>
          <w:tcPr>
            <w:tcW w:w="5953" w:type="dxa"/>
          </w:tcPr>
          <w:p w:rsidR="00A149E1" w:rsidRPr="00B1199B" w:rsidRDefault="00A149E1" w:rsidP="00344FC7">
            <w:pPr>
              <w:rPr>
                <w:rFonts w:asciiTheme="minorEastAsia" w:eastAsiaTheme="minorEastAsia" w:hAnsiTheme="minorEastAsia"/>
                <w:szCs w:val="21"/>
              </w:rPr>
            </w:pPr>
            <w:r w:rsidRPr="00B1199B">
              <w:rPr>
                <w:rFonts w:asciiTheme="minorEastAsia" w:eastAsiaTheme="minorEastAsia" w:hAnsiTheme="minorEastAsia" w:hint="eastAsia"/>
                <w:szCs w:val="21"/>
              </w:rPr>
              <w:t>就业失业登记（劳动用工备案）及证书核发</w:t>
            </w:r>
          </w:p>
        </w:tc>
        <w:tc>
          <w:tcPr>
            <w:tcW w:w="1043" w:type="dxa"/>
          </w:tcPr>
          <w:p w:rsidR="00A149E1" w:rsidRPr="00B1199B" w:rsidRDefault="00A149E1" w:rsidP="00344FC7">
            <w:pPr>
              <w:rPr>
                <w:rFonts w:asciiTheme="minorEastAsia" w:eastAsiaTheme="minorEastAsia" w:hAnsiTheme="minorEastAsia"/>
                <w:szCs w:val="21"/>
              </w:rPr>
            </w:pPr>
          </w:p>
        </w:tc>
      </w:tr>
      <w:tr w:rsidR="00A149E1" w:rsidRPr="00B1199B" w:rsidTr="00344FC7">
        <w:tc>
          <w:tcPr>
            <w:tcW w:w="817" w:type="dxa"/>
            <w:vMerge/>
            <w:vAlign w:val="center"/>
          </w:tcPr>
          <w:p w:rsidR="00A149E1" w:rsidRPr="00B1199B" w:rsidRDefault="00A149E1" w:rsidP="00344FC7">
            <w:pPr>
              <w:jc w:val="center"/>
              <w:rPr>
                <w:rFonts w:asciiTheme="minorEastAsia" w:eastAsiaTheme="minorEastAsia" w:hAnsiTheme="minorEastAsia"/>
                <w:szCs w:val="21"/>
              </w:rPr>
            </w:pPr>
          </w:p>
        </w:tc>
        <w:tc>
          <w:tcPr>
            <w:tcW w:w="709" w:type="dxa"/>
            <w:vAlign w:val="center"/>
          </w:tcPr>
          <w:p w:rsidR="00A149E1" w:rsidRPr="00B1199B" w:rsidRDefault="00A149E1" w:rsidP="00344FC7">
            <w:pPr>
              <w:jc w:val="center"/>
              <w:rPr>
                <w:rFonts w:asciiTheme="minorEastAsia" w:eastAsiaTheme="minorEastAsia" w:hAnsiTheme="minorEastAsia"/>
                <w:szCs w:val="21"/>
              </w:rPr>
            </w:pPr>
            <w:r w:rsidRPr="00B1199B">
              <w:rPr>
                <w:rFonts w:asciiTheme="minorEastAsia" w:eastAsiaTheme="minorEastAsia" w:hAnsiTheme="minorEastAsia" w:hint="eastAsia"/>
                <w:szCs w:val="21"/>
              </w:rPr>
              <w:t>5</w:t>
            </w:r>
          </w:p>
        </w:tc>
        <w:tc>
          <w:tcPr>
            <w:tcW w:w="5953" w:type="dxa"/>
          </w:tcPr>
          <w:p w:rsidR="00A149E1" w:rsidRPr="00B1199B" w:rsidRDefault="00A149E1" w:rsidP="00344FC7">
            <w:pPr>
              <w:rPr>
                <w:rFonts w:asciiTheme="minorEastAsia" w:eastAsiaTheme="minorEastAsia" w:hAnsiTheme="minorEastAsia"/>
                <w:szCs w:val="21"/>
              </w:rPr>
            </w:pPr>
            <w:r w:rsidRPr="00B1199B">
              <w:rPr>
                <w:rFonts w:asciiTheme="minorEastAsia" w:eastAsiaTheme="minorEastAsia" w:hAnsiTheme="minorEastAsia" w:hint="eastAsia"/>
                <w:szCs w:val="21"/>
              </w:rPr>
              <w:t>参加社会保险登记</w:t>
            </w:r>
          </w:p>
        </w:tc>
        <w:tc>
          <w:tcPr>
            <w:tcW w:w="1043" w:type="dxa"/>
          </w:tcPr>
          <w:p w:rsidR="00A149E1" w:rsidRPr="00B1199B" w:rsidRDefault="00A149E1" w:rsidP="00344FC7">
            <w:pPr>
              <w:rPr>
                <w:rFonts w:asciiTheme="minorEastAsia" w:eastAsiaTheme="minorEastAsia" w:hAnsiTheme="minorEastAsia"/>
                <w:szCs w:val="21"/>
              </w:rPr>
            </w:pPr>
          </w:p>
        </w:tc>
      </w:tr>
      <w:tr w:rsidR="00A149E1" w:rsidRPr="00B1199B" w:rsidTr="00344FC7">
        <w:tc>
          <w:tcPr>
            <w:tcW w:w="817" w:type="dxa"/>
            <w:vMerge/>
            <w:vAlign w:val="center"/>
          </w:tcPr>
          <w:p w:rsidR="00A149E1" w:rsidRPr="00B1199B" w:rsidRDefault="00A149E1" w:rsidP="00344FC7">
            <w:pPr>
              <w:jc w:val="center"/>
              <w:rPr>
                <w:rFonts w:asciiTheme="minorEastAsia" w:eastAsiaTheme="minorEastAsia" w:hAnsiTheme="minorEastAsia"/>
                <w:szCs w:val="21"/>
              </w:rPr>
            </w:pPr>
          </w:p>
        </w:tc>
        <w:tc>
          <w:tcPr>
            <w:tcW w:w="709" w:type="dxa"/>
            <w:vAlign w:val="center"/>
          </w:tcPr>
          <w:p w:rsidR="00A149E1" w:rsidRPr="00B1199B" w:rsidRDefault="00A149E1" w:rsidP="00344FC7">
            <w:pPr>
              <w:jc w:val="center"/>
              <w:rPr>
                <w:rFonts w:asciiTheme="minorEastAsia" w:eastAsiaTheme="minorEastAsia" w:hAnsiTheme="minorEastAsia"/>
                <w:szCs w:val="21"/>
              </w:rPr>
            </w:pPr>
            <w:r w:rsidRPr="00B1199B">
              <w:rPr>
                <w:rFonts w:asciiTheme="minorEastAsia" w:eastAsiaTheme="minorEastAsia" w:hAnsiTheme="minorEastAsia" w:hint="eastAsia"/>
                <w:szCs w:val="21"/>
              </w:rPr>
              <w:t>6</w:t>
            </w:r>
          </w:p>
        </w:tc>
        <w:tc>
          <w:tcPr>
            <w:tcW w:w="5953" w:type="dxa"/>
          </w:tcPr>
          <w:p w:rsidR="00A149E1" w:rsidRPr="00B1199B" w:rsidRDefault="00A149E1" w:rsidP="00344FC7">
            <w:pPr>
              <w:rPr>
                <w:rFonts w:asciiTheme="minorEastAsia" w:eastAsiaTheme="minorEastAsia" w:hAnsiTheme="minorEastAsia"/>
                <w:szCs w:val="21"/>
              </w:rPr>
            </w:pPr>
            <w:r w:rsidRPr="00B1199B">
              <w:rPr>
                <w:rFonts w:asciiTheme="minorEastAsia" w:eastAsiaTheme="minorEastAsia" w:hAnsiTheme="minorEastAsia" w:hint="eastAsia"/>
                <w:szCs w:val="21"/>
              </w:rPr>
              <w:t>社会保险缴费基数核定</w:t>
            </w:r>
          </w:p>
        </w:tc>
        <w:tc>
          <w:tcPr>
            <w:tcW w:w="1043" w:type="dxa"/>
          </w:tcPr>
          <w:p w:rsidR="00A149E1" w:rsidRPr="00B1199B" w:rsidRDefault="00A149E1" w:rsidP="00344FC7">
            <w:pPr>
              <w:rPr>
                <w:rFonts w:asciiTheme="minorEastAsia" w:eastAsiaTheme="minorEastAsia" w:hAnsiTheme="minorEastAsia"/>
                <w:szCs w:val="21"/>
              </w:rPr>
            </w:pPr>
          </w:p>
        </w:tc>
      </w:tr>
      <w:tr w:rsidR="00A149E1" w:rsidRPr="00B1199B" w:rsidTr="00344FC7">
        <w:tc>
          <w:tcPr>
            <w:tcW w:w="817" w:type="dxa"/>
            <w:vMerge/>
            <w:vAlign w:val="center"/>
          </w:tcPr>
          <w:p w:rsidR="00A149E1" w:rsidRPr="00B1199B" w:rsidRDefault="00A149E1" w:rsidP="00344FC7">
            <w:pPr>
              <w:jc w:val="center"/>
              <w:rPr>
                <w:rFonts w:asciiTheme="minorEastAsia" w:eastAsiaTheme="minorEastAsia" w:hAnsiTheme="minorEastAsia"/>
                <w:szCs w:val="21"/>
              </w:rPr>
            </w:pPr>
          </w:p>
        </w:tc>
        <w:tc>
          <w:tcPr>
            <w:tcW w:w="709" w:type="dxa"/>
            <w:vAlign w:val="center"/>
          </w:tcPr>
          <w:p w:rsidR="00A149E1" w:rsidRPr="00B1199B" w:rsidRDefault="00A149E1" w:rsidP="00344FC7">
            <w:pPr>
              <w:jc w:val="center"/>
              <w:rPr>
                <w:rFonts w:asciiTheme="minorEastAsia" w:eastAsiaTheme="minorEastAsia" w:hAnsiTheme="minorEastAsia"/>
                <w:szCs w:val="21"/>
              </w:rPr>
            </w:pPr>
            <w:r w:rsidRPr="00B1199B">
              <w:rPr>
                <w:rFonts w:asciiTheme="minorEastAsia" w:eastAsiaTheme="minorEastAsia" w:hAnsiTheme="minorEastAsia" w:hint="eastAsia"/>
                <w:szCs w:val="21"/>
              </w:rPr>
              <w:t>7</w:t>
            </w:r>
          </w:p>
        </w:tc>
        <w:tc>
          <w:tcPr>
            <w:tcW w:w="5953" w:type="dxa"/>
          </w:tcPr>
          <w:p w:rsidR="00A149E1" w:rsidRPr="00B1199B" w:rsidRDefault="00A149E1" w:rsidP="00344FC7">
            <w:pPr>
              <w:rPr>
                <w:rFonts w:asciiTheme="minorEastAsia" w:eastAsiaTheme="minorEastAsia" w:hAnsiTheme="minorEastAsia"/>
                <w:szCs w:val="21"/>
              </w:rPr>
            </w:pPr>
            <w:r w:rsidRPr="00B1199B">
              <w:rPr>
                <w:rFonts w:asciiTheme="minorEastAsia" w:eastAsiaTheme="minorEastAsia" w:hAnsiTheme="minorEastAsia" w:hint="eastAsia"/>
                <w:szCs w:val="21"/>
              </w:rPr>
              <w:t>参保单位工伤保险费率审定</w:t>
            </w:r>
          </w:p>
        </w:tc>
        <w:tc>
          <w:tcPr>
            <w:tcW w:w="1043" w:type="dxa"/>
          </w:tcPr>
          <w:p w:rsidR="00A149E1" w:rsidRPr="00B1199B" w:rsidRDefault="00A149E1" w:rsidP="00344FC7">
            <w:pPr>
              <w:rPr>
                <w:rFonts w:asciiTheme="minorEastAsia" w:eastAsiaTheme="minorEastAsia" w:hAnsiTheme="minorEastAsia"/>
                <w:szCs w:val="21"/>
              </w:rPr>
            </w:pPr>
          </w:p>
        </w:tc>
      </w:tr>
      <w:tr w:rsidR="00A149E1" w:rsidRPr="00B1199B" w:rsidTr="00344FC7">
        <w:tc>
          <w:tcPr>
            <w:tcW w:w="817" w:type="dxa"/>
            <w:vMerge/>
            <w:vAlign w:val="center"/>
          </w:tcPr>
          <w:p w:rsidR="00A149E1" w:rsidRPr="00B1199B" w:rsidRDefault="00A149E1" w:rsidP="00344FC7">
            <w:pPr>
              <w:jc w:val="center"/>
              <w:rPr>
                <w:rFonts w:asciiTheme="minorEastAsia" w:eastAsiaTheme="minorEastAsia" w:hAnsiTheme="minorEastAsia"/>
                <w:szCs w:val="21"/>
              </w:rPr>
            </w:pPr>
          </w:p>
        </w:tc>
        <w:tc>
          <w:tcPr>
            <w:tcW w:w="709" w:type="dxa"/>
            <w:vAlign w:val="center"/>
          </w:tcPr>
          <w:p w:rsidR="00A149E1" w:rsidRPr="00B1199B" w:rsidRDefault="00A149E1" w:rsidP="00344FC7">
            <w:pPr>
              <w:jc w:val="center"/>
              <w:rPr>
                <w:rFonts w:asciiTheme="minorEastAsia" w:eastAsiaTheme="minorEastAsia" w:hAnsiTheme="minorEastAsia"/>
                <w:szCs w:val="21"/>
              </w:rPr>
            </w:pPr>
            <w:r w:rsidRPr="00B1199B">
              <w:rPr>
                <w:rFonts w:asciiTheme="minorEastAsia" w:eastAsiaTheme="minorEastAsia" w:hAnsiTheme="minorEastAsia" w:hint="eastAsia"/>
                <w:szCs w:val="21"/>
              </w:rPr>
              <w:t>8</w:t>
            </w:r>
          </w:p>
        </w:tc>
        <w:tc>
          <w:tcPr>
            <w:tcW w:w="5953" w:type="dxa"/>
          </w:tcPr>
          <w:p w:rsidR="00A149E1" w:rsidRPr="00B1199B" w:rsidRDefault="00A149E1" w:rsidP="00344FC7">
            <w:pPr>
              <w:rPr>
                <w:rFonts w:asciiTheme="minorEastAsia" w:eastAsiaTheme="minorEastAsia" w:hAnsiTheme="minorEastAsia"/>
                <w:szCs w:val="21"/>
              </w:rPr>
            </w:pPr>
            <w:r w:rsidRPr="00B1199B">
              <w:rPr>
                <w:rFonts w:asciiTheme="minorEastAsia" w:eastAsiaTheme="minorEastAsia" w:hAnsiTheme="minorEastAsia" w:hint="eastAsia"/>
                <w:szCs w:val="21"/>
              </w:rPr>
              <w:t>企业实体吸纳失业人员认定</w:t>
            </w:r>
          </w:p>
        </w:tc>
        <w:tc>
          <w:tcPr>
            <w:tcW w:w="1043" w:type="dxa"/>
          </w:tcPr>
          <w:p w:rsidR="00A149E1" w:rsidRPr="00B1199B" w:rsidRDefault="00A149E1" w:rsidP="00344FC7">
            <w:pPr>
              <w:rPr>
                <w:rFonts w:asciiTheme="minorEastAsia" w:eastAsiaTheme="minorEastAsia" w:hAnsiTheme="minorEastAsia"/>
                <w:szCs w:val="21"/>
              </w:rPr>
            </w:pPr>
          </w:p>
        </w:tc>
      </w:tr>
      <w:tr w:rsidR="00A149E1" w:rsidRPr="00B1199B" w:rsidTr="00344FC7">
        <w:tc>
          <w:tcPr>
            <w:tcW w:w="817" w:type="dxa"/>
            <w:vMerge/>
            <w:vAlign w:val="center"/>
          </w:tcPr>
          <w:p w:rsidR="00A149E1" w:rsidRPr="00B1199B" w:rsidRDefault="00A149E1" w:rsidP="00344FC7">
            <w:pPr>
              <w:jc w:val="center"/>
              <w:rPr>
                <w:rFonts w:asciiTheme="minorEastAsia" w:eastAsiaTheme="minorEastAsia" w:hAnsiTheme="minorEastAsia"/>
                <w:szCs w:val="21"/>
              </w:rPr>
            </w:pPr>
          </w:p>
        </w:tc>
        <w:tc>
          <w:tcPr>
            <w:tcW w:w="709" w:type="dxa"/>
            <w:vAlign w:val="center"/>
          </w:tcPr>
          <w:p w:rsidR="00A149E1" w:rsidRPr="00B1199B" w:rsidRDefault="00A149E1" w:rsidP="00344FC7">
            <w:pPr>
              <w:jc w:val="center"/>
              <w:rPr>
                <w:rFonts w:asciiTheme="minorEastAsia" w:eastAsiaTheme="minorEastAsia" w:hAnsiTheme="minorEastAsia"/>
                <w:szCs w:val="21"/>
              </w:rPr>
            </w:pPr>
            <w:r w:rsidRPr="00B1199B">
              <w:rPr>
                <w:rFonts w:asciiTheme="minorEastAsia" w:eastAsiaTheme="minorEastAsia" w:hAnsiTheme="minorEastAsia" w:hint="eastAsia"/>
                <w:szCs w:val="21"/>
              </w:rPr>
              <w:t>9</w:t>
            </w:r>
          </w:p>
        </w:tc>
        <w:tc>
          <w:tcPr>
            <w:tcW w:w="5953" w:type="dxa"/>
          </w:tcPr>
          <w:p w:rsidR="00A149E1" w:rsidRPr="00B1199B" w:rsidRDefault="00A149E1" w:rsidP="00344FC7">
            <w:pPr>
              <w:rPr>
                <w:rFonts w:asciiTheme="minorEastAsia" w:eastAsiaTheme="minorEastAsia" w:hAnsiTheme="minorEastAsia"/>
                <w:szCs w:val="21"/>
              </w:rPr>
            </w:pPr>
            <w:r w:rsidRPr="00B1199B">
              <w:rPr>
                <w:rFonts w:asciiTheme="minorEastAsia" w:eastAsiaTheme="minorEastAsia" w:hAnsiTheme="minorEastAsia" w:hint="eastAsia"/>
                <w:szCs w:val="21"/>
              </w:rPr>
              <w:t>劳动密集型企业认定</w:t>
            </w:r>
          </w:p>
        </w:tc>
        <w:tc>
          <w:tcPr>
            <w:tcW w:w="1043" w:type="dxa"/>
          </w:tcPr>
          <w:p w:rsidR="00A149E1" w:rsidRPr="00B1199B" w:rsidRDefault="00A149E1" w:rsidP="00344FC7">
            <w:pPr>
              <w:rPr>
                <w:rFonts w:asciiTheme="minorEastAsia" w:eastAsiaTheme="minorEastAsia" w:hAnsiTheme="minorEastAsia"/>
                <w:szCs w:val="21"/>
              </w:rPr>
            </w:pPr>
          </w:p>
        </w:tc>
      </w:tr>
      <w:tr w:rsidR="00A149E1" w:rsidRPr="00B1199B" w:rsidTr="00344FC7">
        <w:tc>
          <w:tcPr>
            <w:tcW w:w="817" w:type="dxa"/>
            <w:vMerge w:val="restart"/>
            <w:vAlign w:val="center"/>
          </w:tcPr>
          <w:p w:rsidR="00A149E1" w:rsidRPr="00B1199B" w:rsidRDefault="00A149E1" w:rsidP="00344FC7">
            <w:pPr>
              <w:jc w:val="center"/>
              <w:rPr>
                <w:rFonts w:asciiTheme="minorEastAsia" w:eastAsiaTheme="minorEastAsia" w:hAnsiTheme="minorEastAsia"/>
                <w:szCs w:val="21"/>
              </w:rPr>
            </w:pPr>
            <w:r w:rsidRPr="00B1199B">
              <w:rPr>
                <w:rFonts w:asciiTheme="minorEastAsia" w:eastAsiaTheme="minorEastAsia" w:hAnsiTheme="minorEastAsia" w:hint="eastAsia"/>
                <w:szCs w:val="21"/>
              </w:rPr>
              <w:t>国土资源部门（3项）</w:t>
            </w:r>
          </w:p>
        </w:tc>
        <w:tc>
          <w:tcPr>
            <w:tcW w:w="709" w:type="dxa"/>
            <w:vAlign w:val="center"/>
          </w:tcPr>
          <w:p w:rsidR="00A149E1" w:rsidRPr="00B1199B" w:rsidRDefault="00A149E1" w:rsidP="00344FC7">
            <w:pPr>
              <w:jc w:val="center"/>
              <w:rPr>
                <w:rFonts w:asciiTheme="minorEastAsia" w:eastAsiaTheme="minorEastAsia" w:hAnsiTheme="minorEastAsia"/>
                <w:szCs w:val="21"/>
              </w:rPr>
            </w:pPr>
            <w:r w:rsidRPr="00B1199B">
              <w:rPr>
                <w:rFonts w:asciiTheme="minorEastAsia" w:eastAsiaTheme="minorEastAsia" w:hAnsiTheme="minorEastAsia" w:hint="eastAsia"/>
                <w:szCs w:val="21"/>
              </w:rPr>
              <w:t>1</w:t>
            </w:r>
          </w:p>
        </w:tc>
        <w:tc>
          <w:tcPr>
            <w:tcW w:w="5953" w:type="dxa"/>
          </w:tcPr>
          <w:p w:rsidR="00A149E1" w:rsidRPr="00B1199B" w:rsidRDefault="00A149E1" w:rsidP="00344FC7">
            <w:pPr>
              <w:rPr>
                <w:rFonts w:asciiTheme="minorEastAsia" w:eastAsiaTheme="minorEastAsia" w:hAnsiTheme="minorEastAsia"/>
                <w:szCs w:val="21"/>
              </w:rPr>
            </w:pPr>
            <w:r w:rsidRPr="00B1199B">
              <w:rPr>
                <w:rFonts w:asciiTheme="minorEastAsia" w:eastAsiaTheme="minorEastAsia" w:hAnsiTheme="minorEastAsia" w:hint="eastAsia"/>
                <w:szCs w:val="21"/>
              </w:rPr>
              <w:t>国有土地使用权、地役权、抵押权登记</w:t>
            </w:r>
          </w:p>
        </w:tc>
        <w:tc>
          <w:tcPr>
            <w:tcW w:w="1043" w:type="dxa"/>
          </w:tcPr>
          <w:p w:rsidR="00A149E1" w:rsidRPr="00B1199B" w:rsidRDefault="00A149E1" w:rsidP="00344FC7">
            <w:pPr>
              <w:rPr>
                <w:rFonts w:asciiTheme="minorEastAsia" w:eastAsiaTheme="minorEastAsia" w:hAnsiTheme="minorEastAsia"/>
                <w:szCs w:val="21"/>
              </w:rPr>
            </w:pPr>
          </w:p>
        </w:tc>
      </w:tr>
      <w:tr w:rsidR="00A149E1" w:rsidRPr="00B1199B" w:rsidTr="00344FC7">
        <w:tc>
          <w:tcPr>
            <w:tcW w:w="817" w:type="dxa"/>
            <w:vMerge/>
            <w:vAlign w:val="center"/>
          </w:tcPr>
          <w:p w:rsidR="00A149E1" w:rsidRPr="00B1199B" w:rsidRDefault="00A149E1" w:rsidP="00344FC7">
            <w:pPr>
              <w:jc w:val="center"/>
              <w:rPr>
                <w:rFonts w:asciiTheme="minorEastAsia" w:eastAsiaTheme="minorEastAsia" w:hAnsiTheme="minorEastAsia"/>
                <w:szCs w:val="21"/>
              </w:rPr>
            </w:pPr>
          </w:p>
        </w:tc>
        <w:tc>
          <w:tcPr>
            <w:tcW w:w="709" w:type="dxa"/>
            <w:vAlign w:val="center"/>
          </w:tcPr>
          <w:p w:rsidR="00A149E1" w:rsidRPr="00B1199B" w:rsidRDefault="00A149E1" w:rsidP="00344FC7">
            <w:pPr>
              <w:jc w:val="center"/>
              <w:rPr>
                <w:rFonts w:asciiTheme="minorEastAsia" w:eastAsiaTheme="minorEastAsia" w:hAnsiTheme="minorEastAsia"/>
                <w:szCs w:val="21"/>
              </w:rPr>
            </w:pPr>
            <w:r w:rsidRPr="00B1199B">
              <w:rPr>
                <w:rFonts w:asciiTheme="minorEastAsia" w:eastAsiaTheme="minorEastAsia" w:hAnsiTheme="minorEastAsia" w:hint="eastAsia"/>
                <w:szCs w:val="21"/>
              </w:rPr>
              <w:t>2</w:t>
            </w:r>
          </w:p>
        </w:tc>
        <w:tc>
          <w:tcPr>
            <w:tcW w:w="5953" w:type="dxa"/>
          </w:tcPr>
          <w:p w:rsidR="00A149E1" w:rsidRPr="00B1199B" w:rsidRDefault="00A149E1" w:rsidP="00344FC7">
            <w:pPr>
              <w:rPr>
                <w:rFonts w:asciiTheme="minorEastAsia" w:eastAsiaTheme="minorEastAsia" w:hAnsiTheme="minorEastAsia"/>
                <w:szCs w:val="21"/>
              </w:rPr>
            </w:pPr>
            <w:r w:rsidRPr="00B1199B">
              <w:rPr>
                <w:rFonts w:asciiTheme="minorEastAsia" w:eastAsiaTheme="minorEastAsia" w:hAnsiTheme="minorEastAsia" w:hint="eastAsia"/>
                <w:szCs w:val="21"/>
              </w:rPr>
              <w:t>矿产资源储量评审备案</w:t>
            </w:r>
          </w:p>
        </w:tc>
        <w:tc>
          <w:tcPr>
            <w:tcW w:w="1043" w:type="dxa"/>
          </w:tcPr>
          <w:p w:rsidR="00A149E1" w:rsidRPr="00B1199B" w:rsidRDefault="00A149E1" w:rsidP="00344FC7">
            <w:pPr>
              <w:rPr>
                <w:rFonts w:asciiTheme="minorEastAsia" w:eastAsiaTheme="minorEastAsia" w:hAnsiTheme="minorEastAsia"/>
                <w:szCs w:val="21"/>
              </w:rPr>
            </w:pPr>
          </w:p>
        </w:tc>
      </w:tr>
      <w:tr w:rsidR="00A149E1" w:rsidRPr="00B1199B" w:rsidTr="00344FC7">
        <w:tc>
          <w:tcPr>
            <w:tcW w:w="817" w:type="dxa"/>
            <w:vMerge/>
            <w:vAlign w:val="center"/>
          </w:tcPr>
          <w:p w:rsidR="00A149E1" w:rsidRPr="00B1199B" w:rsidRDefault="00A149E1" w:rsidP="00344FC7">
            <w:pPr>
              <w:jc w:val="center"/>
              <w:rPr>
                <w:rFonts w:asciiTheme="minorEastAsia" w:eastAsiaTheme="minorEastAsia" w:hAnsiTheme="minorEastAsia"/>
                <w:szCs w:val="21"/>
              </w:rPr>
            </w:pPr>
          </w:p>
        </w:tc>
        <w:tc>
          <w:tcPr>
            <w:tcW w:w="709" w:type="dxa"/>
            <w:vAlign w:val="center"/>
          </w:tcPr>
          <w:p w:rsidR="00A149E1" w:rsidRPr="00B1199B" w:rsidRDefault="00A149E1" w:rsidP="00344FC7">
            <w:pPr>
              <w:jc w:val="center"/>
              <w:rPr>
                <w:rFonts w:asciiTheme="minorEastAsia" w:eastAsiaTheme="minorEastAsia" w:hAnsiTheme="minorEastAsia"/>
                <w:szCs w:val="21"/>
              </w:rPr>
            </w:pPr>
            <w:r w:rsidRPr="00B1199B">
              <w:rPr>
                <w:rFonts w:asciiTheme="minorEastAsia" w:eastAsiaTheme="minorEastAsia" w:hAnsiTheme="minorEastAsia" w:hint="eastAsia"/>
                <w:szCs w:val="21"/>
              </w:rPr>
              <w:t>3</w:t>
            </w:r>
          </w:p>
        </w:tc>
        <w:tc>
          <w:tcPr>
            <w:tcW w:w="5953" w:type="dxa"/>
          </w:tcPr>
          <w:p w:rsidR="00A149E1" w:rsidRPr="00B1199B" w:rsidRDefault="00A149E1" w:rsidP="00344FC7">
            <w:pPr>
              <w:rPr>
                <w:rFonts w:asciiTheme="minorEastAsia" w:eastAsiaTheme="minorEastAsia" w:hAnsiTheme="minorEastAsia"/>
                <w:szCs w:val="21"/>
              </w:rPr>
            </w:pPr>
            <w:r w:rsidRPr="00B1199B">
              <w:rPr>
                <w:rFonts w:asciiTheme="minorEastAsia" w:eastAsiaTheme="minorEastAsia" w:hAnsiTheme="minorEastAsia" w:hint="eastAsia"/>
                <w:szCs w:val="21"/>
              </w:rPr>
              <w:t>矿产资源储量登记</w:t>
            </w:r>
          </w:p>
        </w:tc>
        <w:tc>
          <w:tcPr>
            <w:tcW w:w="1043" w:type="dxa"/>
          </w:tcPr>
          <w:p w:rsidR="00A149E1" w:rsidRPr="00B1199B" w:rsidRDefault="00A149E1" w:rsidP="00344FC7">
            <w:pPr>
              <w:rPr>
                <w:rFonts w:asciiTheme="minorEastAsia" w:eastAsiaTheme="minorEastAsia" w:hAnsiTheme="minorEastAsia"/>
                <w:szCs w:val="21"/>
              </w:rPr>
            </w:pPr>
          </w:p>
        </w:tc>
      </w:tr>
      <w:tr w:rsidR="00A149E1" w:rsidRPr="00B1199B" w:rsidTr="00344FC7">
        <w:tc>
          <w:tcPr>
            <w:tcW w:w="817" w:type="dxa"/>
            <w:vAlign w:val="center"/>
          </w:tcPr>
          <w:p w:rsidR="00A149E1" w:rsidRPr="00B1199B" w:rsidRDefault="00A149E1" w:rsidP="00344FC7">
            <w:pPr>
              <w:jc w:val="center"/>
              <w:rPr>
                <w:rFonts w:asciiTheme="minorEastAsia" w:eastAsiaTheme="minorEastAsia" w:hAnsiTheme="minorEastAsia"/>
                <w:szCs w:val="21"/>
              </w:rPr>
            </w:pPr>
            <w:r w:rsidRPr="00B1199B">
              <w:rPr>
                <w:rFonts w:asciiTheme="minorEastAsia" w:eastAsiaTheme="minorEastAsia" w:hAnsiTheme="minorEastAsia" w:hint="eastAsia"/>
                <w:szCs w:val="21"/>
              </w:rPr>
              <w:t>环境保护部门（1项）</w:t>
            </w:r>
          </w:p>
        </w:tc>
        <w:tc>
          <w:tcPr>
            <w:tcW w:w="709" w:type="dxa"/>
            <w:vAlign w:val="center"/>
          </w:tcPr>
          <w:p w:rsidR="00A149E1" w:rsidRPr="00B1199B" w:rsidRDefault="00A149E1" w:rsidP="00344FC7">
            <w:pPr>
              <w:jc w:val="center"/>
              <w:rPr>
                <w:rFonts w:asciiTheme="minorEastAsia" w:eastAsiaTheme="minorEastAsia" w:hAnsiTheme="minorEastAsia"/>
                <w:szCs w:val="21"/>
              </w:rPr>
            </w:pPr>
            <w:r w:rsidRPr="00B1199B">
              <w:rPr>
                <w:rFonts w:asciiTheme="minorEastAsia" w:eastAsiaTheme="minorEastAsia" w:hAnsiTheme="minorEastAsia" w:hint="eastAsia"/>
                <w:szCs w:val="21"/>
              </w:rPr>
              <w:t>1</w:t>
            </w:r>
          </w:p>
        </w:tc>
        <w:tc>
          <w:tcPr>
            <w:tcW w:w="5953" w:type="dxa"/>
          </w:tcPr>
          <w:p w:rsidR="00A149E1" w:rsidRPr="00B1199B" w:rsidRDefault="00A149E1" w:rsidP="00344FC7">
            <w:pPr>
              <w:rPr>
                <w:rFonts w:asciiTheme="minorEastAsia" w:eastAsiaTheme="minorEastAsia" w:hAnsiTheme="minorEastAsia"/>
                <w:szCs w:val="21"/>
              </w:rPr>
            </w:pPr>
            <w:r w:rsidRPr="00B1199B">
              <w:rPr>
                <w:rFonts w:asciiTheme="minorEastAsia" w:eastAsiaTheme="minorEastAsia" w:hAnsiTheme="minorEastAsia" w:hint="eastAsia"/>
                <w:szCs w:val="21"/>
              </w:rPr>
              <w:t>排污费申报登记</w:t>
            </w:r>
          </w:p>
        </w:tc>
        <w:tc>
          <w:tcPr>
            <w:tcW w:w="1043" w:type="dxa"/>
          </w:tcPr>
          <w:p w:rsidR="00A149E1" w:rsidRPr="00B1199B" w:rsidRDefault="00A149E1" w:rsidP="00344FC7">
            <w:pPr>
              <w:rPr>
                <w:rFonts w:asciiTheme="minorEastAsia" w:eastAsiaTheme="minorEastAsia" w:hAnsiTheme="minorEastAsia"/>
                <w:szCs w:val="21"/>
              </w:rPr>
            </w:pPr>
          </w:p>
        </w:tc>
      </w:tr>
      <w:tr w:rsidR="00A149E1" w:rsidRPr="00B1199B" w:rsidTr="00344FC7">
        <w:tc>
          <w:tcPr>
            <w:tcW w:w="817" w:type="dxa"/>
            <w:vMerge w:val="restart"/>
            <w:vAlign w:val="center"/>
          </w:tcPr>
          <w:p w:rsidR="00A149E1" w:rsidRPr="00B1199B" w:rsidRDefault="00A149E1" w:rsidP="00344FC7">
            <w:pPr>
              <w:jc w:val="center"/>
              <w:rPr>
                <w:rFonts w:asciiTheme="minorEastAsia" w:eastAsiaTheme="minorEastAsia" w:hAnsiTheme="minorEastAsia"/>
                <w:szCs w:val="21"/>
              </w:rPr>
            </w:pPr>
            <w:r w:rsidRPr="00B1199B">
              <w:rPr>
                <w:rFonts w:asciiTheme="minorEastAsia" w:eastAsiaTheme="minorEastAsia" w:hAnsiTheme="minorEastAsia" w:hint="eastAsia"/>
                <w:szCs w:val="21"/>
              </w:rPr>
              <w:t>农业部门（8项）</w:t>
            </w:r>
          </w:p>
        </w:tc>
        <w:tc>
          <w:tcPr>
            <w:tcW w:w="709" w:type="dxa"/>
            <w:vAlign w:val="center"/>
          </w:tcPr>
          <w:p w:rsidR="00A149E1" w:rsidRPr="00B1199B" w:rsidRDefault="00A149E1" w:rsidP="00344FC7">
            <w:pPr>
              <w:jc w:val="center"/>
              <w:rPr>
                <w:rFonts w:asciiTheme="minorEastAsia" w:eastAsiaTheme="minorEastAsia" w:hAnsiTheme="minorEastAsia"/>
                <w:szCs w:val="21"/>
              </w:rPr>
            </w:pPr>
            <w:r w:rsidRPr="00B1199B">
              <w:rPr>
                <w:rFonts w:asciiTheme="minorEastAsia" w:eastAsiaTheme="minorEastAsia" w:hAnsiTheme="minorEastAsia" w:hint="eastAsia"/>
                <w:szCs w:val="21"/>
              </w:rPr>
              <w:t>1</w:t>
            </w:r>
          </w:p>
        </w:tc>
        <w:tc>
          <w:tcPr>
            <w:tcW w:w="5953" w:type="dxa"/>
          </w:tcPr>
          <w:p w:rsidR="00A149E1" w:rsidRPr="00B1199B" w:rsidRDefault="00A149E1" w:rsidP="00344FC7">
            <w:pPr>
              <w:rPr>
                <w:rFonts w:asciiTheme="minorEastAsia" w:eastAsiaTheme="minorEastAsia" w:hAnsiTheme="minorEastAsia"/>
                <w:szCs w:val="21"/>
              </w:rPr>
            </w:pPr>
            <w:r w:rsidRPr="00B1199B">
              <w:rPr>
                <w:rFonts w:asciiTheme="minorEastAsia" w:eastAsiaTheme="minorEastAsia" w:hAnsiTheme="minorEastAsia" w:hint="eastAsia"/>
                <w:szCs w:val="21"/>
              </w:rPr>
              <w:t>农作物种子质量纠纷的现场鉴定</w:t>
            </w:r>
          </w:p>
        </w:tc>
        <w:tc>
          <w:tcPr>
            <w:tcW w:w="1043" w:type="dxa"/>
          </w:tcPr>
          <w:p w:rsidR="00A149E1" w:rsidRPr="00B1199B" w:rsidRDefault="00A149E1" w:rsidP="00344FC7">
            <w:pPr>
              <w:rPr>
                <w:rFonts w:asciiTheme="minorEastAsia" w:eastAsiaTheme="minorEastAsia" w:hAnsiTheme="minorEastAsia"/>
                <w:szCs w:val="21"/>
              </w:rPr>
            </w:pPr>
          </w:p>
        </w:tc>
      </w:tr>
      <w:tr w:rsidR="00A149E1" w:rsidRPr="00B1199B" w:rsidTr="00344FC7">
        <w:tc>
          <w:tcPr>
            <w:tcW w:w="817" w:type="dxa"/>
            <w:vMerge/>
            <w:vAlign w:val="center"/>
          </w:tcPr>
          <w:p w:rsidR="00A149E1" w:rsidRPr="00B1199B" w:rsidRDefault="00A149E1" w:rsidP="00344FC7">
            <w:pPr>
              <w:jc w:val="center"/>
              <w:rPr>
                <w:rFonts w:asciiTheme="minorEastAsia" w:eastAsiaTheme="minorEastAsia" w:hAnsiTheme="minorEastAsia"/>
                <w:szCs w:val="21"/>
              </w:rPr>
            </w:pPr>
          </w:p>
        </w:tc>
        <w:tc>
          <w:tcPr>
            <w:tcW w:w="709" w:type="dxa"/>
            <w:vAlign w:val="center"/>
          </w:tcPr>
          <w:p w:rsidR="00A149E1" w:rsidRPr="00B1199B" w:rsidRDefault="00A149E1" w:rsidP="00344FC7">
            <w:pPr>
              <w:jc w:val="center"/>
              <w:rPr>
                <w:rFonts w:asciiTheme="minorEastAsia" w:eastAsiaTheme="minorEastAsia" w:hAnsiTheme="minorEastAsia"/>
                <w:szCs w:val="21"/>
              </w:rPr>
            </w:pPr>
            <w:r w:rsidRPr="00B1199B">
              <w:rPr>
                <w:rFonts w:asciiTheme="minorEastAsia" w:eastAsiaTheme="minorEastAsia" w:hAnsiTheme="minorEastAsia" w:hint="eastAsia"/>
                <w:szCs w:val="21"/>
              </w:rPr>
              <w:t>2</w:t>
            </w:r>
          </w:p>
        </w:tc>
        <w:tc>
          <w:tcPr>
            <w:tcW w:w="5953" w:type="dxa"/>
          </w:tcPr>
          <w:p w:rsidR="00A149E1" w:rsidRPr="00B1199B" w:rsidRDefault="00A149E1" w:rsidP="00344FC7">
            <w:pPr>
              <w:rPr>
                <w:rFonts w:asciiTheme="minorEastAsia" w:eastAsiaTheme="minorEastAsia" w:hAnsiTheme="minorEastAsia"/>
                <w:szCs w:val="21"/>
              </w:rPr>
            </w:pPr>
            <w:r w:rsidRPr="00B1199B">
              <w:rPr>
                <w:rFonts w:asciiTheme="minorEastAsia" w:eastAsiaTheme="minorEastAsia" w:hAnsiTheme="minorEastAsia" w:hint="eastAsia"/>
                <w:szCs w:val="21"/>
              </w:rPr>
              <w:t>农业机械事故认定</w:t>
            </w:r>
          </w:p>
        </w:tc>
        <w:tc>
          <w:tcPr>
            <w:tcW w:w="1043" w:type="dxa"/>
          </w:tcPr>
          <w:p w:rsidR="00A149E1" w:rsidRPr="00B1199B" w:rsidRDefault="00A149E1" w:rsidP="00344FC7">
            <w:pPr>
              <w:rPr>
                <w:rFonts w:asciiTheme="minorEastAsia" w:eastAsiaTheme="minorEastAsia" w:hAnsiTheme="minorEastAsia"/>
                <w:szCs w:val="21"/>
              </w:rPr>
            </w:pPr>
          </w:p>
        </w:tc>
      </w:tr>
      <w:tr w:rsidR="00A149E1" w:rsidRPr="00B1199B" w:rsidTr="00344FC7">
        <w:tc>
          <w:tcPr>
            <w:tcW w:w="817" w:type="dxa"/>
            <w:vMerge/>
            <w:vAlign w:val="center"/>
          </w:tcPr>
          <w:p w:rsidR="00A149E1" w:rsidRPr="00B1199B" w:rsidRDefault="00A149E1" w:rsidP="00344FC7">
            <w:pPr>
              <w:jc w:val="center"/>
              <w:rPr>
                <w:rFonts w:asciiTheme="minorEastAsia" w:eastAsiaTheme="minorEastAsia" w:hAnsiTheme="minorEastAsia"/>
                <w:szCs w:val="21"/>
              </w:rPr>
            </w:pPr>
          </w:p>
        </w:tc>
        <w:tc>
          <w:tcPr>
            <w:tcW w:w="709" w:type="dxa"/>
            <w:vAlign w:val="center"/>
          </w:tcPr>
          <w:p w:rsidR="00A149E1" w:rsidRPr="00B1199B" w:rsidRDefault="00A149E1" w:rsidP="00344FC7">
            <w:pPr>
              <w:jc w:val="center"/>
              <w:rPr>
                <w:rFonts w:asciiTheme="minorEastAsia" w:eastAsiaTheme="minorEastAsia" w:hAnsiTheme="minorEastAsia"/>
                <w:szCs w:val="21"/>
              </w:rPr>
            </w:pPr>
            <w:r w:rsidRPr="00B1199B">
              <w:rPr>
                <w:rFonts w:asciiTheme="minorEastAsia" w:eastAsiaTheme="minorEastAsia" w:hAnsiTheme="minorEastAsia" w:hint="eastAsia"/>
                <w:szCs w:val="21"/>
              </w:rPr>
              <w:t>3</w:t>
            </w:r>
          </w:p>
        </w:tc>
        <w:tc>
          <w:tcPr>
            <w:tcW w:w="5953" w:type="dxa"/>
          </w:tcPr>
          <w:p w:rsidR="00A149E1" w:rsidRPr="00B1199B" w:rsidRDefault="00A149E1" w:rsidP="00344FC7">
            <w:pPr>
              <w:rPr>
                <w:rFonts w:asciiTheme="minorEastAsia" w:eastAsiaTheme="minorEastAsia" w:hAnsiTheme="minorEastAsia"/>
                <w:szCs w:val="21"/>
              </w:rPr>
            </w:pPr>
            <w:r w:rsidRPr="00B1199B">
              <w:rPr>
                <w:rFonts w:asciiTheme="minorEastAsia" w:eastAsiaTheme="minorEastAsia" w:hAnsiTheme="minorEastAsia" w:hint="eastAsia"/>
                <w:szCs w:val="21"/>
              </w:rPr>
              <w:t>农村机电提灌站国有资产和非国有资产的确认</w:t>
            </w:r>
          </w:p>
        </w:tc>
        <w:tc>
          <w:tcPr>
            <w:tcW w:w="1043" w:type="dxa"/>
          </w:tcPr>
          <w:p w:rsidR="00A149E1" w:rsidRPr="00B1199B" w:rsidRDefault="00A149E1" w:rsidP="00344FC7">
            <w:pPr>
              <w:rPr>
                <w:rFonts w:asciiTheme="minorEastAsia" w:eastAsiaTheme="minorEastAsia" w:hAnsiTheme="minorEastAsia"/>
                <w:szCs w:val="21"/>
              </w:rPr>
            </w:pPr>
          </w:p>
        </w:tc>
      </w:tr>
      <w:tr w:rsidR="00A149E1" w:rsidRPr="00B1199B" w:rsidTr="00344FC7">
        <w:tc>
          <w:tcPr>
            <w:tcW w:w="817" w:type="dxa"/>
            <w:vMerge/>
            <w:vAlign w:val="center"/>
          </w:tcPr>
          <w:p w:rsidR="00A149E1" w:rsidRPr="00B1199B" w:rsidRDefault="00A149E1" w:rsidP="00344FC7">
            <w:pPr>
              <w:jc w:val="center"/>
              <w:rPr>
                <w:rFonts w:asciiTheme="minorEastAsia" w:eastAsiaTheme="minorEastAsia" w:hAnsiTheme="minorEastAsia"/>
                <w:szCs w:val="21"/>
              </w:rPr>
            </w:pPr>
          </w:p>
        </w:tc>
        <w:tc>
          <w:tcPr>
            <w:tcW w:w="709" w:type="dxa"/>
            <w:vAlign w:val="center"/>
          </w:tcPr>
          <w:p w:rsidR="00A149E1" w:rsidRPr="00B1199B" w:rsidRDefault="00A149E1" w:rsidP="00344FC7">
            <w:pPr>
              <w:jc w:val="center"/>
              <w:rPr>
                <w:rFonts w:asciiTheme="minorEastAsia" w:eastAsiaTheme="minorEastAsia" w:hAnsiTheme="minorEastAsia"/>
                <w:szCs w:val="21"/>
              </w:rPr>
            </w:pPr>
            <w:r w:rsidRPr="00B1199B">
              <w:rPr>
                <w:rFonts w:asciiTheme="minorEastAsia" w:eastAsiaTheme="minorEastAsia" w:hAnsiTheme="minorEastAsia" w:hint="eastAsia"/>
                <w:szCs w:val="21"/>
              </w:rPr>
              <w:t>4</w:t>
            </w:r>
          </w:p>
        </w:tc>
        <w:tc>
          <w:tcPr>
            <w:tcW w:w="5953" w:type="dxa"/>
          </w:tcPr>
          <w:p w:rsidR="00A149E1" w:rsidRPr="00B1199B" w:rsidRDefault="00A149E1" w:rsidP="00344FC7">
            <w:pPr>
              <w:rPr>
                <w:rFonts w:asciiTheme="minorEastAsia" w:eastAsiaTheme="minorEastAsia" w:hAnsiTheme="minorEastAsia"/>
                <w:szCs w:val="21"/>
              </w:rPr>
            </w:pPr>
            <w:r w:rsidRPr="00B1199B">
              <w:rPr>
                <w:rFonts w:asciiTheme="minorEastAsia" w:eastAsiaTheme="minorEastAsia" w:hAnsiTheme="minorEastAsia" w:hint="eastAsia"/>
                <w:szCs w:val="21"/>
              </w:rPr>
              <w:t>出售废旧机电提灌设备及其主要零部件的确认</w:t>
            </w:r>
          </w:p>
        </w:tc>
        <w:tc>
          <w:tcPr>
            <w:tcW w:w="1043" w:type="dxa"/>
          </w:tcPr>
          <w:p w:rsidR="00A149E1" w:rsidRPr="00B1199B" w:rsidRDefault="00A149E1" w:rsidP="00344FC7">
            <w:pPr>
              <w:rPr>
                <w:rFonts w:asciiTheme="minorEastAsia" w:eastAsiaTheme="minorEastAsia" w:hAnsiTheme="minorEastAsia"/>
                <w:szCs w:val="21"/>
              </w:rPr>
            </w:pPr>
          </w:p>
        </w:tc>
      </w:tr>
      <w:tr w:rsidR="00A149E1" w:rsidRPr="00B1199B" w:rsidTr="00344FC7">
        <w:tc>
          <w:tcPr>
            <w:tcW w:w="817" w:type="dxa"/>
            <w:vMerge/>
            <w:vAlign w:val="center"/>
          </w:tcPr>
          <w:p w:rsidR="00A149E1" w:rsidRPr="00B1199B" w:rsidRDefault="00A149E1" w:rsidP="00344FC7">
            <w:pPr>
              <w:jc w:val="center"/>
              <w:rPr>
                <w:rFonts w:asciiTheme="minorEastAsia" w:eastAsiaTheme="minorEastAsia" w:hAnsiTheme="minorEastAsia"/>
                <w:szCs w:val="21"/>
              </w:rPr>
            </w:pPr>
          </w:p>
        </w:tc>
        <w:tc>
          <w:tcPr>
            <w:tcW w:w="709" w:type="dxa"/>
            <w:vAlign w:val="center"/>
          </w:tcPr>
          <w:p w:rsidR="00A149E1" w:rsidRPr="00B1199B" w:rsidRDefault="00A149E1" w:rsidP="00344FC7">
            <w:pPr>
              <w:jc w:val="center"/>
              <w:rPr>
                <w:rFonts w:asciiTheme="minorEastAsia" w:eastAsiaTheme="minorEastAsia" w:hAnsiTheme="minorEastAsia"/>
                <w:szCs w:val="21"/>
              </w:rPr>
            </w:pPr>
            <w:r w:rsidRPr="00B1199B">
              <w:rPr>
                <w:rFonts w:asciiTheme="minorEastAsia" w:eastAsiaTheme="minorEastAsia" w:hAnsiTheme="minorEastAsia" w:hint="eastAsia"/>
                <w:szCs w:val="21"/>
              </w:rPr>
              <w:t>5</w:t>
            </w:r>
          </w:p>
        </w:tc>
        <w:tc>
          <w:tcPr>
            <w:tcW w:w="5953" w:type="dxa"/>
          </w:tcPr>
          <w:p w:rsidR="00A149E1" w:rsidRPr="00B1199B" w:rsidRDefault="00A149E1" w:rsidP="00344FC7">
            <w:pPr>
              <w:rPr>
                <w:rFonts w:asciiTheme="minorEastAsia" w:eastAsiaTheme="minorEastAsia" w:hAnsiTheme="minorEastAsia"/>
                <w:szCs w:val="21"/>
              </w:rPr>
            </w:pPr>
            <w:r w:rsidRPr="00B1199B">
              <w:rPr>
                <w:rFonts w:asciiTheme="minorEastAsia" w:eastAsiaTheme="minorEastAsia" w:hAnsiTheme="minorEastAsia" w:hint="eastAsia"/>
                <w:szCs w:val="21"/>
              </w:rPr>
              <w:t>发生二类动物疫病时划定疫点、疫区、受威胁区</w:t>
            </w:r>
          </w:p>
        </w:tc>
        <w:tc>
          <w:tcPr>
            <w:tcW w:w="1043" w:type="dxa"/>
          </w:tcPr>
          <w:p w:rsidR="00A149E1" w:rsidRPr="00B1199B" w:rsidRDefault="00A149E1" w:rsidP="00344FC7">
            <w:pPr>
              <w:rPr>
                <w:rFonts w:asciiTheme="minorEastAsia" w:eastAsiaTheme="minorEastAsia" w:hAnsiTheme="minorEastAsia"/>
                <w:szCs w:val="21"/>
              </w:rPr>
            </w:pPr>
          </w:p>
        </w:tc>
      </w:tr>
      <w:tr w:rsidR="00A149E1" w:rsidRPr="00B1199B" w:rsidTr="00344FC7">
        <w:tc>
          <w:tcPr>
            <w:tcW w:w="817" w:type="dxa"/>
            <w:vMerge/>
            <w:vAlign w:val="center"/>
          </w:tcPr>
          <w:p w:rsidR="00A149E1" w:rsidRPr="00B1199B" w:rsidRDefault="00A149E1" w:rsidP="00344FC7">
            <w:pPr>
              <w:jc w:val="center"/>
              <w:rPr>
                <w:rFonts w:asciiTheme="minorEastAsia" w:eastAsiaTheme="minorEastAsia" w:hAnsiTheme="minorEastAsia"/>
                <w:szCs w:val="21"/>
              </w:rPr>
            </w:pPr>
          </w:p>
        </w:tc>
        <w:tc>
          <w:tcPr>
            <w:tcW w:w="709" w:type="dxa"/>
            <w:vAlign w:val="center"/>
          </w:tcPr>
          <w:p w:rsidR="00A149E1" w:rsidRPr="00B1199B" w:rsidRDefault="00A149E1" w:rsidP="00344FC7">
            <w:pPr>
              <w:jc w:val="center"/>
              <w:rPr>
                <w:rFonts w:asciiTheme="minorEastAsia" w:eastAsiaTheme="minorEastAsia" w:hAnsiTheme="minorEastAsia"/>
                <w:szCs w:val="21"/>
              </w:rPr>
            </w:pPr>
            <w:r w:rsidRPr="00B1199B">
              <w:rPr>
                <w:rFonts w:asciiTheme="minorEastAsia" w:eastAsiaTheme="minorEastAsia" w:hAnsiTheme="minorEastAsia" w:hint="eastAsia"/>
                <w:szCs w:val="21"/>
              </w:rPr>
              <w:t>6</w:t>
            </w:r>
          </w:p>
        </w:tc>
        <w:tc>
          <w:tcPr>
            <w:tcW w:w="5953" w:type="dxa"/>
          </w:tcPr>
          <w:p w:rsidR="00A149E1" w:rsidRPr="00B1199B" w:rsidRDefault="00A149E1" w:rsidP="00344FC7">
            <w:pPr>
              <w:rPr>
                <w:rFonts w:asciiTheme="minorEastAsia" w:eastAsiaTheme="minorEastAsia" w:hAnsiTheme="minorEastAsia"/>
                <w:szCs w:val="21"/>
              </w:rPr>
            </w:pPr>
            <w:r w:rsidRPr="00B1199B">
              <w:rPr>
                <w:rFonts w:asciiTheme="minorEastAsia" w:eastAsiaTheme="minorEastAsia" w:hAnsiTheme="minorEastAsia" w:hint="eastAsia"/>
                <w:szCs w:val="21"/>
              </w:rPr>
              <w:t>执业兽医师注册或执业助理兽医师备案</w:t>
            </w:r>
          </w:p>
        </w:tc>
        <w:tc>
          <w:tcPr>
            <w:tcW w:w="1043" w:type="dxa"/>
          </w:tcPr>
          <w:p w:rsidR="00A149E1" w:rsidRPr="00B1199B" w:rsidRDefault="00A149E1" w:rsidP="00344FC7">
            <w:pPr>
              <w:rPr>
                <w:rFonts w:asciiTheme="minorEastAsia" w:eastAsiaTheme="minorEastAsia" w:hAnsiTheme="minorEastAsia"/>
                <w:szCs w:val="21"/>
              </w:rPr>
            </w:pPr>
          </w:p>
        </w:tc>
      </w:tr>
      <w:tr w:rsidR="00A149E1" w:rsidRPr="00B1199B" w:rsidTr="00344FC7">
        <w:tc>
          <w:tcPr>
            <w:tcW w:w="817" w:type="dxa"/>
            <w:vMerge/>
            <w:vAlign w:val="center"/>
          </w:tcPr>
          <w:p w:rsidR="00A149E1" w:rsidRPr="00B1199B" w:rsidRDefault="00A149E1" w:rsidP="00344FC7">
            <w:pPr>
              <w:jc w:val="center"/>
              <w:rPr>
                <w:rFonts w:asciiTheme="minorEastAsia" w:eastAsiaTheme="minorEastAsia" w:hAnsiTheme="minorEastAsia"/>
                <w:szCs w:val="21"/>
              </w:rPr>
            </w:pPr>
          </w:p>
        </w:tc>
        <w:tc>
          <w:tcPr>
            <w:tcW w:w="709" w:type="dxa"/>
            <w:vAlign w:val="center"/>
          </w:tcPr>
          <w:p w:rsidR="00A149E1" w:rsidRPr="00B1199B" w:rsidRDefault="00A149E1" w:rsidP="00344FC7">
            <w:pPr>
              <w:jc w:val="center"/>
              <w:rPr>
                <w:rFonts w:asciiTheme="minorEastAsia" w:eastAsiaTheme="minorEastAsia" w:hAnsiTheme="minorEastAsia"/>
                <w:szCs w:val="21"/>
              </w:rPr>
            </w:pPr>
            <w:r w:rsidRPr="00B1199B">
              <w:rPr>
                <w:rFonts w:asciiTheme="minorEastAsia" w:eastAsiaTheme="minorEastAsia" w:hAnsiTheme="minorEastAsia" w:hint="eastAsia"/>
                <w:szCs w:val="21"/>
              </w:rPr>
              <w:t>7</w:t>
            </w:r>
          </w:p>
        </w:tc>
        <w:tc>
          <w:tcPr>
            <w:tcW w:w="5953" w:type="dxa"/>
          </w:tcPr>
          <w:p w:rsidR="00A149E1" w:rsidRPr="00B1199B" w:rsidRDefault="00A149E1" w:rsidP="00344FC7">
            <w:pPr>
              <w:rPr>
                <w:rFonts w:asciiTheme="minorEastAsia" w:eastAsiaTheme="minorEastAsia" w:hAnsiTheme="minorEastAsia"/>
                <w:szCs w:val="21"/>
              </w:rPr>
            </w:pPr>
            <w:r w:rsidRPr="00B1199B">
              <w:rPr>
                <w:rFonts w:asciiTheme="minorEastAsia" w:eastAsiaTheme="minorEastAsia" w:hAnsiTheme="minorEastAsia" w:hint="eastAsia"/>
                <w:szCs w:val="21"/>
              </w:rPr>
              <w:t>退耕还草完成后核实登记，发放草原权属证</w:t>
            </w:r>
          </w:p>
        </w:tc>
        <w:tc>
          <w:tcPr>
            <w:tcW w:w="1043" w:type="dxa"/>
          </w:tcPr>
          <w:p w:rsidR="00A149E1" w:rsidRPr="00B1199B" w:rsidRDefault="00A149E1" w:rsidP="00344FC7">
            <w:pPr>
              <w:rPr>
                <w:rFonts w:asciiTheme="minorEastAsia" w:eastAsiaTheme="minorEastAsia" w:hAnsiTheme="minorEastAsia"/>
                <w:szCs w:val="21"/>
              </w:rPr>
            </w:pPr>
          </w:p>
        </w:tc>
      </w:tr>
      <w:tr w:rsidR="00A149E1" w:rsidRPr="00B1199B" w:rsidTr="00344FC7">
        <w:tc>
          <w:tcPr>
            <w:tcW w:w="817" w:type="dxa"/>
            <w:vMerge/>
            <w:vAlign w:val="center"/>
          </w:tcPr>
          <w:p w:rsidR="00A149E1" w:rsidRPr="00B1199B" w:rsidRDefault="00A149E1" w:rsidP="00344FC7">
            <w:pPr>
              <w:jc w:val="center"/>
              <w:rPr>
                <w:rFonts w:asciiTheme="minorEastAsia" w:eastAsiaTheme="minorEastAsia" w:hAnsiTheme="minorEastAsia"/>
                <w:szCs w:val="21"/>
              </w:rPr>
            </w:pPr>
          </w:p>
        </w:tc>
        <w:tc>
          <w:tcPr>
            <w:tcW w:w="709" w:type="dxa"/>
            <w:vAlign w:val="center"/>
          </w:tcPr>
          <w:p w:rsidR="00A149E1" w:rsidRPr="00B1199B" w:rsidRDefault="00A149E1" w:rsidP="00344FC7">
            <w:pPr>
              <w:jc w:val="center"/>
              <w:rPr>
                <w:rFonts w:asciiTheme="minorEastAsia" w:eastAsiaTheme="minorEastAsia" w:hAnsiTheme="minorEastAsia"/>
                <w:szCs w:val="21"/>
              </w:rPr>
            </w:pPr>
            <w:r w:rsidRPr="00B1199B">
              <w:rPr>
                <w:rFonts w:asciiTheme="minorEastAsia" w:eastAsiaTheme="minorEastAsia" w:hAnsiTheme="minorEastAsia" w:hint="eastAsia"/>
                <w:szCs w:val="21"/>
              </w:rPr>
              <w:t>8</w:t>
            </w:r>
          </w:p>
        </w:tc>
        <w:tc>
          <w:tcPr>
            <w:tcW w:w="5953" w:type="dxa"/>
          </w:tcPr>
          <w:p w:rsidR="00A149E1" w:rsidRPr="00B1199B" w:rsidRDefault="00A149E1" w:rsidP="00344FC7">
            <w:pPr>
              <w:rPr>
                <w:rFonts w:asciiTheme="minorEastAsia" w:eastAsiaTheme="minorEastAsia" w:hAnsiTheme="minorEastAsia"/>
                <w:szCs w:val="21"/>
              </w:rPr>
            </w:pPr>
            <w:r w:rsidRPr="00B1199B">
              <w:rPr>
                <w:rFonts w:asciiTheme="minorEastAsia" w:eastAsiaTheme="minorEastAsia" w:hAnsiTheme="minorEastAsia" w:hint="eastAsia"/>
                <w:szCs w:val="21"/>
              </w:rPr>
              <w:t>对草原进行评等定级</w:t>
            </w:r>
          </w:p>
        </w:tc>
        <w:tc>
          <w:tcPr>
            <w:tcW w:w="1043" w:type="dxa"/>
          </w:tcPr>
          <w:p w:rsidR="00A149E1" w:rsidRPr="00B1199B" w:rsidRDefault="00A149E1" w:rsidP="00344FC7">
            <w:pPr>
              <w:rPr>
                <w:rFonts w:asciiTheme="minorEastAsia" w:eastAsiaTheme="minorEastAsia" w:hAnsiTheme="minorEastAsia"/>
                <w:szCs w:val="21"/>
              </w:rPr>
            </w:pPr>
          </w:p>
        </w:tc>
      </w:tr>
      <w:tr w:rsidR="00A149E1" w:rsidRPr="00B1199B" w:rsidTr="00344FC7">
        <w:tc>
          <w:tcPr>
            <w:tcW w:w="817" w:type="dxa"/>
            <w:vMerge w:val="restart"/>
            <w:vAlign w:val="center"/>
          </w:tcPr>
          <w:p w:rsidR="00A149E1" w:rsidRPr="00B1199B" w:rsidRDefault="00A149E1" w:rsidP="00344FC7">
            <w:pPr>
              <w:jc w:val="center"/>
              <w:rPr>
                <w:rFonts w:asciiTheme="minorEastAsia" w:eastAsiaTheme="minorEastAsia" w:hAnsiTheme="minorEastAsia"/>
                <w:szCs w:val="21"/>
              </w:rPr>
            </w:pPr>
            <w:r w:rsidRPr="00B1199B">
              <w:rPr>
                <w:rFonts w:asciiTheme="minorEastAsia" w:eastAsiaTheme="minorEastAsia" w:hAnsiTheme="minorEastAsia" w:hint="eastAsia"/>
                <w:szCs w:val="21"/>
              </w:rPr>
              <w:t>林业部门（</w:t>
            </w:r>
            <w:r>
              <w:rPr>
                <w:rFonts w:asciiTheme="minorEastAsia" w:eastAsiaTheme="minorEastAsia" w:hAnsiTheme="minorEastAsia" w:hint="eastAsia"/>
                <w:szCs w:val="21"/>
              </w:rPr>
              <w:t>8</w:t>
            </w:r>
            <w:r w:rsidRPr="00B1199B">
              <w:rPr>
                <w:rFonts w:asciiTheme="minorEastAsia" w:eastAsiaTheme="minorEastAsia" w:hAnsiTheme="minorEastAsia" w:hint="eastAsia"/>
                <w:szCs w:val="21"/>
              </w:rPr>
              <w:t>项）</w:t>
            </w:r>
          </w:p>
        </w:tc>
        <w:tc>
          <w:tcPr>
            <w:tcW w:w="709" w:type="dxa"/>
            <w:vAlign w:val="center"/>
          </w:tcPr>
          <w:p w:rsidR="00A149E1" w:rsidRPr="00B1199B" w:rsidRDefault="00A149E1" w:rsidP="00344FC7">
            <w:pPr>
              <w:widowControl/>
              <w:jc w:val="center"/>
              <w:rPr>
                <w:rFonts w:asciiTheme="minorEastAsia" w:eastAsiaTheme="minorEastAsia" w:hAnsiTheme="minorEastAsia" w:cs="宋体"/>
                <w:color w:val="000000"/>
                <w:kern w:val="0"/>
                <w:szCs w:val="21"/>
              </w:rPr>
            </w:pPr>
            <w:r w:rsidRPr="00B1199B">
              <w:rPr>
                <w:rFonts w:asciiTheme="minorEastAsia" w:eastAsiaTheme="minorEastAsia" w:hAnsiTheme="minorEastAsia" w:cs="宋体"/>
                <w:color w:val="000000"/>
                <w:kern w:val="0"/>
                <w:szCs w:val="21"/>
              </w:rPr>
              <w:t>1</w:t>
            </w:r>
          </w:p>
        </w:tc>
        <w:tc>
          <w:tcPr>
            <w:tcW w:w="5953" w:type="dxa"/>
            <w:vAlign w:val="center"/>
          </w:tcPr>
          <w:p w:rsidR="00A149E1" w:rsidRPr="00B1199B" w:rsidRDefault="00A149E1" w:rsidP="00344FC7">
            <w:pPr>
              <w:widowControl/>
              <w:jc w:val="left"/>
              <w:rPr>
                <w:rFonts w:asciiTheme="minorEastAsia" w:eastAsiaTheme="minorEastAsia" w:hAnsiTheme="minorEastAsia" w:cs="宋体"/>
                <w:color w:val="000000"/>
                <w:kern w:val="0"/>
                <w:szCs w:val="21"/>
              </w:rPr>
            </w:pPr>
            <w:r w:rsidRPr="00B1199B">
              <w:rPr>
                <w:rFonts w:asciiTheme="minorEastAsia" w:eastAsiaTheme="minorEastAsia" w:hAnsiTheme="minorEastAsia" w:hint="eastAsia"/>
                <w:szCs w:val="21"/>
              </w:rPr>
              <w:t>森林、林木、林地权属确认（《林权证》核发）</w:t>
            </w:r>
          </w:p>
        </w:tc>
        <w:tc>
          <w:tcPr>
            <w:tcW w:w="1043" w:type="dxa"/>
          </w:tcPr>
          <w:p w:rsidR="00A149E1" w:rsidRPr="00B1199B" w:rsidRDefault="00A149E1" w:rsidP="00344FC7">
            <w:pPr>
              <w:rPr>
                <w:rFonts w:asciiTheme="minorEastAsia" w:eastAsiaTheme="minorEastAsia" w:hAnsiTheme="minorEastAsia"/>
                <w:szCs w:val="21"/>
              </w:rPr>
            </w:pPr>
          </w:p>
        </w:tc>
      </w:tr>
      <w:tr w:rsidR="00A149E1" w:rsidRPr="00B1199B" w:rsidTr="00344FC7">
        <w:tc>
          <w:tcPr>
            <w:tcW w:w="817" w:type="dxa"/>
            <w:vMerge/>
            <w:vAlign w:val="center"/>
          </w:tcPr>
          <w:p w:rsidR="00A149E1" w:rsidRPr="00B1199B" w:rsidRDefault="00A149E1" w:rsidP="00344FC7">
            <w:pPr>
              <w:jc w:val="center"/>
              <w:rPr>
                <w:rFonts w:asciiTheme="minorEastAsia" w:eastAsiaTheme="minorEastAsia" w:hAnsiTheme="minorEastAsia"/>
                <w:szCs w:val="21"/>
              </w:rPr>
            </w:pPr>
          </w:p>
        </w:tc>
        <w:tc>
          <w:tcPr>
            <w:tcW w:w="709" w:type="dxa"/>
            <w:vAlign w:val="center"/>
          </w:tcPr>
          <w:p w:rsidR="00A149E1" w:rsidRPr="00B1199B" w:rsidRDefault="00A149E1" w:rsidP="00344FC7">
            <w:pPr>
              <w:widowControl/>
              <w:jc w:val="center"/>
              <w:rPr>
                <w:rFonts w:asciiTheme="minorEastAsia" w:eastAsiaTheme="minorEastAsia" w:hAnsiTheme="minorEastAsia" w:cs="宋体"/>
                <w:color w:val="000000"/>
                <w:kern w:val="0"/>
                <w:szCs w:val="21"/>
              </w:rPr>
            </w:pPr>
            <w:r w:rsidRPr="00B1199B">
              <w:rPr>
                <w:rFonts w:asciiTheme="minorEastAsia" w:eastAsiaTheme="minorEastAsia" w:hAnsiTheme="minorEastAsia" w:cs="宋体"/>
                <w:color w:val="000000"/>
                <w:kern w:val="0"/>
                <w:szCs w:val="21"/>
              </w:rPr>
              <w:t>2</w:t>
            </w:r>
          </w:p>
        </w:tc>
        <w:tc>
          <w:tcPr>
            <w:tcW w:w="5953" w:type="dxa"/>
            <w:vAlign w:val="center"/>
          </w:tcPr>
          <w:p w:rsidR="00A149E1" w:rsidRPr="00B1199B" w:rsidRDefault="00A149E1" w:rsidP="00344FC7">
            <w:pPr>
              <w:widowControl/>
              <w:jc w:val="left"/>
              <w:rPr>
                <w:rFonts w:asciiTheme="minorEastAsia" w:eastAsiaTheme="minorEastAsia" w:hAnsiTheme="minorEastAsia" w:cs="宋体"/>
                <w:color w:val="000000"/>
                <w:kern w:val="0"/>
                <w:szCs w:val="21"/>
              </w:rPr>
            </w:pPr>
            <w:r w:rsidRPr="00B1199B">
              <w:rPr>
                <w:rFonts w:asciiTheme="minorEastAsia" w:eastAsiaTheme="minorEastAsia" w:hAnsiTheme="minorEastAsia" w:cs="宋体" w:hint="eastAsia"/>
                <w:color w:val="000000"/>
                <w:kern w:val="0"/>
                <w:szCs w:val="21"/>
              </w:rPr>
              <w:t>森林资源资产抵押登记备案</w:t>
            </w:r>
          </w:p>
        </w:tc>
        <w:tc>
          <w:tcPr>
            <w:tcW w:w="1043" w:type="dxa"/>
          </w:tcPr>
          <w:p w:rsidR="00A149E1" w:rsidRPr="00B1199B" w:rsidRDefault="00A149E1" w:rsidP="00344FC7">
            <w:pPr>
              <w:rPr>
                <w:rFonts w:asciiTheme="minorEastAsia" w:eastAsiaTheme="minorEastAsia" w:hAnsiTheme="minorEastAsia"/>
                <w:szCs w:val="21"/>
              </w:rPr>
            </w:pPr>
          </w:p>
        </w:tc>
      </w:tr>
      <w:tr w:rsidR="00A149E1" w:rsidRPr="00B1199B" w:rsidTr="00344FC7">
        <w:tc>
          <w:tcPr>
            <w:tcW w:w="817" w:type="dxa"/>
            <w:vMerge/>
            <w:vAlign w:val="center"/>
          </w:tcPr>
          <w:p w:rsidR="00A149E1" w:rsidRPr="00B1199B" w:rsidRDefault="00A149E1" w:rsidP="00344FC7">
            <w:pPr>
              <w:jc w:val="center"/>
              <w:rPr>
                <w:rFonts w:asciiTheme="minorEastAsia" w:eastAsiaTheme="minorEastAsia" w:hAnsiTheme="minorEastAsia"/>
                <w:szCs w:val="21"/>
              </w:rPr>
            </w:pPr>
          </w:p>
        </w:tc>
        <w:tc>
          <w:tcPr>
            <w:tcW w:w="709" w:type="dxa"/>
            <w:vAlign w:val="center"/>
          </w:tcPr>
          <w:p w:rsidR="00A149E1" w:rsidRPr="00B1199B" w:rsidRDefault="00A149E1" w:rsidP="00344FC7">
            <w:pPr>
              <w:widowControl/>
              <w:jc w:val="center"/>
              <w:rPr>
                <w:rFonts w:asciiTheme="minorEastAsia" w:eastAsiaTheme="minorEastAsia" w:hAnsiTheme="minorEastAsia" w:cs="宋体"/>
                <w:color w:val="000000"/>
                <w:kern w:val="0"/>
                <w:szCs w:val="21"/>
              </w:rPr>
            </w:pPr>
            <w:r w:rsidRPr="00B1199B">
              <w:rPr>
                <w:rFonts w:asciiTheme="minorEastAsia" w:eastAsiaTheme="minorEastAsia" w:hAnsiTheme="minorEastAsia" w:cs="宋体" w:hint="eastAsia"/>
                <w:color w:val="000000"/>
                <w:kern w:val="0"/>
                <w:szCs w:val="21"/>
              </w:rPr>
              <w:t>3</w:t>
            </w:r>
          </w:p>
        </w:tc>
        <w:tc>
          <w:tcPr>
            <w:tcW w:w="5953" w:type="dxa"/>
            <w:vAlign w:val="center"/>
          </w:tcPr>
          <w:p w:rsidR="00A149E1" w:rsidRPr="00B1199B" w:rsidRDefault="00A149E1" w:rsidP="00344FC7">
            <w:pPr>
              <w:widowControl/>
              <w:jc w:val="left"/>
              <w:rPr>
                <w:rFonts w:asciiTheme="minorEastAsia" w:eastAsiaTheme="minorEastAsia" w:hAnsiTheme="minorEastAsia" w:cs="宋体"/>
                <w:color w:val="000000"/>
                <w:kern w:val="0"/>
                <w:szCs w:val="21"/>
              </w:rPr>
            </w:pPr>
            <w:r w:rsidRPr="00B1199B">
              <w:rPr>
                <w:rFonts w:asciiTheme="minorEastAsia" w:eastAsiaTheme="minorEastAsia" w:hAnsiTheme="minorEastAsia" w:cs="宋体" w:hint="eastAsia"/>
                <w:color w:val="000000"/>
                <w:kern w:val="0"/>
                <w:szCs w:val="21"/>
              </w:rPr>
              <w:t>林业技术人员技术职称考核</w:t>
            </w:r>
          </w:p>
        </w:tc>
        <w:tc>
          <w:tcPr>
            <w:tcW w:w="1043" w:type="dxa"/>
          </w:tcPr>
          <w:p w:rsidR="00A149E1" w:rsidRPr="00B1199B" w:rsidRDefault="00A149E1" w:rsidP="00344FC7">
            <w:pPr>
              <w:rPr>
                <w:rFonts w:asciiTheme="minorEastAsia" w:eastAsiaTheme="minorEastAsia" w:hAnsiTheme="minorEastAsia"/>
                <w:szCs w:val="21"/>
              </w:rPr>
            </w:pPr>
          </w:p>
        </w:tc>
      </w:tr>
      <w:tr w:rsidR="00A149E1" w:rsidRPr="00B1199B" w:rsidTr="00344FC7">
        <w:tc>
          <w:tcPr>
            <w:tcW w:w="817" w:type="dxa"/>
            <w:vMerge/>
            <w:vAlign w:val="center"/>
          </w:tcPr>
          <w:p w:rsidR="00A149E1" w:rsidRPr="00B1199B" w:rsidRDefault="00A149E1" w:rsidP="00344FC7">
            <w:pPr>
              <w:jc w:val="center"/>
              <w:rPr>
                <w:rFonts w:asciiTheme="minorEastAsia" w:eastAsiaTheme="minorEastAsia" w:hAnsiTheme="minorEastAsia"/>
                <w:szCs w:val="21"/>
              </w:rPr>
            </w:pPr>
          </w:p>
        </w:tc>
        <w:tc>
          <w:tcPr>
            <w:tcW w:w="709" w:type="dxa"/>
            <w:vAlign w:val="center"/>
          </w:tcPr>
          <w:p w:rsidR="00A149E1" w:rsidRPr="00B1199B" w:rsidRDefault="00A149E1" w:rsidP="00344FC7">
            <w:pPr>
              <w:widowControl/>
              <w:jc w:val="center"/>
              <w:rPr>
                <w:rFonts w:asciiTheme="minorEastAsia" w:eastAsiaTheme="minorEastAsia" w:hAnsiTheme="minorEastAsia" w:cs="宋体"/>
                <w:color w:val="000000"/>
                <w:kern w:val="0"/>
                <w:szCs w:val="21"/>
              </w:rPr>
            </w:pPr>
            <w:r w:rsidRPr="00B1199B">
              <w:rPr>
                <w:rFonts w:asciiTheme="minorEastAsia" w:eastAsiaTheme="minorEastAsia" w:hAnsiTheme="minorEastAsia" w:cs="宋体" w:hint="eastAsia"/>
                <w:color w:val="000000"/>
                <w:kern w:val="0"/>
                <w:szCs w:val="21"/>
              </w:rPr>
              <w:t>4</w:t>
            </w:r>
          </w:p>
        </w:tc>
        <w:tc>
          <w:tcPr>
            <w:tcW w:w="5953" w:type="dxa"/>
            <w:vAlign w:val="center"/>
          </w:tcPr>
          <w:p w:rsidR="00A149E1" w:rsidRPr="00B1199B" w:rsidRDefault="00A149E1" w:rsidP="00344FC7">
            <w:pPr>
              <w:widowControl/>
              <w:jc w:val="left"/>
              <w:rPr>
                <w:rFonts w:asciiTheme="minorEastAsia" w:eastAsiaTheme="minorEastAsia" w:hAnsiTheme="minorEastAsia" w:cs="宋体"/>
                <w:color w:val="000000"/>
                <w:kern w:val="0"/>
                <w:szCs w:val="21"/>
              </w:rPr>
            </w:pPr>
            <w:r w:rsidRPr="00B1199B">
              <w:rPr>
                <w:rFonts w:asciiTheme="minorEastAsia" w:eastAsiaTheme="minorEastAsia" w:hAnsiTheme="minorEastAsia" w:cs="宋体" w:hint="eastAsia"/>
                <w:color w:val="000000"/>
                <w:kern w:val="0"/>
                <w:szCs w:val="21"/>
              </w:rPr>
              <w:t>采伐更新验收</w:t>
            </w:r>
          </w:p>
        </w:tc>
        <w:tc>
          <w:tcPr>
            <w:tcW w:w="1043" w:type="dxa"/>
          </w:tcPr>
          <w:p w:rsidR="00A149E1" w:rsidRPr="00B1199B" w:rsidRDefault="00A149E1" w:rsidP="00344FC7">
            <w:pPr>
              <w:rPr>
                <w:rFonts w:asciiTheme="minorEastAsia" w:eastAsiaTheme="minorEastAsia" w:hAnsiTheme="minorEastAsia"/>
                <w:szCs w:val="21"/>
              </w:rPr>
            </w:pPr>
          </w:p>
        </w:tc>
      </w:tr>
      <w:tr w:rsidR="00A149E1" w:rsidRPr="00B1199B" w:rsidTr="00344FC7">
        <w:tc>
          <w:tcPr>
            <w:tcW w:w="817" w:type="dxa"/>
            <w:vMerge/>
            <w:vAlign w:val="center"/>
          </w:tcPr>
          <w:p w:rsidR="00A149E1" w:rsidRPr="00B1199B" w:rsidRDefault="00A149E1" w:rsidP="00344FC7">
            <w:pPr>
              <w:jc w:val="center"/>
              <w:rPr>
                <w:rFonts w:asciiTheme="minorEastAsia" w:eastAsiaTheme="minorEastAsia" w:hAnsiTheme="minorEastAsia"/>
                <w:szCs w:val="21"/>
              </w:rPr>
            </w:pPr>
          </w:p>
        </w:tc>
        <w:tc>
          <w:tcPr>
            <w:tcW w:w="709" w:type="dxa"/>
            <w:vAlign w:val="center"/>
          </w:tcPr>
          <w:p w:rsidR="00A149E1" w:rsidRPr="00B1199B" w:rsidRDefault="00A149E1" w:rsidP="00344FC7">
            <w:pPr>
              <w:widowControl/>
              <w:jc w:val="center"/>
              <w:rPr>
                <w:rFonts w:asciiTheme="minorEastAsia" w:eastAsiaTheme="minorEastAsia" w:hAnsiTheme="minorEastAsia" w:cs="宋体"/>
                <w:color w:val="000000"/>
                <w:kern w:val="0"/>
                <w:szCs w:val="21"/>
              </w:rPr>
            </w:pPr>
            <w:r w:rsidRPr="00B1199B">
              <w:rPr>
                <w:rFonts w:asciiTheme="minorEastAsia" w:eastAsiaTheme="minorEastAsia" w:hAnsiTheme="minorEastAsia" w:cs="宋体" w:hint="eastAsia"/>
                <w:color w:val="000000"/>
                <w:kern w:val="0"/>
                <w:szCs w:val="21"/>
              </w:rPr>
              <w:t>5</w:t>
            </w:r>
          </w:p>
        </w:tc>
        <w:tc>
          <w:tcPr>
            <w:tcW w:w="5953" w:type="dxa"/>
            <w:vAlign w:val="center"/>
          </w:tcPr>
          <w:p w:rsidR="00A149E1" w:rsidRPr="00B1199B" w:rsidRDefault="00A149E1" w:rsidP="00344FC7">
            <w:pPr>
              <w:widowControl/>
              <w:jc w:val="left"/>
              <w:rPr>
                <w:rFonts w:asciiTheme="minorEastAsia" w:eastAsiaTheme="minorEastAsia" w:hAnsiTheme="minorEastAsia" w:cs="宋体"/>
                <w:color w:val="000000"/>
                <w:kern w:val="0"/>
                <w:szCs w:val="21"/>
              </w:rPr>
            </w:pPr>
            <w:r w:rsidRPr="00B1199B">
              <w:rPr>
                <w:rFonts w:asciiTheme="minorEastAsia" w:eastAsiaTheme="minorEastAsia" w:hAnsiTheme="minorEastAsia" w:hint="eastAsia"/>
                <w:szCs w:val="21"/>
              </w:rPr>
              <w:t>林木种子采种林（种子园、母树林、良种采穗圃）确定</w:t>
            </w:r>
          </w:p>
        </w:tc>
        <w:tc>
          <w:tcPr>
            <w:tcW w:w="1043" w:type="dxa"/>
          </w:tcPr>
          <w:p w:rsidR="00A149E1" w:rsidRPr="00B1199B" w:rsidRDefault="00A149E1" w:rsidP="00344FC7">
            <w:pPr>
              <w:rPr>
                <w:rFonts w:asciiTheme="minorEastAsia" w:eastAsiaTheme="minorEastAsia" w:hAnsiTheme="minorEastAsia"/>
                <w:szCs w:val="21"/>
              </w:rPr>
            </w:pPr>
          </w:p>
        </w:tc>
      </w:tr>
      <w:tr w:rsidR="00A149E1" w:rsidRPr="00B1199B" w:rsidTr="00344FC7">
        <w:tc>
          <w:tcPr>
            <w:tcW w:w="817" w:type="dxa"/>
            <w:vMerge/>
            <w:vAlign w:val="center"/>
          </w:tcPr>
          <w:p w:rsidR="00A149E1" w:rsidRPr="00B1199B" w:rsidRDefault="00A149E1" w:rsidP="00344FC7">
            <w:pPr>
              <w:jc w:val="center"/>
              <w:rPr>
                <w:rFonts w:asciiTheme="minorEastAsia" w:eastAsiaTheme="minorEastAsia" w:hAnsiTheme="minorEastAsia"/>
                <w:szCs w:val="21"/>
              </w:rPr>
            </w:pPr>
          </w:p>
        </w:tc>
        <w:tc>
          <w:tcPr>
            <w:tcW w:w="709" w:type="dxa"/>
            <w:vAlign w:val="center"/>
          </w:tcPr>
          <w:p w:rsidR="00A149E1" w:rsidRPr="00B1199B" w:rsidRDefault="00A149E1" w:rsidP="00344FC7">
            <w:pPr>
              <w:widowControl/>
              <w:jc w:val="center"/>
              <w:rPr>
                <w:rFonts w:asciiTheme="minorEastAsia" w:eastAsiaTheme="minorEastAsia" w:hAnsiTheme="minorEastAsia" w:cs="宋体"/>
                <w:color w:val="000000"/>
                <w:kern w:val="0"/>
                <w:szCs w:val="21"/>
              </w:rPr>
            </w:pPr>
            <w:r w:rsidRPr="00B1199B">
              <w:rPr>
                <w:rFonts w:asciiTheme="minorEastAsia" w:eastAsiaTheme="minorEastAsia" w:hAnsiTheme="minorEastAsia" w:cs="宋体" w:hint="eastAsia"/>
                <w:color w:val="000000"/>
                <w:kern w:val="0"/>
                <w:szCs w:val="21"/>
              </w:rPr>
              <w:t>6</w:t>
            </w:r>
          </w:p>
        </w:tc>
        <w:tc>
          <w:tcPr>
            <w:tcW w:w="5953" w:type="dxa"/>
            <w:vAlign w:val="center"/>
          </w:tcPr>
          <w:p w:rsidR="00A149E1" w:rsidRPr="00B1199B" w:rsidRDefault="00A149E1" w:rsidP="00344FC7">
            <w:pPr>
              <w:widowControl/>
              <w:jc w:val="left"/>
              <w:rPr>
                <w:rFonts w:asciiTheme="minorEastAsia" w:eastAsiaTheme="minorEastAsia" w:hAnsiTheme="minorEastAsia" w:cs="宋体"/>
                <w:color w:val="000000"/>
                <w:kern w:val="0"/>
                <w:szCs w:val="21"/>
              </w:rPr>
            </w:pPr>
            <w:r w:rsidRPr="00B1199B">
              <w:rPr>
                <w:rFonts w:asciiTheme="minorEastAsia" w:eastAsiaTheme="minorEastAsia" w:hAnsiTheme="minorEastAsia" w:cs="宋体" w:hint="eastAsia"/>
                <w:color w:val="000000"/>
                <w:kern w:val="0"/>
                <w:szCs w:val="21"/>
              </w:rPr>
              <w:t>林种划分确认</w:t>
            </w:r>
          </w:p>
        </w:tc>
        <w:tc>
          <w:tcPr>
            <w:tcW w:w="1043" w:type="dxa"/>
          </w:tcPr>
          <w:p w:rsidR="00A149E1" w:rsidRPr="00B1199B" w:rsidRDefault="00A149E1" w:rsidP="00344FC7">
            <w:pPr>
              <w:rPr>
                <w:rFonts w:asciiTheme="minorEastAsia" w:eastAsiaTheme="minorEastAsia" w:hAnsiTheme="minorEastAsia"/>
                <w:szCs w:val="21"/>
              </w:rPr>
            </w:pPr>
          </w:p>
        </w:tc>
      </w:tr>
      <w:tr w:rsidR="00A149E1" w:rsidRPr="00B1199B" w:rsidTr="00344FC7">
        <w:tc>
          <w:tcPr>
            <w:tcW w:w="817" w:type="dxa"/>
            <w:vMerge/>
            <w:vAlign w:val="center"/>
          </w:tcPr>
          <w:p w:rsidR="00A149E1" w:rsidRPr="00B1199B" w:rsidRDefault="00A149E1" w:rsidP="00344FC7">
            <w:pPr>
              <w:jc w:val="center"/>
              <w:rPr>
                <w:rFonts w:asciiTheme="minorEastAsia" w:eastAsiaTheme="minorEastAsia" w:hAnsiTheme="minorEastAsia"/>
                <w:szCs w:val="21"/>
              </w:rPr>
            </w:pPr>
          </w:p>
        </w:tc>
        <w:tc>
          <w:tcPr>
            <w:tcW w:w="709" w:type="dxa"/>
            <w:vAlign w:val="center"/>
          </w:tcPr>
          <w:p w:rsidR="00A149E1" w:rsidRPr="00B1199B" w:rsidRDefault="00A149E1" w:rsidP="00344FC7">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7</w:t>
            </w:r>
          </w:p>
        </w:tc>
        <w:tc>
          <w:tcPr>
            <w:tcW w:w="5953" w:type="dxa"/>
            <w:vAlign w:val="center"/>
          </w:tcPr>
          <w:p w:rsidR="00A149E1" w:rsidRPr="00B1199B" w:rsidRDefault="00A149E1" w:rsidP="00344FC7">
            <w:pPr>
              <w:widowControl/>
              <w:jc w:val="left"/>
              <w:rPr>
                <w:rFonts w:asciiTheme="minorEastAsia" w:eastAsiaTheme="minorEastAsia" w:hAnsiTheme="minorEastAsia" w:cs="宋体"/>
                <w:color w:val="000000"/>
                <w:kern w:val="0"/>
                <w:szCs w:val="21"/>
              </w:rPr>
            </w:pPr>
            <w:r w:rsidRPr="00B1199B">
              <w:rPr>
                <w:rFonts w:asciiTheme="minorEastAsia" w:eastAsiaTheme="minorEastAsia" w:hAnsiTheme="minorEastAsia" w:cs="宋体" w:hint="eastAsia"/>
                <w:color w:val="000000"/>
                <w:kern w:val="0"/>
                <w:szCs w:val="21"/>
              </w:rPr>
              <w:t>产地检疫合格证书签发</w:t>
            </w:r>
          </w:p>
        </w:tc>
        <w:tc>
          <w:tcPr>
            <w:tcW w:w="1043" w:type="dxa"/>
          </w:tcPr>
          <w:p w:rsidR="00A149E1" w:rsidRPr="00B1199B" w:rsidRDefault="00A149E1" w:rsidP="00344FC7">
            <w:pPr>
              <w:rPr>
                <w:rFonts w:asciiTheme="minorEastAsia" w:eastAsiaTheme="minorEastAsia" w:hAnsiTheme="minorEastAsia"/>
                <w:szCs w:val="21"/>
              </w:rPr>
            </w:pPr>
          </w:p>
        </w:tc>
      </w:tr>
      <w:tr w:rsidR="00A149E1" w:rsidRPr="00B1199B" w:rsidTr="00344FC7">
        <w:tc>
          <w:tcPr>
            <w:tcW w:w="817" w:type="dxa"/>
            <w:vMerge/>
            <w:vAlign w:val="center"/>
          </w:tcPr>
          <w:p w:rsidR="00A149E1" w:rsidRPr="00B1199B" w:rsidRDefault="00A149E1" w:rsidP="00344FC7">
            <w:pPr>
              <w:jc w:val="center"/>
              <w:rPr>
                <w:rFonts w:asciiTheme="minorEastAsia" w:eastAsiaTheme="minorEastAsia" w:hAnsiTheme="minorEastAsia"/>
                <w:szCs w:val="21"/>
              </w:rPr>
            </w:pPr>
          </w:p>
        </w:tc>
        <w:tc>
          <w:tcPr>
            <w:tcW w:w="709" w:type="dxa"/>
            <w:vAlign w:val="center"/>
          </w:tcPr>
          <w:p w:rsidR="00A149E1" w:rsidRPr="00B1199B" w:rsidRDefault="00A149E1" w:rsidP="00344FC7">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8</w:t>
            </w:r>
          </w:p>
        </w:tc>
        <w:tc>
          <w:tcPr>
            <w:tcW w:w="5953" w:type="dxa"/>
            <w:vAlign w:val="center"/>
          </w:tcPr>
          <w:p w:rsidR="00A149E1" w:rsidRPr="00B1199B" w:rsidRDefault="00A149E1" w:rsidP="00344FC7">
            <w:pPr>
              <w:widowControl/>
              <w:jc w:val="left"/>
              <w:rPr>
                <w:rFonts w:asciiTheme="minorEastAsia" w:eastAsiaTheme="minorEastAsia" w:hAnsiTheme="minorEastAsia" w:cs="宋体"/>
                <w:color w:val="000000"/>
                <w:kern w:val="0"/>
                <w:szCs w:val="21"/>
              </w:rPr>
            </w:pPr>
            <w:r w:rsidRPr="00B1199B">
              <w:rPr>
                <w:rFonts w:asciiTheme="minorEastAsia" w:eastAsiaTheme="minorEastAsia" w:hAnsiTheme="minorEastAsia" w:hint="eastAsia"/>
                <w:szCs w:val="21"/>
              </w:rPr>
              <w:t>林业新技术和引进技术审定</w:t>
            </w:r>
          </w:p>
        </w:tc>
        <w:tc>
          <w:tcPr>
            <w:tcW w:w="1043" w:type="dxa"/>
          </w:tcPr>
          <w:p w:rsidR="00A149E1" w:rsidRPr="00B1199B" w:rsidRDefault="00A149E1" w:rsidP="00344FC7">
            <w:pPr>
              <w:rPr>
                <w:rFonts w:asciiTheme="minorEastAsia" w:eastAsiaTheme="minorEastAsia" w:hAnsiTheme="minorEastAsia"/>
                <w:szCs w:val="21"/>
              </w:rPr>
            </w:pPr>
          </w:p>
        </w:tc>
      </w:tr>
      <w:tr w:rsidR="00A149E1" w:rsidRPr="00B1199B" w:rsidTr="00344FC7">
        <w:tc>
          <w:tcPr>
            <w:tcW w:w="817" w:type="dxa"/>
            <w:vMerge w:val="restart"/>
            <w:vAlign w:val="center"/>
          </w:tcPr>
          <w:p w:rsidR="00A149E1" w:rsidRPr="00B1199B" w:rsidRDefault="00A149E1" w:rsidP="00344FC7">
            <w:pPr>
              <w:jc w:val="center"/>
              <w:rPr>
                <w:rFonts w:asciiTheme="minorEastAsia" w:eastAsiaTheme="minorEastAsia" w:hAnsiTheme="minorEastAsia"/>
                <w:szCs w:val="21"/>
              </w:rPr>
            </w:pPr>
            <w:r w:rsidRPr="00B1199B">
              <w:rPr>
                <w:rFonts w:asciiTheme="minorEastAsia" w:eastAsiaTheme="minorEastAsia" w:hAnsiTheme="minorEastAsia" w:hint="eastAsia"/>
                <w:szCs w:val="21"/>
              </w:rPr>
              <w:t>文化部门（3项）</w:t>
            </w:r>
          </w:p>
        </w:tc>
        <w:tc>
          <w:tcPr>
            <w:tcW w:w="709" w:type="dxa"/>
            <w:vAlign w:val="center"/>
          </w:tcPr>
          <w:p w:rsidR="00A149E1" w:rsidRPr="00B1199B" w:rsidRDefault="00A149E1" w:rsidP="00344FC7">
            <w:pPr>
              <w:jc w:val="center"/>
              <w:rPr>
                <w:rFonts w:asciiTheme="minorEastAsia" w:eastAsiaTheme="minorEastAsia" w:hAnsiTheme="minorEastAsia"/>
                <w:szCs w:val="21"/>
              </w:rPr>
            </w:pPr>
            <w:r w:rsidRPr="00B1199B">
              <w:rPr>
                <w:rFonts w:asciiTheme="minorEastAsia" w:eastAsiaTheme="minorEastAsia" w:hAnsiTheme="minorEastAsia" w:hint="eastAsia"/>
                <w:szCs w:val="21"/>
              </w:rPr>
              <w:t>1</w:t>
            </w:r>
          </w:p>
        </w:tc>
        <w:tc>
          <w:tcPr>
            <w:tcW w:w="5953" w:type="dxa"/>
          </w:tcPr>
          <w:p w:rsidR="00A149E1" w:rsidRPr="00B1199B" w:rsidRDefault="00A149E1" w:rsidP="00344FC7">
            <w:pPr>
              <w:rPr>
                <w:rFonts w:asciiTheme="minorEastAsia" w:eastAsiaTheme="minorEastAsia" w:hAnsiTheme="minorEastAsia"/>
                <w:szCs w:val="21"/>
              </w:rPr>
            </w:pPr>
            <w:r w:rsidRPr="00B1199B">
              <w:rPr>
                <w:rFonts w:asciiTheme="minorEastAsia" w:eastAsiaTheme="minorEastAsia" w:hAnsiTheme="minorEastAsia" w:hint="eastAsia"/>
                <w:szCs w:val="21"/>
              </w:rPr>
              <w:t>文物认定</w:t>
            </w:r>
          </w:p>
        </w:tc>
        <w:tc>
          <w:tcPr>
            <w:tcW w:w="1043" w:type="dxa"/>
          </w:tcPr>
          <w:p w:rsidR="00A149E1" w:rsidRPr="00B1199B" w:rsidRDefault="00A149E1" w:rsidP="00344FC7">
            <w:pPr>
              <w:rPr>
                <w:rFonts w:asciiTheme="minorEastAsia" w:eastAsiaTheme="minorEastAsia" w:hAnsiTheme="minorEastAsia"/>
                <w:szCs w:val="21"/>
              </w:rPr>
            </w:pPr>
          </w:p>
        </w:tc>
      </w:tr>
      <w:tr w:rsidR="00A149E1" w:rsidRPr="00B1199B" w:rsidTr="00344FC7">
        <w:tc>
          <w:tcPr>
            <w:tcW w:w="817" w:type="dxa"/>
            <w:vMerge/>
            <w:vAlign w:val="center"/>
          </w:tcPr>
          <w:p w:rsidR="00A149E1" w:rsidRPr="00B1199B" w:rsidRDefault="00A149E1" w:rsidP="00344FC7">
            <w:pPr>
              <w:jc w:val="center"/>
              <w:rPr>
                <w:rFonts w:asciiTheme="minorEastAsia" w:eastAsiaTheme="minorEastAsia" w:hAnsiTheme="minorEastAsia"/>
                <w:szCs w:val="21"/>
              </w:rPr>
            </w:pPr>
          </w:p>
        </w:tc>
        <w:tc>
          <w:tcPr>
            <w:tcW w:w="709" w:type="dxa"/>
            <w:vAlign w:val="center"/>
          </w:tcPr>
          <w:p w:rsidR="00A149E1" w:rsidRPr="00B1199B" w:rsidRDefault="00A149E1" w:rsidP="00344FC7">
            <w:pPr>
              <w:jc w:val="center"/>
              <w:rPr>
                <w:rFonts w:asciiTheme="minorEastAsia" w:eastAsiaTheme="minorEastAsia" w:hAnsiTheme="minorEastAsia"/>
                <w:szCs w:val="21"/>
              </w:rPr>
            </w:pPr>
            <w:r w:rsidRPr="00B1199B">
              <w:rPr>
                <w:rFonts w:asciiTheme="minorEastAsia" w:eastAsiaTheme="minorEastAsia" w:hAnsiTheme="minorEastAsia" w:hint="eastAsia"/>
                <w:szCs w:val="21"/>
              </w:rPr>
              <w:t>2</w:t>
            </w:r>
          </w:p>
        </w:tc>
        <w:tc>
          <w:tcPr>
            <w:tcW w:w="5953" w:type="dxa"/>
          </w:tcPr>
          <w:p w:rsidR="00A149E1" w:rsidRPr="00B1199B" w:rsidRDefault="00A149E1" w:rsidP="00344FC7">
            <w:pPr>
              <w:rPr>
                <w:rFonts w:asciiTheme="minorEastAsia" w:eastAsiaTheme="minorEastAsia" w:hAnsiTheme="minorEastAsia"/>
                <w:szCs w:val="21"/>
              </w:rPr>
            </w:pPr>
            <w:r w:rsidRPr="00B1199B">
              <w:rPr>
                <w:rFonts w:asciiTheme="minorEastAsia" w:eastAsiaTheme="minorEastAsia" w:hAnsiTheme="minorEastAsia" w:hint="eastAsia"/>
                <w:szCs w:val="21"/>
              </w:rPr>
              <w:t>文物定级</w:t>
            </w:r>
          </w:p>
        </w:tc>
        <w:tc>
          <w:tcPr>
            <w:tcW w:w="1043" w:type="dxa"/>
          </w:tcPr>
          <w:p w:rsidR="00A149E1" w:rsidRPr="00B1199B" w:rsidRDefault="00A149E1" w:rsidP="00344FC7">
            <w:pPr>
              <w:rPr>
                <w:rFonts w:asciiTheme="minorEastAsia" w:eastAsiaTheme="minorEastAsia" w:hAnsiTheme="minorEastAsia"/>
                <w:szCs w:val="21"/>
              </w:rPr>
            </w:pPr>
          </w:p>
        </w:tc>
      </w:tr>
      <w:tr w:rsidR="00A149E1" w:rsidRPr="00B1199B" w:rsidTr="00344FC7">
        <w:tc>
          <w:tcPr>
            <w:tcW w:w="817" w:type="dxa"/>
            <w:vMerge/>
            <w:vAlign w:val="center"/>
          </w:tcPr>
          <w:p w:rsidR="00A149E1" w:rsidRPr="00B1199B" w:rsidRDefault="00A149E1" w:rsidP="00344FC7">
            <w:pPr>
              <w:jc w:val="center"/>
              <w:rPr>
                <w:rFonts w:asciiTheme="minorEastAsia" w:eastAsiaTheme="minorEastAsia" w:hAnsiTheme="minorEastAsia"/>
                <w:szCs w:val="21"/>
              </w:rPr>
            </w:pPr>
          </w:p>
        </w:tc>
        <w:tc>
          <w:tcPr>
            <w:tcW w:w="709" w:type="dxa"/>
            <w:vAlign w:val="center"/>
          </w:tcPr>
          <w:p w:rsidR="00A149E1" w:rsidRPr="00B1199B" w:rsidRDefault="00A149E1" w:rsidP="00344FC7">
            <w:pPr>
              <w:jc w:val="center"/>
              <w:rPr>
                <w:rFonts w:asciiTheme="minorEastAsia" w:eastAsiaTheme="minorEastAsia" w:hAnsiTheme="minorEastAsia"/>
                <w:szCs w:val="21"/>
              </w:rPr>
            </w:pPr>
            <w:r w:rsidRPr="00B1199B">
              <w:rPr>
                <w:rFonts w:asciiTheme="minorEastAsia" w:eastAsiaTheme="minorEastAsia" w:hAnsiTheme="minorEastAsia" w:hint="eastAsia"/>
                <w:szCs w:val="21"/>
              </w:rPr>
              <w:t>3</w:t>
            </w:r>
          </w:p>
        </w:tc>
        <w:tc>
          <w:tcPr>
            <w:tcW w:w="5953" w:type="dxa"/>
          </w:tcPr>
          <w:p w:rsidR="00A149E1" w:rsidRPr="00B1199B" w:rsidRDefault="00A149E1" w:rsidP="00344FC7">
            <w:pPr>
              <w:rPr>
                <w:rFonts w:asciiTheme="minorEastAsia" w:eastAsiaTheme="minorEastAsia" w:hAnsiTheme="minorEastAsia"/>
                <w:szCs w:val="21"/>
              </w:rPr>
            </w:pPr>
            <w:r w:rsidRPr="00B1199B">
              <w:rPr>
                <w:rFonts w:asciiTheme="minorEastAsia" w:eastAsiaTheme="minorEastAsia" w:hAnsiTheme="minorEastAsia" w:hint="eastAsia"/>
                <w:szCs w:val="21"/>
              </w:rPr>
              <w:t>县级文物保护单位建设控制地带划定</w:t>
            </w:r>
          </w:p>
        </w:tc>
        <w:tc>
          <w:tcPr>
            <w:tcW w:w="1043" w:type="dxa"/>
          </w:tcPr>
          <w:p w:rsidR="00A149E1" w:rsidRPr="00B1199B" w:rsidRDefault="00A149E1" w:rsidP="00344FC7">
            <w:pPr>
              <w:rPr>
                <w:rFonts w:asciiTheme="minorEastAsia" w:eastAsiaTheme="minorEastAsia" w:hAnsiTheme="minorEastAsia"/>
                <w:szCs w:val="21"/>
              </w:rPr>
            </w:pPr>
          </w:p>
        </w:tc>
      </w:tr>
      <w:tr w:rsidR="00A149E1" w:rsidRPr="00B1199B" w:rsidTr="00344FC7">
        <w:tc>
          <w:tcPr>
            <w:tcW w:w="817" w:type="dxa"/>
            <w:vMerge w:val="restart"/>
            <w:vAlign w:val="center"/>
          </w:tcPr>
          <w:p w:rsidR="00A149E1" w:rsidRPr="00B1199B" w:rsidRDefault="00A149E1" w:rsidP="00344FC7">
            <w:pPr>
              <w:jc w:val="center"/>
              <w:rPr>
                <w:rFonts w:asciiTheme="minorEastAsia" w:eastAsiaTheme="minorEastAsia" w:hAnsiTheme="minorEastAsia"/>
                <w:szCs w:val="21"/>
              </w:rPr>
            </w:pPr>
            <w:r w:rsidRPr="00B1199B">
              <w:rPr>
                <w:rFonts w:asciiTheme="minorEastAsia" w:eastAsiaTheme="minorEastAsia" w:hAnsiTheme="minorEastAsia" w:hint="eastAsia"/>
                <w:szCs w:val="21"/>
              </w:rPr>
              <w:t>卫生计生部门（4项）</w:t>
            </w:r>
          </w:p>
        </w:tc>
        <w:tc>
          <w:tcPr>
            <w:tcW w:w="709" w:type="dxa"/>
            <w:vAlign w:val="center"/>
          </w:tcPr>
          <w:p w:rsidR="00A149E1" w:rsidRPr="00B1199B" w:rsidRDefault="00A149E1" w:rsidP="00344FC7">
            <w:pPr>
              <w:spacing w:line="320" w:lineRule="exact"/>
              <w:jc w:val="center"/>
              <w:rPr>
                <w:rFonts w:asciiTheme="minorEastAsia" w:eastAsiaTheme="minorEastAsia" w:hAnsiTheme="minorEastAsia"/>
                <w:szCs w:val="21"/>
              </w:rPr>
            </w:pPr>
            <w:r w:rsidRPr="00B1199B">
              <w:rPr>
                <w:rFonts w:asciiTheme="minorEastAsia" w:eastAsiaTheme="minorEastAsia" w:hAnsiTheme="minorEastAsia" w:hint="eastAsia"/>
                <w:szCs w:val="21"/>
              </w:rPr>
              <w:t>1</w:t>
            </w:r>
          </w:p>
        </w:tc>
        <w:tc>
          <w:tcPr>
            <w:tcW w:w="5953" w:type="dxa"/>
          </w:tcPr>
          <w:p w:rsidR="00A149E1" w:rsidRPr="00B1199B" w:rsidRDefault="00A149E1" w:rsidP="00344FC7">
            <w:pPr>
              <w:rPr>
                <w:rFonts w:asciiTheme="minorEastAsia" w:eastAsiaTheme="minorEastAsia" w:hAnsiTheme="minorEastAsia"/>
                <w:szCs w:val="21"/>
              </w:rPr>
            </w:pPr>
            <w:r w:rsidRPr="00B1199B">
              <w:rPr>
                <w:rFonts w:asciiTheme="minorEastAsia" w:eastAsiaTheme="minorEastAsia" w:hAnsiTheme="minorEastAsia" w:hint="eastAsia"/>
                <w:szCs w:val="21"/>
              </w:rPr>
              <w:t>对符合法律法规规定申请再生育的审批</w:t>
            </w:r>
          </w:p>
        </w:tc>
        <w:tc>
          <w:tcPr>
            <w:tcW w:w="1043" w:type="dxa"/>
          </w:tcPr>
          <w:p w:rsidR="00A149E1" w:rsidRPr="00B1199B" w:rsidRDefault="00A149E1" w:rsidP="00344FC7">
            <w:pPr>
              <w:rPr>
                <w:rFonts w:asciiTheme="minorEastAsia" w:eastAsiaTheme="minorEastAsia" w:hAnsiTheme="minorEastAsia"/>
                <w:szCs w:val="21"/>
              </w:rPr>
            </w:pPr>
          </w:p>
        </w:tc>
      </w:tr>
      <w:tr w:rsidR="00A149E1" w:rsidRPr="00B1199B" w:rsidTr="00344FC7">
        <w:tc>
          <w:tcPr>
            <w:tcW w:w="817" w:type="dxa"/>
            <w:vMerge/>
            <w:vAlign w:val="center"/>
          </w:tcPr>
          <w:p w:rsidR="00A149E1" w:rsidRPr="00B1199B" w:rsidRDefault="00A149E1" w:rsidP="00344FC7">
            <w:pPr>
              <w:jc w:val="center"/>
              <w:rPr>
                <w:rFonts w:asciiTheme="minorEastAsia" w:eastAsiaTheme="minorEastAsia" w:hAnsiTheme="minorEastAsia"/>
                <w:szCs w:val="21"/>
              </w:rPr>
            </w:pPr>
          </w:p>
        </w:tc>
        <w:tc>
          <w:tcPr>
            <w:tcW w:w="709" w:type="dxa"/>
            <w:vAlign w:val="center"/>
          </w:tcPr>
          <w:p w:rsidR="00A149E1" w:rsidRPr="00B1199B" w:rsidRDefault="00A149E1" w:rsidP="00344FC7">
            <w:pPr>
              <w:spacing w:line="320" w:lineRule="exact"/>
              <w:jc w:val="center"/>
              <w:rPr>
                <w:rFonts w:asciiTheme="minorEastAsia" w:eastAsiaTheme="minorEastAsia" w:hAnsiTheme="minorEastAsia"/>
                <w:szCs w:val="21"/>
              </w:rPr>
            </w:pPr>
            <w:r w:rsidRPr="00B1199B">
              <w:rPr>
                <w:rFonts w:asciiTheme="minorEastAsia" w:eastAsiaTheme="minorEastAsia" w:hAnsiTheme="minorEastAsia" w:hint="eastAsia"/>
                <w:szCs w:val="21"/>
              </w:rPr>
              <w:t>2</w:t>
            </w:r>
          </w:p>
        </w:tc>
        <w:tc>
          <w:tcPr>
            <w:tcW w:w="5953" w:type="dxa"/>
          </w:tcPr>
          <w:p w:rsidR="00A149E1" w:rsidRPr="00B1199B" w:rsidRDefault="00A149E1" w:rsidP="00344FC7">
            <w:pPr>
              <w:rPr>
                <w:rFonts w:asciiTheme="minorEastAsia" w:eastAsiaTheme="minorEastAsia" w:hAnsiTheme="minorEastAsia"/>
                <w:szCs w:val="21"/>
              </w:rPr>
            </w:pPr>
            <w:r w:rsidRPr="00B1199B">
              <w:rPr>
                <w:rFonts w:asciiTheme="minorEastAsia" w:eastAsiaTheme="minorEastAsia" w:hAnsiTheme="minorEastAsia" w:hint="eastAsia"/>
                <w:szCs w:val="21"/>
              </w:rPr>
              <w:t>新型农村合作定点医疗机构认定</w:t>
            </w:r>
          </w:p>
        </w:tc>
        <w:tc>
          <w:tcPr>
            <w:tcW w:w="1043" w:type="dxa"/>
          </w:tcPr>
          <w:p w:rsidR="00A149E1" w:rsidRPr="00B1199B" w:rsidRDefault="00A149E1" w:rsidP="00344FC7">
            <w:pPr>
              <w:rPr>
                <w:rFonts w:asciiTheme="minorEastAsia" w:eastAsiaTheme="minorEastAsia" w:hAnsiTheme="minorEastAsia"/>
                <w:szCs w:val="21"/>
              </w:rPr>
            </w:pPr>
          </w:p>
        </w:tc>
      </w:tr>
      <w:tr w:rsidR="00A149E1" w:rsidRPr="00B1199B" w:rsidTr="00344FC7">
        <w:tc>
          <w:tcPr>
            <w:tcW w:w="817" w:type="dxa"/>
            <w:vMerge/>
            <w:vAlign w:val="center"/>
          </w:tcPr>
          <w:p w:rsidR="00A149E1" w:rsidRPr="00B1199B" w:rsidRDefault="00A149E1" w:rsidP="00344FC7">
            <w:pPr>
              <w:jc w:val="center"/>
              <w:rPr>
                <w:rFonts w:asciiTheme="minorEastAsia" w:eastAsiaTheme="minorEastAsia" w:hAnsiTheme="minorEastAsia"/>
                <w:szCs w:val="21"/>
              </w:rPr>
            </w:pPr>
          </w:p>
        </w:tc>
        <w:tc>
          <w:tcPr>
            <w:tcW w:w="709" w:type="dxa"/>
            <w:vAlign w:val="center"/>
          </w:tcPr>
          <w:p w:rsidR="00A149E1" w:rsidRPr="00B1199B" w:rsidRDefault="00A149E1" w:rsidP="00344FC7">
            <w:pPr>
              <w:spacing w:line="320" w:lineRule="exact"/>
              <w:jc w:val="center"/>
              <w:rPr>
                <w:rFonts w:asciiTheme="minorEastAsia" w:eastAsiaTheme="minorEastAsia" w:hAnsiTheme="minorEastAsia"/>
                <w:szCs w:val="21"/>
              </w:rPr>
            </w:pPr>
            <w:r w:rsidRPr="00B1199B">
              <w:rPr>
                <w:rFonts w:asciiTheme="minorEastAsia" w:eastAsiaTheme="minorEastAsia" w:hAnsiTheme="minorEastAsia" w:hint="eastAsia"/>
                <w:szCs w:val="21"/>
              </w:rPr>
              <w:t>3</w:t>
            </w:r>
          </w:p>
        </w:tc>
        <w:tc>
          <w:tcPr>
            <w:tcW w:w="5953" w:type="dxa"/>
          </w:tcPr>
          <w:p w:rsidR="00A149E1" w:rsidRPr="00B1199B" w:rsidRDefault="00A149E1" w:rsidP="00344FC7">
            <w:pPr>
              <w:rPr>
                <w:rFonts w:asciiTheme="minorEastAsia" w:eastAsiaTheme="minorEastAsia" w:hAnsiTheme="minorEastAsia"/>
                <w:szCs w:val="21"/>
              </w:rPr>
            </w:pPr>
            <w:r w:rsidRPr="00B1199B">
              <w:rPr>
                <w:rFonts w:asciiTheme="minorEastAsia" w:eastAsiaTheme="minorEastAsia" w:hAnsiTheme="minorEastAsia" w:hint="eastAsia"/>
                <w:szCs w:val="21"/>
              </w:rPr>
              <w:t>乡村医疗机构评审</w:t>
            </w:r>
          </w:p>
        </w:tc>
        <w:tc>
          <w:tcPr>
            <w:tcW w:w="1043" w:type="dxa"/>
          </w:tcPr>
          <w:p w:rsidR="00A149E1" w:rsidRPr="00B1199B" w:rsidRDefault="00A149E1" w:rsidP="00344FC7">
            <w:pPr>
              <w:rPr>
                <w:rFonts w:asciiTheme="minorEastAsia" w:eastAsiaTheme="minorEastAsia" w:hAnsiTheme="minorEastAsia"/>
                <w:szCs w:val="21"/>
              </w:rPr>
            </w:pPr>
          </w:p>
        </w:tc>
      </w:tr>
      <w:tr w:rsidR="00A149E1" w:rsidRPr="00B1199B" w:rsidTr="00344FC7">
        <w:tc>
          <w:tcPr>
            <w:tcW w:w="817" w:type="dxa"/>
            <w:vMerge/>
            <w:vAlign w:val="center"/>
          </w:tcPr>
          <w:p w:rsidR="00A149E1" w:rsidRPr="00B1199B" w:rsidRDefault="00A149E1" w:rsidP="00344FC7">
            <w:pPr>
              <w:jc w:val="center"/>
              <w:rPr>
                <w:rFonts w:asciiTheme="minorEastAsia" w:eastAsiaTheme="minorEastAsia" w:hAnsiTheme="minorEastAsia"/>
                <w:szCs w:val="21"/>
              </w:rPr>
            </w:pPr>
          </w:p>
        </w:tc>
        <w:tc>
          <w:tcPr>
            <w:tcW w:w="709" w:type="dxa"/>
            <w:vAlign w:val="center"/>
          </w:tcPr>
          <w:p w:rsidR="00A149E1" w:rsidRPr="00B1199B" w:rsidRDefault="00A149E1" w:rsidP="00344FC7">
            <w:pPr>
              <w:spacing w:line="320" w:lineRule="exact"/>
              <w:jc w:val="center"/>
              <w:rPr>
                <w:rFonts w:asciiTheme="minorEastAsia" w:eastAsiaTheme="minorEastAsia" w:hAnsiTheme="minorEastAsia"/>
                <w:szCs w:val="21"/>
              </w:rPr>
            </w:pPr>
            <w:r w:rsidRPr="00B1199B">
              <w:rPr>
                <w:rFonts w:asciiTheme="minorEastAsia" w:eastAsiaTheme="minorEastAsia" w:hAnsiTheme="minorEastAsia" w:hint="eastAsia"/>
                <w:szCs w:val="21"/>
              </w:rPr>
              <w:t>4</w:t>
            </w:r>
          </w:p>
        </w:tc>
        <w:tc>
          <w:tcPr>
            <w:tcW w:w="5953" w:type="dxa"/>
          </w:tcPr>
          <w:p w:rsidR="00A149E1" w:rsidRPr="00B1199B" w:rsidRDefault="00A149E1" w:rsidP="00344FC7">
            <w:pPr>
              <w:rPr>
                <w:rFonts w:asciiTheme="minorEastAsia" w:eastAsiaTheme="minorEastAsia" w:hAnsiTheme="minorEastAsia"/>
                <w:szCs w:val="21"/>
              </w:rPr>
            </w:pPr>
            <w:r w:rsidRPr="00B1199B">
              <w:rPr>
                <w:rFonts w:asciiTheme="minorEastAsia" w:eastAsiaTheme="minorEastAsia" w:hAnsiTheme="minorEastAsia" w:hint="eastAsia"/>
                <w:szCs w:val="21"/>
              </w:rPr>
              <w:t>预防接种规范化建设评审</w:t>
            </w:r>
          </w:p>
        </w:tc>
        <w:tc>
          <w:tcPr>
            <w:tcW w:w="1043" w:type="dxa"/>
          </w:tcPr>
          <w:p w:rsidR="00A149E1" w:rsidRPr="00B1199B" w:rsidRDefault="00A149E1" w:rsidP="00344FC7">
            <w:pPr>
              <w:rPr>
                <w:rFonts w:asciiTheme="minorEastAsia" w:eastAsiaTheme="minorEastAsia" w:hAnsiTheme="minorEastAsia"/>
                <w:szCs w:val="21"/>
              </w:rPr>
            </w:pPr>
          </w:p>
        </w:tc>
      </w:tr>
      <w:tr w:rsidR="00A149E1" w:rsidRPr="00B1199B" w:rsidTr="00344FC7">
        <w:tc>
          <w:tcPr>
            <w:tcW w:w="817" w:type="dxa"/>
            <w:vMerge w:val="restart"/>
            <w:vAlign w:val="center"/>
          </w:tcPr>
          <w:p w:rsidR="00A149E1" w:rsidRPr="00B1199B" w:rsidRDefault="00A149E1" w:rsidP="00344FC7">
            <w:pPr>
              <w:jc w:val="center"/>
              <w:rPr>
                <w:rFonts w:asciiTheme="minorEastAsia" w:eastAsiaTheme="minorEastAsia" w:hAnsiTheme="minorEastAsia"/>
                <w:szCs w:val="21"/>
              </w:rPr>
            </w:pPr>
            <w:r w:rsidRPr="00B1199B">
              <w:rPr>
                <w:rFonts w:asciiTheme="minorEastAsia" w:eastAsiaTheme="minorEastAsia" w:hAnsiTheme="minorEastAsia" w:hint="eastAsia"/>
                <w:szCs w:val="21"/>
              </w:rPr>
              <w:t>地税部门（4项）</w:t>
            </w:r>
          </w:p>
        </w:tc>
        <w:tc>
          <w:tcPr>
            <w:tcW w:w="709" w:type="dxa"/>
            <w:vAlign w:val="center"/>
          </w:tcPr>
          <w:p w:rsidR="00A149E1" w:rsidRPr="00B1199B" w:rsidRDefault="00A149E1" w:rsidP="00344FC7">
            <w:pPr>
              <w:jc w:val="center"/>
              <w:rPr>
                <w:rFonts w:asciiTheme="minorEastAsia" w:eastAsiaTheme="minorEastAsia" w:hAnsiTheme="minorEastAsia"/>
                <w:szCs w:val="21"/>
              </w:rPr>
            </w:pPr>
            <w:r w:rsidRPr="00B1199B">
              <w:rPr>
                <w:rFonts w:asciiTheme="minorEastAsia" w:eastAsiaTheme="minorEastAsia" w:hAnsiTheme="minorEastAsia" w:hint="eastAsia"/>
                <w:szCs w:val="21"/>
              </w:rPr>
              <w:t>1</w:t>
            </w:r>
          </w:p>
        </w:tc>
        <w:tc>
          <w:tcPr>
            <w:tcW w:w="5953" w:type="dxa"/>
          </w:tcPr>
          <w:p w:rsidR="00A149E1" w:rsidRPr="00B1199B" w:rsidRDefault="00A149E1" w:rsidP="00344FC7">
            <w:pPr>
              <w:spacing w:line="300" w:lineRule="exact"/>
              <w:jc w:val="left"/>
              <w:rPr>
                <w:rFonts w:asciiTheme="minorEastAsia" w:eastAsiaTheme="minorEastAsia" w:hAnsiTheme="minorEastAsia"/>
                <w:szCs w:val="21"/>
              </w:rPr>
            </w:pPr>
            <w:r w:rsidRPr="00B1199B">
              <w:rPr>
                <w:rFonts w:asciiTheme="minorEastAsia" w:eastAsiaTheme="minorEastAsia" w:hAnsiTheme="minorEastAsia" w:hint="eastAsia"/>
                <w:szCs w:val="21"/>
              </w:rPr>
              <w:t>税务登记（注销、外出经营报验）的核准</w:t>
            </w:r>
          </w:p>
        </w:tc>
        <w:tc>
          <w:tcPr>
            <w:tcW w:w="1043" w:type="dxa"/>
          </w:tcPr>
          <w:p w:rsidR="00A149E1" w:rsidRPr="00B1199B" w:rsidRDefault="00A149E1" w:rsidP="00344FC7">
            <w:pPr>
              <w:rPr>
                <w:rFonts w:asciiTheme="minorEastAsia" w:eastAsiaTheme="minorEastAsia" w:hAnsiTheme="minorEastAsia"/>
                <w:szCs w:val="21"/>
              </w:rPr>
            </w:pPr>
          </w:p>
        </w:tc>
      </w:tr>
      <w:tr w:rsidR="00A149E1" w:rsidRPr="00B1199B" w:rsidTr="00344FC7">
        <w:tc>
          <w:tcPr>
            <w:tcW w:w="817" w:type="dxa"/>
            <w:vMerge/>
            <w:vAlign w:val="center"/>
          </w:tcPr>
          <w:p w:rsidR="00A149E1" w:rsidRPr="00B1199B" w:rsidRDefault="00A149E1" w:rsidP="00344FC7">
            <w:pPr>
              <w:jc w:val="center"/>
              <w:rPr>
                <w:rFonts w:asciiTheme="minorEastAsia" w:eastAsiaTheme="minorEastAsia" w:hAnsiTheme="minorEastAsia"/>
                <w:szCs w:val="21"/>
              </w:rPr>
            </w:pPr>
          </w:p>
        </w:tc>
        <w:tc>
          <w:tcPr>
            <w:tcW w:w="709" w:type="dxa"/>
            <w:vAlign w:val="center"/>
          </w:tcPr>
          <w:p w:rsidR="00A149E1" w:rsidRPr="00B1199B" w:rsidRDefault="00A149E1" w:rsidP="00344FC7">
            <w:pPr>
              <w:jc w:val="center"/>
              <w:rPr>
                <w:rFonts w:asciiTheme="minorEastAsia" w:eastAsiaTheme="minorEastAsia" w:hAnsiTheme="minorEastAsia"/>
                <w:szCs w:val="21"/>
              </w:rPr>
            </w:pPr>
            <w:r w:rsidRPr="00B1199B">
              <w:rPr>
                <w:rFonts w:asciiTheme="minorEastAsia" w:eastAsiaTheme="minorEastAsia" w:hAnsiTheme="minorEastAsia" w:hint="eastAsia"/>
                <w:szCs w:val="21"/>
              </w:rPr>
              <w:t>2</w:t>
            </w:r>
          </w:p>
        </w:tc>
        <w:tc>
          <w:tcPr>
            <w:tcW w:w="5953" w:type="dxa"/>
          </w:tcPr>
          <w:p w:rsidR="00A149E1" w:rsidRPr="00B1199B" w:rsidRDefault="00A149E1" w:rsidP="00344FC7">
            <w:pPr>
              <w:spacing w:line="300" w:lineRule="exact"/>
              <w:jc w:val="left"/>
              <w:rPr>
                <w:rFonts w:asciiTheme="minorEastAsia" w:eastAsiaTheme="minorEastAsia" w:hAnsiTheme="minorEastAsia"/>
                <w:szCs w:val="21"/>
              </w:rPr>
            </w:pPr>
            <w:r w:rsidRPr="00B1199B">
              <w:rPr>
                <w:rFonts w:asciiTheme="minorEastAsia" w:eastAsiaTheme="minorEastAsia" w:hAnsiTheme="minorEastAsia" w:hint="eastAsia"/>
                <w:szCs w:val="21"/>
              </w:rPr>
              <w:t>纳税担保的确认</w:t>
            </w:r>
          </w:p>
        </w:tc>
        <w:tc>
          <w:tcPr>
            <w:tcW w:w="1043" w:type="dxa"/>
          </w:tcPr>
          <w:p w:rsidR="00A149E1" w:rsidRPr="00B1199B" w:rsidRDefault="00A149E1" w:rsidP="00344FC7">
            <w:pPr>
              <w:rPr>
                <w:rFonts w:asciiTheme="minorEastAsia" w:eastAsiaTheme="minorEastAsia" w:hAnsiTheme="minorEastAsia"/>
                <w:szCs w:val="21"/>
              </w:rPr>
            </w:pPr>
          </w:p>
        </w:tc>
      </w:tr>
      <w:tr w:rsidR="00A149E1" w:rsidRPr="00B1199B" w:rsidTr="00344FC7">
        <w:tc>
          <w:tcPr>
            <w:tcW w:w="817" w:type="dxa"/>
            <w:vMerge/>
            <w:vAlign w:val="center"/>
          </w:tcPr>
          <w:p w:rsidR="00A149E1" w:rsidRPr="00B1199B" w:rsidRDefault="00A149E1" w:rsidP="00344FC7">
            <w:pPr>
              <w:jc w:val="center"/>
              <w:rPr>
                <w:rFonts w:asciiTheme="minorEastAsia" w:eastAsiaTheme="minorEastAsia" w:hAnsiTheme="minorEastAsia"/>
                <w:szCs w:val="21"/>
              </w:rPr>
            </w:pPr>
          </w:p>
        </w:tc>
        <w:tc>
          <w:tcPr>
            <w:tcW w:w="709" w:type="dxa"/>
            <w:vAlign w:val="center"/>
          </w:tcPr>
          <w:p w:rsidR="00A149E1" w:rsidRPr="00B1199B" w:rsidRDefault="00A149E1" w:rsidP="00344FC7">
            <w:pPr>
              <w:jc w:val="center"/>
              <w:rPr>
                <w:rFonts w:asciiTheme="minorEastAsia" w:eastAsiaTheme="minorEastAsia" w:hAnsiTheme="minorEastAsia"/>
                <w:szCs w:val="21"/>
              </w:rPr>
            </w:pPr>
            <w:r w:rsidRPr="00B1199B">
              <w:rPr>
                <w:rFonts w:asciiTheme="minorEastAsia" w:eastAsiaTheme="minorEastAsia" w:hAnsiTheme="minorEastAsia" w:hint="eastAsia"/>
                <w:szCs w:val="21"/>
              </w:rPr>
              <w:t>3</w:t>
            </w:r>
          </w:p>
        </w:tc>
        <w:tc>
          <w:tcPr>
            <w:tcW w:w="5953" w:type="dxa"/>
          </w:tcPr>
          <w:p w:rsidR="00A149E1" w:rsidRPr="00B1199B" w:rsidRDefault="00A149E1" w:rsidP="00344FC7">
            <w:pPr>
              <w:spacing w:line="300" w:lineRule="exact"/>
              <w:jc w:val="left"/>
              <w:rPr>
                <w:rFonts w:asciiTheme="minorEastAsia" w:eastAsiaTheme="minorEastAsia" w:hAnsiTheme="minorEastAsia"/>
                <w:szCs w:val="21"/>
              </w:rPr>
            </w:pPr>
            <w:r w:rsidRPr="00B1199B">
              <w:rPr>
                <w:rFonts w:asciiTheme="minorEastAsia" w:eastAsiaTheme="minorEastAsia" w:hAnsiTheme="minorEastAsia" w:hint="eastAsia"/>
                <w:szCs w:val="21"/>
              </w:rPr>
              <w:t>外出经营活动税收管理证明</w:t>
            </w:r>
          </w:p>
        </w:tc>
        <w:tc>
          <w:tcPr>
            <w:tcW w:w="1043" w:type="dxa"/>
          </w:tcPr>
          <w:p w:rsidR="00A149E1" w:rsidRPr="00B1199B" w:rsidRDefault="00A149E1" w:rsidP="00344FC7">
            <w:pPr>
              <w:rPr>
                <w:rFonts w:asciiTheme="minorEastAsia" w:eastAsiaTheme="minorEastAsia" w:hAnsiTheme="minorEastAsia"/>
                <w:szCs w:val="21"/>
              </w:rPr>
            </w:pPr>
          </w:p>
        </w:tc>
      </w:tr>
      <w:tr w:rsidR="00A149E1" w:rsidRPr="00B1199B" w:rsidTr="00344FC7">
        <w:tc>
          <w:tcPr>
            <w:tcW w:w="817" w:type="dxa"/>
            <w:vMerge/>
            <w:vAlign w:val="center"/>
          </w:tcPr>
          <w:p w:rsidR="00A149E1" w:rsidRPr="00B1199B" w:rsidRDefault="00A149E1" w:rsidP="00344FC7">
            <w:pPr>
              <w:jc w:val="center"/>
              <w:rPr>
                <w:rFonts w:asciiTheme="minorEastAsia" w:eastAsiaTheme="minorEastAsia" w:hAnsiTheme="minorEastAsia"/>
                <w:szCs w:val="21"/>
              </w:rPr>
            </w:pPr>
          </w:p>
        </w:tc>
        <w:tc>
          <w:tcPr>
            <w:tcW w:w="709" w:type="dxa"/>
            <w:vAlign w:val="center"/>
          </w:tcPr>
          <w:p w:rsidR="00A149E1" w:rsidRPr="00B1199B" w:rsidRDefault="00A149E1" w:rsidP="00344FC7">
            <w:pPr>
              <w:jc w:val="center"/>
              <w:rPr>
                <w:rFonts w:asciiTheme="minorEastAsia" w:eastAsiaTheme="minorEastAsia" w:hAnsiTheme="minorEastAsia"/>
                <w:szCs w:val="21"/>
              </w:rPr>
            </w:pPr>
            <w:r w:rsidRPr="00B1199B">
              <w:rPr>
                <w:rFonts w:asciiTheme="minorEastAsia" w:eastAsiaTheme="minorEastAsia" w:hAnsiTheme="minorEastAsia" w:hint="eastAsia"/>
                <w:szCs w:val="21"/>
              </w:rPr>
              <w:t>4</w:t>
            </w:r>
          </w:p>
        </w:tc>
        <w:tc>
          <w:tcPr>
            <w:tcW w:w="5953" w:type="dxa"/>
          </w:tcPr>
          <w:p w:rsidR="00A149E1" w:rsidRPr="00B1199B" w:rsidRDefault="00A149E1" w:rsidP="00344FC7">
            <w:pPr>
              <w:spacing w:line="300" w:lineRule="exact"/>
              <w:jc w:val="left"/>
              <w:rPr>
                <w:rFonts w:asciiTheme="minorEastAsia" w:eastAsiaTheme="minorEastAsia" w:hAnsiTheme="minorEastAsia"/>
                <w:szCs w:val="21"/>
              </w:rPr>
            </w:pPr>
            <w:r w:rsidRPr="00B1199B">
              <w:rPr>
                <w:rFonts w:asciiTheme="minorEastAsia" w:eastAsiaTheme="minorEastAsia" w:hAnsiTheme="minorEastAsia" w:hint="eastAsia"/>
                <w:szCs w:val="21"/>
              </w:rPr>
              <w:t>中国税收居民身份认定</w:t>
            </w:r>
          </w:p>
        </w:tc>
        <w:tc>
          <w:tcPr>
            <w:tcW w:w="1043" w:type="dxa"/>
          </w:tcPr>
          <w:p w:rsidR="00A149E1" w:rsidRPr="00B1199B" w:rsidRDefault="00A149E1" w:rsidP="00344FC7">
            <w:pPr>
              <w:rPr>
                <w:rFonts w:asciiTheme="minorEastAsia" w:eastAsiaTheme="minorEastAsia" w:hAnsiTheme="minorEastAsia"/>
                <w:szCs w:val="21"/>
              </w:rPr>
            </w:pPr>
          </w:p>
        </w:tc>
      </w:tr>
      <w:tr w:rsidR="00A149E1" w:rsidRPr="00B1199B" w:rsidTr="00344FC7">
        <w:tc>
          <w:tcPr>
            <w:tcW w:w="817" w:type="dxa"/>
            <w:vAlign w:val="center"/>
          </w:tcPr>
          <w:p w:rsidR="00A149E1" w:rsidRPr="00E21645" w:rsidRDefault="00A149E1" w:rsidP="00344FC7">
            <w:pPr>
              <w:jc w:val="center"/>
              <w:rPr>
                <w:rFonts w:asciiTheme="minorEastAsia" w:eastAsiaTheme="minorEastAsia" w:hAnsiTheme="minorEastAsia"/>
                <w:szCs w:val="21"/>
              </w:rPr>
            </w:pPr>
            <w:r>
              <w:rPr>
                <w:rFonts w:asciiTheme="minorEastAsia" w:eastAsiaTheme="minorEastAsia" w:hAnsiTheme="minorEastAsia" w:hint="eastAsia"/>
                <w:szCs w:val="21"/>
              </w:rPr>
              <w:t>工商部门（1项）</w:t>
            </w:r>
          </w:p>
        </w:tc>
        <w:tc>
          <w:tcPr>
            <w:tcW w:w="709" w:type="dxa"/>
            <w:vAlign w:val="center"/>
          </w:tcPr>
          <w:p w:rsidR="00A149E1" w:rsidRPr="00B1199B" w:rsidRDefault="00A149E1" w:rsidP="00344FC7">
            <w:pPr>
              <w:jc w:val="center"/>
              <w:rPr>
                <w:rFonts w:asciiTheme="minorEastAsia" w:eastAsiaTheme="minorEastAsia" w:hAnsiTheme="minorEastAsia"/>
                <w:szCs w:val="21"/>
              </w:rPr>
            </w:pPr>
            <w:r>
              <w:rPr>
                <w:rFonts w:asciiTheme="minorEastAsia" w:eastAsiaTheme="minorEastAsia" w:hAnsiTheme="minorEastAsia" w:hint="eastAsia"/>
                <w:szCs w:val="21"/>
              </w:rPr>
              <w:t>1</w:t>
            </w:r>
          </w:p>
        </w:tc>
        <w:tc>
          <w:tcPr>
            <w:tcW w:w="5953" w:type="dxa"/>
          </w:tcPr>
          <w:p w:rsidR="00A149E1" w:rsidRPr="00B1199B" w:rsidRDefault="00A149E1" w:rsidP="00344FC7">
            <w:pPr>
              <w:spacing w:line="300" w:lineRule="exact"/>
              <w:jc w:val="left"/>
              <w:rPr>
                <w:rFonts w:asciiTheme="minorEastAsia" w:eastAsiaTheme="minorEastAsia" w:hAnsiTheme="minorEastAsia"/>
                <w:szCs w:val="21"/>
              </w:rPr>
            </w:pPr>
            <w:r>
              <w:rPr>
                <w:rFonts w:asciiTheme="minorEastAsia" w:eastAsiaTheme="minorEastAsia" w:hAnsiTheme="minorEastAsia" w:hint="eastAsia"/>
                <w:szCs w:val="21"/>
              </w:rPr>
              <w:t>“守合同重信用企业”评定</w:t>
            </w:r>
          </w:p>
        </w:tc>
        <w:tc>
          <w:tcPr>
            <w:tcW w:w="1043" w:type="dxa"/>
          </w:tcPr>
          <w:p w:rsidR="00A149E1" w:rsidRPr="00B1199B" w:rsidRDefault="00A149E1" w:rsidP="00344FC7">
            <w:pPr>
              <w:rPr>
                <w:rFonts w:asciiTheme="minorEastAsia" w:eastAsiaTheme="minorEastAsia" w:hAnsiTheme="minorEastAsia"/>
                <w:szCs w:val="21"/>
              </w:rPr>
            </w:pPr>
          </w:p>
        </w:tc>
      </w:tr>
      <w:tr w:rsidR="00A149E1" w:rsidRPr="00B1199B" w:rsidTr="00344FC7">
        <w:tc>
          <w:tcPr>
            <w:tcW w:w="817" w:type="dxa"/>
            <w:vMerge w:val="restart"/>
            <w:vAlign w:val="center"/>
          </w:tcPr>
          <w:p w:rsidR="00A149E1" w:rsidRPr="00B1199B" w:rsidRDefault="00A149E1" w:rsidP="00344FC7">
            <w:pPr>
              <w:jc w:val="center"/>
              <w:rPr>
                <w:rFonts w:asciiTheme="minorEastAsia" w:eastAsiaTheme="minorEastAsia" w:hAnsiTheme="minorEastAsia"/>
                <w:szCs w:val="21"/>
              </w:rPr>
            </w:pPr>
            <w:r w:rsidRPr="00B1199B">
              <w:rPr>
                <w:rFonts w:asciiTheme="minorEastAsia" w:eastAsiaTheme="minorEastAsia" w:hAnsiTheme="minorEastAsia" w:hint="eastAsia"/>
                <w:szCs w:val="21"/>
              </w:rPr>
              <w:t>体育部门（3项）</w:t>
            </w:r>
          </w:p>
        </w:tc>
        <w:tc>
          <w:tcPr>
            <w:tcW w:w="709" w:type="dxa"/>
            <w:vAlign w:val="center"/>
          </w:tcPr>
          <w:p w:rsidR="00A149E1" w:rsidRPr="00B1199B" w:rsidRDefault="00A149E1" w:rsidP="00344FC7">
            <w:pPr>
              <w:jc w:val="center"/>
              <w:rPr>
                <w:rFonts w:asciiTheme="minorEastAsia" w:eastAsiaTheme="minorEastAsia" w:hAnsiTheme="minorEastAsia"/>
                <w:szCs w:val="21"/>
              </w:rPr>
            </w:pPr>
            <w:r w:rsidRPr="00B1199B">
              <w:rPr>
                <w:rFonts w:asciiTheme="minorEastAsia" w:eastAsiaTheme="minorEastAsia" w:hAnsiTheme="minorEastAsia" w:hint="eastAsia"/>
                <w:szCs w:val="21"/>
              </w:rPr>
              <w:t>1</w:t>
            </w:r>
          </w:p>
        </w:tc>
        <w:tc>
          <w:tcPr>
            <w:tcW w:w="5953" w:type="dxa"/>
            <w:vAlign w:val="center"/>
          </w:tcPr>
          <w:p w:rsidR="00A149E1" w:rsidRPr="00B1199B" w:rsidRDefault="00A149E1" w:rsidP="00344FC7">
            <w:pPr>
              <w:spacing w:line="300" w:lineRule="exact"/>
              <w:jc w:val="left"/>
              <w:rPr>
                <w:rFonts w:asciiTheme="minorEastAsia" w:eastAsiaTheme="minorEastAsia" w:hAnsiTheme="minorEastAsia"/>
                <w:szCs w:val="21"/>
              </w:rPr>
            </w:pPr>
            <w:r w:rsidRPr="00B1199B">
              <w:rPr>
                <w:rFonts w:asciiTheme="minorEastAsia" w:eastAsiaTheme="minorEastAsia" w:hAnsiTheme="minorEastAsia" w:hint="eastAsia"/>
                <w:szCs w:val="21"/>
              </w:rPr>
              <w:t>三级社会体育指导员等级称号授予</w:t>
            </w:r>
          </w:p>
        </w:tc>
        <w:tc>
          <w:tcPr>
            <w:tcW w:w="1043" w:type="dxa"/>
          </w:tcPr>
          <w:p w:rsidR="00A149E1" w:rsidRPr="00B1199B" w:rsidRDefault="00A149E1" w:rsidP="00344FC7">
            <w:pPr>
              <w:rPr>
                <w:rFonts w:asciiTheme="minorEastAsia" w:eastAsiaTheme="minorEastAsia" w:hAnsiTheme="minorEastAsia"/>
                <w:szCs w:val="21"/>
              </w:rPr>
            </w:pPr>
          </w:p>
        </w:tc>
      </w:tr>
      <w:tr w:rsidR="00A149E1" w:rsidRPr="00B1199B" w:rsidTr="00344FC7">
        <w:tc>
          <w:tcPr>
            <w:tcW w:w="817" w:type="dxa"/>
            <w:vMerge/>
            <w:vAlign w:val="center"/>
          </w:tcPr>
          <w:p w:rsidR="00A149E1" w:rsidRPr="00B1199B" w:rsidRDefault="00A149E1" w:rsidP="00344FC7">
            <w:pPr>
              <w:jc w:val="center"/>
              <w:rPr>
                <w:rFonts w:asciiTheme="minorEastAsia" w:eastAsiaTheme="minorEastAsia" w:hAnsiTheme="minorEastAsia"/>
                <w:szCs w:val="21"/>
              </w:rPr>
            </w:pPr>
          </w:p>
        </w:tc>
        <w:tc>
          <w:tcPr>
            <w:tcW w:w="709" w:type="dxa"/>
            <w:vAlign w:val="center"/>
          </w:tcPr>
          <w:p w:rsidR="00A149E1" w:rsidRPr="00B1199B" w:rsidRDefault="00A149E1" w:rsidP="00344FC7">
            <w:pPr>
              <w:jc w:val="center"/>
              <w:rPr>
                <w:rFonts w:asciiTheme="minorEastAsia" w:eastAsiaTheme="minorEastAsia" w:hAnsiTheme="minorEastAsia"/>
                <w:szCs w:val="21"/>
              </w:rPr>
            </w:pPr>
            <w:r w:rsidRPr="00B1199B">
              <w:rPr>
                <w:rFonts w:asciiTheme="minorEastAsia" w:eastAsiaTheme="minorEastAsia" w:hAnsiTheme="minorEastAsia" w:hint="eastAsia"/>
                <w:szCs w:val="21"/>
              </w:rPr>
              <w:t>2</w:t>
            </w:r>
          </w:p>
        </w:tc>
        <w:tc>
          <w:tcPr>
            <w:tcW w:w="5953" w:type="dxa"/>
            <w:vAlign w:val="center"/>
          </w:tcPr>
          <w:p w:rsidR="00A149E1" w:rsidRPr="00B1199B" w:rsidRDefault="00A149E1" w:rsidP="00344FC7">
            <w:pPr>
              <w:spacing w:line="300" w:lineRule="exact"/>
              <w:jc w:val="left"/>
              <w:rPr>
                <w:rFonts w:asciiTheme="minorEastAsia" w:eastAsiaTheme="minorEastAsia" w:hAnsiTheme="minorEastAsia"/>
                <w:szCs w:val="21"/>
              </w:rPr>
            </w:pPr>
            <w:r w:rsidRPr="00B1199B">
              <w:rPr>
                <w:rFonts w:asciiTheme="minorEastAsia" w:eastAsiaTheme="minorEastAsia" w:hAnsiTheme="minorEastAsia" w:hint="eastAsia"/>
                <w:szCs w:val="21"/>
              </w:rPr>
              <w:t>三级运动员等级称号授予</w:t>
            </w:r>
          </w:p>
        </w:tc>
        <w:tc>
          <w:tcPr>
            <w:tcW w:w="1043" w:type="dxa"/>
          </w:tcPr>
          <w:p w:rsidR="00A149E1" w:rsidRPr="00B1199B" w:rsidRDefault="00A149E1" w:rsidP="00344FC7">
            <w:pPr>
              <w:rPr>
                <w:rFonts w:asciiTheme="minorEastAsia" w:eastAsiaTheme="minorEastAsia" w:hAnsiTheme="minorEastAsia"/>
                <w:szCs w:val="21"/>
              </w:rPr>
            </w:pPr>
          </w:p>
        </w:tc>
      </w:tr>
      <w:tr w:rsidR="00A149E1" w:rsidRPr="00B1199B" w:rsidTr="00344FC7">
        <w:tc>
          <w:tcPr>
            <w:tcW w:w="817" w:type="dxa"/>
            <w:vMerge/>
            <w:vAlign w:val="center"/>
          </w:tcPr>
          <w:p w:rsidR="00A149E1" w:rsidRPr="00B1199B" w:rsidRDefault="00A149E1" w:rsidP="00344FC7">
            <w:pPr>
              <w:jc w:val="center"/>
              <w:rPr>
                <w:rFonts w:asciiTheme="minorEastAsia" w:eastAsiaTheme="minorEastAsia" w:hAnsiTheme="minorEastAsia"/>
                <w:szCs w:val="21"/>
              </w:rPr>
            </w:pPr>
          </w:p>
        </w:tc>
        <w:tc>
          <w:tcPr>
            <w:tcW w:w="709" w:type="dxa"/>
            <w:vAlign w:val="center"/>
          </w:tcPr>
          <w:p w:rsidR="00A149E1" w:rsidRPr="00B1199B" w:rsidRDefault="00A149E1" w:rsidP="00344FC7">
            <w:pPr>
              <w:jc w:val="center"/>
              <w:rPr>
                <w:rFonts w:asciiTheme="minorEastAsia" w:eastAsiaTheme="minorEastAsia" w:hAnsiTheme="minorEastAsia"/>
                <w:szCs w:val="21"/>
              </w:rPr>
            </w:pPr>
            <w:r w:rsidRPr="00B1199B">
              <w:rPr>
                <w:rFonts w:asciiTheme="minorEastAsia" w:eastAsiaTheme="minorEastAsia" w:hAnsiTheme="minorEastAsia" w:hint="eastAsia"/>
                <w:szCs w:val="21"/>
              </w:rPr>
              <w:t>3</w:t>
            </w:r>
          </w:p>
        </w:tc>
        <w:tc>
          <w:tcPr>
            <w:tcW w:w="5953" w:type="dxa"/>
            <w:vAlign w:val="center"/>
          </w:tcPr>
          <w:p w:rsidR="00A149E1" w:rsidRPr="00B1199B" w:rsidRDefault="00A149E1" w:rsidP="00344FC7">
            <w:pPr>
              <w:spacing w:line="300" w:lineRule="exact"/>
              <w:jc w:val="left"/>
              <w:rPr>
                <w:rFonts w:asciiTheme="minorEastAsia" w:eastAsiaTheme="minorEastAsia" w:hAnsiTheme="minorEastAsia"/>
                <w:szCs w:val="21"/>
              </w:rPr>
            </w:pPr>
            <w:r w:rsidRPr="00B1199B">
              <w:rPr>
                <w:rFonts w:asciiTheme="minorEastAsia" w:eastAsiaTheme="minorEastAsia" w:hAnsiTheme="minorEastAsia" w:hint="eastAsia"/>
                <w:szCs w:val="21"/>
              </w:rPr>
              <w:t>三级裁判员等级称号授予</w:t>
            </w:r>
          </w:p>
        </w:tc>
        <w:tc>
          <w:tcPr>
            <w:tcW w:w="1043" w:type="dxa"/>
          </w:tcPr>
          <w:p w:rsidR="00A149E1" w:rsidRPr="00B1199B" w:rsidRDefault="00A149E1" w:rsidP="00344FC7">
            <w:pPr>
              <w:rPr>
                <w:rFonts w:asciiTheme="minorEastAsia" w:eastAsiaTheme="minorEastAsia" w:hAnsiTheme="minorEastAsia"/>
                <w:szCs w:val="21"/>
              </w:rPr>
            </w:pPr>
          </w:p>
        </w:tc>
      </w:tr>
      <w:tr w:rsidR="00A149E1" w:rsidRPr="00B1199B" w:rsidTr="00344FC7">
        <w:tc>
          <w:tcPr>
            <w:tcW w:w="817" w:type="dxa"/>
            <w:vAlign w:val="center"/>
          </w:tcPr>
          <w:p w:rsidR="00A149E1" w:rsidRPr="00B1199B" w:rsidRDefault="00A149E1" w:rsidP="00344FC7">
            <w:pPr>
              <w:jc w:val="center"/>
              <w:rPr>
                <w:rFonts w:asciiTheme="minorEastAsia" w:eastAsiaTheme="minorEastAsia" w:hAnsiTheme="minorEastAsia"/>
                <w:szCs w:val="21"/>
              </w:rPr>
            </w:pPr>
            <w:r w:rsidRPr="00B1199B">
              <w:rPr>
                <w:rFonts w:asciiTheme="minorEastAsia" w:eastAsiaTheme="minorEastAsia" w:hAnsiTheme="minorEastAsia" w:hint="eastAsia"/>
                <w:szCs w:val="21"/>
              </w:rPr>
              <w:t>统计部门（1项）</w:t>
            </w:r>
          </w:p>
        </w:tc>
        <w:tc>
          <w:tcPr>
            <w:tcW w:w="709" w:type="dxa"/>
            <w:vAlign w:val="center"/>
          </w:tcPr>
          <w:p w:rsidR="00A149E1" w:rsidRPr="00B1199B" w:rsidRDefault="00A149E1" w:rsidP="00344FC7">
            <w:pPr>
              <w:jc w:val="center"/>
              <w:rPr>
                <w:rFonts w:asciiTheme="minorEastAsia" w:eastAsiaTheme="minorEastAsia" w:hAnsiTheme="minorEastAsia"/>
                <w:szCs w:val="21"/>
              </w:rPr>
            </w:pPr>
            <w:r w:rsidRPr="00B1199B">
              <w:rPr>
                <w:rFonts w:asciiTheme="minorEastAsia" w:eastAsiaTheme="minorEastAsia" w:hAnsiTheme="minorEastAsia" w:hint="eastAsia"/>
                <w:szCs w:val="21"/>
              </w:rPr>
              <w:t>1</w:t>
            </w:r>
          </w:p>
        </w:tc>
        <w:tc>
          <w:tcPr>
            <w:tcW w:w="5953" w:type="dxa"/>
          </w:tcPr>
          <w:p w:rsidR="00A149E1" w:rsidRPr="00B1199B" w:rsidRDefault="00A149E1" w:rsidP="00344FC7">
            <w:pPr>
              <w:rPr>
                <w:rFonts w:asciiTheme="minorEastAsia" w:eastAsiaTheme="minorEastAsia" w:hAnsiTheme="minorEastAsia"/>
                <w:szCs w:val="21"/>
              </w:rPr>
            </w:pPr>
            <w:r w:rsidRPr="00B1199B">
              <w:rPr>
                <w:rFonts w:asciiTheme="minorEastAsia" w:eastAsiaTheme="minorEastAsia" w:hAnsiTheme="minorEastAsia" w:hint="eastAsia"/>
                <w:szCs w:val="21"/>
              </w:rPr>
              <w:t>对统计从业人员参加继续教育的确认</w:t>
            </w:r>
          </w:p>
        </w:tc>
        <w:tc>
          <w:tcPr>
            <w:tcW w:w="1043" w:type="dxa"/>
          </w:tcPr>
          <w:p w:rsidR="00A149E1" w:rsidRPr="00B1199B" w:rsidRDefault="00A149E1" w:rsidP="00344FC7">
            <w:pPr>
              <w:rPr>
                <w:rFonts w:asciiTheme="minorEastAsia" w:eastAsiaTheme="minorEastAsia" w:hAnsiTheme="minorEastAsia"/>
                <w:szCs w:val="21"/>
              </w:rPr>
            </w:pPr>
          </w:p>
        </w:tc>
      </w:tr>
      <w:tr w:rsidR="00A149E1" w:rsidRPr="00B1199B" w:rsidTr="00344FC7">
        <w:tc>
          <w:tcPr>
            <w:tcW w:w="817" w:type="dxa"/>
            <w:vMerge w:val="restart"/>
            <w:vAlign w:val="center"/>
          </w:tcPr>
          <w:p w:rsidR="00A149E1" w:rsidRPr="00B1199B" w:rsidRDefault="00A149E1" w:rsidP="00344FC7">
            <w:pPr>
              <w:jc w:val="center"/>
              <w:rPr>
                <w:rFonts w:asciiTheme="minorEastAsia" w:eastAsiaTheme="minorEastAsia" w:hAnsiTheme="minorEastAsia"/>
                <w:szCs w:val="21"/>
              </w:rPr>
            </w:pPr>
            <w:r w:rsidRPr="00B1199B">
              <w:rPr>
                <w:rFonts w:asciiTheme="minorEastAsia" w:eastAsiaTheme="minorEastAsia" w:hAnsiTheme="minorEastAsia" w:hint="eastAsia"/>
                <w:szCs w:val="21"/>
              </w:rPr>
              <w:t>保密部门（2项）</w:t>
            </w:r>
          </w:p>
        </w:tc>
        <w:tc>
          <w:tcPr>
            <w:tcW w:w="709" w:type="dxa"/>
            <w:vAlign w:val="center"/>
          </w:tcPr>
          <w:p w:rsidR="00A149E1" w:rsidRPr="00B1199B" w:rsidRDefault="00A149E1" w:rsidP="00344FC7">
            <w:pPr>
              <w:jc w:val="center"/>
              <w:rPr>
                <w:rFonts w:asciiTheme="minorEastAsia" w:eastAsiaTheme="minorEastAsia" w:hAnsiTheme="minorEastAsia"/>
                <w:szCs w:val="21"/>
              </w:rPr>
            </w:pPr>
            <w:r w:rsidRPr="00B1199B">
              <w:rPr>
                <w:rFonts w:asciiTheme="minorEastAsia" w:eastAsiaTheme="minorEastAsia" w:hAnsiTheme="minorEastAsia" w:hint="eastAsia"/>
                <w:szCs w:val="21"/>
              </w:rPr>
              <w:t>1</w:t>
            </w:r>
          </w:p>
        </w:tc>
        <w:tc>
          <w:tcPr>
            <w:tcW w:w="5953" w:type="dxa"/>
          </w:tcPr>
          <w:p w:rsidR="00A149E1" w:rsidRPr="00B1199B" w:rsidRDefault="00A149E1" w:rsidP="00344FC7">
            <w:pPr>
              <w:rPr>
                <w:rFonts w:asciiTheme="minorEastAsia" w:eastAsiaTheme="minorEastAsia" w:hAnsiTheme="minorEastAsia"/>
                <w:szCs w:val="21"/>
              </w:rPr>
            </w:pPr>
            <w:r w:rsidRPr="00B1199B">
              <w:rPr>
                <w:rFonts w:asciiTheme="minorEastAsia" w:eastAsiaTheme="minorEastAsia" w:hAnsiTheme="minorEastAsia" w:hint="eastAsia"/>
                <w:szCs w:val="21"/>
              </w:rPr>
              <w:t>企业公示信息涉及国家秘密保密审查</w:t>
            </w:r>
          </w:p>
        </w:tc>
        <w:tc>
          <w:tcPr>
            <w:tcW w:w="1043" w:type="dxa"/>
          </w:tcPr>
          <w:p w:rsidR="00A149E1" w:rsidRPr="00B1199B" w:rsidRDefault="00A149E1" w:rsidP="00344FC7">
            <w:pPr>
              <w:rPr>
                <w:rFonts w:asciiTheme="minorEastAsia" w:eastAsiaTheme="minorEastAsia" w:hAnsiTheme="minorEastAsia"/>
                <w:szCs w:val="21"/>
              </w:rPr>
            </w:pPr>
          </w:p>
        </w:tc>
      </w:tr>
      <w:tr w:rsidR="00A149E1" w:rsidRPr="00B1199B" w:rsidTr="00344FC7">
        <w:tc>
          <w:tcPr>
            <w:tcW w:w="817" w:type="dxa"/>
            <w:vMerge/>
            <w:vAlign w:val="center"/>
          </w:tcPr>
          <w:p w:rsidR="00A149E1" w:rsidRPr="00B1199B" w:rsidRDefault="00A149E1" w:rsidP="00344FC7">
            <w:pPr>
              <w:jc w:val="center"/>
              <w:rPr>
                <w:rFonts w:asciiTheme="minorEastAsia" w:eastAsiaTheme="minorEastAsia" w:hAnsiTheme="minorEastAsia"/>
                <w:szCs w:val="21"/>
              </w:rPr>
            </w:pPr>
          </w:p>
        </w:tc>
        <w:tc>
          <w:tcPr>
            <w:tcW w:w="709" w:type="dxa"/>
            <w:vAlign w:val="center"/>
          </w:tcPr>
          <w:p w:rsidR="00A149E1" w:rsidRPr="00B1199B" w:rsidRDefault="00A149E1" w:rsidP="00344FC7">
            <w:pPr>
              <w:spacing w:line="320" w:lineRule="exact"/>
              <w:jc w:val="center"/>
              <w:rPr>
                <w:rFonts w:asciiTheme="minorEastAsia" w:eastAsiaTheme="minorEastAsia" w:hAnsiTheme="minorEastAsia"/>
                <w:szCs w:val="21"/>
              </w:rPr>
            </w:pPr>
            <w:r w:rsidRPr="00B1199B">
              <w:rPr>
                <w:rFonts w:asciiTheme="minorEastAsia" w:eastAsiaTheme="minorEastAsia" w:hAnsiTheme="minorEastAsia" w:hint="eastAsia"/>
                <w:szCs w:val="21"/>
              </w:rPr>
              <w:t>2</w:t>
            </w:r>
          </w:p>
        </w:tc>
        <w:tc>
          <w:tcPr>
            <w:tcW w:w="5953" w:type="dxa"/>
          </w:tcPr>
          <w:p w:rsidR="00A149E1" w:rsidRPr="00B1199B" w:rsidRDefault="00A149E1" w:rsidP="00344FC7">
            <w:pPr>
              <w:rPr>
                <w:rFonts w:asciiTheme="minorEastAsia" w:eastAsiaTheme="minorEastAsia" w:hAnsiTheme="minorEastAsia"/>
                <w:szCs w:val="21"/>
              </w:rPr>
            </w:pPr>
            <w:r w:rsidRPr="00B1199B">
              <w:rPr>
                <w:rFonts w:asciiTheme="minorEastAsia" w:eastAsiaTheme="minorEastAsia" w:hAnsiTheme="minorEastAsia" w:hint="eastAsia"/>
                <w:szCs w:val="21"/>
              </w:rPr>
              <w:t>对行政机关不能确定的政府信息是否可以公开时政府信息保密审查</w:t>
            </w:r>
          </w:p>
        </w:tc>
        <w:tc>
          <w:tcPr>
            <w:tcW w:w="1043" w:type="dxa"/>
          </w:tcPr>
          <w:p w:rsidR="00A149E1" w:rsidRPr="00B1199B" w:rsidRDefault="00A149E1" w:rsidP="00344FC7">
            <w:pPr>
              <w:rPr>
                <w:rFonts w:asciiTheme="minorEastAsia" w:eastAsiaTheme="minorEastAsia" w:hAnsiTheme="minorEastAsia"/>
                <w:szCs w:val="21"/>
              </w:rPr>
            </w:pPr>
          </w:p>
        </w:tc>
      </w:tr>
      <w:tr w:rsidR="00A149E1" w:rsidRPr="00B1199B" w:rsidTr="00344FC7">
        <w:tc>
          <w:tcPr>
            <w:tcW w:w="817" w:type="dxa"/>
            <w:vAlign w:val="center"/>
          </w:tcPr>
          <w:p w:rsidR="00A149E1" w:rsidRPr="00B1199B" w:rsidRDefault="00A149E1" w:rsidP="00344FC7">
            <w:pPr>
              <w:jc w:val="center"/>
              <w:rPr>
                <w:rFonts w:asciiTheme="minorEastAsia" w:eastAsiaTheme="minorEastAsia" w:hAnsiTheme="minorEastAsia"/>
                <w:szCs w:val="21"/>
              </w:rPr>
            </w:pPr>
            <w:r w:rsidRPr="00B1199B">
              <w:rPr>
                <w:rFonts w:asciiTheme="minorEastAsia" w:eastAsiaTheme="minorEastAsia" w:hAnsiTheme="minorEastAsia" w:hint="eastAsia"/>
                <w:szCs w:val="21"/>
              </w:rPr>
              <w:t>盐务部门（1项）</w:t>
            </w:r>
          </w:p>
        </w:tc>
        <w:tc>
          <w:tcPr>
            <w:tcW w:w="709" w:type="dxa"/>
            <w:vAlign w:val="center"/>
          </w:tcPr>
          <w:p w:rsidR="00A149E1" w:rsidRPr="00B1199B" w:rsidRDefault="00A149E1" w:rsidP="00344FC7">
            <w:pPr>
              <w:spacing w:line="320" w:lineRule="exact"/>
              <w:jc w:val="center"/>
              <w:rPr>
                <w:rFonts w:asciiTheme="minorEastAsia" w:eastAsiaTheme="minorEastAsia" w:hAnsiTheme="minorEastAsia"/>
                <w:szCs w:val="21"/>
              </w:rPr>
            </w:pPr>
            <w:r w:rsidRPr="00B1199B">
              <w:rPr>
                <w:rFonts w:asciiTheme="minorEastAsia" w:eastAsiaTheme="minorEastAsia" w:hAnsiTheme="minorEastAsia" w:hint="eastAsia"/>
                <w:szCs w:val="21"/>
              </w:rPr>
              <w:t>1</w:t>
            </w:r>
          </w:p>
        </w:tc>
        <w:tc>
          <w:tcPr>
            <w:tcW w:w="5953" w:type="dxa"/>
          </w:tcPr>
          <w:p w:rsidR="00A149E1" w:rsidRPr="00B1199B" w:rsidRDefault="00A149E1" w:rsidP="00344FC7">
            <w:pPr>
              <w:rPr>
                <w:rFonts w:asciiTheme="minorEastAsia" w:eastAsiaTheme="minorEastAsia" w:hAnsiTheme="minorEastAsia"/>
                <w:szCs w:val="21"/>
              </w:rPr>
            </w:pPr>
            <w:r w:rsidRPr="00B1199B">
              <w:rPr>
                <w:rFonts w:asciiTheme="minorEastAsia" w:eastAsiaTheme="minorEastAsia" w:hAnsiTheme="minorEastAsia" w:hint="eastAsia"/>
                <w:szCs w:val="21"/>
              </w:rPr>
              <w:t>生产加工用盐进货审查</w:t>
            </w:r>
          </w:p>
        </w:tc>
        <w:tc>
          <w:tcPr>
            <w:tcW w:w="1043" w:type="dxa"/>
          </w:tcPr>
          <w:p w:rsidR="00A149E1" w:rsidRPr="00B1199B" w:rsidRDefault="00A149E1" w:rsidP="00344FC7">
            <w:pPr>
              <w:rPr>
                <w:rFonts w:asciiTheme="minorEastAsia" w:eastAsiaTheme="minorEastAsia" w:hAnsiTheme="minorEastAsia"/>
                <w:szCs w:val="21"/>
              </w:rPr>
            </w:pPr>
          </w:p>
        </w:tc>
      </w:tr>
      <w:tr w:rsidR="00A149E1" w:rsidRPr="00B1199B" w:rsidTr="00344FC7">
        <w:tc>
          <w:tcPr>
            <w:tcW w:w="817" w:type="dxa"/>
            <w:vAlign w:val="center"/>
          </w:tcPr>
          <w:p w:rsidR="00A149E1" w:rsidRPr="00B1199B" w:rsidRDefault="00A149E1" w:rsidP="00344FC7">
            <w:pPr>
              <w:jc w:val="center"/>
              <w:rPr>
                <w:rFonts w:asciiTheme="minorEastAsia" w:eastAsiaTheme="minorEastAsia" w:hAnsiTheme="minorEastAsia"/>
                <w:szCs w:val="21"/>
              </w:rPr>
            </w:pPr>
            <w:r w:rsidRPr="00B1199B">
              <w:rPr>
                <w:rFonts w:asciiTheme="minorEastAsia" w:eastAsiaTheme="minorEastAsia" w:hAnsiTheme="minorEastAsia" w:hint="eastAsia"/>
                <w:szCs w:val="21"/>
              </w:rPr>
              <w:t>残联部门（1项）</w:t>
            </w:r>
          </w:p>
        </w:tc>
        <w:tc>
          <w:tcPr>
            <w:tcW w:w="709" w:type="dxa"/>
            <w:vAlign w:val="center"/>
          </w:tcPr>
          <w:p w:rsidR="00A149E1" w:rsidRPr="00B1199B" w:rsidRDefault="00A149E1" w:rsidP="00344FC7">
            <w:pPr>
              <w:jc w:val="center"/>
              <w:rPr>
                <w:rFonts w:asciiTheme="minorEastAsia" w:eastAsiaTheme="minorEastAsia" w:hAnsiTheme="minorEastAsia"/>
                <w:szCs w:val="21"/>
              </w:rPr>
            </w:pPr>
            <w:r w:rsidRPr="00B1199B">
              <w:rPr>
                <w:rFonts w:asciiTheme="minorEastAsia" w:eastAsiaTheme="minorEastAsia" w:hAnsiTheme="minorEastAsia" w:hint="eastAsia"/>
                <w:szCs w:val="21"/>
              </w:rPr>
              <w:t>1</w:t>
            </w:r>
          </w:p>
        </w:tc>
        <w:tc>
          <w:tcPr>
            <w:tcW w:w="5953" w:type="dxa"/>
          </w:tcPr>
          <w:p w:rsidR="00A149E1" w:rsidRPr="00B1199B" w:rsidRDefault="00A149E1" w:rsidP="00344FC7">
            <w:pPr>
              <w:rPr>
                <w:rFonts w:asciiTheme="minorEastAsia" w:eastAsiaTheme="minorEastAsia" w:hAnsiTheme="minorEastAsia"/>
                <w:szCs w:val="21"/>
              </w:rPr>
            </w:pPr>
            <w:r>
              <w:rPr>
                <w:rFonts w:asciiTheme="minorEastAsia" w:eastAsiaTheme="minorEastAsia" w:hAnsiTheme="minorEastAsia" w:hint="eastAsia"/>
                <w:szCs w:val="21"/>
              </w:rPr>
              <w:t>县</w:t>
            </w:r>
            <w:r w:rsidRPr="00B1199B">
              <w:rPr>
                <w:rFonts w:asciiTheme="minorEastAsia" w:eastAsiaTheme="minorEastAsia" w:hAnsiTheme="minorEastAsia" w:hint="eastAsia"/>
                <w:szCs w:val="21"/>
              </w:rPr>
              <w:t>级单位按比例安置残疾人就业情况审核认定</w:t>
            </w:r>
          </w:p>
        </w:tc>
        <w:tc>
          <w:tcPr>
            <w:tcW w:w="1043" w:type="dxa"/>
          </w:tcPr>
          <w:p w:rsidR="00A149E1" w:rsidRPr="00B1199B" w:rsidRDefault="00A149E1" w:rsidP="00344FC7">
            <w:pPr>
              <w:rPr>
                <w:rFonts w:asciiTheme="minorEastAsia" w:eastAsiaTheme="minorEastAsia" w:hAnsiTheme="minorEastAsia"/>
                <w:szCs w:val="21"/>
              </w:rPr>
            </w:pPr>
          </w:p>
        </w:tc>
      </w:tr>
    </w:tbl>
    <w:p w:rsidR="00A149E1" w:rsidRPr="00B1199B" w:rsidRDefault="00A149E1" w:rsidP="00A149E1">
      <w:pPr>
        <w:rPr>
          <w:rFonts w:asciiTheme="minorEastAsia" w:eastAsiaTheme="minorEastAsia" w:hAnsiTheme="minorEastAsia"/>
          <w:szCs w:val="21"/>
        </w:rPr>
      </w:pPr>
    </w:p>
    <w:p w:rsidR="00A149E1" w:rsidRDefault="00A149E1" w:rsidP="00A149E1"/>
    <w:p w:rsidR="00A149E1" w:rsidRPr="00DA6681" w:rsidRDefault="00A149E1" w:rsidP="00A149E1">
      <w:pPr>
        <w:jc w:val="center"/>
        <w:rPr>
          <w:rFonts w:ascii="方正小标宋简体" w:eastAsia="方正小标宋简体"/>
          <w:sz w:val="36"/>
          <w:szCs w:val="36"/>
        </w:rPr>
      </w:pPr>
      <w:r>
        <w:rPr>
          <w:rFonts w:ascii="方正小标宋简体" w:eastAsia="方正小标宋简体" w:hint="eastAsia"/>
          <w:sz w:val="36"/>
          <w:szCs w:val="36"/>
        </w:rPr>
        <w:t>县（市、区）</w:t>
      </w:r>
      <w:r w:rsidRPr="00DA6681">
        <w:rPr>
          <w:rFonts w:ascii="方正小标宋简体" w:eastAsia="方正小标宋简体" w:hint="eastAsia"/>
          <w:sz w:val="36"/>
          <w:szCs w:val="36"/>
        </w:rPr>
        <w:t>行政</w:t>
      </w:r>
      <w:r>
        <w:rPr>
          <w:rFonts w:ascii="方正小标宋简体" w:eastAsia="方正小标宋简体" w:hint="eastAsia"/>
          <w:sz w:val="36"/>
          <w:szCs w:val="36"/>
        </w:rPr>
        <w:t>裁决</w:t>
      </w:r>
      <w:r w:rsidRPr="00DA6681">
        <w:rPr>
          <w:rFonts w:ascii="方正小标宋简体" w:eastAsia="方正小标宋简体" w:hint="eastAsia"/>
          <w:sz w:val="36"/>
          <w:szCs w:val="36"/>
        </w:rPr>
        <w:t>项目目录</w:t>
      </w:r>
    </w:p>
    <w:p w:rsidR="00A149E1" w:rsidRPr="00DA6681" w:rsidRDefault="00A149E1" w:rsidP="00A149E1">
      <w:pPr>
        <w:jc w:val="center"/>
        <w:rPr>
          <w:rFonts w:ascii="楷体_GB2312" w:eastAsia="楷体_GB2312"/>
          <w:sz w:val="30"/>
          <w:szCs w:val="30"/>
        </w:rPr>
      </w:pPr>
      <w:r w:rsidRPr="00DA6681">
        <w:rPr>
          <w:rFonts w:ascii="楷体_GB2312" w:eastAsia="楷体_GB2312" w:hint="eastAsia"/>
          <w:sz w:val="30"/>
          <w:szCs w:val="30"/>
        </w:rPr>
        <w:lastRenderedPageBreak/>
        <w:t>（共</w:t>
      </w:r>
      <w:r>
        <w:rPr>
          <w:rFonts w:ascii="楷体_GB2312" w:eastAsia="楷体_GB2312" w:hint="eastAsia"/>
          <w:sz w:val="30"/>
          <w:szCs w:val="30"/>
        </w:rPr>
        <w:t>4</w:t>
      </w:r>
      <w:r w:rsidRPr="00DA6681">
        <w:rPr>
          <w:rFonts w:ascii="楷体_GB2312" w:eastAsia="楷体_GB2312" w:hint="eastAsia"/>
          <w:sz w:val="30"/>
          <w:szCs w:val="30"/>
        </w:rPr>
        <w:t>项）</w:t>
      </w:r>
    </w:p>
    <w:tbl>
      <w:tblPr>
        <w:tblStyle w:val="a4"/>
        <w:tblW w:w="0" w:type="auto"/>
        <w:tblLook w:val="04A0"/>
      </w:tblPr>
      <w:tblGrid>
        <w:gridCol w:w="817"/>
        <w:gridCol w:w="709"/>
        <w:gridCol w:w="6095"/>
        <w:gridCol w:w="901"/>
      </w:tblGrid>
      <w:tr w:rsidR="00A149E1" w:rsidTr="00344FC7">
        <w:tc>
          <w:tcPr>
            <w:tcW w:w="817" w:type="dxa"/>
            <w:vAlign w:val="center"/>
          </w:tcPr>
          <w:p w:rsidR="00A149E1" w:rsidRPr="002D7FA4" w:rsidRDefault="00A149E1" w:rsidP="00344FC7">
            <w:pPr>
              <w:spacing w:line="320" w:lineRule="exact"/>
              <w:jc w:val="center"/>
              <w:rPr>
                <w:rFonts w:ascii="宋体" w:hAnsi="宋体"/>
                <w:szCs w:val="21"/>
              </w:rPr>
            </w:pPr>
            <w:r w:rsidRPr="002D7FA4">
              <w:rPr>
                <w:rFonts w:ascii="宋体" w:hAnsi="宋体" w:hint="eastAsia"/>
                <w:szCs w:val="21"/>
              </w:rPr>
              <w:t>部门</w:t>
            </w:r>
          </w:p>
        </w:tc>
        <w:tc>
          <w:tcPr>
            <w:tcW w:w="709" w:type="dxa"/>
            <w:vAlign w:val="center"/>
          </w:tcPr>
          <w:p w:rsidR="00A149E1" w:rsidRPr="002D7FA4" w:rsidRDefault="00A149E1" w:rsidP="00344FC7">
            <w:pPr>
              <w:spacing w:line="320" w:lineRule="exact"/>
              <w:jc w:val="center"/>
              <w:rPr>
                <w:rFonts w:ascii="宋体" w:hAnsi="宋体"/>
                <w:szCs w:val="21"/>
              </w:rPr>
            </w:pPr>
            <w:r w:rsidRPr="002D7FA4">
              <w:rPr>
                <w:rFonts w:ascii="宋体" w:hAnsi="宋体" w:hint="eastAsia"/>
                <w:szCs w:val="21"/>
              </w:rPr>
              <w:t>序号</w:t>
            </w:r>
          </w:p>
        </w:tc>
        <w:tc>
          <w:tcPr>
            <w:tcW w:w="6095" w:type="dxa"/>
          </w:tcPr>
          <w:p w:rsidR="00A149E1" w:rsidRPr="002D7FA4" w:rsidRDefault="00A149E1" w:rsidP="00344FC7">
            <w:pPr>
              <w:spacing w:line="320" w:lineRule="exact"/>
              <w:jc w:val="center"/>
              <w:rPr>
                <w:rFonts w:ascii="宋体" w:hAnsi="宋体"/>
                <w:szCs w:val="21"/>
              </w:rPr>
            </w:pPr>
            <w:r w:rsidRPr="002D7FA4">
              <w:rPr>
                <w:rFonts w:ascii="宋体" w:hAnsi="宋体" w:hint="eastAsia"/>
                <w:szCs w:val="21"/>
              </w:rPr>
              <w:t>事项名称</w:t>
            </w:r>
          </w:p>
        </w:tc>
        <w:tc>
          <w:tcPr>
            <w:tcW w:w="901" w:type="dxa"/>
          </w:tcPr>
          <w:p w:rsidR="00A149E1" w:rsidRPr="002D7FA4" w:rsidRDefault="00A149E1" w:rsidP="00344FC7">
            <w:pPr>
              <w:spacing w:line="320" w:lineRule="exact"/>
              <w:jc w:val="center"/>
              <w:rPr>
                <w:rFonts w:ascii="宋体" w:hAnsi="宋体"/>
                <w:szCs w:val="21"/>
              </w:rPr>
            </w:pPr>
            <w:r w:rsidRPr="002D7FA4">
              <w:rPr>
                <w:rFonts w:ascii="宋体" w:hAnsi="宋体" w:hint="eastAsia"/>
                <w:szCs w:val="21"/>
              </w:rPr>
              <w:t>备注</w:t>
            </w:r>
          </w:p>
        </w:tc>
      </w:tr>
      <w:tr w:rsidR="00A149E1" w:rsidTr="00344FC7">
        <w:tc>
          <w:tcPr>
            <w:tcW w:w="817" w:type="dxa"/>
            <w:vAlign w:val="center"/>
          </w:tcPr>
          <w:p w:rsidR="00A149E1" w:rsidRDefault="00A149E1" w:rsidP="00344FC7">
            <w:pPr>
              <w:jc w:val="center"/>
            </w:pPr>
            <w:r>
              <w:rPr>
                <w:rFonts w:hint="eastAsia"/>
              </w:rPr>
              <w:t>财政部门（</w:t>
            </w:r>
            <w:r>
              <w:rPr>
                <w:rFonts w:hint="eastAsia"/>
              </w:rPr>
              <w:t>1</w:t>
            </w:r>
            <w:r>
              <w:rPr>
                <w:rFonts w:hint="eastAsia"/>
              </w:rPr>
              <w:t>项）</w:t>
            </w:r>
          </w:p>
        </w:tc>
        <w:tc>
          <w:tcPr>
            <w:tcW w:w="709" w:type="dxa"/>
            <w:vAlign w:val="center"/>
          </w:tcPr>
          <w:p w:rsidR="00A149E1" w:rsidRPr="000929C2" w:rsidRDefault="00A149E1" w:rsidP="00344FC7">
            <w:pPr>
              <w:jc w:val="center"/>
            </w:pPr>
            <w:r>
              <w:rPr>
                <w:rFonts w:hint="eastAsia"/>
              </w:rPr>
              <w:t>1</w:t>
            </w:r>
          </w:p>
        </w:tc>
        <w:tc>
          <w:tcPr>
            <w:tcW w:w="6095" w:type="dxa"/>
          </w:tcPr>
          <w:p w:rsidR="00A149E1" w:rsidRPr="000929C2" w:rsidRDefault="00A149E1" w:rsidP="00344FC7">
            <w:r w:rsidRPr="00AB201C">
              <w:rPr>
                <w:rFonts w:hint="eastAsia"/>
              </w:rPr>
              <w:t>政府采购供应商投诉处理决定</w:t>
            </w:r>
          </w:p>
        </w:tc>
        <w:tc>
          <w:tcPr>
            <w:tcW w:w="901" w:type="dxa"/>
          </w:tcPr>
          <w:p w:rsidR="00A149E1" w:rsidRDefault="00A149E1" w:rsidP="00344FC7"/>
        </w:tc>
      </w:tr>
      <w:tr w:rsidR="00A149E1" w:rsidTr="00344FC7">
        <w:tc>
          <w:tcPr>
            <w:tcW w:w="817" w:type="dxa"/>
            <w:vAlign w:val="center"/>
          </w:tcPr>
          <w:p w:rsidR="00A149E1" w:rsidRDefault="00A149E1" w:rsidP="00344FC7">
            <w:pPr>
              <w:jc w:val="center"/>
            </w:pPr>
            <w:r>
              <w:rPr>
                <w:rFonts w:hint="eastAsia"/>
              </w:rPr>
              <w:t>林业部门（</w:t>
            </w:r>
            <w:r>
              <w:rPr>
                <w:rFonts w:hint="eastAsia"/>
              </w:rPr>
              <w:t>1</w:t>
            </w:r>
            <w:r>
              <w:rPr>
                <w:rFonts w:hint="eastAsia"/>
              </w:rPr>
              <w:t>项）</w:t>
            </w:r>
          </w:p>
        </w:tc>
        <w:tc>
          <w:tcPr>
            <w:tcW w:w="709" w:type="dxa"/>
            <w:vAlign w:val="center"/>
          </w:tcPr>
          <w:p w:rsidR="00A149E1" w:rsidRDefault="00A149E1" w:rsidP="00344FC7">
            <w:pPr>
              <w:jc w:val="center"/>
            </w:pPr>
            <w:r>
              <w:rPr>
                <w:rFonts w:hint="eastAsia"/>
              </w:rPr>
              <w:t>1</w:t>
            </w:r>
          </w:p>
        </w:tc>
        <w:tc>
          <w:tcPr>
            <w:tcW w:w="6095" w:type="dxa"/>
          </w:tcPr>
          <w:p w:rsidR="00A149E1" w:rsidRDefault="00A149E1" w:rsidP="00344FC7">
            <w:r w:rsidRPr="00126E78">
              <w:rPr>
                <w:rFonts w:hint="eastAsia"/>
              </w:rPr>
              <w:t>林木、林地权属争议裁决</w:t>
            </w:r>
          </w:p>
        </w:tc>
        <w:tc>
          <w:tcPr>
            <w:tcW w:w="901" w:type="dxa"/>
          </w:tcPr>
          <w:p w:rsidR="00A149E1" w:rsidRDefault="00A149E1" w:rsidP="00344FC7"/>
        </w:tc>
      </w:tr>
      <w:tr w:rsidR="00A149E1" w:rsidTr="00344FC7">
        <w:tc>
          <w:tcPr>
            <w:tcW w:w="817" w:type="dxa"/>
            <w:vAlign w:val="center"/>
          </w:tcPr>
          <w:p w:rsidR="00A149E1" w:rsidRPr="00C02D5D" w:rsidRDefault="00A149E1" w:rsidP="00344FC7">
            <w:pPr>
              <w:jc w:val="center"/>
            </w:pPr>
            <w:r>
              <w:rPr>
                <w:rFonts w:hint="eastAsia"/>
              </w:rPr>
              <w:t>工商部门（</w:t>
            </w:r>
            <w:r>
              <w:rPr>
                <w:rFonts w:hint="eastAsia"/>
              </w:rPr>
              <w:t>1</w:t>
            </w:r>
            <w:r>
              <w:rPr>
                <w:rFonts w:hint="eastAsia"/>
              </w:rPr>
              <w:t>项）</w:t>
            </w:r>
          </w:p>
        </w:tc>
        <w:tc>
          <w:tcPr>
            <w:tcW w:w="709" w:type="dxa"/>
            <w:vAlign w:val="center"/>
          </w:tcPr>
          <w:p w:rsidR="00A149E1" w:rsidRDefault="00A149E1" w:rsidP="00344FC7">
            <w:pPr>
              <w:jc w:val="center"/>
            </w:pPr>
            <w:r>
              <w:rPr>
                <w:rFonts w:hint="eastAsia"/>
              </w:rPr>
              <w:t>1</w:t>
            </w:r>
          </w:p>
        </w:tc>
        <w:tc>
          <w:tcPr>
            <w:tcW w:w="6095" w:type="dxa"/>
          </w:tcPr>
          <w:p w:rsidR="00A149E1" w:rsidRPr="00126E78" w:rsidRDefault="00A149E1" w:rsidP="00344FC7">
            <w:r>
              <w:rPr>
                <w:rFonts w:hint="eastAsia"/>
              </w:rPr>
              <w:t>企业名称争议裁决</w:t>
            </w:r>
          </w:p>
        </w:tc>
        <w:tc>
          <w:tcPr>
            <w:tcW w:w="901" w:type="dxa"/>
          </w:tcPr>
          <w:p w:rsidR="00A149E1" w:rsidRDefault="00A149E1" w:rsidP="00344FC7"/>
        </w:tc>
      </w:tr>
      <w:tr w:rsidR="00A149E1" w:rsidTr="00344FC7">
        <w:tc>
          <w:tcPr>
            <w:tcW w:w="817" w:type="dxa"/>
            <w:vAlign w:val="center"/>
          </w:tcPr>
          <w:p w:rsidR="00A149E1" w:rsidRDefault="00A149E1" w:rsidP="00344FC7">
            <w:pPr>
              <w:jc w:val="center"/>
            </w:pPr>
            <w:r>
              <w:rPr>
                <w:rFonts w:hint="eastAsia"/>
              </w:rPr>
              <w:t>知识产权部门（</w:t>
            </w:r>
            <w:r>
              <w:rPr>
                <w:rFonts w:hint="eastAsia"/>
              </w:rPr>
              <w:t>1</w:t>
            </w:r>
            <w:r>
              <w:rPr>
                <w:rFonts w:hint="eastAsia"/>
              </w:rPr>
              <w:t>项）</w:t>
            </w:r>
          </w:p>
        </w:tc>
        <w:tc>
          <w:tcPr>
            <w:tcW w:w="709" w:type="dxa"/>
            <w:vAlign w:val="center"/>
          </w:tcPr>
          <w:p w:rsidR="00A149E1" w:rsidRDefault="00A149E1" w:rsidP="00344FC7">
            <w:pPr>
              <w:jc w:val="center"/>
            </w:pPr>
            <w:r>
              <w:rPr>
                <w:rFonts w:hint="eastAsia"/>
              </w:rPr>
              <w:t>1</w:t>
            </w:r>
          </w:p>
        </w:tc>
        <w:tc>
          <w:tcPr>
            <w:tcW w:w="6095" w:type="dxa"/>
          </w:tcPr>
          <w:p w:rsidR="00A149E1" w:rsidRDefault="00A149E1" w:rsidP="00344FC7">
            <w:r>
              <w:rPr>
                <w:rFonts w:hint="eastAsia"/>
              </w:rPr>
              <w:t>对专利纠纷的调处</w:t>
            </w:r>
          </w:p>
        </w:tc>
        <w:tc>
          <w:tcPr>
            <w:tcW w:w="901" w:type="dxa"/>
          </w:tcPr>
          <w:p w:rsidR="00A149E1" w:rsidRDefault="00A149E1" w:rsidP="00344FC7"/>
        </w:tc>
      </w:tr>
    </w:tbl>
    <w:p w:rsidR="00A149E1" w:rsidRPr="00FC5BE9" w:rsidRDefault="00A149E1" w:rsidP="00A149E1"/>
    <w:p w:rsidR="00A149E1" w:rsidRDefault="00A149E1" w:rsidP="00A149E1"/>
    <w:p w:rsidR="00A149E1" w:rsidRDefault="00A149E1" w:rsidP="00A149E1"/>
    <w:p w:rsidR="00A149E1" w:rsidRPr="00DA6681" w:rsidRDefault="00A149E1" w:rsidP="00A149E1">
      <w:pPr>
        <w:jc w:val="center"/>
        <w:rPr>
          <w:rFonts w:ascii="方正小标宋简体" w:eastAsia="方正小标宋简体"/>
          <w:sz w:val="36"/>
          <w:szCs w:val="36"/>
        </w:rPr>
      </w:pPr>
      <w:r>
        <w:rPr>
          <w:rFonts w:ascii="方正小标宋简体" w:eastAsia="方正小标宋简体" w:hint="eastAsia"/>
          <w:sz w:val="36"/>
          <w:szCs w:val="36"/>
        </w:rPr>
        <w:t>县（市、区）</w:t>
      </w:r>
      <w:r w:rsidRPr="00DA6681">
        <w:rPr>
          <w:rFonts w:ascii="方正小标宋简体" w:eastAsia="方正小标宋简体" w:hint="eastAsia"/>
          <w:sz w:val="36"/>
          <w:szCs w:val="36"/>
        </w:rPr>
        <w:t>行政</w:t>
      </w:r>
      <w:r>
        <w:rPr>
          <w:rFonts w:ascii="方正小标宋简体" w:eastAsia="方正小标宋简体" w:hint="eastAsia"/>
          <w:sz w:val="36"/>
          <w:szCs w:val="36"/>
        </w:rPr>
        <w:t>给付</w:t>
      </w:r>
      <w:r w:rsidRPr="00DA6681">
        <w:rPr>
          <w:rFonts w:ascii="方正小标宋简体" w:eastAsia="方正小标宋简体" w:hint="eastAsia"/>
          <w:sz w:val="36"/>
          <w:szCs w:val="36"/>
        </w:rPr>
        <w:t>项目目录</w:t>
      </w:r>
    </w:p>
    <w:p w:rsidR="00A149E1" w:rsidRPr="00DA6681" w:rsidRDefault="00A149E1" w:rsidP="00A149E1">
      <w:pPr>
        <w:jc w:val="center"/>
        <w:rPr>
          <w:rFonts w:ascii="楷体_GB2312" w:eastAsia="楷体_GB2312"/>
          <w:sz w:val="30"/>
          <w:szCs w:val="30"/>
        </w:rPr>
      </w:pPr>
      <w:r w:rsidRPr="00DA6681">
        <w:rPr>
          <w:rFonts w:ascii="楷体_GB2312" w:eastAsia="楷体_GB2312" w:hint="eastAsia"/>
          <w:sz w:val="30"/>
          <w:szCs w:val="30"/>
        </w:rPr>
        <w:t>（共</w:t>
      </w:r>
      <w:r>
        <w:rPr>
          <w:rFonts w:ascii="楷体_GB2312" w:eastAsia="楷体_GB2312" w:hint="eastAsia"/>
          <w:sz w:val="30"/>
          <w:szCs w:val="30"/>
        </w:rPr>
        <w:t>32</w:t>
      </w:r>
      <w:r w:rsidRPr="00DA6681">
        <w:rPr>
          <w:rFonts w:ascii="楷体_GB2312" w:eastAsia="楷体_GB2312" w:hint="eastAsia"/>
          <w:sz w:val="30"/>
          <w:szCs w:val="30"/>
        </w:rPr>
        <w:t>项）</w:t>
      </w:r>
    </w:p>
    <w:tbl>
      <w:tblPr>
        <w:tblStyle w:val="a4"/>
        <w:tblW w:w="0" w:type="auto"/>
        <w:tblLook w:val="04A0"/>
      </w:tblPr>
      <w:tblGrid>
        <w:gridCol w:w="817"/>
        <w:gridCol w:w="709"/>
        <w:gridCol w:w="5953"/>
        <w:gridCol w:w="1043"/>
      </w:tblGrid>
      <w:tr w:rsidR="00A149E1" w:rsidRPr="006602BA" w:rsidTr="00344FC7">
        <w:tc>
          <w:tcPr>
            <w:tcW w:w="817" w:type="dxa"/>
            <w:vAlign w:val="center"/>
          </w:tcPr>
          <w:p w:rsidR="00A149E1" w:rsidRPr="006602BA" w:rsidRDefault="00A149E1" w:rsidP="00344FC7">
            <w:pPr>
              <w:spacing w:line="320" w:lineRule="exact"/>
              <w:jc w:val="center"/>
              <w:rPr>
                <w:rFonts w:asciiTheme="minorEastAsia" w:eastAsiaTheme="minorEastAsia" w:hAnsiTheme="minorEastAsia"/>
                <w:szCs w:val="21"/>
              </w:rPr>
            </w:pPr>
            <w:r w:rsidRPr="006602BA">
              <w:rPr>
                <w:rFonts w:asciiTheme="minorEastAsia" w:eastAsiaTheme="minorEastAsia" w:hAnsiTheme="minorEastAsia" w:hint="eastAsia"/>
                <w:szCs w:val="21"/>
              </w:rPr>
              <w:t>部门</w:t>
            </w:r>
          </w:p>
        </w:tc>
        <w:tc>
          <w:tcPr>
            <w:tcW w:w="709" w:type="dxa"/>
            <w:vAlign w:val="center"/>
          </w:tcPr>
          <w:p w:rsidR="00A149E1" w:rsidRPr="006602BA" w:rsidRDefault="00A149E1" w:rsidP="00344FC7">
            <w:pPr>
              <w:spacing w:line="320" w:lineRule="exact"/>
              <w:jc w:val="center"/>
              <w:rPr>
                <w:rFonts w:asciiTheme="minorEastAsia" w:eastAsiaTheme="minorEastAsia" w:hAnsiTheme="minorEastAsia"/>
                <w:szCs w:val="21"/>
              </w:rPr>
            </w:pPr>
            <w:r w:rsidRPr="006602BA">
              <w:rPr>
                <w:rFonts w:asciiTheme="minorEastAsia" w:eastAsiaTheme="minorEastAsia" w:hAnsiTheme="minorEastAsia" w:hint="eastAsia"/>
                <w:szCs w:val="21"/>
              </w:rPr>
              <w:t>序号</w:t>
            </w:r>
          </w:p>
        </w:tc>
        <w:tc>
          <w:tcPr>
            <w:tcW w:w="5953" w:type="dxa"/>
          </w:tcPr>
          <w:p w:rsidR="00A149E1" w:rsidRPr="006602BA" w:rsidRDefault="00A149E1" w:rsidP="00344FC7">
            <w:pPr>
              <w:spacing w:line="320" w:lineRule="exact"/>
              <w:jc w:val="center"/>
              <w:rPr>
                <w:rFonts w:asciiTheme="minorEastAsia" w:eastAsiaTheme="minorEastAsia" w:hAnsiTheme="minorEastAsia"/>
                <w:szCs w:val="21"/>
              </w:rPr>
            </w:pPr>
            <w:r w:rsidRPr="006602BA">
              <w:rPr>
                <w:rFonts w:asciiTheme="minorEastAsia" w:eastAsiaTheme="minorEastAsia" w:hAnsiTheme="minorEastAsia" w:hint="eastAsia"/>
                <w:szCs w:val="21"/>
              </w:rPr>
              <w:t>事项名称</w:t>
            </w:r>
          </w:p>
        </w:tc>
        <w:tc>
          <w:tcPr>
            <w:tcW w:w="1043" w:type="dxa"/>
          </w:tcPr>
          <w:p w:rsidR="00A149E1" w:rsidRPr="006602BA" w:rsidRDefault="00A149E1" w:rsidP="00344FC7">
            <w:pPr>
              <w:spacing w:line="320" w:lineRule="exact"/>
              <w:jc w:val="center"/>
              <w:rPr>
                <w:rFonts w:asciiTheme="minorEastAsia" w:eastAsiaTheme="minorEastAsia" w:hAnsiTheme="minorEastAsia"/>
                <w:szCs w:val="21"/>
              </w:rPr>
            </w:pPr>
            <w:r w:rsidRPr="006602BA">
              <w:rPr>
                <w:rFonts w:asciiTheme="minorEastAsia" w:eastAsiaTheme="minorEastAsia" w:hAnsiTheme="minorEastAsia" w:hint="eastAsia"/>
                <w:szCs w:val="21"/>
              </w:rPr>
              <w:t>备注</w:t>
            </w:r>
          </w:p>
        </w:tc>
      </w:tr>
      <w:tr w:rsidR="00A149E1" w:rsidRPr="006602BA" w:rsidTr="00344FC7">
        <w:tc>
          <w:tcPr>
            <w:tcW w:w="817" w:type="dxa"/>
            <w:vMerge w:val="restart"/>
            <w:vAlign w:val="center"/>
          </w:tcPr>
          <w:p w:rsidR="00A149E1" w:rsidRPr="006602BA" w:rsidRDefault="00A149E1" w:rsidP="00344FC7">
            <w:pPr>
              <w:jc w:val="center"/>
              <w:rPr>
                <w:rFonts w:asciiTheme="minorEastAsia" w:eastAsiaTheme="minorEastAsia" w:hAnsiTheme="minorEastAsia"/>
                <w:szCs w:val="21"/>
              </w:rPr>
            </w:pPr>
            <w:r w:rsidRPr="006602BA">
              <w:rPr>
                <w:rFonts w:asciiTheme="minorEastAsia" w:eastAsiaTheme="minorEastAsia" w:hAnsiTheme="minorEastAsia" w:hint="eastAsia"/>
                <w:szCs w:val="21"/>
              </w:rPr>
              <w:t>民政部门（20项）</w:t>
            </w:r>
          </w:p>
        </w:tc>
        <w:tc>
          <w:tcPr>
            <w:tcW w:w="709" w:type="dxa"/>
            <w:vAlign w:val="center"/>
          </w:tcPr>
          <w:p w:rsidR="00A149E1" w:rsidRPr="006602BA" w:rsidRDefault="00A149E1" w:rsidP="00344FC7">
            <w:pPr>
              <w:jc w:val="center"/>
              <w:rPr>
                <w:rFonts w:asciiTheme="minorEastAsia" w:eastAsiaTheme="minorEastAsia" w:hAnsiTheme="minorEastAsia"/>
                <w:szCs w:val="21"/>
              </w:rPr>
            </w:pPr>
            <w:r w:rsidRPr="006602BA">
              <w:rPr>
                <w:rFonts w:asciiTheme="minorEastAsia" w:eastAsiaTheme="minorEastAsia" w:hAnsiTheme="minorEastAsia" w:hint="eastAsia"/>
                <w:szCs w:val="21"/>
              </w:rPr>
              <w:t>1</w:t>
            </w:r>
          </w:p>
        </w:tc>
        <w:tc>
          <w:tcPr>
            <w:tcW w:w="5953" w:type="dxa"/>
          </w:tcPr>
          <w:p w:rsidR="00A149E1" w:rsidRPr="006602BA" w:rsidRDefault="00A149E1" w:rsidP="00344FC7">
            <w:pPr>
              <w:rPr>
                <w:rFonts w:asciiTheme="minorEastAsia" w:eastAsiaTheme="minorEastAsia" w:hAnsiTheme="minorEastAsia"/>
                <w:szCs w:val="21"/>
              </w:rPr>
            </w:pPr>
            <w:r w:rsidRPr="006602BA">
              <w:rPr>
                <w:rFonts w:asciiTheme="minorEastAsia" w:eastAsiaTheme="minorEastAsia" w:hAnsiTheme="minorEastAsia" w:hint="eastAsia"/>
                <w:szCs w:val="21"/>
              </w:rPr>
              <w:t>60周岁以上农村籍退役士兵老年生活补助金发放</w:t>
            </w:r>
          </w:p>
        </w:tc>
        <w:tc>
          <w:tcPr>
            <w:tcW w:w="1043" w:type="dxa"/>
          </w:tcPr>
          <w:p w:rsidR="00A149E1" w:rsidRPr="006602BA" w:rsidRDefault="00A149E1" w:rsidP="00344FC7">
            <w:pPr>
              <w:rPr>
                <w:rFonts w:asciiTheme="minorEastAsia" w:eastAsiaTheme="minorEastAsia" w:hAnsiTheme="minorEastAsia"/>
                <w:szCs w:val="21"/>
              </w:rPr>
            </w:pPr>
          </w:p>
        </w:tc>
      </w:tr>
      <w:tr w:rsidR="00A149E1" w:rsidRPr="006602BA" w:rsidTr="00344FC7">
        <w:tc>
          <w:tcPr>
            <w:tcW w:w="817" w:type="dxa"/>
            <w:vMerge/>
            <w:vAlign w:val="center"/>
          </w:tcPr>
          <w:p w:rsidR="00A149E1" w:rsidRPr="006602BA" w:rsidRDefault="00A149E1" w:rsidP="00344FC7">
            <w:pPr>
              <w:jc w:val="center"/>
              <w:rPr>
                <w:rFonts w:asciiTheme="minorEastAsia" w:eastAsiaTheme="minorEastAsia" w:hAnsiTheme="minorEastAsia"/>
                <w:szCs w:val="21"/>
              </w:rPr>
            </w:pPr>
          </w:p>
        </w:tc>
        <w:tc>
          <w:tcPr>
            <w:tcW w:w="709" w:type="dxa"/>
            <w:vAlign w:val="center"/>
          </w:tcPr>
          <w:p w:rsidR="00A149E1" w:rsidRPr="006602BA" w:rsidRDefault="00A149E1" w:rsidP="00344FC7">
            <w:pPr>
              <w:jc w:val="center"/>
              <w:rPr>
                <w:rFonts w:asciiTheme="minorEastAsia" w:eastAsiaTheme="minorEastAsia" w:hAnsiTheme="minorEastAsia"/>
                <w:szCs w:val="21"/>
              </w:rPr>
            </w:pPr>
            <w:r w:rsidRPr="006602BA">
              <w:rPr>
                <w:rFonts w:asciiTheme="minorEastAsia" w:eastAsiaTheme="minorEastAsia" w:hAnsiTheme="minorEastAsia" w:hint="eastAsia"/>
                <w:szCs w:val="21"/>
              </w:rPr>
              <w:t>2</w:t>
            </w:r>
          </w:p>
        </w:tc>
        <w:tc>
          <w:tcPr>
            <w:tcW w:w="5953" w:type="dxa"/>
          </w:tcPr>
          <w:p w:rsidR="00A149E1" w:rsidRPr="006602BA" w:rsidRDefault="00A149E1" w:rsidP="00344FC7">
            <w:pPr>
              <w:rPr>
                <w:rFonts w:asciiTheme="minorEastAsia" w:eastAsiaTheme="minorEastAsia" w:hAnsiTheme="minorEastAsia"/>
                <w:szCs w:val="21"/>
              </w:rPr>
            </w:pPr>
            <w:r w:rsidRPr="006602BA">
              <w:rPr>
                <w:rFonts w:asciiTheme="minorEastAsia" w:eastAsiaTheme="minorEastAsia" w:hAnsiTheme="minorEastAsia" w:hint="eastAsia"/>
                <w:szCs w:val="21"/>
              </w:rPr>
              <w:t>现役军人立功受奖奖励金的发放</w:t>
            </w:r>
          </w:p>
        </w:tc>
        <w:tc>
          <w:tcPr>
            <w:tcW w:w="1043" w:type="dxa"/>
          </w:tcPr>
          <w:p w:rsidR="00A149E1" w:rsidRPr="006602BA" w:rsidRDefault="00A149E1" w:rsidP="00344FC7">
            <w:pPr>
              <w:rPr>
                <w:rFonts w:asciiTheme="minorEastAsia" w:eastAsiaTheme="minorEastAsia" w:hAnsiTheme="minorEastAsia"/>
                <w:szCs w:val="21"/>
              </w:rPr>
            </w:pPr>
          </w:p>
        </w:tc>
      </w:tr>
      <w:tr w:rsidR="00A149E1" w:rsidRPr="006602BA" w:rsidTr="00344FC7">
        <w:tc>
          <w:tcPr>
            <w:tcW w:w="817" w:type="dxa"/>
            <w:vMerge/>
            <w:vAlign w:val="center"/>
          </w:tcPr>
          <w:p w:rsidR="00A149E1" w:rsidRPr="006602BA" w:rsidRDefault="00A149E1" w:rsidP="00344FC7">
            <w:pPr>
              <w:jc w:val="center"/>
              <w:rPr>
                <w:rFonts w:asciiTheme="minorEastAsia" w:eastAsiaTheme="minorEastAsia" w:hAnsiTheme="minorEastAsia"/>
                <w:szCs w:val="21"/>
              </w:rPr>
            </w:pPr>
          </w:p>
        </w:tc>
        <w:tc>
          <w:tcPr>
            <w:tcW w:w="709" w:type="dxa"/>
            <w:vAlign w:val="center"/>
          </w:tcPr>
          <w:p w:rsidR="00A149E1" w:rsidRPr="006602BA" w:rsidRDefault="00A149E1" w:rsidP="00344FC7">
            <w:pPr>
              <w:jc w:val="center"/>
              <w:rPr>
                <w:rFonts w:asciiTheme="minorEastAsia" w:eastAsiaTheme="minorEastAsia" w:hAnsiTheme="minorEastAsia"/>
                <w:szCs w:val="21"/>
              </w:rPr>
            </w:pPr>
            <w:r w:rsidRPr="006602BA">
              <w:rPr>
                <w:rFonts w:asciiTheme="minorEastAsia" w:eastAsiaTheme="minorEastAsia" w:hAnsiTheme="minorEastAsia" w:hint="eastAsia"/>
                <w:szCs w:val="21"/>
              </w:rPr>
              <w:t>3</w:t>
            </w:r>
          </w:p>
        </w:tc>
        <w:tc>
          <w:tcPr>
            <w:tcW w:w="5953" w:type="dxa"/>
          </w:tcPr>
          <w:p w:rsidR="00A149E1" w:rsidRPr="006602BA" w:rsidRDefault="00A149E1" w:rsidP="00344FC7">
            <w:pPr>
              <w:rPr>
                <w:rFonts w:asciiTheme="minorEastAsia" w:eastAsiaTheme="minorEastAsia" w:hAnsiTheme="minorEastAsia"/>
                <w:szCs w:val="21"/>
              </w:rPr>
            </w:pPr>
            <w:r w:rsidRPr="006602BA">
              <w:rPr>
                <w:rFonts w:asciiTheme="minorEastAsia" w:eastAsiaTheme="minorEastAsia" w:hAnsiTheme="minorEastAsia" w:hint="eastAsia"/>
                <w:szCs w:val="21"/>
              </w:rPr>
              <w:t>优抚对象死亡后的丧葬和抚恤费的发放</w:t>
            </w:r>
          </w:p>
        </w:tc>
        <w:tc>
          <w:tcPr>
            <w:tcW w:w="1043" w:type="dxa"/>
          </w:tcPr>
          <w:p w:rsidR="00A149E1" w:rsidRPr="006602BA" w:rsidRDefault="00A149E1" w:rsidP="00344FC7">
            <w:pPr>
              <w:rPr>
                <w:rFonts w:asciiTheme="minorEastAsia" w:eastAsiaTheme="minorEastAsia" w:hAnsiTheme="minorEastAsia"/>
                <w:szCs w:val="21"/>
              </w:rPr>
            </w:pPr>
          </w:p>
        </w:tc>
      </w:tr>
      <w:tr w:rsidR="00A149E1" w:rsidRPr="006602BA" w:rsidTr="00344FC7">
        <w:tc>
          <w:tcPr>
            <w:tcW w:w="817" w:type="dxa"/>
            <w:vMerge/>
            <w:vAlign w:val="center"/>
          </w:tcPr>
          <w:p w:rsidR="00A149E1" w:rsidRPr="006602BA" w:rsidRDefault="00A149E1" w:rsidP="00344FC7">
            <w:pPr>
              <w:jc w:val="center"/>
              <w:rPr>
                <w:rFonts w:asciiTheme="minorEastAsia" w:eastAsiaTheme="minorEastAsia" w:hAnsiTheme="minorEastAsia"/>
                <w:szCs w:val="21"/>
              </w:rPr>
            </w:pPr>
          </w:p>
        </w:tc>
        <w:tc>
          <w:tcPr>
            <w:tcW w:w="709" w:type="dxa"/>
            <w:vAlign w:val="center"/>
          </w:tcPr>
          <w:p w:rsidR="00A149E1" w:rsidRPr="006602BA" w:rsidRDefault="00A149E1" w:rsidP="00344FC7">
            <w:pPr>
              <w:jc w:val="center"/>
              <w:rPr>
                <w:rFonts w:asciiTheme="minorEastAsia" w:eastAsiaTheme="minorEastAsia" w:hAnsiTheme="minorEastAsia"/>
                <w:szCs w:val="21"/>
              </w:rPr>
            </w:pPr>
            <w:r w:rsidRPr="006602BA">
              <w:rPr>
                <w:rFonts w:asciiTheme="minorEastAsia" w:eastAsiaTheme="minorEastAsia" w:hAnsiTheme="minorEastAsia" w:hint="eastAsia"/>
                <w:szCs w:val="21"/>
              </w:rPr>
              <w:t>4</w:t>
            </w:r>
          </w:p>
        </w:tc>
        <w:tc>
          <w:tcPr>
            <w:tcW w:w="5953" w:type="dxa"/>
          </w:tcPr>
          <w:p w:rsidR="00A149E1" w:rsidRPr="006602BA" w:rsidRDefault="00A149E1" w:rsidP="00344FC7">
            <w:pPr>
              <w:rPr>
                <w:rFonts w:asciiTheme="minorEastAsia" w:eastAsiaTheme="minorEastAsia" w:hAnsiTheme="minorEastAsia"/>
                <w:szCs w:val="21"/>
              </w:rPr>
            </w:pPr>
            <w:r w:rsidRPr="006602BA">
              <w:rPr>
                <w:rFonts w:asciiTheme="minorEastAsia" w:eastAsiaTheme="minorEastAsia" w:hAnsiTheme="minorEastAsia" w:hint="eastAsia"/>
                <w:szCs w:val="21"/>
              </w:rPr>
              <w:t>参战参核退役人员生活补助金发放</w:t>
            </w:r>
          </w:p>
        </w:tc>
        <w:tc>
          <w:tcPr>
            <w:tcW w:w="1043" w:type="dxa"/>
          </w:tcPr>
          <w:p w:rsidR="00A149E1" w:rsidRPr="006602BA" w:rsidRDefault="00A149E1" w:rsidP="00344FC7">
            <w:pPr>
              <w:rPr>
                <w:rFonts w:asciiTheme="minorEastAsia" w:eastAsiaTheme="minorEastAsia" w:hAnsiTheme="minorEastAsia"/>
                <w:szCs w:val="21"/>
              </w:rPr>
            </w:pPr>
          </w:p>
        </w:tc>
      </w:tr>
      <w:tr w:rsidR="00A149E1" w:rsidRPr="006602BA" w:rsidTr="00344FC7">
        <w:tc>
          <w:tcPr>
            <w:tcW w:w="817" w:type="dxa"/>
            <w:vMerge/>
            <w:vAlign w:val="center"/>
          </w:tcPr>
          <w:p w:rsidR="00A149E1" w:rsidRPr="006602BA" w:rsidRDefault="00A149E1" w:rsidP="00344FC7">
            <w:pPr>
              <w:jc w:val="center"/>
              <w:rPr>
                <w:rFonts w:asciiTheme="minorEastAsia" w:eastAsiaTheme="minorEastAsia" w:hAnsiTheme="minorEastAsia"/>
                <w:szCs w:val="21"/>
              </w:rPr>
            </w:pPr>
          </w:p>
        </w:tc>
        <w:tc>
          <w:tcPr>
            <w:tcW w:w="709" w:type="dxa"/>
            <w:vAlign w:val="center"/>
          </w:tcPr>
          <w:p w:rsidR="00A149E1" w:rsidRPr="006602BA" w:rsidRDefault="00A149E1" w:rsidP="00344FC7">
            <w:pPr>
              <w:jc w:val="center"/>
              <w:rPr>
                <w:rFonts w:asciiTheme="minorEastAsia" w:eastAsiaTheme="minorEastAsia" w:hAnsiTheme="minorEastAsia"/>
                <w:szCs w:val="21"/>
              </w:rPr>
            </w:pPr>
            <w:r w:rsidRPr="006602BA">
              <w:rPr>
                <w:rFonts w:asciiTheme="minorEastAsia" w:eastAsiaTheme="minorEastAsia" w:hAnsiTheme="minorEastAsia" w:hint="eastAsia"/>
                <w:szCs w:val="21"/>
              </w:rPr>
              <w:t>5</w:t>
            </w:r>
          </w:p>
        </w:tc>
        <w:tc>
          <w:tcPr>
            <w:tcW w:w="5953" w:type="dxa"/>
          </w:tcPr>
          <w:p w:rsidR="00A149E1" w:rsidRPr="006602BA" w:rsidRDefault="00A149E1" w:rsidP="00344FC7">
            <w:pPr>
              <w:rPr>
                <w:rFonts w:asciiTheme="minorEastAsia" w:eastAsiaTheme="minorEastAsia" w:hAnsiTheme="minorEastAsia"/>
                <w:szCs w:val="21"/>
              </w:rPr>
            </w:pPr>
            <w:r w:rsidRPr="006602BA">
              <w:rPr>
                <w:rFonts w:asciiTheme="minorEastAsia" w:eastAsiaTheme="minorEastAsia" w:hAnsiTheme="minorEastAsia" w:hint="eastAsia"/>
                <w:szCs w:val="21"/>
              </w:rPr>
              <w:t>红军失散人员生活补助金发放</w:t>
            </w:r>
          </w:p>
        </w:tc>
        <w:tc>
          <w:tcPr>
            <w:tcW w:w="1043" w:type="dxa"/>
          </w:tcPr>
          <w:p w:rsidR="00A149E1" w:rsidRPr="006602BA" w:rsidRDefault="00A149E1" w:rsidP="00344FC7">
            <w:pPr>
              <w:rPr>
                <w:rFonts w:asciiTheme="minorEastAsia" w:eastAsiaTheme="minorEastAsia" w:hAnsiTheme="minorEastAsia"/>
                <w:szCs w:val="21"/>
              </w:rPr>
            </w:pPr>
          </w:p>
        </w:tc>
      </w:tr>
      <w:tr w:rsidR="00A149E1" w:rsidRPr="006602BA" w:rsidTr="00344FC7">
        <w:tc>
          <w:tcPr>
            <w:tcW w:w="817" w:type="dxa"/>
            <w:vMerge/>
            <w:vAlign w:val="center"/>
          </w:tcPr>
          <w:p w:rsidR="00A149E1" w:rsidRPr="006602BA" w:rsidRDefault="00A149E1" w:rsidP="00344FC7">
            <w:pPr>
              <w:jc w:val="center"/>
              <w:rPr>
                <w:rFonts w:asciiTheme="minorEastAsia" w:eastAsiaTheme="minorEastAsia" w:hAnsiTheme="minorEastAsia"/>
                <w:szCs w:val="21"/>
              </w:rPr>
            </w:pPr>
          </w:p>
        </w:tc>
        <w:tc>
          <w:tcPr>
            <w:tcW w:w="709" w:type="dxa"/>
            <w:vAlign w:val="center"/>
          </w:tcPr>
          <w:p w:rsidR="00A149E1" w:rsidRPr="006602BA" w:rsidRDefault="00A149E1" w:rsidP="00344FC7">
            <w:pPr>
              <w:jc w:val="center"/>
              <w:rPr>
                <w:rFonts w:asciiTheme="minorEastAsia" w:eastAsiaTheme="minorEastAsia" w:hAnsiTheme="minorEastAsia"/>
                <w:szCs w:val="21"/>
              </w:rPr>
            </w:pPr>
            <w:r w:rsidRPr="006602BA">
              <w:rPr>
                <w:rFonts w:asciiTheme="minorEastAsia" w:eastAsiaTheme="minorEastAsia" w:hAnsiTheme="minorEastAsia" w:hint="eastAsia"/>
                <w:szCs w:val="21"/>
              </w:rPr>
              <w:t>6</w:t>
            </w:r>
          </w:p>
        </w:tc>
        <w:tc>
          <w:tcPr>
            <w:tcW w:w="5953" w:type="dxa"/>
          </w:tcPr>
          <w:p w:rsidR="00A149E1" w:rsidRPr="006602BA" w:rsidRDefault="00A149E1" w:rsidP="00344FC7">
            <w:pPr>
              <w:rPr>
                <w:rFonts w:asciiTheme="minorEastAsia" w:eastAsiaTheme="minorEastAsia" w:hAnsiTheme="minorEastAsia"/>
                <w:szCs w:val="21"/>
              </w:rPr>
            </w:pPr>
            <w:r w:rsidRPr="006602BA">
              <w:rPr>
                <w:rFonts w:asciiTheme="minorEastAsia" w:eastAsiaTheme="minorEastAsia" w:hAnsiTheme="minorEastAsia" w:hint="eastAsia"/>
                <w:szCs w:val="21"/>
              </w:rPr>
              <w:t>在乡老复员军人定期生活补助金</w:t>
            </w:r>
          </w:p>
        </w:tc>
        <w:tc>
          <w:tcPr>
            <w:tcW w:w="1043" w:type="dxa"/>
          </w:tcPr>
          <w:p w:rsidR="00A149E1" w:rsidRPr="006602BA" w:rsidRDefault="00A149E1" w:rsidP="00344FC7">
            <w:pPr>
              <w:rPr>
                <w:rFonts w:asciiTheme="minorEastAsia" w:eastAsiaTheme="minorEastAsia" w:hAnsiTheme="minorEastAsia"/>
                <w:szCs w:val="21"/>
              </w:rPr>
            </w:pPr>
          </w:p>
        </w:tc>
      </w:tr>
      <w:tr w:rsidR="00A149E1" w:rsidRPr="006602BA" w:rsidTr="00344FC7">
        <w:tc>
          <w:tcPr>
            <w:tcW w:w="817" w:type="dxa"/>
            <w:vMerge/>
            <w:vAlign w:val="center"/>
          </w:tcPr>
          <w:p w:rsidR="00A149E1" w:rsidRPr="006602BA" w:rsidRDefault="00A149E1" w:rsidP="00344FC7">
            <w:pPr>
              <w:jc w:val="center"/>
              <w:rPr>
                <w:rFonts w:asciiTheme="minorEastAsia" w:eastAsiaTheme="minorEastAsia" w:hAnsiTheme="minorEastAsia"/>
                <w:szCs w:val="21"/>
              </w:rPr>
            </w:pPr>
          </w:p>
        </w:tc>
        <w:tc>
          <w:tcPr>
            <w:tcW w:w="709" w:type="dxa"/>
            <w:vAlign w:val="center"/>
          </w:tcPr>
          <w:p w:rsidR="00A149E1" w:rsidRPr="006602BA" w:rsidRDefault="00A149E1" w:rsidP="00344FC7">
            <w:pPr>
              <w:jc w:val="center"/>
              <w:rPr>
                <w:rFonts w:asciiTheme="minorEastAsia" w:eastAsiaTheme="minorEastAsia" w:hAnsiTheme="minorEastAsia"/>
                <w:szCs w:val="21"/>
              </w:rPr>
            </w:pPr>
            <w:r w:rsidRPr="006602BA">
              <w:rPr>
                <w:rFonts w:asciiTheme="minorEastAsia" w:eastAsiaTheme="minorEastAsia" w:hAnsiTheme="minorEastAsia" w:hint="eastAsia"/>
                <w:szCs w:val="21"/>
              </w:rPr>
              <w:t>7</w:t>
            </w:r>
          </w:p>
        </w:tc>
        <w:tc>
          <w:tcPr>
            <w:tcW w:w="5953" w:type="dxa"/>
          </w:tcPr>
          <w:p w:rsidR="00A149E1" w:rsidRPr="006602BA" w:rsidRDefault="00A149E1" w:rsidP="00344FC7">
            <w:pPr>
              <w:rPr>
                <w:rFonts w:asciiTheme="minorEastAsia" w:eastAsiaTheme="minorEastAsia" w:hAnsiTheme="minorEastAsia"/>
                <w:szCs w:val="21"/>
              </w:rPr>
            </w:pPr>
            <w:r w:rsidRPr="006602BA">
              <w:rPr>
                <w:rFonts w:asciiTheme="minorEastAsia" w:eastAsiaTheme="minorEastAsia" w:hAnsiTheme="minorEastAsia" w:hint="eastAsia"/>
                <w:szCs w:val="21"/>
              </w:rPr>
              <w:t>带病回乡退伍军人定期生活补助金</w:t>
            </w:r>
          </w:p>
        </w:tc>
        <w:tc>
          <w:tcPr>
            <w:tcW w:w="1043" w:type="dxa"/>
          </w:tcPr>
          <w:p w:rsidR="00A149E1" w:rsidRPr="006602BA" w:rsidRDefault="00A149E1" w:rsidP="00344FC7">
            <w:pPr>
              <w:rPr>
                <w:rFonts w:asciiTheme="minorEastAsia" w:eastAsiaTheme="minorEastAsia" w:hAnsiTheme="minorEastAsia"/>
                <w:szCs w:val="21"/>
              </w:rPr>
            </w:pPr>
          </w:p>
        </w:tc>
      </w:tr>
      <w:tr w:rsidR="00A149E1" w:rsidRPr="006602BA" w:rsidTr="00344FC7">
        <w:tc>
          <w:tcPr>
            <w:tcW w:w="817" w:type="dxa"/>
            <w:vMerge/>
            <w:vAlign w:val="center"/>
          </w:tcPr>
          <w:p w:rsidR="00A149E1" w:rsidRPr="006602BA" w:rsidRDefault="00A149E1" w:rsidP="00344FC7">
            <w:pPr>
              <w:jc w:val="center"/>
              <w:rPr>
                <w:rFonts w:asciiTheme="minorEastAsia" w:eastAsiaTheme="minorEastAsia" w:hAnsiTheme="minorEastAsia"/>
                <w:szCs w:val="21"/>
              </w:rPr>
            </w:pPr>
          </w:p>
        </w:tc>
        <w:tc>
          <w:tcPr>
            <w:tcW w:w="709" w:type="dxa"/>
            <w:vAlign w:val="center"/>
          </w:tcPr>
          <w:p w:rsidR="00A149E1" w:rsidRPr="006602BA" w:rsidRDefault="00A149E1" w:rsidP="00344FC7">
            <w:pPr>
              <w:jc w:val="center"/>
              <w:rPr>
                <w:rFonts w:asciiTheme="minorEastAsia" w:eastAsiaTheme="minorEastAsia" w:hAnsiTheme="minorEastAsia"/>
                <w:szCs w:val="21"/>
              </w:rPr>
            </w:pPr>
            <w:r w:rsidRPr="006602BA">
              <w:rPr>
                <w:rFonts w:asciiTheme="minorEastAsia" w:eastAsiaTheme="minorEastAsia" w:hAnsiTheme="minorEastAsia" w:hint="eastAsia"/>
                <w:szCs w:val="21"/>
              </w:rPr>
              <w:t>8</w:t>
            </w:r>
          </w:p>
        </w:tc>
        <w:tc>
          <w:tcPr>
            <w:tcW w:w="5953" w:type="dxa"/>
          </w:tcPr>
          <w:p w:rsidR="00A149E1" w:rsidRPr="006602BA" w:rsidRDefault="00A149E1" w:rsidP="00344FC7">
            <w:pPr>
              <w:rPr>
                <w:rFonts w:asciiTheme="minorEastAsia" w:eastAsiaTheme="minorEastAsia" w:hAnsiTheme="minorEastAsia"/>
                <w:szCs w:val="21"/>
              </w:rPr>
            </w:pPr>
            <w:r w:rsidRPr="006602BA">
              <w:rPr>
                <w:rFonts w:asciiTheme="minorEastAsia" w:eastAsiaTheme="minorEastAsia" w:hAnsiTheme="minorEastAsia" w:hint="eastAsia"/>
                <w:szCs w:val="21"/>
              </w:rPr>
              <w:t>残疾军人伤残抚恤金发放</w:t>
            </w:r>
          </w:p>
        </w:tc>
        <w:tc>
          <w:tcPr>
            <w:tcW w:w="1043" w:type="dxa"/>
          </w:tcPr>
          <w:p w:rsidR="00A149E1" w:rsidRPr="006602BA" w:rsidRDefault="00A149E1" w:rsidP="00344FC7">
            <w:pPr>
              <w:rPr>
                <w:rFonts w:asciiTheme="minorEastAsia" w:eastAsiaTheme="minorEastAsia" w:hAnsiTheme="minorEastAsia"/>
                <w:szCs w:val="21"/>
              </w:rPr>
            </w:pPr>
          </w:p>
        </w:tc>
      </w:tr>
      <w:tr w:rsidR="00A149E1" w:rsidRPr="006602BA" w:rsidTr="00344FC7">
        <w:tc>
          <w:tcPr>
            <w:tcW w:w="817" w:type="dxa"/>
            <w:vMerge/>
            <w:vAlign w:val="center"/>
          </w:tcPr>
          <w:p w:rsidR="00A149E1" w:rsidRPr="006602BA" w:rsidRDefault="00A149E1" w:rsidP="00344FC7">
            <w:pPr>
              <w:jc w:val="center"/>
              <w:rPr>
                <w:rFonts w:asciiTheme="minorEastAsia" w:eastAsiaTheme="minorEastAsia" w:hAnsiTheme="minorEastAsia"/>
                <w:szCs w:val="21"/>
              </w:rPr>
            </w:pPr>
          </w:p>
        </w:tc>
        <w:tc>
          <w:tcPr>
            <w:tcW w:w="709" w:type="dxa"/>
            <w:vAlign w:val="center"/>
          </w:tcPr>
          <w:p w:rsidR="00A149E1" w:rsidRPr="006602BA" w:rsidRDefault="00A149E1" w:rsidP="00344FC7">
            <w:pPr>
              <w:jc w:val="center"/>
              <w:rPr>
                <w:rFonts w:asciiTheme="minorEastAsia" w:eastAsiaTheme="minorEastAsia" w:hAnsiTheme="minorEastAsia"/>
                <w:szCs w:val="21"/>
              </w:rPr>
            </w:pPr>
            <w:r w:rsidRPr="006602BA">
              <w:rPr>
                <w:rFonts w:asciiTheme="minorEastAsia" w:eastAsiaTheme="minorEastAsia" w:hAnsiTheme="minorEastAsia" w:hint="eastAsia"/>
                <w:szCs w:val="21"/>
              </w:rPr>
              <w:t>9</w:t>
            </w:r>
          </w:p>
        </w:tc>
        <w:tc>
          <w:tcPr>
            <w:tcW w:w="5953" w:type="dxa"/>
          </w:tcPr>
          <w:p w:rsidR="00A149E1" w:rsidRPr="006602BA" w:rsidRDefault="00A149E1" w:rsidP="00344FC7">
            <w:pPr>
              <w:rPr>
                <w:rFonts w:asciiTheme="minorEastAsia" w:eastAsiaTheme="minorEastAsia" w:hAnsiTheme="minorEastAsia"/>
                <w:szCs w:val="21"/>
              </w:rPr>
            </w:pPr>
            <w:r w:rsidRPr="006602BA">
              <w:rPr>
                <w:rFonts w:asciiTheme="minorEastAsia" w:eastAsiaTheme="minorEastAsia" w:hAnsiTheme="minorEastAsia" w:hint="eastAsia"/>
                <w:szCs w:val="21"/>
              </w:rPr>
              <w:t>现役军人家庭优待金</w:t>
            </w:r>
          </w:p>
        </w:tc>
        <w:tc>
          <w:tcPr>
            <w:tcW w:w="1043" w:type="dxa"/>
          </w:tcPr>
          <w:p w:rsidR="00A149E1" w:rsidRPr="006602BA" w:rsidRDefault="00A149E1" w:rsidP="00344FC7">
            <w:pPr>
              <w:rPr>
                <w:rFonts w:asciiTheme="minorEastAsia" w:eastAsiaTheme="minorEastAsia" w:hAnsiTheme="minorEastAsia"/>
                <w:szCs w:val="21"/>
              </w:rPr>
            </w:pPr>
          </w:p>
        </w:tc>
      </w:tr>
      <w:tr w:rsidR="00A149E1" w:rsidRPr="006602BA" w:rsidTr="00344FC7">
        <w:tc>
          <w:tcPr>
            <w:tcW w:w="817" w:type="dxa"/>
            <w:vMerge/>
            <w:vAlign w:val="center"/>
          </w:tcPr>
          <w:p w:rsidR="00A149E1" w:rsidRPr="006602BA" w:rsidRDefault="00A149E1" w:rsidP="00344FC7">
            <w:pPr>
              <w:jc w:val="center"/>
              <w:rPr>
                <w:rFonts w:asciiTheme="minorEastAsia" w:eastAsiaTheme="minorEastAsia" w:hAnsiTheme="minorEastAsia"/>
                <w:szCs w:val="21"/>
              </w:rPr>
            </w:pPr>
          </w:p>
        </w:tc>
        <w:tc>
          <w:tcPr>
            <w:tcW w:w="709" w:type="dxa"/>
            <w:vAlign w:val="center"/>
          </w:tcPr>
          <w:p w:rsidR="00A149E1" w:rsidRPr="006602BA" w:rsidRDefault="00A149E1" w:rsidP="00344FC7">
            <w:pPr>
              <w:jc w:val="center"/>
              <w:rPr>
                <w:rFonts w:asciiTheme="minorEastAsia" w:eastAsiaTheme="minorEastAsia" w:hAnsiTheme="minorEastAsia"/>
                <w:szCs w:val="21"/>
              </w:rPr>
            </w:pPr>
            <w:r w:rsidRPr="006602BA">
              <w:rPr>
                <w:rFonts w:asciiTheme="minorEastAsia" w:eastAsiaTheme="minorEastAsia" w:hAnsiTheme="minorEastAsia" w:hint="eastAsia"/>
                <w:szCs w:val="21"/>
              </w:rPr>
              <w:t>10</w:t>
            </w:r>
          </w:p>
        </w:tc>
        <w:tc>
          <w:tcPr>
            <w:tcW w:w="5953" w:type="dxa"/>
          </w:tcPr>
          <w:p w:rsidR="00A149E1" w:rsidRPr="006602BA" w:rsidRDefault="00A149E1" w:rsidP="00344FC7">
            <w:pPr>
              <w:rPr>
                <w:rFonts w:asciiTheme="minorEastAsia" w:eastAsiaTheme="minorEastAsia" w:hAnsiTheme="minorEastAsia"/>
                <w:szCs w:val="21"/>
              </w:rPr>
            </w:pPr>
            <w:r w:rsidRPr="006602BA">
              <w:rPr>
                <w:rFonts w:asciiTheme="minorEastAsia" w:eastAsiaTheme="minorEastAsia" w:hAnsiTheme="minorEastAsia" w:hint="eastAsia"/>
                <w:szCs w:val="21"/>
              </w:rPr>
              <w:t>“三属”人员定期补助金发放</w:t>
            </w:r>
          </w:p>
        </w:tc>
        <w:tc>
          <w:tcPr>
            <w:tcW w:w="1043" w:type="dxa"/>
          </w:tcPr>
          <w:p w:rsidR="00A149E1" w:rsidRPr="006602BA" w:rsidRDefault="00A149E1" w:rsidP="00344FC7">
            <w:pPr>
              <w:rPr>
                <w:rFonts w:asciiTheme="minorEastAsia" w:eastAsiaTheme="minorEastAsia" w:hAnsiTheme="minorEastAsia"/>
                <w:szCs w:val="21"/>
              </w:rPr>
            </w:pPr>
          </w:p>
        </w:tc>
      </w:tr>
      <w:tr w:rsidR="00A149E1" w:rsidRPr="006602BA" w:rsidTr="00344FC7">
        <w:tc>
          <w:tcPr>
            <w:tcW w:w="817" w:type="dxa"/>
            <w:vMerge/>
            <w:vAlign w:val="center"/>
          </w:tcPr>
          <w:p w:rsidR="00A149E1" w:rsidRPr="006602BA" w:rsidRDefault="00A149E1" w:rsidP="00344FC7">
            <w:pPr>
              <w:jc w:val="center"/>
              <w:rPr>
                <w:rFonts w:asciiTheme="minorEastAsia" w:eastAsiaTheme="minorEastAsia" w:hAnsiTheme="minorEastAsia"/>
                <w:szCs w:val="21"/>
              </w:rPr>
            </w:pPr>
          </w:p>
        </w:tc>
        <w:tc>
          <w:tcPr>
            <w:tcW w:w="709" w:type="dxa"/>
            <w:vAlign w:val="center"/>
          </w:tcPr>
          <w:p w:rsidR="00A149E1" w:rsidRPr="006602BA" w:rsidRDefault="00A149E1" w:rsidP="00344FC7">
            <w:pPr>
              <w:jc w:val="center"/>
              <w:rPr>
                <w:rFonts w:asciiTheme="minorEastAsia" w:eastAsiaTheme="minorEastAsia" w:hAnsiTheme="minorEastAsia"/>
                <w:szCs w:val="21"/>
              </w:rPr>
            </w:pPr>
            <w:r w:rsidRPr="006602BA">
              <w:rPr>
                <w:rFonts w:asciiTheme="minorEastAsia" w:eastAsiaTheme="minorEastAsia" w:hAnsiTheme="minorEastAsia" w:hint="eastAsia"/>
                <w:szCs w:val="21"/>
              </w:rPr>
              <w:t>11</w:t>
            </w:r>
          </w:p>
        </w:tc>
        <w:tc>
          <w:tcPr>
            <w:tcW w:w="5953" w:type="dxa"/>
          </w:tcPr>
          <w:p w:rsidR="00A149E1" w:rsidRPr="006602BA" w:rsidRDefault="00A149E1" w:rsidP="00344FC7">
            <w:pPr>
              <w:rPr>
                <w:rFonts w:asciiTheme="minorEastAsia" w:eastAsiaTheme="minorEastAsia" w:hAnsiTheme="minorEastAsia"/>
                <w:szCs w:val="21"/>
              </w:rPr>
            </w:pPr>
            <w:r w:rsidRPr="006602BA">
              <w:rPr>
                <w:rFonts w:asciiTheme="minorEastAsia" w:eastAsiaTheme="minorEastAsia" w:hAnsiTheme="minorEastAsia" w:hint="eastAsia"/>
                <w:szCs w:val="21"/>
              </w:rPr>
              <w:t>自然灾害救助金发放</w:t>
            </w:r>
          </w:p>
        </w:tc>
        <w:tc>
          <w:tcPr>
            <w:tcW w:w="1043" w:type="dxa"/>
          </w:tcPr>
          <w:p w:rsidR="00A149E1" w:rsidRPr="006602BA" w:rsidRDefault="00A149E1" w:rsidP="00344FC7">
            <w:pPr>
              <w:rPr>
                <w:rFonts w:asciiTheme="minorEastAsia" w:eastAsiaTheme="minorEastAsia" w:hAnsiTheme="minorEastAsia"/>
                <w:szCs w:val="21"/>
              </w:rPr>
            </w:pPr>
          </w:p>
        </w:tc>
      </w:tr>
      <w:tr w:rsidR="00A149E1" w:rsidRPr="006602BA" w:rsidTr="00344FC7">
        <w:tc>
          <w:tcPr>
            <w:tcW w:w="817" w:type="dxa"/>
            <w:vMerge/>
            <w:vAlign w:val="center"/>
          </w:tcPr>
          <w:p w:rsidR="00A149E1" w:rsidRPr="006602BA" w:rsidRDefault="00A149E1" w:rsidP="00344FC7">
            <w:pPr>
              <w:jc w:val="center"/>
              <w:rPr>
                <w:rFonts w:asciiTheme="minorEastAsia" w:eastAsiaTheme="minorEastAsia" w:hAnsiTheme="minorEastAsia"/>
                <w:szCs w:val="21"/>
              </w:rPr>
            </w:pPr>
          </w:p>
        </w:tc>
        <w:tc>
          <w:tcPr>
            <w:tcW w:w="709" w:type="dxa"/>
            <w:vAlign w:val="center"/>
          </w:tcPr>
          <w:p w:rsidR="00A149E1" w:rsidRPr="006602BA" w:rsidRDefault="00A149E1" w:rsidP="00344FC7">
            <w:pPr>
              <w:jc w:val="center"/>
              <w:rPr>
                <w:rFonts w:asciiTheme="minorEastAsia" w:eastAsiaTheme="minorEastAsia" w:hAnsiTheme="minorEastAsia"/>
                <w:szCs w:val="21"/>
              </w:rPr>
            </w:pPr>
            <w:r w:rsidRPr="006602BA">
              <w:rPr>
                <w:rFonts w:asciiTheme="minorEastAsia" w:eastAsiaTheme="minorEastAsia" w:hAnsiTheme="minorEastAsia" w:hint="eastAsia"/>
                <w:szCs w:val="21"/>
              </w:rPr>
              <w:t>12</w:t>
            </w:r>
          </w:p>
        </w:tc>
        <w:tc>
          <w:tcPr>
            <w:tcW w:w="5953" w:type="dxa"/>
          </w:tcPr>
          <w:p w:rsidR="00A149E1" w:rsidRPr="006602BA" w:rsidRDefault="00A149E1" w:rsidP="00344FC7">
            <w:pPr>
              <w:rPr>
                <w:rFonts w:asciiTheme="minorEastAsia" w:eastAsiaTheme="minorEastAsia" w:hAnsiTheme="minorEastAsia"/>
                <w:szCs w:val="21"/>
              </w:rPr>
            </w:pPr>
            <w:r w:rsidRPr="006602BA">
              <w:rPr>
                <w:rFonts w:asciiTheme="minorEastAsia" w:eastAsiaTheme="minorEastAsia" w:hAnsiTheme="minorEastAsia" w:hint="eastAsia"/>
                <w:szCs w:val="21"/>
              </w:rPr>
              <w:t>城乡居民最低生活保障金发放</w:t>
            </w:r>
          </w:p>
        </w:tc>
        <w:tc>
          <w:tcPr>
            <w:tcW w:w="1043" w:type="dxa"/>
          </w:tcPr>
          <w:p w:rsidR="00A149E1" w:rsidRPr="006602BA" w:rsidRDefault="00A149E1" w:rsidP="00344FC7">
            <w:pPr>
              <w:rPr>
                <w:rFonts w:asciiTheme="minorEastAsia" w:eastAsiaTheme="minorEastAsia" w:hAnsiTheme="minorEastAsia"/>
                <w:szCs w:val="21"/>
              </w:rPr>
            </w:pPr>
          </w:p>
        </w:tc>
      </w:tr>
      <w:tr w:rsidR="00A149E1" w:rsidRPr="006602BA" w:rsidTr="00344FC7">
        <w:tc>
          <w:tcPr>
            <w:tcW w:w="817" w:type="dxa"/>
            <w:vMerge/>
            <w:vAlign w:val="center"/>
          </w:tcPr>
          <w:p w:rsidR="00A149E1" w:rsidRPr="006602BA" w:rsidRDefault="00A149E1" w:rsidP="00344FC7">
            <w:pPr>
              <w:jc w:val="center"/>
              <w:rPr>
                <w:rFonts w:asciiTheme="minorEastAsia" w:eastAsiaTheme="minorEastAsia" w:hAnsiTheme="minorEastAsia"/>
                <w:szCs w:val="21"/>
              </w:rPr>
            </w:pPr>
          </w:p>
        </w:tc>
        <w:tc>
          <w:tcPr>
            <w:tcW w:w="709" w:type="dxa"/>
            <w:vAlign w:val="center"/>
          </w:tcPr>
          <w:p w:rsidR="00A149E1" w:rsidRPr="006602BA" w:rsidRDefault="00A149E1" w:rsidP="00344FC7">
            <w:pPr>
              <w:jc w:val="center"/>
              <w:rPr>
                <w:rFonts w:asciiTheme="minorEastAsia" w:eastAsiaTheme="minorEastAsia" w:hAnsiTheme="minorEastAsia"/>
                <w:szCs w:val="21"/>
              </w:rPr>
            </w:pPr>
            <w:r w:rsidRPr="006602BA">
              <w:rPr>
                <w:rFonts w:asciiTheme="minorEastAsia" w:eastAsiaTheme="minorEastAsia" w:hAnsiTheme="minorEastAsia" w:hint="eastAsia"/>
                <w:szCs w:val="21"/>
              </w:rPr>
              <w:t>13</w:t>
            </w:r>
          </w:p>
        </w:tc>
        <w:tc>
          <w:tcPr>
            <w:tcW w:w="5953" w:type="dxa"/>
          </w:tcPr>
          <w:p w:rsidR="00A149E1" w:rsidRPr="006602BA" w:rsidRDefault="00A149E1" w:rsidP="00344FC7">
            <w:pPr>
              <w:rPr>
                <w:rFonts w:asciiTheme="minorEastAsia" w:eastAsiaTheme="minorEastAsia" w:hAnsiTheme="minorEastAsia"/>
                <w:szCs w:val="21"/>
              </w:rPr>
            </w:pPr>
            <w:r w:rsidRPr="006602BA">
              <w:rPr>
                <w:rFonts w:asciiTheme="minorEastAsia" w:eastAsiaTheme="minorEastAsia" w:hAnsiTheme="minorEastAsia" w:hint="eastAsia"/>
                <w:szCs w:val="21"/>
              </w:rPr>
              <w:t>农村五保供养金发放</w:t>
            </w:r>
          </w:p>
        </w:tc>
        <w:tc>
          <w:tcPr>
            <w:tcW w:w="1043" w:type="dxa"/>
          </w:tcPr>
          <w:p w:rsidR="00A149E1" w:rsidRPr="006602BA" w:rsidRDefault="00A149E1" w:rsidP="00344FC7">
            <w:pPr>
              <w:rPr>
                <w:rFonts w:asciiTheme="minorEastAsia" w:eastAsiaTheme="minorEastAsia" w:hAnsiTheme="minorEastAsia"/>
                <w:szCs w:val="21"/>
              </w:rPr>
            </w:pPr>
          </w:p>
        </w:tc>
      </w:tr>
      <w:tr w:rsidR="00A149E1" w:rsidRPr="006602BA" w:rsidTr="00344FC7">
        <w:tc>
          <w:tcPr>
            <w:tcW w:w="817" w:type="dxa"/>
            <w:vMerge/>
            <w:vAlign w:val="center"/>
          </w:tcPr>
          <w:p w:rsidR="00A149E1" w:rsidRPr="006602BA" w:rsidRDefault="00A149E1" w:rsidP="00344FC7">
            <w:pPr>
              <w:jc w:val="center"/>
              <w:rPr>
                <w:rFonts w:asciiTheme="minorEastAsia" w:eastAsiaTheme="minorEastAsia" w:hAnsiTheme="minorEastAsia"/>
                <w:szCs w:val="21"/>
              </w:rPr>
            </w:pPr>
          </w:p>
        </w:tc>
        <w:tc>
          <w:tcPr>
            <w:tcW w:w="709" w:type="dxa"/>
            <w:vAlign w:val="center"/>
          </w:tcPr>
          <w:p w:rsidR="00A149E1" w:rsidRPr="006602BA" w:rsidRDefault="00A149E1" w:rsidP="00344FC7">
            <w:pPr>
              <w:jc w:val="center"/>
              <w:rPr>
                <w:rFonts w:asciiTheme="minorEastAsia" w:eastAsiaTheme="minorEastAsia" w:hAnsiTheme="minorEastAsia"/>
                <w:szCs w:val="21"/>
              </w:rPr>
            </w:pPr>
            <w:r w:rsidRPr="006602BA">
              <w:rPr>
                <w:rFonts w:asciiTheme="minorEastAsia" w:eastAsiaTheme="minorEastAsia" w:hAnsiTheme="minorEastAsia" w:hint="eastAsia"/>
                <w:szCs w:val="21"/>
              </w:rPr>
              <w:t>14</w:t>
            </w:r>
          </w:p>
        </w:tc>
        <w:tc>
          <w:tcPr>
            <w:tcW w:w="5953" w:type="dxa"/>
          </w:tcPr>
          <w:p w:rsidR="00A149E1" w:rsidRPr="006602BA" w:rsidRDefault="00A149E1" w:rsidP="00344FC7">
            <w:pPr>
              <w:rPr>
                <w:rFonts w:asciiTheme="minorEastAsia" w:eastAsiaTheme="minorEastAsia" w:hAnsiTheme="minorEastAsia"/>
                <w:szCs w:val="21"/>
              </w:rPr>
            </w:pPr>
            <w:r w:rsidRPr="006602BA">
              <w:rPr>
                <w:rFonts w:asciiTheme="minorEastAsia" w:eastAsiaTheme="minorEastAsia" w:hAnsiTheme="minorEastAsia" w:hint="eastAsia"/>
                <w:szCs w:val="21"/>
              </w:rPr>
              <w:t>精减退职职工救助金发放</w:t>
            </w:r>
          </w:p>
        </w:tc>
        <w:tc>
          <w:tcPr>
            <w:tcW w:w="1043" w:type="dxa"/>
          </w:tcPr>
          <w:p w:rsidR="00A149E1" w:rsidRPr="006602BA" w:rsidRDefault="00A149E1" w:rsidP="00344FC7">
            <w:pPr>
              <w:rPr>
                <w:rFonts w:asciiTheme="minorEastAsia" w:eastAsiaTheme="minorEastAsia" w:hAnsiTheme="minorEastAsia"/>
                <w:szCs w:val="21"/>
              </w:rPr>
            </w:pPr>
          </w:p>
        </w:tc>
      </w:tr>
      <w:tr w:rsidR="00A149E1" w:rsidRPr="006602BA" w:rsidTr="00344FC7">
        <w:tc>
          <w:tcPr>
            <w:tcW w:w="817" w:type="dxa"/>
            <w:vMerge/>
            <w:vAlign w:val="center"/>
          </w:tcPr>
          <w:p w:rsidR="00A149E1" w:rsidRPr="006602BA" w:rsidRDefault="00A149E1" w:rsidP="00344FC7">
            <w:pPr>
              <w:jc w:val="center"/>
              <w:rPr>
                <w:rFonts w:asciiTheme="minorEastAsia" w:eastAsiaTheme="minorEastAsia" w:hAnsiTheme="minorEastAsia"/>
                <w:szCs w:val="21"/>
              </w:rPr>
            </w:pPr>
          </w:p>
        </w:tc>
        <w:tc>
          <w:tcPr>
            <w:tcW w:w="709" w:type="dxa"/>
            <w:vAlign w:val="center"/>
          </w:tcPr>
          <w:p w:rsidR="00A149E1" w:rsidRPr="006602BA" w:rsidRDefault="00A149E1" w:rsidP="00344FC7">
            <w:pPr>
              <w:jc w:val="center"/>
              <w:rPr>
                <w:rFonts w:asciiTheme="minorEastAsia" w:eastAsiaTheme="minorEastAsia" w:hAnsiTheme="minorEastAsia"/>
                <w:szCs w:val="21"/>
              </w:rPr>
            </w:pPr>
            <w:r w:rsidRPr="006602BA">
              <w:rPr>
                <w:rFonts w:asciiTheme="minorEastAsia" w:eastAsiaTheme="minorEastAsia" w:hAnsiTheme="minorEastAsia" w:hint="eastAsia"/>
                <w:szCs w:val="21"/>
              </w:rPr>
              <w:t>15</w:t>
            </w:r>
          </w:p>
        </w:tc>
        <w:tc>
          <w:tcPr>
            <w:tcW w:w="5953" w:type="dxa"/>
          </w:tcPr>
          <w:p w:rsidR="00A149E1" w:rsidRPr="006602BA" w:rsidRDefault="00A149E1" w:rsidP="00344FC7">
            <w:pPr>
              <w:rPr>
                <w:rFonts w:asciiTheme="minorEastAsia" w:eastAsiaTheme="minorEastAsia" w:hAnsiTheme="minorEastAsia"/>
                <w:szCs w:val="21"/>
              </w:rPr>
            </w:pPr>
            <w:r w:rsidRPr="006602BA">
              <w:rPr>
                <w:rFonts w:asciiTheme="minorEastAsia" w:eastAsiaTheme="minorEastAsia" w:hAnsiTheme="minorEastAsia" w:hint="eastAsia"/>
                <w:szCs w:val="21"/>
              </w:rPr>
              <w:t>临时救助资金发放</w:t>
            </w:r>
          </w:p>
        </w:tc>
        <w:tc>
          <w:tcPr>
            <w:tcW w:w="1043" w:type="dxa"/>
          </w:tcPr>
          <w:p w:rsidR="00A149E1" w:rsidRPr="006602BA" w:rsidRDefault="00A149E1" w:rsidP="00344FC7">
            <w:pPr>
              <w:rPr>
                <w:rFonts w:asciiTheme="minorEastAsia" w:eastAsiaTheme="minorEastAsia" w:hAnsiTheme="minorEastAsia"/>
                <w:szCs w:val="21"/>
              </w:rPr>
            </w:pPr>
          </w:p>
        </w:tc>
      </w:tr>
      <w:tr w:rsidR="00A149E1" w:rsidRPr="006602BA" w:rsidTr="00344FC7">
        <w:tc>
          <w:tcPr>
            <w:tcW w:w="817" w:type="dxa"/>
            <w:vMerge/>
            <w:vAlign w:val="center"/>
          </w:tcPr>
          <w:p w:rsidR="00A149E1" w:rsidRPr="006602BA" w:rsidRDefault="00A149E1" w:rsidP="00344FC7">
            <w:pPr>
              <w:jc w:val="center"/>
              <w:rPr>
                <w:rFonts w:asciiTheme="minorEastAsia" w:eastAsiaTheme="minorEastAsia" w:hAnsiTheme="minorEastAsia"/>
                <w:szCs w:val="21"/>
              </w:rPr>
            </w:pPr>
          </w:p>
        </w:tc>
        <w:tc>
          <w:tcPr>
            <w:tcW w:w="709" w:type="dxa"/>
            <w:vAlign w:val="center"/>
          </w:tcPr>
          <w:p w:rsidR="00A149E1" w:rsidRPr="006602BA" w:rsidRDefault="00A149E1" w:rsidP="00344FC7">
            <w:pPr>
              <w:jc w:val="center"/>
              <w:rPr>
                <w:rFonts w:asciiTheme="minorEastAsia" w:eastAsiaTheme="minorEastAsia" w:hAnsiTheme="minorEastAsia"/>
                <w:szCs w:val="21"/>
              </w:rPr>
            </w:pPr>
            <w:r w:rsidRPr="006602BA">
              <w:rPr>
                <w:rFonts w:asciiTheme="minorEastAsia" w:eastAsiaTheme="minorEastAsia" w:hAnsiTheme="minorEastAsia" w:hint="eastAsia"/>
                <w:szCs w:val="21"/>
              </w:rPr>
              <w:t>16</w:t>
            </w:r>
          </w:p>
        </w:tc>
        <w:tc>
          <w:tcPr>
            <w:tcW w:w="5953" w:type="dxa"/>
          </w:tcPr>
          <w:p w:rsidR="00A149E1" w:rsidRPr="006602BA" w:rsidRDefault="00A149E1" w:rsidP="00344FC7">
            <w:pPr>
              <w:rPr>
                <w:rFonts w:asciiTheme="minorEastAsia" w:eastAsiaTheme="minorEastAsia" w:hAnsiTheme="minorEastAsia"/>
                <w:szCs w:val="21"/>
              </w:rPr>
            </w:pPr>
            <w:r w:rsidRPr="006602BA">
              <w:rPr>
                <w:rFonts w:asciiTheme="minorEastAsia" w:eastAsiaTheme="minorEastAsia" w:hAnsiTheme="minorEastAsia" w:hint="eastAsia"/>
                <w:szCs w:val="21"/>
              </w:rPr>
              <w:t>医疗救助金发放</w:t>
            </w:r>
          </w:p>
        </w:tc>
        <w:tc>
          <w:tcPr>
            <w:tcW w:w="1043" w:type="dxa"/>
          </w:tcPr>
          <w:p w:rsidR="00A149E1" w:rsidRPr="006602BA" w:rsidRDefault="00A149E1" w:rsidP="00344FC7">
            <w:pPr>
              <w:rPr>
                <w:rFonts w:asciiTheme="minorEastAsia" w:eastAsiaTheme="minorEastAsia" w:hAnsiTheme="minorEastAsia"/>
                <w:szCs w:val="21"/>
              </w:rPr>
            </w:pPr>
          </w:p>
        </w:tc>
      </w:tr>
      <w:tr w:rsidR="00A149E1" w:rsidRPr="006602BA" w:rsidTr="00344FC7">
        <w:tc>
          <w:tcPr>
            <w:tcW w:w="817" w:type="dxa"/>
            <w:vMerge/>
            <w:vAlign w:val="center"/>
          </w:tcPr>
          <w:p w:rsidR="00A149E1" w:rsidRPr="006602BA" w:rsidRDefault="00A149E1" w:rsidP="00344FC7">
            <w:pPr>
              <w:jc w:val="center"/>
              <w:rPr>
                <w:rFonts w:asciiTheme="minorEastAsia" w:eastAsiaTheme="minorEastAsia" w:hAnsiTheme="minorEastAsia"/>
                <w:szCs w:val="21"/>
              </w:rPr>
            </w:pPr>
          </w:p>
        </w:tc>
        <w:tc>
          <w:tcPr>
            <w:tcW w:w="709" w:type="dxa"/>
            <w:vAlign w:val="center"/>
          </w:tcPr>
          <w:p w:rsidR="00A149E1" w:rsidRPr="006602BA" w:rsidRDefault="00A149E1" w:rsidP="00344FC7">
            <w:pPr>
              <w:jc w:val="center"/>
              <w:rPr>
                <w:rFonts w:asciiTheme="minorEastAsia" w:eastAsiaTheme="minorEastAsia" w:hAnsiTheme="minorEastAsia"/>
                <w:szCs w:val="21"/>
              </w:rPr>
            </w:pPr>
            <w:r w:rsidRPr="006602BA">
              <w:rPr>
                <w:rFonts w:asciiTheme="minorEastAsia" w:eastAsiaTheme="minorEastAsia" w:hAnsiTheme="minorEastAsia" w:hint="eastAsia"/>
                <w:szCs w:val="21"/>
              </w:rPr>
              <w:t>17</w:t>
            </w:r>
          </w:p>
        </w:tc>
        <w:tc>
          <w:tcPr>
            <w:tcW w:w="5953" w:type="dxa"/>
          </w:tcPr>
          <w:p w:rsidR="00A149E1" w:rsidRPr="006602BA" w:rsidRDefault="00A149E1" w:rsidP="00344FC7">
            <w:pPr>
              <w:rPr>
                <w:rFonts w:asciiTheme="minorEastAsia" w:eastAsiaTheme="minorEastAsia" w:hAnsiTheme="minorEastAsia"/>
                <w:szCs w:val="21"/>
              </w:rPr>
            </w:pPr>
            <w:r w:rsidRPr="006602BA">
              <w:rPr>
                <w:rFonts w:asciiTheme="minorEastAsia" w:eastAsiaTheme="minorEastAsia" w:hAnsiTheme="minorEastAsia" w:hint="eastAsia"/>
                <w:szCs w:val="21"/>
              </w:rPr>
              <w:t>城市生活无着流浪乞讨人员救助</w:t>
            </w:r>
          </w:p>
        </w:tc>
        <w:tc>
          <w:tcPr>
            <w:tcW w:w="1043" w:type="dxa"/>
          </w:tcPr>
          <w:p w:rsidR="00A149E1" w:rsidRPr="006602BA" w:rsidRDefault="00A149E1" w:rsidP="00344FC7">
            <w:pPr>
              <w:rPr>
                <w:rFonts w:asciiTheme="minorEastAsia" w:eastAsiaTheme="minorEastAsia" w:hAnsiTheme="minorEastAsia"/>
                <w:szCs w:val="21"/>
              </w:rPr>
            </w:pPr>
          </w:p>
        </w:tc>
      </w:tr>
      <w:tr w:rsidR="00A149E1" w:rsidRPr="006602BA" w:rsidTr="00344FC7">
        <w:tc>
          <w:tcPr>
            <w:tcW w:w="817" w:type="dxa"/>
            <w:vMerge/>
            <w:vAlign w:val="center"/>
          </w:tcPr>
          <w:p w:rsidR="00A149E1" w:rsidRPr="006602BA" w:rsidRDefault="00A149E1" w:rsidP="00344FC7">
            <w:pPr>
              <w:jc w:val="center"/>
              <w:rPr>
                <w:rFonts w:asciiTheme="minorEastAsia" w:eastAsiaTheme="minorEastAsia" w:hAnsiTheme="minorEastAsia"/>
                <w:szCs w:val="21"/>
              </w:rPr>
            </w:pPr>
          </w:p>
        </w:tc>
        <w:tc>
          <w:tcPr>
            <w:tcW w:w="709" w:type="dxa"/>
            <w:vAlign w:val="center"/>
          </w:tcPr>
          <w:p w:rsidR="00A149E1" w:rsidRPr="006602BA" w:rsidRDefault="00A149E1" w:rsidP="00344FC7">
            <w:pPr>
              <w:jc w:val="center"/>
              <w:rPr>
                <w:rFonts w:asciiTheme="minorEastAsia" w:eastAsiaTheme="minorEastAsia" w:hAnsiTheme="minorEastAsia"/>
                <w:szCs w:val="21"/>
              </w:rPr>
            </w:pPr>
            <w:r w:rsidRPr="006602BA">
              <w:rPr>
                <w:rFonts w:asciiTheme="minorEastAsia" w:eastAsiaTheme="minorEastAsia" w:hAnsiTheme="minorEastAsia" w:hint="eastAsia"/>
                <w:szCs w:val="21"/>
              </w:rPr>
              <w:t>18</w:t>
            </w:r>
          </w:p>
        </w:tc>
        <w:tc>
          <w:tcPr>
            <w:tcW w:w="5953" w:type="dxa"/>
          </w:tcPr>
          <w:p w:rsidR="00A149E1" w:rsidRPr="006602BA" w:rsidRDefault="00A149E1" w:rsidP="00344FC7">
            <w:pPr>
              <w:rPr>
                <w:rFonts w:asciiTheme="minorEastAsia" w:eastAsiaTheme="minorEastAsia" w:hAnsiTheme="minorEastAsia"/>
                <w:szCs w:val="21"/>
              </w:rPr>
            </w:pPr>
            <w:r w:rsidRPr="006602BA">
              <w:rPr>
                <w:rFonts w:asciiTheme="minorEastAsia" w:eastAsiaTheme="minorEastAsia" w:hAnsiTheme="minorEastAsia" w:hint="eastAsia"/>
                <w:szCs w:val="21"/>
              </w:rPr>
              <w:t>自主就业、退役士兵地方经济补助发放</w:t>
            </w:r>
          </w:p>
        </w:tc>
        <w:tc>
          <w:tcPr>
            <w:tcW w:w="1043" w:type="dxa"/>
          </w:tcPr>
          <w:p w:rsidR="00A149E1" w:rsidRPr="006602BA" w:rsidRDefault="00A149E1" w:rsidP="00344FC7">
            <w:pPr>
              <w:rPr>
                <w:rFonts w:asciiTheme="minorEastAsia" w:eastAsiaTheme="minorEastAsia" w:hAnsiTheme="minorEastAsia"/>
                <w:szCs w:val="21"/>
              </w:rPr>
            </w:pPr>
          </w:p>
        </w:tc>
      </w:tr>
      <w:tr w:rsidR="00A149E1" w:rsidRPr="006602BA" w:rsidTr="00344FC7">
        <w:tc>
          <w:tcPr>
            <w:tcW w:w="817" w:type="dxa"/>
            <w:vMerge/>
            <w:vAlign w:val="center"/>
          </w:tcPr>
          <w:p w:rsidR="00A149E1" w:rsidRPr="006602BA" w:rsidRDefault="00A149E1" w:rsidP="00344FC7">
            <w:pPr>
              <w:jc w:val="center"/>
              <w:rPr>
                <w:rFonts w:asciiTheme="minorEastAsia" w:eastAsiaTheme="minorEastAsia" w:hAnsiTheme="minorEastAsia"/>
                <w:szCs w:val="21"/>
              </w:rPr>
            </w:pPr>
          </w:p>
        </w:tc>
        <w:tc>
          <w:tcPr>
            <w:tcW w:w="709" w:type="dxa"/>
            <w:vAlign w:val="center"/>
          </w:tcPr>
          <w:p w:rsidR="00A149E1" w:rsidRPr="006602BA" w:rsidRDefault="00A149E1" w:rsidP="00344FC7">
            <w:pPr>
              <w:jc w:val="center"/>
              <w:rPr>
                <w:rFonts w:asciiTheme="minorEastAsia" w:eastAsiaTheme="minorEastAsia" w:hAnsiTheme="minorEastAsia"/>
                <w:szCs w:val="21"/>
              </w:rPr>
            </w:pPr>
            <w:r w:rsidRPr="006602BA">
              <w:rPr>
                <w:rFonts w:asciiTheme="minorEastAsia" w:eastAsiaTheme="minorEastAsia" w:hAnsiTheme="minorEastAsia" w:hint="eastAsia"/>
                <w:szCs w:val="21"/>
              </w:rPr>
              <w:t>19</w:t>
            </w:r>
          </w:p>
        </w:tc>
        <w:tc>
          <w:tcPr>
            <w:tcW w:w="5953" w:type="dxa"/>
          </w:tcPr>
          <w:p w:rsidR="00A149E1" w:rsidRPr="006602BA" w:rsidRDefault="00A149E1" w:rsidP="00344FC7">
            <w:pPr>
              <w:rPr>
                <w:rFonts w:asciiTheme="minorEastAsia" w:eastAsiaTheme="minorEastAsia" w:hAnsiTheme="minorEastAsia"/>
                <w:szCs w:val="21"/>
              </w:rPr>
            </w:pPr>
            <w:r w:rsidRPr="006602BA">
              <w:rPr>
                <w:rFonts w:asciiTheme="minorEastAsia" w:eastAsiaTheme="minorEastAsia" w:hAnsiTheme="minorEastAsia" w:hint="eastAsia"/>
                <w:szCs w:val="21"/>
              </w:rPr>
              <w:t>年满80周岁高龄老人津贴</w:t>
            </w:r>
          </w:p>
        </w:tc>
        <w:tc>
          <w:tcPr>
            <w:tcW w:w="1043" w:type="dxa"/>
          </w:tcPr>
          <w:p w:rsidR="00A149E1" w:rsidRPr="006602BA" w:rsidRDefault="00A149E1" w:rsidP="00344FC7">
            <w:pPr>
              <w:rPr>
                <w:rFonts w:asciiTheme="minorEastAsia" w:eastAsiaTheme="minorEastAsia" w:hAnsiTheme="minorEastAsia"/>
                <w:szCs w:val="21"/>
              </w:rPr>
            </w:pPr>
          </w:p>
        </w:tc>
      </w:tr>
      <w:tr w:rsidR="00A149E1" w:rsidRPr="006602BA" w:rsidTr="00344FC7">
        <w:tc>
          <w:tcPr>
            <w:tcW w:w="817" w:type="dxa"/>
            <w:vMerge/>
            <w:vAlign w:val="center"/>
          </w:tcPr>
          <w:p w:rsidR="00A149E1" w:rsidRPr="006602BA" w:rsidRDefault="00A149E1" w:rsidP="00344FC7">
            <w:pPr>
              <w:jc w:val="center"/>
              <w:rPr>
                <w:rFonts w:asciiTheme="minorEastAsia" w:eastAsiaTheme="minorEastAsia" w:hAnsiTheme="minorEastAsia"/>
                <w:szCs w:val="21"/>
              </w:rPr>
            </w:pPr>
          </w:p>
        </w:tc>
        <w:tc>
          <w:tcPr>
            <w:tcW w:w="709" w:type="dxa"/>
            <w:vAlign w:val="center"/>
          </w:tcPr>
          <w:p w:rsidR="00A149E1" w:rsidRPr="006602BA" w:rsidRDefault="00A149E1" w:rsidP="00344FC7">
            <w:pPr>
              <w:jc w:val="center"/>
              <w:rPr>
                <w:rFonts w:asciiTheme="minorEastAsia" w:eastAsiaTheme="minorEastAsia" w:hAnsiTheme="minorEastAsia"/>
                <w:szCs w:val="21"/>
              </w:rPr>
            </w:pPr>
            <w:r w:rsidRPr="006602BA">
              <w:rPr>
                <w:rFonts w:asciiTheme="minorEastAsia" w:eastAsiaTheme="minorEastAsia" w:hAnsiTheme="minorEastAsia" w:hint="eastAsia"/>
                <w:szCs w:val="21"/>
              </w:rPr>
              <w:t>20</w:t>
            </w:r>
          </w:p>
        </w:tc>
        <w:tc>
          <w:tcPr>
            <w:tcW w:w="5953" w:type="dxa"/>
          </w:tcPr>
          <w:p w:rsidR="00A149E1" w:rsidRPr="006602BA" w:rsidRDefault="00A149E1" w:rsidP="00344FC7">
            <w:pPr>
              <w:rPr>
                <w:rFonts w:asciiTheme="minorEastAsia" w:eastAsiaTheme="minorEastAsia" w:hAnsiTheme="minorEastAsia"/>
                <w:szCs w:val="21"/>
              </w:rPr>
            </w:pPr>
            <w:r w:rsidRPr="006602BA">
              <w:rPr>
                <w:rFonts w:asciiTheme="minorEastAsia" w:eastAsiaTheme="minorEastAsia" w:hAnsiTheme="minorEastAsia" w:hint="eastAsia"/>
                <w:szCs w:val="21"/>
              </w:rPr>
              <w:t>孤儿生活保障金发放</w:t>
            </w:r>
          </w:p>
        </w:tc>
        <w:tc>
          <w:tcPr>
            <w:tcW w:w="1043" w:type="dxa"/>
          </w:tcPr>
          <w:p w:rsidR="00A149E1" w:rsidRPr="006602BA" w:rsidRDefault="00A149E1" w:rsidP="00344FC7">
            <w:pPr>
              <w:rPr>
                <w:rFonts w:asciiTheme="minorEastAsia" w:eastAsiaTheme="minorEastAsia" w:hAnsiTheme="minorEastAsia"/>
                <w:szCs w:val="21"/>
              </w:rPr>
            </w:pPr>
          </w:p>
        </w:tc>
      </w:tr>
      <w:tr w:rsidR="00A149E1" w:rsidRPr="006602BA" w:rsidTr="00344FC7">
        <w:tc>
          <w:tcPr>
            <w:tcW w:w="817" w:type="dxa"/>
            <w:vAlign w:val="center"/>
          </w:tcPr>
          <w:p w:rsidR="00A149E1" w:rsidRPr="006602BA" w:rsidRDefault="00A149E1" w:rsidP="00344FC7">
            <w:pPr>
              <w:jc w:val="center"/>
              <w:rPr>
                <w:rFonts w:asciiTheme="minorEastAsia" w:eastAsiaTheme="minorEastAsia" w:hAnsiTheme="minorEastAsia"/>
                <w:szCs w:val="21"/>
              </w:rPr>
            </w:pPr>
            <w:r w:rsidRPr="006602BA">
              <w:rPr>
                <w:rFonts w:asciiTheme="minorEastAsia" w:eastAsiaTheme="minorEastAsia" w:hAnsiTheme="minorEastAsia" w:hint="eastAsia"/>
                <w:szCs w:val="21"/>
              </w:rPr>
              <w:t>人力资源社会保障部门（1项）</w:t>
            </w:r>
          </w:p>
        </w:tc>
        <w:tc>
          <w:tcPr>
            <w:tcW w:w="709" w:type="dxa"/>
            <w:vAlign w:val="center"/>
          </w:tcPr>
          <w:p w:rsidR="00A149E1" w:rsidRPr="006602BA" w:rsidRDefault="00A149E1" w:rsidP="00344FC7">
            <w:pPr>
              <w:jc w:val="center"/>
              <w:rPr>
                <w:rFonts w:asciiTheme="minorEastAsia" w:eastAsiaTheme="minorEastAsia" w:hAnsiTheme="minorEastAsia"/>
                <w:szCs w:val="21"/>
              </w:rPr>
            </w:pPr>
            <w:r w:rsidRPr="006602BA">
              <w:rPr>
                <w:rFonts w:asciiTheme="minorEastAsia" w:eastAsiaTheme="minorEastAsia" w:hAnsiTheme="minorEastAsia" w:hint="eastAsia"/>
                <w:szCs w:val="21"/>
              </w:rPr>
              <w:t>1</w:t>
            </w:r>
          </w:p>
        </w:tc>
        <w:tc>
          <w:tcPr>
            <w:tcW w:w="5953" w:type="dxa"/>
          </w:tcPr>
          <w:p w:rsidR="00A149E1" w:rsidRPr="006602BA" w:rsidRDefault="00A149E1" w:rsidP="00344FC7">
            <w:pPr>
              <w:jc w:val="left"/>
              <w:rPr>
                <w:rFonts w:asciiTheme="minorEastAsia" w:eastAsiaTheme="minorEastAsia" w:hAnsiTheme="minorEastAsia"/>
                <w:szCs w:val="21"/>
              </w:rPr>
            </w:pPr>
            <w:r w:rsidRPr="006602BA">
              <w:rPr>
                <w:rFonts w:asciiTheme="minorEastAsia" w:eastAsiaTheme="minorEastAsia" w:hAnsiTheme="minorEastAsia" w:hint="eastAsia"/>
                <w:szCs w:val="21"/>
              </w:rPr>
              <w:t>社会保险待遇支付</w:t>
            </w:r>
          </w:p>
        </w:tc>
        <w:tc>
          <w:tcPr>
            <w:tcW w:w="1043" w:type="dxa"/>
          </w:tcPr>
          <w:p w:rsidR="00A149E1" w:rsidRPr="006602BA" w:rsidRDefault="00A149E1" w:rsidP="00344FC7">
            <w:pPr>
              <w:rPr>
                <w:rFonts w:asciiTheme="minorEastAsia" w:eastAsiaTheme="minorEastAsia" w:hAnsiTheme="minorEastAsia"/>
                <w:szCs w:val="21"/>
              </w:rPr>
            </w:pPr>
          </w:p>
        </w:tc>
      </w:tr>
      <w:tr w:rsidR="00A149E1" w:rsidRPr="006602BA" w:rsidTr="00344FC7">
        <w:tc>
          <w:tcPr>
            <w:tcW w:w="817" w:type="dxa"/>
            <w:vMerge w:val="restart"/>
            <w:vAlign w:val="center"/>
          </w:tcPr>
          <w:p w:rsidR="00A149E1" w:rsidRPr="006602BA" w:rsidRDefault="00A149E1" w:rsidP="00344FC7">
            <w:pPr>
              <w:jc w:val="center"/>
              <w:rPr>
                <w:rFonts w:asciiTheme="minorEastAsia" w:eastAsiaTheme="minorEastAsia" w:hAnsiTheme="minorEastAsia"/>
                <w:szCs w:val="21"/>
              </w:rPr>
            </w:pPr>
            <w:r w:rsidRPr="006602BA">
              <w:rPr>
                <w:rFonts w:asciiTheme="minorEastAsia" w:eastAsiaTheme="minorEastAsia" w:hAnsiTheme="minorEastAsia" w:hint="eastAsia"/>
                <w:szCs w:val="21"/>
              </w:rPr>
              <w:t>林业部门（</w:t>
            </w:r>
            <w:r>
              <w:rPr>
                <w:rFonts w:asciiTheme="minorEastAsia" w:eastAsiaTheme="minorEastAsia" w:hAnsiTheme="minorEastAsia" w:hint="eastAsia"/>
                <w:szCs w:val="21"/>
              </w:rPr>
              <w:t>8</w:t>
            </w:r>
            <w:r w:rsidRPr="006602BA">
              <w:rPr>
                <w:rFonts w:asciiTheme="minorEastAsia" w:eastAsiaTheme="minorEastAsia" w:hAnsiTheme="minorEastAsia" w:hint="eastAsia"/>
                <w:szCs w:val="21"/>
              </w:rPr>
              <w:t>项）</w:t>
            </w:r>
          </w:p>
        </w:tc>
        <w:tc>
          <w:tcPr>
            <w:tcW w:w="709" w:type="dxa"/>
            <w:vAlign w:val="center"/>
          </w:tcPr>
          <w:p w:rsidR="00A149E1" w:rsidRPr="006602BA" w:rsidRDefault="00A149E1" w:rsidP="00344FC7">
            <w:pPr>
              <w:widowControl/>
              <w:jc w:val="center"/>
              <w:rPr>
                <w:rFonts w:asciiTheme="minorEastAsia" w:eastAsiaTheme="minorEastAsia" w:hAnsiTheme="minorEastAsia" w:cs="宋体"/>
                <w:color w:val="000000"/>
                <w:kern w:val="0"/>
                <w:szCs w:val="21"/>
              </w:rPr>
            </w:pPr>
            <w:r w:rsidRPr="006602BA">
              <w:rPr>
                <w:rFonts w:asciiTheme="minorEastAsia" w:eastAsiaTheme="minorEastAsia" w:hAnsiTheme="minorEastAsia" w:cs="宋体" w:hint="eastAsia"/>
                <w:color w:val="000000"/>
                <w:kern w:val="0"/>
                <w:szCs w:val="21"/>
              </w:rPr>
              <w:t>1</w:t>
            </w:r>
          </w:p>
        </w:tc>
        <w:tc>
          <w:tcPr>
            <w:tcW w:w="5953" w:type="dxa"/>
            <w:vAlign w:val="center"/>
          </w:tcPr>
          <w:p w:rsidR="00A149E1" w:rsidRPr="006602BA" w:rsidRDefault="00A149E1" w:rsidP="00344FC7">
            <w:pPr>
              <w:widowControl/>
              <w:jc w:val="left"/>
              <w:rPr>
                <w:rFonts w:asciiTheme="minorEastAsia" w:eastAsiaTheme="minorEastAsia" w:hAnsiTheme="minorEastAsia" w:cs="宋体"/>
                <w:color w:val="000000"/>
                <w:kern w:val="0"/>
                <w:szCs w:val="21"/>
              </w:rPr>
            </w:pPr>
            <w:r w:rsidRPr="006602BA">
              <w:rPr>
                <w:rFonts w:asciiTheme="minorEastAsia" w:eastAsiaTheme="minorEastAsia" w:hAnsiTheme="minorEastAsia" w:cs="宋体" w:hint="eastAsia"/>
                <w:color w:val="000000"/>
                <w:kern w:val="0"/>
                <w:szCs w:val="21"/>
              </w:rPr>
              <w:t>给予森林生态效益补偿</w:t>
            </w:r>
          </w:p>
        </w:tc>
        <w:tc>
          <w:tcPr>
            <w:tcW w:w="1043" w:type="dxa"/>
          </w:tcPr>
          <w:p w:rsidR="00A149E1" w:rsidRPr="006602BA" w:rsidRDefault="00A149E1" w:rsidP="00344FC7">
            <w:pPr>
              <w:rPr>
                <w:rFonts w:asciiTheme="minorEastAsia" w:eastAsiaTheme="minorEastAsia" w:hAnsiTheme="minorEastAsia"/>
                <w:szCs w:val="21"/>
              </w:rPr>
            </w:pPr>
          </w:p>
        </w:tc>
      </w:tr>
      <w:tr w:rsidR="00A149E1" w:rsidRPr="006602BA" w:rsidTr="00344FC7">
        <w:tc>
          <w:tcPr>
            <w:tcW w:w="817" w:type="dxa"/>
            <w:vMerge/>
            <w:vAlign w:val="center"/>
          </w:tcPr>
          <w:p w:rsidR="00A149E1" w:rsidRPr="006602BA" w:rsidRDefault="00A149E1" w:rsidP="00344FC7">
            <w:pPr>
              <w:jc w:val="center"/>
              <w:rPr>
                <w:rFonts w:asciiTheme="minorEastAsia" w:eastAsiaTheme="minorEastAsia" w:hAnsiTheme="minorEastAsia"/>
                <w:szCs w:val="21"/>
              </w:rPr>
            </w:pPr>
          </w:p>
        </w:tc>
        <w:tc>
          <w:tcPr>
            <w:tcW w:w="709" w:type="dxa"/>
            <w:vAlign w:val="center"/>
          </w:tcPr>
          <w:p w:rsidR="00A149E1" w:rsidRPr="006602BA" w:rsidRDefault="00A149E1" w:rsidP="00344FC7">
            <w:pPr>
              <w:widowControl/>
              <w:jc w:val="center"/>
              <w:rPr>
                <w:rFonts w:asciiTheme="minorEastAsia" w:eastAsiaTheme="minorEastAsia" w:hAnsiTheme="minorEastAsia" w:cs="宋体"/>
                <w:color w:val="000000"/>
                <w:kern w:val="0"/>
                <w:szCs w:val="21"/>
              </w:rPr>
            </w:pPr>
            <w:r w:rsidRPr="006602BA">
              <w:rPr>
                <w:rFonts w:asciiTheme="minorEastAsia" w:eastAsiaTheme="minorEastAsia" w:hAnsiTheme="minorEastAsia" w:cs="宋体" w:hint="eastAsia"/>
                <w:color w:val="000000"/>
                <w:kern w:val="0"/>
                <w:szCs w:val="21"/>
              </w:rPr>
              <w:t>2</w:t>
            </w:r>
          </w:p>
        </w:tc>
        <w:tc>
          <w:tcPr>
            <w:tcW w:w="5953" w:type="dxa"/>
            <w:vAlign w:val="center"/>
          </w:tcPr>
          <w:p w:rsidR="00A149E1" w:rsidRPr="006602BA" w:rsidRDefault="00A149E1" w:rsidP="00344FC7">
            <w:pPr>
              <w:widowControl/>
              <w:jc w:val="left"/>
              <w:rPr>
                <w:rFonts w:asciiTheme="minorEastAsia" w:eastAsiaTheme="minorEastAsia" w:hAnsiTheme="minorEastAsia" w:cs="宋体"/>
                <w:color w:val="000000"/>
                <w:kern w:val="0"/>
                <w:szCs w:val="21"/>
              </w:rPr>
            </w:pPr>
            <w:r w:rsidRPr="006602BA">
              <w:rPr>
                <w:rFonts w:asciiTheme="minorEastAsia" w:eastAsiaTheme="minorEastAsia" w:hAnsiTheme="minorEastAsia" w:cs="宋体" w:hint="eastAsia"/>
                <w:color w:val="000000"/>
                <w:kern w:val="0"/>
                <w:szCs w:val="21"/>
              </w:rPr>
              <w:t>对湿地保护经营者实行湿地生态效益补偿</w:t>
            </w:r>
          </w:p>
        </w:tc>
        <w:tc>
          <w:tcPr>
            <w:tcW w:w="1043" w:type="dxa"/>
          </w:tcPr>
          <w:p w:rsidR="00A149E1" w:rsidRPr="006602BA" w:rsidRDefault="00A149E1" w:rsidP="00344FC7">
            <w:pPr>
              <w:rPr>
                <w:rFonts w:asciiTheme="minorEastAsia" w:eastAsiaTheme="minorEastAsia" w:hAnsiTheme="minorEastAsia"/>
                <w:szCs w:val="21"/>
              </w:rPr>
            </w:pPr>
          </w:p>
        </w:tc>
      </w:tr>
      <w:tr w:rsidR="00A149E1" w:rsidRPr="006602BA" w:rsidTr="00344FC7">
        <w:tc>
          <w:tcPr>
            <w:tcW w:w="817" w:type="dxa"/>
            <w:vMerge/>
            <w:vAlign w:val="center"/>
          </w:tcPr>
          <w:p w:rsidR="00A149E1" w:rsidRPr="006602BA" w:rsidRDefault="00A149E1" w:rsidP="00344FC7">
            <w:pPr>
              <w:jc w:val="center"/>
              <w:rPr>
                <w:rFonts w:asciiTheme="minorEastAsia" w:eastAsiaTheme="minorEastAsia" w:hAnsiTheme="minorEastAsia"/>
                <w:szCs w:val="21"/>
              </w:rPr>
            </w:pPr>
          </w:p>
        </w:tc>
        <w:tc>
          <w:tcPr>
            <w:tcW w:w="709" w:type="dxa"/>
            <w:vAlign w:val="center"/>
          </w:tcPr>
          <w:p w:rsidR="00A149E1" w:rsidRPr="006602BA" w:rsidRDefault="00A149E1" w:rsidP="00344FC7">
            <w:pPr>
              <w:widowControl/>
              <w:jc w:val="center"/>
              <w:rPr>
                <w:rFonts w:asciiTheme="minorEastAsia" w:eastAsiaTheme="minorEastAsia" w:hAnsiTheme="minorEastAsia" w:cs="宋体"/>
                <w:color w:val="000000"/>
                <w:kern w:val="0"/>
                <w:szCs w:val="21"/>
              </w:rPr>
            </w:pPr>
            <w:r w:rsidRPr="006602BA">
              <w:rPr>
                <w:rFonts w:asciiTheme="minorEastAsia" w:eastAsiaTheme="minorEastAsia" w:hAnsiTheme="minorEastAsia" w:cs="宋体" w:hint="eastAsia"/>
                <w:color w:val="000000"/>
                <w:kern w:val="0"/>
                <w:szCs w:val="21"/>
              </w:rPr>
              <w:t>3</w:t>
            </w:r>
          </w:p>
        </w:tc>
        <w:tc>
          <w:tcPr>
            <w:tcW w:w="5953" w:type="dxa"/>
            <w:vAlign w:val="center"/>
          </w:tcPr>
          <w:p w:rsidR="00A149E1" w:rsidRPr="006602BA" w:rsidRDefault="00A149E1" w:rsidP="00344FC7">
            <w:pPr>
              <w:widowControl/>
              <w:jc w:val="left"/>
              <w:rPr>
                <w:rFonts w:asciiTheme="minorEastAsia" w:eastAsiaTheme="minorEastAsia" w:hAnsiTheme="minorEastAsia" w:cs="宋体"/>
                <w:color w:val="000000"/>
                <w:kern w:val="0"/>
                <w:szCs w:val="21"/>
              </w:rPr>
            </w:pPr>
            <w:r w:rsidRPr="006602BA">
              <w:rPr>
                <w:rFonts w:asciiTheme="minorEastAsia" w:eastAsiaTheme="minorEastAsia" w:hAnsiTheme="minorEastAsia" w:cs="宋体" w:hint="eastAsia"/>
                <w:color w:val="000000"/>
                <w:kern w:val="0"/>
                <w:szCs w:val="21"/>
              </w:rPr>
              <w:t>因保护国家或者地方重点保护野生动物，造成农作物或其他损失给予的补偿</w:t>
            </w:r>
          </w:p>
        </w:tc>
        <w:tc>
          <w:tcPr>
            <w:tcW w:w="1043" w:type="dxa"/>
          </w:tcPr>
          <w:p w:rsidR="00A149E1" w:rsidRPr="006602BA" w:rsidRDefault="00A149E1" w:rsidP="00344FC7">
            <w:pPr>
              <w:rPr>
                <w:rFonts w:asciiTheme="minorEastAsia" w:eastAsiaTheme="minorEastAsia" w:hAnsiTheme="minorEastAsia"/>
                <w:szCs w:val="21"/>
              </w:rPr>
            </w:pPr>
          </w:p>
        </w:tc>
      </w:tr>
      <w:tr w:rsidR="00A149E1" w:rsidRPr="006602BA" w:rsidTr="00344FC7">
        <w:tc>
          <w:tcPr>
            <w:tcW w:w="817" w:type="dxa"/>
            <w:vMerge/>
            <w:vAlign w:val="center"/>
          </w:tcPr>
          <w:p w:rsidR="00A149E1" w:rsidRPr="006602BA" w:rsidRDefault="00A149E1" w:rsidP="00344FC7">
            <w:pPr>
              <w:jc w:val="center"/>
              <w:rPr>
                <w:rFonts w:asciiTheme="minorEastAsia" w:eastAsiaTheme="minorEastAsia" w:hAnsiTheme="minorEastAsia"/>
                <w:szCs w:val="21"/>
              </w:rPr>
            </w:pPr>
          </w:p>
        </w:tc>
        <w:tc>
          <w:tcPr>
            <w:tcW w:w="709" w:type="dxa"/>
            <w:vAlign w:val="center"/>
          </w:tcPr>
          <w:p w:rsidR="00A149E1" w:rsidRPr="006602BA" w:rsidRDefault="00A149E1" w:rsidP="00344FC7">
            <w:pPr>
              <w:widowControl/>
              <w:jc w:val="center"/>
              <w:rPr>
                <w:rFonts w:asciiTheme="minorEastAsia" w:eastAsiaTheme="minorEastAsia" w:hAnsiTheme="minorEastAsia" w:cs="宋体"/>
                <w:color w:val="000000"/>
                <w:kern w:val="0"/>
                <w:szCs w:val="21"/>
              </w:rPr>
            </w:pPr>
            <w:r w:rsidRPr="006602BA">
              <w:rPr>
                <w:rFonts w:asciiTheme="minorEastAsia" w:eastAsiaTheme="minorEastAsia" w:hAnsiTheme="minorEastAsia" w:cs="宋体" w:hint="eastAsia"/>
                <w:color w:val="000000"/>
                <w:kern w:val="0"/>
                <w:szCs w:val="21"/>
              </w:rPr>
              <w:t>4</w:t>
            </w:r>
          </w:p>
        </w:tc>
        <w:tc>
          <w:tcPr>
            <w:tcW w:w="5953" w:type="dxa"/>
            <w:vAlign w:val="center"/>
          </w:tcPr>
          <w:p w:rsidR="00A149E1" w:rsidRPr="006602BA" w:rsidRDefault="00A149E1" w:rsidP="00344FC7">
            <w:pPr>
              <w:widowControl/>
              <w:jc w:val="left"/>
              <w:rPr>
                <w:rFonts w:asciiTheme="minorEastAsia" w:eastAsiaTheme="minorEastAsia" w:hAnsiTheme="minorEastAsia" w:cs="宋体"/>
                <w:color w:val="000000"/>
                <w:kern w:val="0"/>
                <w:szCs w:val="21"/>
              </w:rPr>
            </w:pPr>
            <w:r w:rsidRPr="006602BA">
              <w:rPr>
                <w:rFonts w:asciiTheme="minorEastAsia" w:eastAsiaTheme="minorEastAsia" w:hAnsiTheme="minorEastAsia" w:hint="eastAsia"/>
                <w:szCs w:val="21"/>
              </w:rPr>
              <w:t>向土地承包经营权人提供补助粮食、种苗造林补助费和生活补助费</w:t>
            </w:r>
          </w:p>
        </w:tc>
        <w:tc>
          <w:tcPr>
            <w:tcW w:w="1043" w:type="dxa"/>
          </w:tcPr>
          <w:p w:rsidR="00A149E1" w:rsidRPr="006602BA" w:rsidRDefault="00A149E1" w:rsidP="00344FC7">
            <w:pPr>
              <w:rPr>
                <w:rFonts w:asciiTheme="minorEastAsia" w:eastAsiaTheme="minorEastAsia" w:hAnsiTheme="minorEastAsia"/>
                <w:szCs w:val="21"/>
              </w:rPr>
            </w:pPr>
          </w:p>
        </w:tc>
      </w:tr>
      <w:tr w:rsidR="00A149E1" w:rsidRPr="006602BA" w:rsidTr="00344FC7">
        <w:tc>
          <w:tcPr>
            <w:tcW w:w="817" w:type="dxa"/>
            <w:vMerge/>
            <w:vAlign w:val="center"/>
          </w:tcPr>
          <w:p w:rsidR="00A149E1" w:rsidRPr="006602BA" w:rsidRDefault="00A149E1" w:rsidP="00344FC7">
            <w:pPr>
              <w:jc w:val="center"/>
              <w:rPr>
                <w:rFonts w:asciiTheme="minorEastAsia" w:eastAsiaTheme="minorEastAsia" w:hAnsiTheme="minorEastAsia"/>
                <w:szCs w:val="21"/>
              </w:rPr>
            </w:pPr>
          </w:p>
        </w:tc>
        <w:tc>
          <w:tcPr>
            <w:tcW w:w="709" w:type="dxa"/>
            <w:vAlign w:val="center"/>
          </w:tcPr>
          <w:p w:rsidR="00A149E1" w:rsidRPr="006602BA" w:rsidRDefault="00A149E1" w:rsidP="00344FC7">
            <w:pPr>
              <w:widowControl/>
              <w:jc w:val="center"/>
              <w:rPr>
                <w:rFonts w:asciiTheme="minorEastAsia" w:eastAsiaTheme="minorEastAsia" w:hAnsiTheme="minorEastAsia" w:cs="宋体"/>
                <w:color w:val="000000"/>
                <w:kern w:val="0"/>
                <w:szCs w:val="21"/>
              </w:rPr>
            </w:pPr>
            <w:r w:rsidRPr="006602BA">
              <w:rPr>
                <w:rFonts w:asciiTheme="minorEastAsia" w:eastAsiaTheme="minorEastAsia" w:hAnsiTheme="minorEastAsia" w:cs="宋体" w:hint="eastAsia"/>
                <w:color w:val="000000"/>
                <w:kern w:val="0"/>
                <w:szCs w:val="21"/>
              </w:rPr>
              <w:t>5</w:t>
            </w:r>
          </w:p>
        </w:tc>
        <w:tc>
          <w:tcPr>
            <w:tcW w:w="5953" w:type="dxa"/>
            <w:vAlign w:val="center"/>
          </w:tcPr>
          <w:p w:rsidR="00A149E1" w:rsidRPr="006602BA" w:rsidRDefault="00A149E1" w:rsidP="00344FC7">
            <w:pPr>
              <w:widowControl/>
              <w:jc w:val="left"/>
              <w:rPr>
                <w:rFonts w:asciiTheme="minorEastAsia" w:eastAsiaTheme="minorEastAsia" w:hAnsiTheme="minorEastAsia" w:cs="宋体"/>
                <w:color w:val="000000"/>
                <w:kern w:val="0"/>
                <w:szCs w:val="21"/>
              </w:rPr>
            </w:pPr>
            <w:r w:rsidRPr="006602BA">
              <w:rPr>
                <w:rFonts w:asciiTheme="minorEastAsia" w:eastAsiaTheme="minorEastAsia" w:hAnsiTheme="minorEastAsia" w:cs="宋体" w:hint="eastAsia"/>
                <w:color w:val="000000"/>
                <w:kern w:val="0"/>
                <w:szCs w:val="21"/>
              </w:rPr>
              <w:t>对推广使用林木良种的单位或者个人给予适当的经济补贴</w:t>
            </w:r>
          </w:p>
        </w:tc>
        <w:tc>
          <w:tcPr>
            <w:tcW w:w="1043" w:type="dxa"/>
          </w:tcPr>
          <w:p w:rsidR="00A149E1" w:rsidRPr="006602BA" w:rsidRDefault="00A149E1" w:rsidP="00344FC7">
            <w:pPr>
              <w:rPr>
                <w:rFonts w:asciiTheme="minorEastAsia" w:eastAsiaTheme="minorEastAsia" w:hAnsiTheme="minorEastAsia"/>
                <w:szCs w:val="21"/>
              </w:rPr>
            </w:pPr>
          </w:p>
        </w:tc>
      </w:tr>
      <w:tr w:rsidR="00A149E1" w:rsidRPr="006602BA" w:rsidTr="00344FC7">
        <w:tc>
          <w:tcPr>
            <w:tcW w:w="817" w:type="dxa"/>
            <w:vMerge/>
            <w:vAlign w:val="center"/>
          </w:tcPr>
          <w:p w:rsidR="00A149E1" w:rsidRPr="006602BA" w:rsidRDefault="00A149E1" w:rsidP="00344FC7">
            <w:pPr>
              <w:jc w:val="center"/>
              <w:rPr>
                <w:rFonts w:asciiTheme="minorEastAsia" w:eastAsiaTheme="minorEastAsia" w:hAnsiTheme="minorEastAsia"/>
                <w:szCs w:val="21"/>
              </w:rPr>
            </w:pPr>
          </w:p>
        </w:tc>
        <w:tc>
          <w:tcPr>
            <w:tcW w:w="709" w:type="dxa"/>
            <w:vAlign w:val="center"/>
          </w:tcPr>
          <w:p w:rsidR="00A149E1" w:rsidRPr="006602BA" w:rsidRDefault="00A149E1" w:rsidP="00344FC7">
            <w:pPr>
              <w:widowControl/>
              <w:jc w:val="center"/>
              <w:rPr>
                <w:rFonts w:asciiTheme="minorEastAsia" w:eastAsiaTheme="minorEastAsia" w:hAnsiTheme="minorEastAsia" w:cs="宋体"/>
                <w:color w:val="000000"/>
                <w:kern w:val="0"/>
                <w:szCs w:val="21"/>
              </w:rPr>
            </w:pPr>
            <w:r w:rsidRPr="006602BA">
              <w:rPr>
                <w:rFonts w:asciiTheme="minorEastAsia" w:eastAsiaTheme="minorEastAsia" w:hAnsiTheme="minorEastAsia" w:cs="宋体" w:hint="eastAsia"/>
                <w:color w:val="000000"/>
                <w:kern w:val="0"/>
                <w:szCs w:val="21"/>
              </w:rPr>
              <w:t>6</w:t>
            </w:r>
          </w:p>
        </w:tc>
        <w:tc>
          <w:tcPr>
            <w:tcW w:w="5953" w:type="dxa"/>
            <w:vAlign w:val="center"/>
          </w:tcPr>
          <w:p w:rsidR="00A149E1" w:rsidRPr="006602BA" w:rsidRDefault="00A149E1" w:rsidP="00344FC7">
            <w:pPr>
              <w:widowControl/>
              <w:jc w:val="left"/>
              <w:rPr>
                <w:rFonts w:asciiTheme="minorEastAsia" w:eastAsiaTheme="minorEastAsia" w:hAnsiTheme="minorEastAsia" w:cs="宋体"/>
                <w:color w:val="000000"/>
                <w:kern w:val="0"/>
                <w:szCs w:val="21"/>
              </w:rPr>
            </w:pPr>
            <w:r w:rsidRPr="006602BA">
              <w:rPr>
                <w:rFonts w:asciiTheme="minorEastAsia" w:eastAsiaTheme="minorEastAsia" w:hAnsiTheme="minorEastAsia" w:cs="宋体" w:hint="eastAsia"/>
                <w:color w:val="000000"/>
                <w:kern w:val="0"/>
                <w:szCs w:val="21"/>
              </w:rPr>
              <w:t>对为选育林木良种建立测定林、试验林、优树收集区、基因库而减少经济收入的单位和个人给予经济补偿</w:t>
            </w:r>
          </w:p>
        </w:tc>
        <w:tc>
          <w:tcPr>
            <w:tcW w:w="1043" w:type="dxa"/>
          </w:tcPr>
          <w:p w:rsidR="00A149E1" w:rsidRPr="006602BA" w:rsidRDefault="00A149E1" w:rsidP="00344FC7">
            <w:pPr>
              <w:rPr>
                <w:rFonts w:asciiTheme="minorEastAsia" w:eastAsiaTheme="minorEastAsia" w:hAnsiTheme="minorEastAsia"/>
                <w:szCs w:val="21"/>
              </w:rPr>
            </w:pPr>
          </w:p>
        </w:tc>
      </w:tr>
      <w:tr w:rsidR="00A149E1" w:rsidRPr="006602BA" w:rsidTr="00344FC7">
        <w:tc>
          <w:tcPr>
            <w:tcW w:w="817" w:type="dxa"/>
            <w:vMerge/>
            <w:vAlign w:val="center"/>
          </w:tcPr>
          <w:p w:rsidR="00A149E1" w:rsidRPr="006602BA" w:rsidRDefault="00A149E1" w:rsidP="00344FC7">
            <w:pPr>
              <w:jc w:val="center"/>
              <w:rPr>
                <w:rFonts w:asciiTheme="minorEastAsia" w:eastAsiaTheme="minorEastAsia" w:hAnsiTheme="minorEastAsia"/>
                <w:szCs w:val="21"/>
              </w:rPr>
            </w:pPr>
          </w:p>
        </w:tc>
        <w:tc>
          <w:tcPr>
            <w:tcW w:w="709" w:type="dxa"/>
            <w:vAlign w:val="center"/>
          </w:tcPr>
          <w:p w:rsidR="00A149E1" w:rsidRPr="006602BA" w:rsidRDefault="00A149E1" w:rsidP="00344FC7">
            <w:pPr>
              <w:widowControl/>
              <w:jc w:val="center"/>
              <w:rPr>
                <w:rFonts w:asciiTheme="minorEastAsia" w:eastAsiaTheme="minorEastAsia" w:hAnsiTheme="minorEastAsia" w:cs="宋体"/>
                <w:color w:val="000000"/>
                <w:kern w:val="0"/>
                <w:szCs w:val="21"/>
              </w:rPr>
            </w:pPr>
            <w:r w:rsidRPr="006602BA">
              <w:rPr>
                <w:rFonts w:asciiTheme="minorEastAsia" w:eastAsiaTheme="minorEastAsia" w:hAnsiTheme="minorEastAsia" w:cs="宋体" w:hint="eastAsia"/>
                <w:color w:val="000000"/>
                <w:kern w:val="0"/>
                <w:szCs w:val="21"/>
              </w:rPr>
              <w:t>7</w:t>
            </w:r>
          </w:p>
        </w:tc>
        <w:tc>
          <w:tcPr>
            <w:tcW w:w="5953" w:type="dxa"/>
            <w:vAlign w:val="center"/>
          </w:tcPr>
          <w:p w:rsidR="00A149E1" w:rsidRPr="006602BA" w:rsidRDefault="00A149E1" w:rsidP="00344FC7">
            <w:pPr>
              <w:widowControl/>
              <w:jc w:val="left"/>
              <w:rPr>
                <w:rFonts w:asciiTheme="minorEastAsia" w:eastAsiaTheme="minorEastAsia" w:hAnsiTheme="minorEastAsia" w:cs="宋体"/>
                <w:color w:val="000000"/>
                <w:kern w:val="0"/>
                <w:szCs w:val="21"/>
              </w:rPr>
            </w:pPr>
            <w:r w:rsidRPr="006602BA">
              <w:rPr>
                <w:rFonts w:asciiTheme="minorEastAsia" w:eastAsiaTheme="minorEastAsia" w:hAnsiTheme="minorEastAsia" w:cs="宋体" w:hint="eastAsia"/>
                <w:color w:val="000000"/>
                <w:kern w:val="0"/>
                <w:szCs w:val="21"/>
              </w:rPr>
              <w:t>给予防沙治沙单位和个人资金补助</w:t>
            </w:r>
          </w:p>
        </w:tc>
        <w:tc>
          <w:tcPr>
            <w:tcW w:w="1043" w:type="dxa"/>
          </w:tcPr>
          <w:p w:rsidR="00A149E1" w:rsidRPr="006602BA" w:rsidRDefault="00A149E1" w:rsidP="00344FC7">
            <w:pPr>
              <w:rPr>
                <w:rFonts w:asciiTheme="minorEastAsia" w:eastAsiaTheme="minorEastAsia" w:hAnsiTheme="minorEastAsia"/>
                <w:szCs w:val="21"/>
              </w:rPr>
            </w:pPr>
          </w:p>
        </w:tc>
      </w:tr>
      <w:tr w:rsidR="00A149E1" w:rsidRPr="006602BA" w:rsidTr="00344FC7">
        <w:tc>
          <w:tcPr>
            <w:tcW w:w="817" w:type="dxa"/>
            <w:vMerge/>
            <w:vAlign w:val="center"/>
          </w:tcPr>
          <w:p w:rsidR="00A149E1" w:rsidRPr="006602BA" w:rsidRDefault="00A149E1" w:rsidP="00344FC7">
            <w:pPr>
              <w:jc w:val="center"/>
              <w:rPr>
                <w:rFonts w:asciiTheme="minorEastAsia" w:eastAsiaTheme="minorEastAsia" w:hAnsiTheme="minorEastAsia"/>
                <w:szCs w:val="21"/>
              </w:rPr>
            </w:pPr>
          </w:p>
        </w:tc>
        <w:tc>
          <w:tcPr>
            <w:tcW w:w="709" w:type="dxa"/>
            <w:vAlign w:val="center"/>
          </w:tcPr>
          <w:p w:rsidR="00A149E1" w:rsidRPr="006602BA" w:rsidRDefault="00A149E1" w:rsidP="00344FC7">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8</w:t>
            </w:r>
          </w:p>
        </w:tc>
        <w:tc>
          <w:tcPr>
            <w:tcW w:w="5953" w:type="dxa"/>
            <w:vAlign w:val="center"/>
          </w:tcPr>
          <w:p w:rsidR="00A149E1" w:rsidRPr="006602BA" w:rsidRDefault="00A149E1" w:rsidP="00344FC7">
            <w:pPr>
              <w:widowControl/>
              <w:jc w:val="left"/>
              <w:rPr>
                <w:rFonts w:asciiTheme="minorEastAsia" w:eastAsiaTheme="minorEastAsia" w:hAnsiTheme="minorEastAsia" w:cs="宋体"/>
                <w:color w:val="000000"/>
                <w:kern w:val="0"/>
                <w:szCs w:val="21"/>
              </w:rPr>
            </w:pPr>
            <w:r w:rsidRPr="006602BA">
              <w:rPr>
                <w:rFonts w:asciiTheme="minorEastAsia" w:eastAsiaTheme="minorEastAsia" w:hAnsiTheme="minorEastAsia" w:cs="宋体" w:hint="eastAsia"/>
                <w:color w:val="000000"/>
                <w:kern w:val="0"/>
                <w:szCs w:val="21"/>
              </w:rPr>
              <w:t>支付火灾肇事单位、个人或者起火单位确实无力支付的扑火费用</w:t>
            </w:r>
          </w:p>
        </w:tc>
        <w:tc>
          <w:tcPr>
            <w:tcW w:w="1043" w:type="dxa"/>
          </w:tcPr>
          <w:p w:rsidR="00A149E1" w:rsidRPr="006602BA" w:rsidRDefault="00A149E1" w:rsidP="00344FC7">
            <w:pPr>
              <w:rPr>
                <w:rFonts w:asciiTheme="minorEastAsia" w:eastAsiaTheme="minorEastAsia" w:hAnsiTheme="minorEastAsia"/>
                <w:szCs w:val="21"/>
              </w:rPr>
            </w:pPr>
          </w:p>
        </w:tc>
      </w:tr>
      <w:tr w:rsidR="00A149E1" w:rsidRPr="006602BA" w:rsidTr="00344FC7">
        <w:tc>
          <w:tcPr>
            <w:tcW w:w="817" w:type="dxa"/>
            <w:vMerge w:val="restart"/>
            <w:vAlign w:val="center"/>
          </w:tcPr>
          <w:p w:rsidR="00A149E1" w:rsidRPr="006602BA" w:rsidRDefault="00A149E1" w:rsidP="00344FC7">
            <w:pPr>
              <w:jc w:val="center"/>
              <w:rPr>
                <w:rFonts w:asciiTheme="minorEastAsia" w:eastAsiaTheme="minorEastAsia" w:hAnsiTheme="minorEastAsia"/>
                <w:szCs w:val="21"/>
              </w:rPr>
            </w:pPr>
            <w:r w:rsidRPr="006602BA">
              <w:rPr>
                <w:rFonts w:asciiTheme="minorEastAsia" w:eastAsiaTheme="minorEastAsia" w:hAnsiTheme="minorEastAsia" w:hint="eastAsia"/>
                <w:szCs w:val="21"/>
              </w:rPr>
              <w:t>卫生计生部门（3项）</w:t>
            </w:r>
          </w:p>
        </w:tc>
        <w:tc>
          <w:tcPr>
            <w:tcW w:w="709" w:type="dxa"/>
            <w:vAlign w:val="center"/>
          </w:tcPr>
          <w:p w:rsidR="00A149E1" w:rsidRPr="006602BA" w:rsidRDefault="00A149E1" w:rsidP="00344FC7">
            <w:pPr>
              <w:spacing w:line="320" w:lineRule="exact"/>
              <w:jc w:val="center"/>
              <w:rPr>
                <w:rFonts w:asciiTheme="minorEastAsia" w:eastAsiaTheme="minorEastAsia" w:hAnsiTheme="minorEastAsia"/>
                <w:szCs w:val="21"/>
              </w:rPr>
            </w:pPr>
            <w:r w:rsidRPr="006602BA">
              <w:rPr>
                <w:rFonts w:asciiTheme="minorEastAsia" w:eastAsiaTheme="minorEastAsia" w:hAnsiTheme="minorEastAsia" w:hint="eastAsia"/>
                <w:szCs w:val="21"/>
              </w:rPr>
              <w:t>1</w:t>
            </w:r>
          </w:p>
        </w:tc>
        <w:tc>
          <w:tcPr>
            <w:tcW w:w="5953" w:type="dxa"/>
          </w:tcPr>
          <w:p w:rsidR="00A149E1" w:rsidRPr="006602BA" w:rsidRDefault="00A149E1" w:rsidP="00344FC7">
            <w:pPr>
              <w:rPr>
                <w:rFonts w:asciiTheme="minorEastAsia" w:eastAsiaTheme="minorEastAsia" w:hAnsiTheme="minorEastAsia"/>
                <w:szCs w:val="21"/>
              </w:rPr>
            </w:pPr>
            <w:r w:rsidRPr="006602BA">
              <w:rPr>
                <w:rFonts w:asciiTheme="minorEastAsia" w:eastAsiaTheme="minorEastAsia" w:hAnsiTheme="minorEastAsia" w:hint="eastAsia"/>
                <w:szCs w:val="21"/>
              </w:rPr>
              <w:t>农村部分计划生育家庭奖励扶助</w:t>
            </w:r>
          </w:p>
        </w:tc>
        <w:tc>
          <w:tcPr>
            <w:tcW w:w="1043" w:type="dxa"/>
          </w:tcPr>
          <w:p w:rsidR="00A149E1" w:rsidRPr="006602BA" w:rsidRDefault="00A149E1" w:rsidP="00344FC7">
            <w:pPr>
              <w:rPr>
                <w:rFonts w:asciiTheme="minorEastAsia" w:eastAsiaTheme="minorEastAsia" w:hAnsiTheme="minorEastAsia"/>
                <w:szCs w:val="21"/>
              </w:rPr>
            </w:pPr>
          </w:p>
        </w:tc>
      </w:tr>
      <w:tr w:rsidR="00A149E1" w:rsidRPr="006602BA" w:rsidTr="00344FC7">
        <w:tc>
          <w:tcPr>
            <w:tcW w:w="817" w:type="dxa"/>
            <w:vMerge/>
            <w:vAlign w:val="center"/>
          </w:tcPr>
          <w:p w:rsidR="00A149E1" w:rsidRPr="006602BA" w:rsidRDefault="00A149E1" w:rsidP="00344FC7">
            <w:pPr>
              <w:jc w:val="center"/>
              <w:rPr>
                <w:rFonts w:asciiTheme="minorEastAsia" w:eastAsiaTheme="minorEastAsia" w:hAnsiTheme="minorEastAsia"/>
                <w:szCs w:val="21"/>
              </w:rPr>
            </w:pPr>
          </w:p>
        </w:tc>
        <w:tc>
          <w:tcPr>
            <w:tcW w:w="709" w:type="dxa"/>
            <w:vAlign w:val="center"/>
          </w:tcPr>
          <w:p w:rsidR="00A149E1" w:rsidRPr="006602BA" w:rsidRDefault="00A149E1" w:rsidP="00344FC7">
            <w:pPr>
              <w:spacing w:line="320" w:lineRule="exact"/>
              <w:jc w:val="center"/>
              <w:rPr>
                <w:rFonts w:asciiTheme="minorEastAsia" w:eastAsiaTheme="minorEastAsia" w:hAnsiTheme="minorEastAsia"/>
                <w:szCs w:val="21"/>
              </w:rPr>
            </w:pPr>
            <w:r w:rsidRPr="006602BA">
              <w:rPr>
                <w:rFonts w:asciiTheme="minorEastAsia" w:eastAsiaTheme="minorEastAsia" w:hAnsiTheme="minorEastAsia" w:hint="eastAsia"/>
                <w:szCs w:val="21"/>
              </w:rPr>
              <w:t>2</w:t>
            </w:r>
          </w:p>
        </w:tc>
        <w:tc>
          <w:tcPr>
            <w:tcW w:w="5953" w:type="dxa"/>
          </w:tcPr>
          <w:p w:rsidR="00A149E1" w:rsidRPr="006602BA" w:rsidRDefault="00A149E1" w:rsidP="00344FC7">
            <w:pPr>
              <w:rPr>
                <w:rFonts w:asciiTheme="minorEastAsia" w:eastAsiaTheme="minorEastAsia" w:hAnsiTheme="minorEastAsia"/>
                <w:szCs w:val="21"/>
              </w:rPr>
            </w:pPr>
            <w:r w:rsidRPr="006602BA">
              <w:rPr>
                <w:rFonts w:asciiTheme="minorEastAsia" w:eastAsiaTheme="minorEastAsia" w:hAnsiTheme="minorEastAsia" w:hint="eastAsia"/>
                <w:szCs w:val="21"/>
              </w:rPr>
              <w:t>计划生育家庭特别扶助</w:t>
            </w:r>
          </w:p>
        </w:tc>
        <w:tc>
          <w:tcPr>
            <w:tcW w:w="1043" w:type="dxa"/>
          </w:tcPr>
          <w:p w:rsidR="00A149E1" w:rsidRPr="006602BA" w:rsidRDefault="00A149E1" w:rsidP="00344FC7">
            <w:pPr>
              <w:rPr>
                <w:rFonts w:asciiTheme="minorEastAsia" w:eastAsiaTheme="minorEastAsia" w:hAnsiTheme="minorEastAsia"/>
                <w:szCs w:val="21"/>
              </w:rPr>
            </w:pPr>
          </w:p>
        </w:tc>
      </w:tr>
      <w:tr w:rsidR="00A149E1" w:rsidRPr="006602BA" w:rsidTr="00344FC7">
        <w:tc>
          <w:tcPr>
            <w:tcW w:w="817" w:type="dxa"/>
            <w:vMerge/>
            <w:vAlign w:val="center"/>
          </w:tcPr>
          <w:p w:rsidR="00A149E1" w:rsidRPr="006602BA" w:rsidRDefault="00A149E1" w:rsidP="00344FC7">
            <w:pPr>
              <w:jc w:val="center"/>
              <w:rPr>
                <w:rFonts w:asciiTheme="minorEastAsia" w:eastAsiaTheme="minorEastAsia" w:hAnsiTheme="minorEastAsia"/>
                <w:szCs w:val="21"/>
              </w:rPr>
            </w:pPr>
          </w:p>
        </w:tc>
        <w:tc>
          <w:tcPr>
            <w:tcW w:w="709" w:type="dxa"/>
            <w:vAlign w:val="center"/>
          </w:tcPr>
          <w:p w:rsidR="00A149E1" w:rsidRPr="006602BA" w:rsidRDefault="00A149E1" w:rsidP="00344FC7">
            <w:pPr>
              <w:spacing w:line="320" w:lineRule="exact"/>
              <w:jc w:val="center"/>
              <w:rPr>
                <w:rFonts w:asciiTheme="minorEastAsia" w:eastAsiaTheme="minorEastAsia" w:hAnsiTheme="minorEastAsia"/>
                <w:szCs w:val="21"/>
              </w:rPr>
            </w:pPr>
            <w:r w:rsidRPr="006602BA">
              <w:rPr>
                <w:rFonts w:asciiTheme="minorEastAsia" w:eastAsiaTheme="minorEastAsia" w:hAnsiTheme="minorEastAsia" w:hint="eastAsia"/>
                <w:szCs w:val="21"/>
              </w:rPr>
              <w:t>3</w:t>
            </w:r>
          </w:p>
        </w:tc>
        <w:tc>
          <w:tcPr>
            <w:tcW w:w="5953" w:type="dxa"/>
          </w:tcPr>
          <w:p w:rsidR="00A149E1" w:rsidRPr="006602BA" w:rsidRDefault="00A149E1" w:rsidP="00344FC7">
            <w:pPr>
              <w:rPr>
                <w:rFonts w:asciiTheme="minorEastAsia" w:eastAsiaTheme="minorEastAsia" w:hAnsiTheme="minorEastAsia"/>
                <w:szCs w:val="21"/>
              </w:rPr>
            </w:pPr>
            <w:r w:rsidRPr="006602BA">
              <w:rPr>
                <w:rFonts w:asciiTheme="minorEastAsia" w:eastAsiaTheme="minorEastAsia" w:hAnsiTheme="minorEastAsia" w:hint="eastAsia"/>
                <w:szCs w:val="21"/>
              </w:rPr>
              <w:t>“少生快富”工程扶助</w:t>
            </w:r>
          </w:p>
        </w:tc>
        <w:tc>
          <w:tcPr>
            <w:tcW w:w="1043" w:type="dxa"/>
          </w:tcPr>
          <w:p w:rsidR="00A149E1" w:rsidRPr="006602BA" w:rsidRDefault="00A149E1" w:rsidP="00344FC7">
            <w:pPr>
              <w:rPr>
                <w:rFonts w:asciiTheme="minorEastAsia" w:eastAsiaTheme="minorEastAsia" w:hAnsiTheme="minorEastAsia"/>
                <w:szCs w:val="21"/>
              </w:rPr>
            </w:pPr>
          </w:p>
        </w:tc>
      </w:tr>
    </w:tbl>
    <w:p w:rsidR="00A149E1" w:rsidRPr="006602BA" w:rsidRDefault="00A149E1" w:rsidP="00A149E1">
      <w:pPr>
        <w:rPr>
          <w:rFonts w:asciiTheme="minorEastAsia" w:eastAsiaTheme="minorEastAsia" w:hAnsiTheme="minorEastAsia"/>
          <w:szCs w:val="21"/>
        </w:rPr>
      </w:pPr>
    </w:p>
    <w:p w:rsidR="00A149E1" w:rsidRPr="00ED69E7" w:rsidRDefault="00A149E1" w:rsidP="00A149E1"/>
    <w:p w:rsidR="00A149E1" w:rsidRDefault="00A149E1" w:rsidP="00A149E1"/>
    <w:p w:rsidR="00A149E1" w:rsidRPr="00DA6681" w:rsidRDefault="00A149E1" w:rsidP="00A149E1">
      <w:pPr>
        <w:jc w:val="center"/>
        <w:rPr>
          <w:rFonts w:ascii="方正小标宋简体" w:eastAsia="方正小标宋简体"/>
          <w:sz w:val="36"/>
          <w:szCs w:val="36"/>
        </w:rPr>
      </w:pPr>
      <w:r>
        <w:rPr>
          <w:rFonts w:ascii="方正小标宋简体" w:eastAsia="方正小标宋简体" w:hint="eastAsia"/>
          <w:sz w:val="36"/>
          <w:szCs w:val="36"/>
        </w:rPr>
        <w:t>县（市、区）</w:t>
      </w:r>
      <w:r w:rsidRPr="00DA6681">
        <w:rPr>
          <w:rFonts w:ascii="方正小标宋简体" w:eastAsia="方正小标宋简体" w:hint="eastAsia"/>
          <w:sz w:val="36"/>
          <w:szCs w:val="36"/>
        </w:rPr>
        <w:t>行政</w:t>
      </w:r>
      <w:r>
        <w:rPr>
          <w:rFonts w:ascii="方正小标宋简体" w:eastAsia="方正小标宋简体" w:hint="eastAsia"/>
          <w:sz w:val="36"/>
          <w:szCs w:val="36"/>
        </w:rPr>
        <w:t>检查</w:t>
      </w:r>
      <w:r w:rsidRPr="00DA6681">
        <w:rPr>
          <w:rFonts w:ascii="方正小标宋简体" w:eastAsia="方正小标宋简体" w:hint="eastAsia"/>
          <w:sz w:val="36"/>
          <w:szCs w:val="36"/>
        </w:rPr>
        <w:t>项目目录</w:t>
      </w:r>
    </w:p>
    <w:p w:rsidR="00A149E1" w:rsidRPr="00DA6681" w:rsidRDefault="00A149E1" w:rsidP="00A149E1">
      <w:pPr>
        <w:jc w:val="center"/>
        <w:rPr>
          <w:rFonts w:ascii="楷体_GB2312" w:eastAsia="楷体_GB2312"/>
          <w:sz w:val="30"/>
          <w:szCs w:val="30"/>
        </w:rPr>
      </w:pPr>
      <w:r w:rsidRPr="00DA6681">
        <w:rPr>
          <w:rFonts w:ascii="楷体_GB2312" w:eastAsia="楷体_GB2312" w:hint="eastAsia"/>
          <w:sz w:val="30"/>
          <w:szCs w:val="30"/>
        </w:rPr>
        <w:t>（共</w:t>
      </w:r>
      <w:r>
        <w:rPr>
          <w:rFonts w:ascii="楷体_GB2312" w:eastAsia="楷体_GB2312" w:hint="eastAsia"/>
          <w:sz w:val="30"/>
          <w:szCs w:val="30"/>
        </w:rPr>
        <w:t>124</w:t>
      </w:r>
      <w:r w:rsidRPr="00DA6681">
        <w:rPr>
          <w:rFonts w:ascii="楷体_GB2312" w:eastAsia="楷体_GB2312" w:hint="eastAsia"/>
          <w:sz w:val="30"/>
          <w:szCs w:val="30"/>
        </w:rPr>
        <w:t>项）</w:t>
      </w:r>
    </w:p>
    <w:tbl>
      <w:tblPr>
        <w:tblStyle w:val="a4"/>
        <w:tblW w:w="0" w:type="auto"/>
        <w:tblLook w:val="04A0"/>
      </w:tblPr>
      <w:tblGrid>
        <w:gridCol w:w="817"/>
        <w:gridCol w:w="709"/>
        <w:gridCol w:w="6095"/>
        <w:gridCol w:w="901"/>
      </w:tblGrid>
      <w:tr w:rsidR="00A149E1" w:rsidTr="00344FC7">
        <w:tc>
          <w:tcPr>
            <w:tcW w:w="817" w:type="dxa"/>
            <w:vAlign w:val="center"/>
          </w:tcPr>
          <w:p w:rsidR="00A149E1" w:rsidRPr="000E1797" w:rsidRDefault="00A149E1" w:rsidP="00344FC7">
            <w:pPr>
              <w:spacing w:line="320" w:lineRule="exact"/>
              <w:jc w:val="center"/>
              <w:rPr>
                <w:rFonts w:asciiTheme="minorEastAsia" w:eastAsiaTheme="minorEastAsia" w:hAnsiTheme="minorEastAsia"/>
                <w:szCs w:val="21"/>
              </w:rPr>
            </w:pPr>
            <w:r w:rsidRPr="000E1797">
              <w:rPr>
                <w:rFonts w:asciiTheme="minorEastAsia" w:eastAsiaTheme="minorEastAsia" w:hAnsiTheme="minorEastAsia" w:hint="eastAsia"/>
                <w:szCs w:val="21"/>
              </w:rPr>
              <w:t>部门</w:t>
            </w:r>
          </w:p>
        </w:tc>
        <w:tc>
          <w:tcPr>
            <w:tcW w:w="709" w:type="dxa"/>
            <w:vAlign w:val="center"/>
          </w:tcPr>
          <w:p w:rsidR="00A149E1" w:rsidRPr="000E1797" w:rsidRDefault="00A149E1" w:rsidP="00344FC7">
            <w:pPr>
              <w:spacing w:line="320" w:lineRule="exact"/>
              <w:jc w:val="center"/>
              <w:rPr>
                <w:rFonts w:asciiTheme="minorEastAsia" w:eastAsiaTheme="minorEastAsia" w:hAnsiTheme="minorEastAsia"/>
                <w:szCs w:val="21"/>
              </w:rPr>
            </w:pPr>
            <w:r w:rsidRPr="000E1797">
              <w:rPr>
                <w:rFonts w:asciiTheme="minorEastAsia" w:eastAsiaTheme="minorEastAsia" w:hAnsiTheme="minorEastAsia" w:hint="eastAsia"/>
                <w:szCs w:val="21"/>
              </w:rPr>
              <w:t>序号</w:t>
            </w:r>
          </w:p>
        </w:tc>
        <w:tc>
          <w:tcPr>
            <w:tcW w:w="6095" w:type="dxa"/>
          </w:tcPr>
          <w:p w:rsidR="00A149E1" w:rsidRPr="000E1797" w:rsidRDefault="00A149E1" w:rsidP="00344FC7">
            <w:pPr>
              <w:spacing w:line="320" w:lineRule="exact"/>
              <w:jc w:val="center"/>
              <w:rPr>
                <w:rFonts w:asciiTheme="minorEastAsia" w:eastAsiaTheme="minorEastAsia" w:hAnsiTheme="minorEastAsia"/>
                <w:szCs w:val="21"/>
              </w:rPr>
            </w:pPr>
            <w:r w:rsidRPr="000E1797">
              <w:rPr>
                <w:rFonts w:asciiTheme="minorEastAsia" w:eastAsiaTheme="minorEastAsia" w:hAnsiTheme="minorEastAsia" w:hint="eastAsia"/>
                <w:szCs w:val="21"/>
              </w:rPr>
              <w:t>事项名称</w:t>
            </w:r>
          </w:p>
        </w:tc>
        <w:tc>
          <w:tcPr>
            <w:tcW w:w="901" w:type="dxa"/>
          </w:tcPr>
          <w:p w:rsidR="00A149E1" w:rsidRPr="002D7FA4" w:rsidRDefault="00A149E1" w:rsidP="00344FC7">
            <w:pPr>
              <w:spacing w:line="320" w:lineRule="exact"/>
              <w:jc w:val="center"/>
              <w:rPr>
                <w:rFonts w:ascii="宋体" w:hAnsi="宋体"/>
                <w:szCs w:val="21"/>
              </w:rPr>
            </w:pPr>
            <w:r w:rsidRPr="002D7FA4">
              <w:rPr>
                <w:rFonts w:ascii="宋体" w:hAnsi="宋体" w:hint="eastAsia"/>
                <w:szCs w:val="21"/>
              </w:rPr>
              <w:t>备注</w:t>
            </w:r>
          </w:p>
        </w:tc>
      </w:tr>
      <w:tr w:rsidR="00A149E1" w:rsidTr="00344FC7">
        <w:tc>
          <w:tcPr>
            <w:tcW w:w="817" w:type="dxa"/>
            <w:vAlign w:val="center"/>
          </w:tcPr>
          <w:p w:rsidR="00A149E1" w:rsidRPr="000E1797" w:rsidRDefault="00A149E1" w:rsidP="00344FC7">
            <w:pPr>
              <w:jc w:val="center"/>
              <w:rPr>
                <w:rFonts w:asciiTheme="minorEastAsia" w:eastAsiaTheme="minorEastAsia" w:hAnsiTheme="minorEastAsia"/>
                <w:szCs w:val="21"/>
              </w:rPr>
            </w:pPr>
            <w:r w:rsidRPr="000E1797">
              <w:rPr>
                <w:rFonts w:asciiTheme="minorEastAsia" w:eastAsiaTheme="minorEastAsia" w:hAnsiTheme="minorEastAsia" w:hint="eastAsia"/>
                <w:szCs w:val="21"/>
              </w:rPr>
              <w:t>教育部门（1项）</w:t>
            </w:r>
          </w:p>
        </w:tc>
        <w:tc>
          <w:tcPr>
            <w:tcW w:w="709" w:type="dxa"/>
            <w:vAlign w:val="center"/>
          </w:tcPr>
          <w:p w:rsidR="00A149E1" w:rsidRPr="000E1797" w:rsidRDefault="00A149E1" w:rsidP="00344FC7">
            <w:pPr>
              <w:jc w:val="center"/>
              <w:rPr>
                <w:rFonts w:asciiTheme="minorEastAsia" w:eastAsiaTheme="minorEastAsia" w:hAnsiTheme="minorEastAsia"/>
                <w:szCs w:val="21"/>
              </w:rPr>
            </w:pPr>
            <w:r w:rsidRPr="000E1797">
              <w:rPr>
                <w:rFonts w:asciiTheme="minorEastAsia" w:eastAsiaTheme="minorEastAsia" w:hAnsiTheme="minorEastAsia" w:hint="eastAsia"/>
                <w:szCs w:val="21"/>
              </w:rPr>
              <w:t>1</w:t>
            </w:r>
          </w:p>
        </w:tc>
        <w:tc>
          <w:tcPr>
            <w:tcW w:w="6095" w:type="dxa"/>
          </w:tcPr>
          <w:p w:rsidR="00A149E1" w:rsidRPr="000E1797" w:rsidRDefault="00A149E1" w:rsidP="00344FC7">
            <w:pPr>
              <w:rPr>
                <w:rFonts w:asciiTheme="minorEastAsia" w:eastAsiaTheme="minorEastAsia" w:hAnsiTheme="minorEastAsia"/>
                <w:szCs w:val="21"/>
              </w:rPr>
            </w:pPr>
            <w:r w:rsidRPr="000E1797">
              <w:rPr>
                <w:rFonts w:asciiTheme="minorEastAsia" w:eastAsiaTheme="minorEastAsia" w:hAnsiTheme="minorEastAsia" w:hint="eastAsia"/>
                <w:szCs w:val="21"/>
              </w:rPr>
              <w:t>对各级各类学校及其他教育机构的督导</w:t>
            </w:r>
          </w:p>
        </w:tc>
        <w:tc>
          <w:tcPr>
            <w:tcW w:w="901" w:type="dxa"/>
          </w:tcPr>
          <w:p w:rsidR="00A149E1" w:rsidRDefault="00A149E1" w:rsidP="00344FC7"/>
        </w:tc>
      </w:tr>
      <w:tr w:rsidR="00A149E1" w:rsidTr="00344FC7">
        <w:tc>
          <w:tcPr>
            <w:tcW w:w="817" w:type="dxa"/>
            <w:vAlign w:val="center"/>
          </w:tcPr>
          <w:p w:rsidR="00A149E1" w:rsidRPr="000E1797" w:rsidRDefault="00A149E1" w:rsidP="00344FC7">
            <w:pPr>
              <w:jc w:val="center"/>
              <w:rPr>
                <w:rFonts w:asciiTheme="minorEastAsia" w:eastAsiaTheme="minorEastAsia" w:hAnsiTheme="minorEastAsia"/>
                <w:szCs w:val="21"/>
              </w:rPr>
            </w:pPr>
            <w:r w:rsidRPr="000E1797">
              <w:rPr>
                <w:rFonts w:asciiTheme="minorEastAsia" w:eastAsiaTheme="minorEastAsia" w:hAnsiTheme="minorEastAsia" w:hint="eastAsia"/>
                <w:szCs w:val="21"/>
              </w:rPr>
              <w:t>科技</w:t>
            </w:r>
            <w:r w:rsidRPr="000E1797">
              <w:rPr>
                <w:rFonts w:asciiTheme="minorEastAsia" w:eastAsiaTheme="minorEastAsia" w:hAnsiTheme="minorEastAsia" w:hint="eastAsia"/>
                <w:szCs w:val="21"/>
              </w:rPr>
              <w:lastRenderedPageBreak/>
              <w:t>部门（1项）</w:t>
            </w:r>
          </w:p>
        </w:tc>
        <w:tc>
          <w:tcPr>
            <w:tcW w:w="709" w:type="dxa"/>
            <w:vAlign w:val="center"/>
          </w:tcPr>
          <w:p w:rsidR="00A149E1" w:rsidRPr="000E1797" w:rsidRDefault="00A149E1" w:rsidP="00344FC7">
            <w:pPr>
              <w:jc w:val="center"/>
              <w:rPr>
                <w:rFonts w:asciiTheme="minorEastAsia" w:eastAsiaTheme="minorEastAsia" w:hAnsiTheme="minorEastAsia"/>
                <w:szCs w:val="21"/>
              </w:rPr>
            </w:pPr>
            <w:r w:rsidRPr="000E1797">
              <w:rPr>
                <w:rFonts w:asciiTheme="minorEastAsia" w:eastAsiaTheme="minorEastAsia" w:hAnsiTheme="minorEastAsia" w:hint="eastAsia"/>
                <w:szCs w:val="21"/>
              </w:rPr>
              <w:lastRenderedPageBreak/>
              <w:t>1</w:t>
            </w:r>
          </w:p>
        </w:tc>
        <w:tc>
          <w:tcPr>
            <w:tcW w:w="6095" w:type="dxa"/>
          </w:tcPr>
          <w:p w:rsidR="00A149E1" w:rsidRPr="000E1797" w:rsidRDefault="00A149E1" w:rsidP="00344FC7">
            <w:pPr>
              <w:rPr>
                <w:rFonts w:asciiTheme="minorEastAsia" w:eastAsiaTheme="minorEastAsia" w:hAnsiTheme="minorEastAsia"/>
                <w:szCs w:val="21"/>
              </w:rPr>
            </w:pPr>
            <w:r w:rsidRPr="000E1797">
              <w:rPr>
                <w:rFonts w:asciiTheme="minorEastAsia" w:eastAsiaTheme="minorEastAsia" w:hAnsiTheme="minorEastAsia" w:hint="eastAsia"/>
                <w:szCs w:val="21"/>
              </w:rPr>
              <w:t>对科普工作的督促检查</w:t>
            </w:r>
          </w:p>
        </w:tc>
        <w:tc>
          <w:tcPr>
            <w:tcW w:w="901" w:type="dxa"/>
          </w:tcPr>
          <w:p w:rsidR="00A149E1" w:rsidRDefault="00A149E1" w:rsidP="00344FC7"/>
        </w:tc>
      </w:tr>
      <w:tr w:rsidR="00A149E1" w:rsidTr="00344FC7">
        <w:tc>
          <w:tcPr>
            <w:tcW w:w="817" w:type="dxa"/>
            <w:vMerge w:val="restart"/>
            <w:vAlign w:val="center"/>
          </w:tcPr>
          <w:p w:rsidR="00A149E1" w:rsidRPr="000E1797" w:rsidRDefault="00A149E1" w:rsidP="00344FC7">
            <w:pPr>
              <w:jc w:val="center"/>
              <w:rPr>
                <w:rFonts w:asciiTheme="minorEastAsia" w:eastAsiaTheme="minorEastAsia" w:hAnsiTheme="minorEastAsia"/>
                <w:szCs w:val="21"/>
              </w:rPr>
            </w:pPr>
            <w:r w:rsidRPr="000E1797">
              <w:rPr>
                <w:rFonts w:asciiTheme="minorEastAsia" w:eastAsiaTheme="minorEastAsia" w:hAnsiTheme="minorEastAsia" w:hint="eastAsia"/>
                <w:szCs w:val="21"/>
              </w:rPr>
              <w:lastRenderedPageBreak/>
              <w:t>公安部门（</w:t>
            </w:r>
            <w:r>
              <w:rPr>
                <w:rFonts w:asciiTheme="minorEastAsia" w:eastAsiaTheme="minorEastAsia" w:hAnsiTheme="minorEastAsia" w:hint="eastAsia"/>
                <w:szCs w:val="21"/>
              </w:rPr>
              <w:t>55</w:t>
            </w:r>
            <w:r w:rsidRPr="000E1797">
              <w:rPr>
                <w:rFonts w:asciiTheme="minorEastAsia" w:eastAsiaTheme="minorEastAsia" w:hAnsiTheme="minorEastAsia" w:hint="eastAsia"/>
                <w:szCs w:val="21"/>
              </w:rPr>
              <w:t>项）</w:t>
            </w:r>
          </w:p>
        </w:tc>
        <w:tc>
          <w:tcPr>
            <w:tcW w:w="709" w:type="dxa"/>
            <w:vAlign w:val="center"/>
          </w:tcPr>
          <w:p w:rsidR="00A149E1" w:rsidRPr="000E1797" w:rsidRDefault="00A149E1" w:rsidP="00344FC7">
            <w:pPr>
              <w:spacing w:line="320" w:lineRule="exact"/>
              <w:jc w:val="center"/>
              <w:rPr>
                <w:rFonts w:asciiTheme="minorEastAsia" w:eastAsiaTheme="minorEastAsia" w:hAnsiTheme="minorEastAsia"/>
                <w:szCs w:val="21"/>
              </w:rPr>
            </w:pPr>
            <w:r w:rsidRPr="000E1797">
              <w:rPr>
                <w:rFonts w:asciiTheme="minorEastAsia" w:eastAsiaTheme="minorEastAsia" w:hAnsiTheme="minorEastAsia" w:hint="eastAsia"/>
                <w:szCs w:val="21"/>
              </w:rPr>
              <w:t>1</w:t>
            </w:r>
          </w:p>
        </w:tc>
        <w:tc>
          <w:tcPr>
            <w:tcW w:w="6095" w:type="dxa"/>
          </w:tcPr>
          <w:p w:rsidR="00A149E1" w:rsidRPr="000E1797" w:rsidRDefault="00A149E1" w:rsidP="00344FC7">
            <w:pPr>
              <w:rPr>
                <w:rFonts w:asciiTheme="minorEastAsia" w:eastAsiaTheme="minorEastAsia" w:hAnsiTheme="minorEastAsia"/>
                <w:szCs w:val="21"/>
              </w:rPr>
            </w:pPr>
            <w:r w:rsidRPr="000E1797">
              <w:rPr>
                <w:rFonts w:asciiTheme="minorEastAsia" w:eastAsiaTheme="minorEastAsia" w:hAnsiTheme="minorEastAsia" w:hint="eastAsia"/>
                <w:szCs w:val="21"/>
              </w:rPr>
              <w:t>对有违法犯罪嫌疑的人员进行当场盘问检查</w:t>
            </w:r>
          </w:p>
        </w:tc>
        <w:tc>
          <w:tcPr>
            <w:tcW w:w="901" w:type="dxa"/>
          </w:tcPr>
          <w:p w:rsidR="00A149E1" w:rsidRDefault="00A149E1" w:rsidP="00344FC7"/>
        </w:tc>
      </w:tr>
      <w:tr w:rsidR="00A149E1" w:rsidTr="00344FC7">
        <w:tc>
          <w:tcPr>
            <w:tcW w:w="817" w:type="dxa"/>
            <w:vMerge/>
            <w:vAlign w:val="center"/>
          </w:tcPr>
          <w:p w:rsidR="00A149E1" w:rsidRPr="000E1797" w:rsidRDefault="00A149E1" w:rsidP="00344FC7">
            <w:pPr>
              <w:jc w:val="center"/>
              <w:rPr>
                <w:rFonts w:asciiTheme="minorEastAsia" w:eastAsiaTheme="minorEastAsia" w:hAnsiTheme="minorEastAsia"/>
                <w:szCs w:val="21"/>
              </w:rPr>
            </w:pPr>
          </w:p>
        </w:tc>
        <w:tc>
          <w:tcPr>
            <w:tcW w:w="709" w:type="dxa"/>
            <w:vAlign w:val="center"/>
          </w:tcPr>
          <w:p w:rsidR="00A149E1" w:rsidRPr="000E1797" w:rsidRDefault="00A149E1" w:rsidP="00344FC7">
            <w:pPr>
              <w:spacing w:line="320" w:lineRule="exact"/>
              <w:jc w:val="center"/>
              <w:rPr>
                <w:rFonts w:asciiTheme="minorEastAsia" w:eastAsiaTheme="minorEastAsia" w:hAnsiTheme="minorEastAsia"/>
                <w:szCs w:val="21"/>
              </w:rPr>
            </w:pPr>
            <w:r w:rsidRPr="000E1797">
              <w:rPr>
                <w:rFonts w:asciiTheme="minorEastAsia" w:eastAsiaTheme="minorEastAsia" w:hAnsiTheme="minorEastAsia" w:hint="eastAsia"/>
                <w:szCs w:val="21"/>
              </w:rPr>
              <w:t>2</w:t>
            </w:r>
          </w:p>
        </w:tc>
        <w:tc>
          <w:tcPr>
            <w:tcW w:w="6095" w:type="dxa"/>
          </w:tcPr>
          <w:p w:rsidR="00A149E1" w:rsidRPr="000E1797" w:rsidRDefault="00A149E1" w:rsidP="00344FC7">
            <w:pPr>
              <w:rPr>
                <w:rFonts w:asciiTheme="minorEastAsia" w:eastAsiaTheme="minorEastAsia" w:hAnsiTheme="minorEastAsia"/>
                <w:szCs w:val="21"/>
              </w:rPr>
            </w:pPr>
            <w:r w:rsidRPr="000E1797">
              <w:rPr>
                <w:rFonts w:asciiTheme="minorEastAsia" w:eastAsiaTheme="minorEastAsia" w:hAnsiTheme="minorEastAsia" w:hint="eastAsia"/>
                <w:szCs w:val="21"/>
              </w:rPr>
              <w:t>对查获或者到案的违法嫌疑人应当进行安全检查</w:t>
            </w:r>
          </w:p>
        </w:tc>
        <w:tc>
          <w:tcPr>
            <w:tcW w:w="901" w:type="dxa"/>
          </w:tcPr>
          <w:p w:rsidR="00A149E1" w:rsidRDefault="00A149E1" w:rsidP="00344FC7"/>
        </w:tc>
      </w:tr>
      <w:tr w:rsidR="00A149E1" w:rsidTr="00344FC7">
        <w:tc>
          <w:tcPr>
            <w:tcW w:w="817" w:type="dxa"/>
            <w:vMerge/>
            <w:vAlign w:val="center"/>
          </w:tcPr>
          <w:p w:rsidR="00A149E1" w:rsidRPr="000E1797" w:rsidRDefault="00A149E1" w:rsidP="00344FC7">
            <w:pPr>
              <w:jc w:val="center"/>
              <w:rPr>
                <w:rFonts w:asciiTheme="minorEastAsia" w:eastAsiaTheme="minorEastAsia" w:hAnsiTheme="minorEastAsia"/>
                <w:szCs w:val="21"/>
              </w:rPr>
            </w:pPr>
          </w:p>
        </w:tc>
        <w:tc>
          <w:tcPr>
            <w:tcW w:w="709" w:type="dxa"/>
            <w:vAlign w:val="center"/>
          </w:tcPr>
          <w:p w:rsidR="00A149E1" w:rsidRPr="000E1797" w:rsidRDefault="00A149E1" w:rsidP="00344FC7">
            <w:pPr>
              <w:spacing w:line="320" w:lineRule="exact"/>
              <w:jc w:val="center"/>
              <w:rPr>
                <w:rFonts w:asciiTheme="minorEastAsia" w:eastAsiaTheme="minorEastAsia" w:hAnsiTheme="minorEastAsia"/>
                <w:szCs w:val="21"/>
              </w:rPr>
            </w:pPr>
            <w:r w:rsidRPr="000E1797">
              <w:rPr>
                <w:rFonts w:asciiTheme="minorEastAsia" w:eastAsiaTheme="minorEastAsia" w:hAnsiTheme="minorEastAsia" w:hint="eastAsia"/>
                <w:szCs w:val="21"/>
              </w:rPr>
              <w:t>3</w:t>
            </w:r>
          </w:p>
        </w:tc>
        <w:tc>
          <w:tcPr>
            <w:tcW w:w="6095" w:type="dxa"/>
          </w:tcPr>
          <w:p w:rsidR="00A149E1" w:rsidRPr="000E1797" w:rsidRDefault="00A149E1" w:rsidP="00344FC7">
            <w:pPr>
              <w:rPr>
                <w:rFonts w:asciiTheme="minorEastAsia" w:eastAsiaTheme="minorEastAsia" w:hAnsiTheme="minorEastAsia"/>
                <w:szCs w:val="21"/>
              </w:rPr>
            </w:pPr>
            <w:r w:rsidRPr="000E1797">
              <w:rPr>
                <w:rFonts w:asciiTheme="minorEastAsia" w:eastAsiaTheme="minorEastAsia" w:hAnsiTheme="minorEastAsia" w:hint="eastAsia"/>
                <w:szCs w:val="21"/>
              </w:rPr>
              <w:t>对与违反治安管理行为有关的场所、物品、人身进行检查；对与违法行为有关的场所、物品、人身进行检查</w:t>
            </w:r>
          </w:p>
        </w:tc>
        <w:tc>
          <w:tcPr>
            <w:tcW w:w="901" w:type="dxa"/>
          </w:tcPr>
          <w:p w:rsidR="00A149E1" w:rsidRDefault="00A149E1" w:rsidP="00344FC7"/>
        </w:tc>
      </w:tr>
      <w:tr w:rsidR="00A149E1" w:rsidTr="00344FC7">
        <w:tc>
          <w:tcPr>
            <w:tcW w:w="817" w:type="dxa"/>
            <w:vMerge/>
            <w:vAlign w:val="center"/>
          </w:tcPr>
          <w:p w:rsidR="00A149E1" w:rsidRPr="000E1797" w:rsidRDefault="00A149E1" w:rsidP="00344FC7">
            <w:pPr>
              <w:jc w:val="center"/>
              <w:rPr>
                <w:rFonts w:asciiTheme="minorEastAsia" w:eastAsiaTheme="minorEastAsia" w:hAnsiTheme="minorEastAsia"/>
                <w:szCs w:val="21"/>
              </w:rPr>
            </w:pPr>
          </w:p>
        </w:tc>
        <w:tc>
          <w:tcPr>
            <w:tcW w:w="709" w:type="dxa"/>
            <w:vAlign w:val="center"/>
          </w:tcPr>
          <w:p w:rsidR="00A149E1" w:rsidRPr="000E1797" w:rsidRDefault="00A149E1" w:rsidP="00344FC7">
            <w:pPr>
              <w:spacing w:line="320" w:lineRule="exact"/>
              <w:jc w:val="center"/>
              <w:rPr>
                <w:rFonts w:asciiTheme="minorEastAsia" w:eastAsiaTheme="minorEastAsia" w:hAnsiTheme="minorEastAsia"/>
                <w:szCs w:val="21"/>
              </w:rPr>
            </w:pPr>
            <w:r w:rsidRPr="000E1797">
              <w:rPr>
                <w:rFonts w:asciiTheme="minorEastAsia" w:eastAsiaTheme="minorEastAsia" w:hAnsiTheme="minorEastAsia" w:hint="eastAsia"/>
                <w:szCs w:val="21"/>
              </w:rPr>
              <w:t>4</w:t>
            </w:r>
          </w:p>
        </w:tc>
        <w:tc>
          <w:tcPr>
            <w:tcW w:w="6095" w:type="dxa"/>
          </w:tcPr>
          <w:p w:rsidR="00A149E1" w:rsidRPr="000E1797" w:rsidRDefault="00A149E1" w:rsidP="00344FC7">
            <w:pPr>
              <w:rPr>
                <w:rFonts w:asciiTheme="minorEastAsia" w:eastAsiaTheme="minorEastAsia" w:hAnsiTheme="minorEastAsia"/>
                <w:szCs w:val="21"/>
              </w:rPr>
            </w:pPr>
            <w:r w:rsidRPr="000E1797">
              <w:rPr>
                <w:rFonts w:asciiTheme="minorEastAsia" w:eastAsiaTheme="minorEastAsia" w:hAnsiTheme="minorEastAsia" w:hint="eastAsia"/>
                <w:szCs w:val="21"/>
              </w:rPr>
              <w:t>对戒严地区公共道路上或者其他公共场所内的人员的证件、车辆、物品进行检查</w:t>
            </w:r>
          </w:p>
        </w:tc>
        <w:tc>
          <w:tcPr>
            <w:tcW w:w="901" w:type="dxa"/>
          </w:tcPr>
          <w:p w:rsidR="00A149E1" w:rsidRDefault="00A149E1" w:rsidP="00344FC7"/>
        </w:tc>
      </w:tr>
      <w:tr w:rsidR="00A149E1" w:rsidTr="00344FC7">
        <w:tc>
          <w:tcPr>
            <w:tcW w:w="817" w:type="dxa"/>
            <w:vMerge/>
            <w:vAlign w:val="center"/>
          </w:tcPr>
          <w:p w:rsidR="00A149E1" w:rsidRPr="000E1797" w:rsidRDefault="00A149E1" w:rsidP="00344FC7">
            <w:pPr>
              <w:jc w:val="center"/>
              <w:rPr>
                <w:rFonts w:asciiTheme="minorEastAsia" w:eastAsiaTheme="minorEastAsia" w:hAnsiTheme="minorEastAsia"/>
                <w:szCs w:val="21"/>
              </w:rPr>
            </w:pPr>
          </w:p>
        </w:tc>
        <w:tc>
          <w:tcPr>
            <w:tcW w:w="709" w:type="dxa"/>
            <w:vAlign w:val="center"/>
          </w:tcPr>
          <w:p w:rsidR="00A149E1" w:rsidRPr="000E1797" w:rsidRDefault="00A149E1" w:rsidP="00344FC7">
            <w:pPr>
              <w:spacing w:line="320" w:lineRule="exact"/>
              <w:jc w:val="center"/>
              <w:rPr>
                <w:rFonts w:asciiTheme="minorEastAsia" w:eastAsiaTheme="minorEastAsia" w:hAnsiTheme="minorEastAsia"/>
                <w:szCs w:val="21"/>
              </w:rPr>
            </w:pPr>
            <w:r w:rsidRPr="000E1797">
              <w:rPr>
                <w:rFonts w:asciiTheme="minorEastAsia" w:eastAsiaTheme="minorEastAsia" w:hAnsiTheme="minorEastAsia" w:hint="eastAsia"/>
                <w:szCs w:val="21"/>
              </w:rPr>
              <w:t>5</w:t>
            </w:r>
          </w:p>
        </w:tc>
        <w:tc>
          <w:tcPr>
            <w:tcW w:w="6095" w:type="dxa"/>
          </w:tcPr>
          <w:p w:rsidR="00A149E1" w:rsidRPr="000E1797" w:rsidRDefault="00A149E1" w:rsidP="00344FC7">
            <w:pPr>
              <w:rPr>
                <w:rFonts w:asciiTheme="minorEastAsia" w:eastAsiaTheme="minorEastAsia" w:hAnsiTheme="minorEastAsia"/>
                <w:szCs w:val="21"/>
              </w:rPr>
            </w:pPr>
            <w:r w:rsidRPr="000E1797">
              <w:rPr>
                <w:rFonts w:asciiTheme="minorEastAsia" w:eastAsiaTheme="minorEastAsia" w:hAnsiTheme="minorEastAsia" w:hint="eastAsia"/>
                <w:szCs w:val="21"/>
              </w:rPr>
              <w:t>对制造、配售民用枪支的企业制造、配售、储存和帐册登记等情况进行定期检查；必要时，可以派专人驻厂对制造企业进行监督、检查</w:t>
            </w:r>
          </w:p>
        </w:tc>
        <w:tc>
          <w:tcPr>
            <w:tcW w:w="901" w:type="dxa"/>
          </w:tcPr>
          <w:p w:rsidR="00A149E1" w:rsidRDefault="00A149E1" w:rsidP="00344FC7"/>
        </w:tc>
      </w:tr>
      <w:tr w:rsidR="00A149E1" w:rsidTr="00344FC7">
        <w:tc>
          <w:tcPr>
            <w:tcW w:w="817" w:type="dxa"/>
            <w:vMerge/>
            <w:vAlign w:val="center"/>
          </w:tcPr>
          <w:p w:rsidR="00A149E1" w:rsidRPr="000E1797" w:rsidRDefault="00A149E1" w:rsidP="00344FC7">
            <w:pPr>
              <w:jc w:val="center"/>
              <w:rPr>
                <w:rFonts w:asciiTheme="minorEastAsia" w:eastAsiaTheme="minorEastAsia" w:hAnsiTheme="minorEastAsia"/>
                <w:szCs w:val="21"/>
              </w:rPr>
            </w:pPr>
          </w:p>
        </w:tc>
        <w:tc>
          <w:tcPr>
            <w:tcW w:w="709" w:type="dxa"/>
            <w:vAlign w:val="center"/>
          </w:tcPr>
          <w:p w:rsidR="00A149E1" w:rsidRPr="000E1797" w:rsidRDefault="00A149E1" w:rsidP="00344FC7">
            <w:pPr>
              <w:spacing w:line="320" w:lineRule="exact"/>
              <w:jc w:val="center"/>
              <w:rPr>
                <w:rFonts w:asciiTheme="minorEastAsia" w:eastAsiaTheme="minorEastAsia" w:hAnsiTheme="minorEastAsia"/>
                <w:szCs w:val="21"/>
              </w:rPr>
            </w:pPr>
            <w:r w:rsidRPr="000E1797">
              <w:rPr>
                <w:rFonts w:asciiTheme="minorEastAsia" w:eastAsiaTheme="minorEastAsia" w:hAnsiTheme="minorEastAsia" w:hint="eastAsia"/>
                <w:szCs w:val="21"/>
              </w:rPr>
              <w:t>6</w:t>
            </w:r>
          </w:p>
        </w:tc>
        <w:tc>
          <w:tcPr>
            <w:tcW w:w="6095" w:type="dxa"/>
          </w:tcPr>
          <w:p w:rsidR="00A149E1" w:rsidRPr="000E1797" w:rsidRDefault="00A149E1" w:rsidP="00344FC7">
            <w:pPr>
              <w:rPr>
                <w:rFonts w:asciiTheme="minorEastAsia" w:eastAsiaTheme="minorEastAsia" w:hAnsiTheme="minorEastAsia"/>
                <w:szCs w:val="21"/>
              </w:rPr>
            </w:pPr>
            <w:r w:rsidRPr="000E1797">
              <w:rPr>
                <w:rFonts w:asciiTheme="minorEastAsia" w:eastAsiaTheme="minorEastAsia" w:hAnsiTheme="minorEastAsia" w:hint="eastAsia"/>
                <w:szCs w:val="21"/>
              </w:rPr>
              <w:t>对持有枪支的单位和个人进行查验</w:t>
            </w:r>
          </w:p>
        </w:tc>
        <w:tc>
          <w:tcPr>
            <w:tcW w:w="901" w:type="dxa"/>
          </w:tcPr>
          <w:p w:rsidR="00A149E1" w:rsidRDefault="00A149E1" w:rsidP="00344FC7"/>
        </w:tc>
      </w:tr>
      <w:tr w:rsidR="00A149E1" w:rsidTr="00344FC7">
        <w:tc>
          <w:tcPr>
            <w:tcW w:w="817" w:type="dxa"/>
            <w:vMerge/>
            <w:vAlign w:val="center"/>
          </w:tcPr>
          <w:p w:rsidR="00A149E1" w:rsidRPr="000E1797" w:rsidRDefault="00A149E1" w:rsidP="00344FC7">
            <w:pPr>
              <w:jc w:val="center"/>
              <w:rPr>
                <w:rFonts w:asciiTheme="minorEastAsia" w:eastAsiaTheme="minorEastAsia" w:hAnsiTheme="minorEastAsia"/>
                <w:szCs w:val="21"/>
              </w:rPr>
            </w:pPr>
          </w:p>
        </w:tc>
        <w:tc>
          <w:tcPr>
            <w:tcW w:w="709" w:type="dxa"/>
            <w:vAlign w:val="center"/>
          </w:tcPr>
          <w:p w:rsidR="00A149E1" w:rsidRPr="000E1797" w:rsidRDefault="00A149E1" w:rsidP="00344FC7">
            <w:pPr>
              <w:spacing w:line="320" w:lineRule="exact"/>
              <w:jc w:val="center"/>
              <w:rPr>
                <w:rFonts w:asciiTheme="minorEastAsia" w:eastAsiaTheme="minorEastAsia" w:hAnsiTheme="minorEastAsia"/>
                <w:szCs w:val="21"/>
              </w:rPr>
            </w:pPr>
            <w:r w:rsidRPr="000E1797">
              <w:rPr>
                <w:rFonts w:asciiTheme="minorEastAsia" w:eastAsiaTheme="minorEastAsia" w:hAnsiTheme="minorEastAsia" w:hint="eastAsia"/>
                <w:szCs w:val="21"/>
              </w:rPr>
              <w:t>7</w:t>
            </w:r>
          </w:p>
        </w:tc>
        <w:tc>
          <w:tcPr>
            <w:tcW w:w="6095" w:type="dxa"/>
          </w:tcPr>
          <w:p w:rsidR="00A149E1" w:rsidRPr="000E1797" w:rsidRDefault="00A149E1" w:rsidP="00344FC7">
            <w:pPr>
              <w:rPr>
                <w:rFonts w:asciiTheme="minorEastAsia" w:eastAsiaTheme="minorEastAsia" w:hAnsiTheme="minorEastAsia"/>
                <w:szCs w:val="21"/>
              </w:rPr>
            </w:pPr>
            <w:r w:rsidRPr="000E1797">
              <w:rPr>
                <w:rFonts w:asciiTheme="minorEastAsia" w:eastAsiaTheme="minorEastAsia" w:hAnsiTheme="minorEastAsia" w:hint="eastAsia"/>
                <w:szCs w:val="21"/>
              </w:rPr>
              <w:t>对储备仓库枪支管理使用工作的监督、检查</w:t>
            </w:r>
          </w:p>
        </w:tc>
        <w:tc>
          <w:tcPr>
            <w:tcW w:w="901" w:type="dxa"/>
          </w:tcPr>
          <w:p w:rsidR="00A149E1" w:rsidRDefault="00A149E1" w:rsidP="00344FC7"/>
        </w:tc>
      </w:tr>
      <w:tr w:rsidR="00A149E1" w:rsidTr="00344FC7">
        <w:tc>
          <w:tcPr>
            <w:tcW w:w="817" w:type="dxa"/>
            <w:vMerge/>
            <w:vAlign w:val="center"/>
          </w:tcPr>
          <w:p w:rsidR="00A149E1" w:rsidRPr="000E1797" w:rsidRDefault="00A149E1" w:rsidP="00344FC7">
            <w:pPr>
              <w:jc w:val="center"/>
              <w:rPr>
                <w:rFonts w:asciiTheme="minorEastAsia" w:eastAsiaTheme="minorEastAsia" w:hAnsiTheme="minorEastAsia"/>
                <w:szCs w:val="21"/>
              </w:rPr>
            </w:pPr>
          </w:p>
        </w:tc>
        <w:tc>
          <w:tcPr>
            <w:tcW w:w="709" w:type="dxa"/>
            <w:vAlign w:val="center"/>
          </w:tcPr>
          <w:p w:rsidR="00A149E1" w:rsidRPr="000E1797" w:rsidRDefault="00A149E1" w:rsidP="00344FC7">
            <w:pPr>
              <w:spacing w:line="320" w:lineRule="exact"/>
              <w:jc w:val="center"/>
              <w:rPr>
                <w:rFonts w:asciiTheme="minorEastAsia" w:eastAsiaTheme="minorEastAsia" w:hAnsiTheme="minorEastAsia"/>
                <w:szCs w:val="21"/>
              </w:rPr>
            </w:pPr>
            <w:r w:rsidRPr="000E1797">
              <w:rPr>
                <w:rFonts w:asciiTheme="minorEastAsia" w:eastAsiaTheme="minorEastAsia" w:hAnsiTheme="minorEastAsia" w:hint="eastAsia"/>
                <w:szCs w:val="21"/>
              </w:rPr>
              <w:t>8</w:t>
            </w:r>
          </w:p>
        </w:tc>
        <w:tc>
          <w:tcPr>
            <w:tcW w:w="6095" w:type="dxa"/>
          </w:tcPr>
          <w:p w:rsidR="00A149E1" w:rsidRPr="000E1797" w:rsidRDefault="00A149E1" w:rsidP="00344FC7">
            <w:pPr>
              <w:rPr>
                <w:rFonts w:asciiTheme="minorEastAsia" w:eastAsiaTheme="minorEastAsia" w:hAnsiTheme="minorEastAsia"/>
                <w:szCs w:val="21"/>
              </w:rPr>
            </w:pPr>
            <w:r w:rsidRPr="000E1797">
              <w:rPr>
                <w:rFonts w:asciiTheme="minorEastAsia" w:eastAsiaTheme="minorEastAsia" w:hAnsiTheme="minorEastAsia" w:hint="eastAsia"/>
                <w:szCs w:val="21"/>
              </w:rPr>
              <w:t>对卖淫、嫖娼的进行性病检查</w:t>
            </w:r>
          </w:p>
        </w:tc>
        <w:tc>
          <w:tcPr>
            <w:tcW w:w="901" w:type="dxa"/>
          </w:tcPr>
          <w:p w:rsidR="00A149E1" w:rsidRDefault="00A149E1" w:rsidP="00344FC7"/>
        </w:tc>
      </w:tr>
      <w:tr w:rsidR="00A149E1" w:rsidTr="00344FC7">
        <w:tc>
          <w:tcPr>
            <w:tcW w:w="817" w:type="dxa"/>
            <w:vMerge/>
            <w:vAlign w:val="center"/>
          </w:tcPr>
          <w:p w:rsidR="00A149E1" w:rsidRPr="000E1797" w:rsidRDefault="00A149E1" w:rsidP="00344FC7">
            <w:pPr>
              <w:jc w:val="center"/>
              <w:rPr>
                <w:rFonts w:asciiTheme="minorEastAsia" w:eastAsiaTheme="minorEastAsia" w:hAnsiTheme="minorEastAsia"/>
                <w:szCs w:val="21"/>
              </w:rPr>
            </w:pPr>
          </w:p>
        </w:tc>
        <w:tc>
          <w:tcPr>
            <w:tcW w:w="709" w:type="dxa"/>
            <w:vAlign w:val="center"/>
          </w:tcPr>
          <w:p w:rsidR="00A149E1" w:rsidRPr="000E1797" w:rsidRDefault="00A149E1" w:rsidP="00344FC7">
            <w:pPr>
              <w:spacing w:line="320" w:lineRule="exact"/>
              <w:jc w:val="center"/>
              <w:rPr>
                <w:rFonts w:asciiTheme="minorEastAsia" w:eastAsiaTheme="minorEastAsia" w:hAnsiTheme="minorEastAsia"/>
                <w:szCs w:val="21"/>
              </w:rPr>
            </w:pPr>
            <w:r w:rsidRPr="000E1797">
              <w:rPr>
                <w:rFonts w:asciiTheme="minorEastAsia" w:eastAsiaTheme="minorEastAsia" w:hAnsiTheme="minorEastAsia" w:hint="eastAsia"/>
                <w:szCs w:val="21"/>
              </w:rPr>
              <w:t>9</w:t>
            </w:r>
          </w:p>
        </w:tc>
        <w:tc>
          <w:tcPr>
            <w:tcW w:w="6095" w:type="dxa"/>
          </w:tcPr>
          <w:p w:rsidR="00A149E1" w:rsidRPr="000E1797" w:rsidRDefault="00A149E1" w:rsidP="00344FC7">
            <w:pPr>
              <w:rPr>
                <w:rFonts w:asciiTheme="minorEastAsia" w:eastAsiaTheme="minorEastAsia" w:hAnsiTheme="minorEastAsia"/>
                <w:szCs w:val="21"/>
              </w:rPr>
            </w:pPr>
            <w:r w:rsidRPr="000E1797">
              <w:rPr>
                <w:rFonts w:asciiTheme="minorEastAsia" w:eastAsiaTheme="minorEastAsia" w:hAnsiTheme="minorEastAsia" w:hint="eastAsia"/>
                <w:szCs w:val="21"/>
              </w:rPr>
              <w:t>对旅馆业进行治安管理检查</w:t>
            </w:r>
          </w:p>
        </w:tc>
        <w:tc>
          <w:tcPr>
            <w:tcW w:w="901" w:type="dxa"/>
          </w:tcPr>
          <w:p w:rsidR="00A149E1" w:rsidRDefault="00A149E1" w:rsidP="00344FC7"/>
        </w:tc>
      </w:tr>
      <w:tr w:rsidR="00A149E1" w:rsidTr="00344FC7">
        <w:tc>
          <w:tcPr>
            <w:tcW w:w="817" w:type="dxa"/>
            <w:vMerge/>
            <w:vAlign w:val="center"/>
          </w:tcPr>
          <w:p w:rsidR="00A149E1" w:rsidRPr="000E1797" w:rsidRDefault="00A149E1" w:rsidP="00344FC7">
            <w:pPr>
              <w:jc w:val="center"/>
              <w:rPr>
                <w:rFonts w:asciiTheme="minorEastAsia" w:eastAsiaTheme="minorEastAsia" w:hAnsiTheme="minorEastAsia"/>
                <w:szCs w:val="21"/>
              </w:rPr>
            </w:pPr>
          </w:p>
        </w:tc>
        <w:tc>
          <w:tcPr>
            <w:tcW w:w="709" w:type="dxa"/>
            <w:vAlign w:val="center"/>
          </w:tcPr>
          <w:p w:rsidR="00A149E1" w:rsidRPr="000E1797" w:rsidRDefault="00A149E1" w:rsidP="00344FC7">
            <w:pPr>
              <w:spacing w:line="320" w:lineRule="exact"/>
              <w:jc w:val="center"/>
              <w:rPr>
                <w:rFonts w:asciiTheme="minorEastAsia" w:eastAsiaTheme="minorEastAsia" w:hAnsiTheme="minorEastAsia"/>
                <w:szCs w:val="21"/>
              </w:rPr>
            </w:pPr>
            <w:r w:rsidRPr="000E1797">
              <w:rPr>
                <w:rFonts w:asciiTheme="minorEastAsia" w:eastAsiaTheme="minorEastAsia" w:hAnsiTheme="minorEastAsia" w:hint="eastAsia"/>
                <w:szCs w:val="21"/>
              </w:rPr>
              <w:t>10</w:t>
            </w:r>
          </w:p>
        </w:tc>
        <w:tc>
          <w:tcPr>
            <w:tcW w:w="6095" w:type="dxa"/>
          </w:tcPr>
          <w:p w:rsidR="00A149E1" w:rsidRPr="000E1797" w:rsidRDefault="00A149E1" w:rsidP="00344FC7">
            <w:pPr>
              <w:rPr>
                <w:rFonts w:asciiTheme="minorEastAsia" w:eastAsiaTheme="minorEastAsia" w:hAnsiTheme="minorEastAsia"/>
                <w:szCs w:val="21"/>
              </w:rPr>
            </w:pPr>
            <w:r w:rsidRPr="000E1797">
              <w:rPr>
                <w:rFonts w:asciiTheme="minorEastAsia" w:eastAsiaTheme="minorEastAsia" w:hAnsiTheme="minorEastAsia" w:hint="eastAsia"/>
                <w:szCs w:val="21"/>
              </w:rPr>
              <w:t>对印刷业进行监督检查</w:t>
            </w:r>
          </w:p>
        </w:tc>
        <w:tc>
          <w:tcPr>
            <w:tcW w:w="901" w:type="dxa"/>
          </w:tcPr>
          <w:p w:rsidR="00A149E1" w:rsidRDefault="00A149E1" w:rsidP="00344FC7"/>
        </w:tc>
      </w:tr>
      <w:tr w:rsidR="00A149E1" w:rsidTr="00344FC7">
        <w:tc>
          <w:tcPr>
            <w:tcW w:w="817" w:type="dxa"/>
            <w:vMerge/>
            <w:vAlign w:val="center"/>
          </w:tcPr>
          <w:p w:rsidR="00A149E1" w:rsidRPr="000E1797" w:rsidRDefault="00A149E1" w:rsidP="00344FC7">
            <w:pPr>
              <w:jc w:val="center"/>
              <w:rPr>
                <w:rFonts w:asciiTheme="minorEastAsia" w:eastAsiaTheme="minorEastAsia" w:hAnsiTheme="minorEastAsia"/>
                <w:szCs w:val="21"/>
              </w:rPr>
            </w:pPr>
          </w:p>
        </w:tc>
        <w:tc>
          <w:tcPr>
            <w:tcW w:w="709" w:type="dxa"/>
            <w:vAlign w:val="center"/>
          </w:tcPr>
          <w:p w:rsidR="00A149E1" w:rsidRPr="000E1797" w:rsidRDefault="00A149E1" w:rsidP="00344FC7">
            <w:pPr>
              <w:spacing w:line="320" w:lineRule="exact"/>
              <w:jc w:val="center"/>
              <w:rPr>
                <w:rFonts w:asciiTheme="minorEastAsia" w:eastAsiaTheme="minorEastAsia" w:hAnsiTheme="minorEastAsia"/>
                <w:szCs w:val="21"/>
              </w:rPr>
            </w:pPr>
            <w:r w:rsidRPr="000E1797">
              <w:rPr>
                <w:rFonts w:asciiTheme="minorEastAsia" w:eastAsiaTheme="minorEastAsia" w:hAnsiTheme="minorEastAsia" w:hint="eastAsia"/>
                <w:szCs w:val="21"/>
              </w:rPr>
              <w:t>11</w:t>
            </w:r>
          </w:p>
        </w:tc>
        <w:tc>
          <w:tcPr>
            <w:tcW w:w="6095" w:type="dxa"/>
          </w:tcPr>
          <w:p w:rsidR="00A149E1" w:rsidRPr="000E1797" w:rsidRDefault="00A149E1" w:rsidP="00344FC7">
            <w:pPr>
              <w:rPr>
                <w:rFonts w:asciiTheme="minorEastAsia" w:eastAsiaTheme="minorEastAsia" w:hAnsiTheme="minorEastAsia"/>
                <w:szCs w:val="21"/>
              </w:rPr>
            </w:pPr>
            <w:r w:rsidRPr="000E1797">
              <w:rPr>
                <w:rFonts w:asciiTheme="minorEastAsia" w:eastAsiaTheme="minorEastAsia" w:hAnsiTheme="minorEastAsia" w:hint="eastAsia"/>
                <w:szCs w:val="21"/>
              </w:rPr>
              <w:t>对禁止使用童工在职责范围内进行监督检查，并对劳动保障行政部门的监督检查给予配合</w:t>
            </w:r>
          </w:p>
        </w:tc>
        <w:tc>
          <w:tcPr>
            <w:tcW w:w="901" w:type="dxa"/>
          </w:tcPr>
          <w:p w:rsidR="00A149E1" w:rsidRDefault="00A149E1" w:rsidP="00344FC7"/>
        </w:tc>
      </w:tr>
      <w:tr w:rsidR="00A149E1" w:rsidTr="00344FC7">
        <w:tc>
          <w:tcPr>
            <w:tcW w:w="817" w:type="dxa"/>
            <w:vMerge/>
            <w:vAlign w:val="center"/>
          </w:tcPr>
          <w:p w:rsidR="00A149E1" w:rsidRPr="000E1797" w:rsidRDefault="00A149E1" w:rsidP="00344FC7">
            <w:pPr>
              <w:jc w:val="center"/>
              <w:rPr>
                <w:rFonts w:asciiTheme="minorEastAsia" w:eastAsiaTheme="minorEastAsia" w:hAnsiTheme="minorEastAsia"/>
                <w:szCs w:val="21"/>
              </w:rPr>
            </w:pPr>
          </w:p>
        </w:tc>
        <w:tc>
          <w:tcPr>
            <w:tcW w:w="709" w:type="dxa"/>
            <w:vAlign w:val="center"/>
          </w:tcPr>
          <w:p w:rsidR="00A149E1" w:rsidRPr="000E1797" w:rsidRDefault="00A149E1" w:rsidP="00344FC7">
            <w:pPr>
              <w:spacing w:line="320" w:lineRule="exact"/>
              <w:jc w:val="center"/>
              <w:rPr>
                <w:rFonts w:asciiTheme="minorEastAsia" w:eastAsiaTheme="minorEastAsia" w:hAnsiTheme="minorEastAsia"/>
                <w:szCs w:val="21"/>
              </w:rPr>
            </w:pPr>
            <w:r w:rsidRPr="000E1797">
              <w:rPr>
                <w:rFonts w:asciiTheme="minorEastAsia" w:eastAsiaTheme="minorEastAsia" w:hAnsiTheme="minorEastAsia" w:hint="eastAsia"/>
                <w:szCs w:val="21"/>
              </w:rPr>
              <w:t>12</w:t>
            </w:r>
          </w:p>
        </w:tc>
        <w:tc>
          <w:tcPr>
            <w:tcW w:w="6095" w:type="dxa"/>
          </w:tcPr>
          <w:p w:rsidR="00A149E1" w:rsidRPr="000E1797" w:rsidRDefault="00A149E1" w:rsidP="00344FC7">
            <w:pPr>
              <w:rPr>
                <w:rFonts w:asciiTheme="minorEastAsia" w:eastAsiaTheme="minorEastAsia" w:hAnsiTheme="minorEastAsia"/>
                <w:szCs w:val="21"/>
              </w:rPr>
            </w:pPr>
            <w:r w:rsidRPr="000E1797">
              <w:rPr>
                <w:rFonts w:asciiTheme="minorEastAsia" w:eastAsiaTheme="minorEastAsia" w:hAnsiTheme="minorEastAsia" w:hint="eastAsia"/>
                <w:szCs w:val="21"/>
              </w:rPr>
              <w:t>对危险化学物品的公共安全管理进行监督检查</w:t>
            </w:r>
          </w:p>
        </w:tc>
        <w:tc>
          <w:tcPr>
            <w:tcW w:w="901" w:type="dxa"/>
          </w:tcPr>
          <w:p w:rsidR="00A149E1" w:rsidRDefault="00A149E1" w:rsidP="00344FC7"/>
        </w:tc>
      </w:tr>
      <w:tr w:rsidR="00A149E1" w:rsidTr="00344FC7">
        <w:tc>
          <w:tcPr>
            <w:tcW w:w="817" w:type="dxa"/>
            <w:vMerge/>
            <w:vAlign w:val="center"/>
          </w:tcPr>
          <w:p w:rsidR="00A149E1" w:rsidRPr="000E1797" w:rsidRDefault="00A149E1" w:rsidP="00344FC7">
            <w:pPr>
              <w:jc w:val="center"/>
              <w:rPr>
                <w:rFonts w:asciiTheme="minorEastAsia" w:eastAsiaTheme="minorEastAsia" w:hAnsiTheme="minorEastAsia"/>
                <w:szCs w:val="21"/>
              </w:rPr>
            </w:pPr>
          </w:p>
        </w:tc>
        <w:tc>
          <w:tcPr>
            <w:tcW w:w="709" w:type="dxa"/>
            <w:vAlign w:val="center"/>
          </w:tcPr>
          <w:p w:rsidR="00A149E1" w:rsidRPr="000E1797" w:rsidRDefault="00A149E1" w:rsidP="00344FC7">
            <w:pPr>
              <w:spacing w:line="320" w:lineRule="exact"/>
              <w:jc w:val="center"/>
              <w:rPr>
                <w:rFonts w:asciiTheme="minorEastAsia" w:eastAsiaTheme="minorEastAsia" w:hAnsiTheme="minorEastAsia"/>
                <w:szCs w:val="21"/>
              </w:rPr>
            </w:pPr>
            <w:r w:rsidRPr="000E1797">
              <w:rPr>
                <w:rFonts w:asciiTheme="minorEastAsia" w:eastAsiaTheme="minorEastAsia" w:hAnsiTheme="minorEastAsia" w:hint="eastAsia"/>
                <w:szCs w:val="21"/>
              </w:rPr>
              <w:t>13</w:t>
            </w:r>
          </w:p>
        </w:tc>
        <w:tc>
          <w:tcPr>
            <w:tcW w:w="6095" w:type="dxa"/>
          </w:tcPr>
          <w:p w:rsidR="00A149E1" w:rsidRPr="000E1797" w:rsidRDefault="00A149E1" w:rsidP="00344FC7">
            <w:pPr>
              <w:rPr>
                <w:rFonts w:asciiTheme="minorEastAsia" w:eastAsiaTheme="minorEastAsia" w:hAnsiTheme="minorEastAsia"/>
                <w:szCs w:val="21"/>
              </w:rPr>
            </w:pPr>
            <w:r w:rsidRPr="000E1797">
              <w:rPr>
                <w:rFonts w:asciiTheme="minorEastAsia" w:eastAsiaTheme="minorEastAsia" w:hAnsiTheme="minorEastAsia" w:hint="eastAsia"/>
                <w:szCs w:val="21"/>
              </w:rPr>
              <w:t>对依法配备守护、押运公务用枪的单位建立、执行枪支管理制度的情况，定期进行检查、监督</w:t>
            </w:r>
          </w:p>
        </w:tc>
        <w:tc>
          <w:tcPr>
            <w:tcW w:w="901" w:type="dxa"/>
          </w:tcPr>
          <w:p w:rsidR="00A149E1" w:rsidRDefault="00A149E1" w:rsidP="00344FC7"/>
        </w:tc>
      </w:tr>
      <w:tr w:rsidR="00A149E1" w:rsidTr="00344FC7">
        <w:tc>
          <w:tcPr>
            <w:tcW w:w="817" w:type="dxa"/>
            <w:vMerge/>
            <w:vAlign w:val="center"/>
          </w:tcPr>
          <w:p w:rsidR="00A149E1" w:rsidRPr="000E1797" w:rsidRDefault="00A149E1" w:rsidP="00344FC7">
            <w:pPr>
              <w:jc w:val="center"/>
              <w:rPr>
                <w:rFonts w:asciiTheme="minorEastAsia" w:eastAsiaTheme="minorEastAsia" w:hAnsiTheme="minorEastAsia"/>
                <w:szCs w:val="21"/>
              </w:rPr>
            </w:pPr>
          </w:p>
        </w:tc>
        <w:tc>
          <w:tcPr>
            <w:tcW w:w="709" w:type="dxa"/>
            <w:vAlign w:val="center"/>
          </w:tcPr>
          <w:p w:rsidR="00A149E1" w:rsidRPr="000E1797" w:rsidRDefault="00A149E1" w:rsidP="00344FC7">
            <w:pPr>
              <w:spacing w:line="320" w:lineRule="exact"/>
              <w:jc w:val="center"/>
              <w:rPr>
                <w:rFonts w:asciiTheme="minorEastAsia" w:eastAsiaTheme="minorEastAsia" w:hAnsiTheme="minorEastAsia"/>
                <w:szCs w:val="21"/>
              </w:rPr>
            </w:pPr>
            <w:r w:rsidRPr="000E1797">
              <w:rPr>
                <w:rFonts w:asciiTheme="minorEastAsia" w:eastAsiaTheme="minorEastAsia" w:hAnsiTheme="minorEastAsia" w:hint="eastAsia"/>
                <w:szCs w:val="21"/>
              </w:rPr>
              <w:t>14</w:t>
            </w:r>
          </w:p>
        </w:tc>
        <w:tc>
          <w:tcPr>
            <w:tcW w:w="6095" w:type="dxa"/>
          </w:tcPr>
          <w:p w:rsidR="00A149E1" w:rsidRPr="000E1797" w:rsidRDefault="00A149E1" w:rsidP="00344FC7">
            <w:pPr>
              <w:rPr>
                <w:rFonts w:asciiTheme="minorEastAsia" w:eastAsiaTheme="minorEastAsia" w:hAnsiTheme="minorEastAsia"/>
                <w:szCs w:val="21"/>
              </w:rPr>
            </w:pPr>
            <w:r w:rsidRPr="000E1797">
              <w:rPr>
                <w:rFonts w:asciiTheme="minorEastAsia" w:eastAsiaTheme="minorEastAsia" w:hAnsiTheme="minorEastAsia" w:hint="eastAsia"/>
                <w:szCs w:val="21"/>
              </w:rPr>
              <w:t>对单位内部治安保卫工作进行监督检查</w:t>
            </w:r>
          </w:p>
        </w:tc>
        <w:tc>
          <w:tcPr>
            <w:tcW w:w="901" w:type="dxa"/>
          </w:tcPr>
          <w:p w:rsidR="00A149E1" w:rsidRDefault="00A149E1" w:rsidP="00344FC7"/>
        </w:tc>
      </w:tr>
      <w:tr w:rsidR="00A149E1" w:rsidTr="00344FC7">
        <w:tc>
          <w:tcPr>
            <w:tcW w:w="817" w:type="dxa"/>
            <w:vMerge/>
            <w:vAlign w:val="center"/>
          </w:tcPr>
          <w:p w:rsidR="00A149E1" w:rsidRPr="000E1797" w:rsidRDefault="00A149E1" w:rsidP="00344FC7">
            <w:pPr>
              <w:jc w:val="center"/>
              <w:rPr>
                <w:rFonts w:asciiTheme="minorEastAsia" w:eastAsiaTheme="minorEastAsia" w:hAnsiTheme="minorEastAsia"/>
                <w:szCs w:val="21"/>
              </w:rPr>
            </w:pPr>
          </w:p>
        </w:tc>
        <w:tc>
          <w:tcPr>
            <w:tcW w:w="709" w:type="dxa"/>
            <w:vAlign w:val="center"/>
          </w:tcPr>
          <w:p w:rsidR="00A149E1" w:rsidRPr="000E1797" w:rsidRDefault="00A149E1" w:rsidP="00344FC7">
            <w:pPr>
              <w:spacing w:line="320" w:lineRule="exact"/>
              <w:jc w:val="center"/>
              <w:rPr>
                <w:rFonts w:asciiTheme="minorEastAsia" w:eastAsiaTheme="minorEastAsia" w:hAnsiTheme="minorEastAsia"/>
                <w:szCs w:val="21"/>
              </w:rPr>
            </w:pPr>
            <w:r w:rsidRPr="000E1797">
              <w:rPr>
                <w:rFonts w:asciiTheme="minorEastAsia" w:eastAsiaTheme="minorEastAsia" w:hAnsiTheme="minorEastAsia" w:hint="eastAsia"/>
                <w:szCs w:val="21"/>
              </w:rPr>
              <w:t>15</w:t>
            </w:r>
          </w:p>
        </w:tc>
        <w:tc>
          <w:tcPr>
            <w:tcW w:w="6095" w:type="dxa"/>
          </w:tcPr>
          <w:p w:rsidR="00A149E1" w:rsidRPr="000E1797" w:rsidRDefault="00A149E1" w:rsidP="00344FC7">
            <w:pPr>
              <w:rPr>
                <w:rFonts w:asciiTheme="minorEastAsia" w:eastAsiaTheme="minorEastAsia" w:hAnsiTheme="minorEastAsia"/>
                <w:szCs w:val="21"/>
              </w:rPr>
            </w:pPr>
            <w:r w:rsidRPr="000E1797">
              <w:rPr>
                <w:rFonts w:asciiTheme="minorEastAsia" w:eastAsiaTheme="minorEastAsia" w:hAnsiTheme="minorEastAsia" w:hint="eastAsia"/>
                <w:szCs w:val="21"/>
              </w:rPr>
              <w:t>人民警察依法查验居民身份证</w:t>
            </w:r>
          </w:p>
        </w:tc>
        <w:tc>
          <w:tcPr>
            <w:tcW w:w="901" w:type="dxa"/>
          </w:tcPr>
          <w:p w:rsidR="00A149E1" w:rsidRDefault="00A149E1" w:rsidP="00344FC7"/>
        </w:tc>
      </w:tr>
      <w:tr w:rsidR="00A149E1" w:rsidTr="00344FC7">
        <w:tc>
          <w:tcPr>
            <w:tcW w:w="817" w:type="dxa"/>
            <w:vMerge/>
            <w:vAlign w:val="center"/>
          </w:tcPr>
          <w:p w:rsidR="00A149E1" w:rsidRPr="000E1797" w:rsidRDefault="00A149E1" w:rsidP="00344FC7">
            <w:pPr>
              <w:jc w:val="center"/>
              <w:rPr>
                <w:rFonts w:asciiTheme="minorEastAsia" w:eastAsiaTheme="minorEastAsia" w:hAnsiTheme="minorEastAsia"/>
                <w:szCs w:val="21"/>
              </w:rPr>
            </w:pPr>
          </w:p>
        </w:tc>
        <w:tc>
          <w:tcPr>
            <w:tcW w:w="709" w:type="dxa"/>
            <w:vAlign w:val="center"/>
          </w:tcPr>
          <w:p w:rsidR="00A149E1" w:rsidRPr="000E1797" w:rsidRDefault="00A149E1" w:rsidP="00344FC7">
            <w:pPr>
              <w:spacing w:line="320" w:lineRule="exact"/>
              <w:jc w:val="center"/>
              <w:rPr>
                <w:rFonts w:asciiTheme="minorEastAsia" w:eastAsiaTheme="minorEastAsia" w:hAnsiTheme="minorEastAsia"/>
                <w:szCs w:val="21"/>
              </w:rPr>
            </w:pPr>
            <w:r w:rsidRPr="000E1797">
              <w:rPr>
                <w:rFonts w:asciiTheme="minorEastAsia" w:eastAsiaTheme="minorEastAsia" w:hAnsiTheme="minorEastAsia" w:hint="eastAsia"/>
                <w:szCs w:val="21"/>
              </w:rPr>
              <w:t>16</w:t>
            </w:r>
          </w:p>
        </w:tc>
        <w:tc>
          <w:tcPr>
            <w:tcW w:w="6095" w:type="dxa"/>
          </w:tcPr>
          <w:p w:rsidR="00A149E1" w:rsidRPr="000E1797" w:rsidRDefault="00A149E1" w:rsidP="00344FC7">
            <w:pPr>
              <w:rPr>
                <w:rFonts w:asciiTheme="minorEastAsia" w:eastAsiaTheme="minorEastAsia" w:hAnsiTheme="minorEastAsia"/>
                <w:szCs w:val="21"/>
              </w:rPr>
            </w:pPr>
            <w:r w:rsidRPr="000E1797">
              <w:rPr>
                <w:rFonts w:asciiTheme="minorEastAsia" w:eastAsiaTheme="minorEastAsia" w:hAnsiTheme="minorEastAsia" w:hint="eastAsia"/>
                <w:szCs w:val="21"/>
              </w:rPr>
              <w:t>对收购废旧金属的企业和个体工商户进行治安业务指导和检查</w:t>
            </w:r>
          </w:p>
        </w:tc>
        <w:tc>
          <w:tcPr>
            <w:tcW w:w="901" w:type="dxa"/>
          </w:tcPr>
          <w:p w:rsidR="00A149E1" w:rsidRDefault="00A149E1" w:rsidP="00344FC7"/>
        </w:tc>
      </w:tr>
      <w:tr w:rsidR="00A149E1" w:rsidTr="00344FC7">
        <w:tc>
          <w:tcPr>
            <w:tcW w:w="817" w:type="dxa"/>
            <w:vMerge/>
            <w:vAlign w:val="center"/>
          </w:tcPr>
          <w:p w:rsidR="00A149E1" w:rsidRPr="000E1797" w:rsidRDefault="00A149E1" w:rsidP="00344FC7">
            <w:pPr>
              <w:jc w:val="center"/>
              <w:rPr>
                <w:rFonts w:asciiTheme="minorEastAsia" w:eastAsiaTheme="minorEastAsia" w:hAnsiTheme="minorEastAsia"/>
                <w:szCs w:val="21"/>
              </w:rPr>
            </w:pPr>
          </w:p>
        </w:tc>
        <w:tc>
          <w:tcPr>
            <w:tcW w:w="709" w:type="dxa"/>
            <w:vAlign w:val="center"/>
          </w:tcPr>
          <w:p w:rsidR="00A149E1" w:rsidRPr="000E1797" w:rsidRDefault="00A149E1" w:rsidP="00344FC7">
            <w:pPr>
              <w:spacing w:line="320" w:lineRule="exact"/>
              <w:jc w:val="center"/>
              <w:rPr>
                <w:rFonts w:asciiTheme="minorEastAsia" w:eastAsiaTheme="minorEastAsia" w:hAnsiTheme="minorEastAsia"/>
                <w:szCs w:val="21"/>
              </w:rPr>
            </w:pPr>
            <w:r w:rsidRPr="000E1797">
              <w:rPr>
                <w:rFonts w:asciiTheme="minorEastAsia" w:eastAsiaTheme="minorEastAsia" w:hAnsiTheme="minorEastAsia" w:hint="eastAsia"/>
                <w:szCs w:val="21"/>
              </w:rPr>
              <w:t>17</w:t>
            </w:r>
          </w:p>
        </w:tc>
        <w:tc>
          <w:tcPr>
            <w:tcW w:w="6095" w:type="dxa"/>
          </w:tcPr>
          <w:p w:rsidR="00A149E1" w:rsidRPr="000E1797" w:rsidRDefault="00A149E1" w:rsidP="00344FC7">
            <w:pPr>
              <w:rPr>
                <w:rFonts w:asciiTheme="minorEastAsia" w:eastAsiaTheme="minorEastAsia" w:hAnsiTheme="minorEastAsia"/>
                <w:szCs w:val="21"/>
              </w:rPr>
            </w:pPr>
            <w:r w:rsidRPr="000E1797">
              <w:rPr>
                <w:rFonts w:asciiTheme="minorEastAsia" w:eastAsiaTheme="minorEastAsia" w:hAnsiTheme="minorEastAsia" w:hint="eastAsia"/>
                <w:szCs w:val="21"/>
              </w:rPr>
              <w:t>对危险等级较高的焰火晚会及其他大型焰火燃放活动进行监督检查</w:t>
            </w:r>
          </w:p>
        </w:tc>
        <w:tc>
          <w:tcPr>
            <w:tcW w:w="901" w:type="dxa"/>
          </w:tcPr>
          <w:p w:rsidR="00A149E1" w:rsidRDefault="00A149E1" w:rsidP="00344FC7"/>
        </w:tc>
      </w:tr>
      <w:tr w:rsidR="00A149E1" w:rsidTr="00344FC7">
        <w:tc>
          <w:tcPr>
            <w:tcW w:w="817" w:type="dxa"/>
            <w:vMerge/>
            <w:vAlign w:val="center"/>
          </w:tcPr>
          <w:p w:rsidR="00A149E1" w:rsidRPr="000E1797" w:rsidRDefault="00A149E1" w:rsidP="00344FC7">
            <w:pPr>
              <w:jc w:val="center"/>
              <w:rPr>
                <w:rFonts w:asciiTheme="minorEastAsia" w:eastAsiaTheme="minorEastAsia" w:hAnsiTheme="minorEastAsia"/>
                <w:szCs w:val="21"/>
              </w:rPr>
            </w:pPr>
          </w:p>
        </w:tc>
        <w:tc>
          <w:tcPr>
            <w:tcW w:w="709" w:type="dxa"/>
            <w:vAlign w:val="center"/>
          </w:tcPr>
          <w:p w:rsidR="00A149E1" w:rsidRPr="000E1797" w:rsidRDefault="00A149E1" w:rsidP="00344FC7">
            <w:pPr>
              <w:spacing w:line="320" w:lineRule="exact"/>
              <w:jc w:val="center"/>
              <w:rPr>
                <w:rFonts w:asciiTheme="minorEastAsia" w:eastAsiaTheme="minorEastAsia" w:hAnsiTheme="minorEastAsia"/>
                <w:szCs w:val="21"/>
              </w:rPr>
            </w:pPr>
            <w:r w:rsidRPr="000E1797">
              <w:rPr>
                <w:rFonts w:asciiTheme="minorEastAsia" w:eastAsiaTheme="minorEastAsia" w:hAnsiTheme="minorEastAsia" w:hint="eastAsia"/>
                <w:szCs w:val="21"/>
              </w:rPr>
              <w:t>18</w:t>
            </w:r>
          </w:p>
        </w:tc>
        <w:tc>
          <w:tcPr>
            <w:tcW w:w="6095" w:type="dxa"/>
          </w:tcPr>
          <w:p w:rsidR="00A149E1" w:rsidRPr="000E1797" w:rsidRDefault="00A149E1" w:rsidP="00344FC7">
            <w:pPr>
              <w:rPr>
                <w:rFonts w:asciiTheme="minorEastAsia" w:eastAsiaTheme="minorEastAsia" w:hAnsiTheme="minorEastAsia"/>
                <w:szCs w:val="21"/>
              </w:rPr>
            </w:pPr>
            <w:r w:rsidRPr="000E1797">
              <w:rPr>
                <w:rFonts w:asciiTheme="minorEastAsia" w:eastAsiaTheme="minorEastAsia" w:hAnsiTheme="minorEastAsia" w:hint="eastAsia"/>
                <w:szCs w:val="21"/>
              </w:rPr>
              <w:t>对娱乐场所消防、治安状况进行监督检查</w:t>
            </w:r>
          </w:p>
        </w:tc>
        <w:tc>
          <w:tcPr>
            <w:tcW w:w="901" w:type="dxa"/>
          </w:tcPr>
          <w:p w:rsidR="00A149E1" w:rsidRDefault="00A149E1" w:rsidP="00344FC7"/>
        </w:tc>
      </w:tr>
      <w:tr w:rsidR="00A149E1" w:rsidTr="00344FC7">
        <w:tc>
          <w:tcPr>
            <w:tcW w:w="817" w:type="dxa"/>
            <w:vMerge/>
            <w:vAlign w:val="center"/>
          </w:tcPr>
          <w:p w:rsidR="00A149E1" w:rsidRPr="000E1797" w:rsidRDefault="00A149E1" w:rsidP="00344FC7">
            <w:pPr>
              <w:jc w:val="center"/>
              <w:rPr>
                <w:rFonts w:asciiTheme="minorEastAsia" w:eastAsiaTheme="minorEastAsia" w:hAnsiTheme="minorEastAsia"/>
                <w:szCs w:val="21"/>
              </w:rPr>
            </w:pPr>
          </w:p>
        </w:tc>
        <w:tc>
          <w:tcPr>
            <w:tcW w:w="709" w:type="dxa"/>
            <w:vAlign w:val="center"/>
          </w:tcPr>
          <w:p w:rsidR="00A149E1" w:rsidRPr="000E1797" w:rsidRDefault="00A149E1" w:rsidP="00344FC7">
            <w:pPr>
              <w:spacing w:line="320" w:lineRule="exact"/>
              <w:jc w:val="center"/>
              <w:rPr>
                <w:rFonts w:asciiTheme="minorEastAsia" w:eastAsiaTheme="minorEastAsia" w:hAnsiTheme="minorEastAsia"/>
                <w:szCs w:val="21"/>
              </w:rPr>
            </w:pPr>
            <w:r w:rsidRPr="000E1797">
              <w:rPr>
                <w:rFonts w:asciiTheme="minorEastAsia" w:eastAsiaTheme="minorEastAsia" w:hAnsiTheme="minorEastAsia" w:hint="eastAsia"/>
                <w:szCs w:val="21"/>
              </w:rPr>
              <w:t>19</w:t>
            </w:r>
          </w:p>
        </w:tc>
        <w:tc>
          <w:tcPr>
            <w:tcW w:w="6095" w:type="dxa"/>
          </w:tcPr>
          <w:p w:rsidR="00A149E1" w:rsidRPr="000E1797" w:rsidRDefault="00A149E1" w:rsidP="00344FC7">
            <w:pPr>
              <w:rPr>
                <w:rFonts w:asciiTheme="minorEastAsia" w:eastAsiaTheme="minorEastAsia" w:hAnsiTheme="minorEastAsia"/>
                <w:szCs w:val="21"/>
              </w:rPr>
            </w:pPr>
            <w:r w:rsidRPr="000E1797">
              <w:rPr>
                <w:rFonts w:asciiTheme="minorEastAsia" w:eastAsiaTheme="minorEastAsia" w:hAnsiTheme="minorEastAsia" w:hint="eastAsia"/>
                <w:szCs w:val="21"/>
              </w:rPr>
              <w:t>对民用爆炸物品公共安全管理和民用爆炸物品购买、运输、爆破作业的安全监督检查</w:t>
            </w:r>
          </w:p>
        </w:tc>
        <w:tc>
          <w:tcPr>
            <w:tcW w:w="901" w:type="dxa"/>
          </w:tcPr>
          <w:p w:rsidR="00A149E1" w:rsidRDefault="00A149E1" w:rsidP="00344FC7"/>
        </w:tc>
      </w:tr>
      <w:tr w:rsidR="00A149E1" w:rsidTr="00344FC7">
        <w:tc>
          <w:tcPr>
            <w:tcW w:w="817" w:type="dxa"/>
            <w:vMerge/>
            <w:vAlign w:val="center"/>
          </w:tcPr>
          <w:p w:rsidR="00A149E1" w:rsidRPr="000E1797" w:rsidRDefault="00A149E1" w:rsidP="00344FC7">
            <w:pPr>
              <w:jc w:val="center"/>
              <w:rPr>
                <w:rFonts w:asciiTheme="minorEastAsia" w:eastAsiaTheme="minorEastAsia" w:hAnsiTheme="minorEastAsia"/>
                <w:szCs w:val="21"/>
              </w:rPr>
            </w:pPr>
          </w:p>
        </w:tc>
        <w:tc>
          <w:tcPr>
            <w:tcW w:w="709" w:type="dxa"/>
            <w:vAlign w:val="center"/>
          </w:tcPr>
          <w:p w:rsidR="00A149E1" w:rsidRPr="000E1797" w:rsidRDefault="00A149E1" w:rsidP="00344FC7">
            <w:pPr>
              <w:spacing w:line="320" w:lineRule="exact"/>
              <w:jc w:val="center"/>
              <w:rPr>
                <w:rFonts w:asciiTheme="minorEastAsia" w:eastAsiaTheme="minorEastAsia" w:hAnsiTheme="minorEastAsia"/>
                <w:szCs w:val="21"/>
              </w:rPr>
            </w:pPr>
            <w:r w:rsidRPr="000E1797">
              <w:rPr>
                <w:rFonts w:asciiTheme="minorEastAsia" w:eastAsiaTheme="minorEastAsia" w:hAnsiTheme="minorEastAsia" w:hint="eastAsia"/>
                <w:szCs w:val="21"/>
              </w:rPr>
              <w:t>20</w:t>
            </w:r>
          </w:p>
        </w:tc>
        <w:tc>
          <w:tcPr>
            <w:tcW w:w="6095" w:type="dxa"/>
          </w:tcPr>
          <w:p w:rsidR="00A149E1" w:rsidRPr="000E1797" w:rsidRDefault="00A149E1" w:rsidP="00344FC7">
            <w:pPr>
              <w:rPr>
                <w:rFonts w:asciiTheme="minorEastAsia" w:eastAsiaTheme="minorEastAsia" w:hAnsiTheme="minorEastAsia"/>
                <w:szCs w:val="21"/>
              </w:rPr>
            </w:pPr>
            <w:r w:rsidRPr="000E1797">
              <w:rPr>
                <w:rFonts w:asciiTheme="minorEastAsia" w:eastAsiaTheme="minorEastAsia" w:hAnsiTheme="minorEastAsia" w:hint="eastAsia"/>
                <w:szCs w:val="21"/>
              </w:rPr>
              <w:t>在大型群众性活动举办前，对活动场所组织安全检查；在大型群众性活动举办过程中，对安全工作的落实情况实施监督查</w:t>
            </w:r>
          </w:p>
        </w:tc>
        <w:tc>
          <w:tcPr>
            <w:tcW w:w="901" w:type="dxa"/>
          </w:tcPr>
          <w:p w:rsidR="00A149E1" w:rsidRDefault="00A149E1" w:rsidP="00344FC7"/>
        </w:tc>
      </w:tr>
      <w:tr w:rsidR="00A149E1" w:rsidTr="00344FC7">
        <w:tc>
          <w:tcPr>
            <w:tcW w:w="817" w:type="dxa"/>
            <w:vMerge/>
            <w:vAlign w:val="center"/>
          </w:tcPr>
          <w:p w:rsidR="00A149E1" w:rsidRPr="000E1797" w:rsidRDefault="00A149E1" w:rsidP="00344FC7">
            <w:pPr>
              <w:jc w:val="center"/>
              <w:rPr>
                <w:rFonts w:asciiTheme="minorEastAsia" w:eastAsiaTheme="minorEastAsia" w:hAnsiTheme="minorEastAsia"/>
                <w:szCs w:val="21"/>
              </w:rPr>
            </w:pPr>
          </w:p>
        </w:tc>
        <w:tc>
          <w:tcPr>
            <w:tcW w:w="709" w:type="dxa"/>
            <w:vAlign w:val="center"/>
          </w:tcPr>
          <w:p w:rsidR="00A149E1" w:rsidRPr="000E1797" w:rsidRDefault="00A149E1" w:rsidP="00344FC7">
            <w:pPr>
              <w:spacing w:line="320" w:lineRule="exact"/>
              <w:jc w:val="center"/>
              <w:rPr>
                <w:rFonts w:asciiTheme="minorEastAsia" w:eastAsiaTheme="minorEastAsia" w:hAnsiTheme="minorEastAsia"/>
                <w:szCs w:val="21"/>
              </w:rPr>
            </w:pPr>
            <w:r w:rsidRPr="000E1797">
              <w:rPr>
                <w:rFonts w:asciiTheme="minorEastAsia" w:eastAsiaTheme="minorEastAsia" w:hAnsiTheme="minorEastAsia" w:hint="eastAsia"/>
                <w:szCs w:val="21"/>
              </w:rPr>
              <w:t>21</w:t>
            </w:r>
          </w:p>
        </w:tc>
        <w:tc>
          <w:tcPr>
            <w:tcW w:w="6095" w:type="dxa"/>
          </w:tcPr>
          <w:p w:rsidR="00A149E1" w:rsidRPr="000E1797" w:rsidRDefault="00A149E1" w:rsidP="00344FC7">
            <w:pPr>
              <w:rPr>
                <w:rFonts w:asciiTheme="minorEastAsia" w:eastAsiaTheme="minorEastAsia" w:hAnsiTheme="minorEastAsia"/>
                <w:szCs w:val="21"/>
              </w:rPr>
            </w:pPr>
            <w:r w:rsidRPr="000E1797">
              <w:rPr>
                <w:rFonts w:asciiTheme="minorEastAsia" w:eastAsiaTheme="minorEastAsia" w:hAnsiTheme="minorEastAsia" w:hint="eastAsia"/>
                <w:szCs w:val="21"/>
              </w:rPr>
              <w:t>对印铸刻字业进行检查</w:t>
            </w:r>
          </w:p>
        </w:tc>
        <w:tc>
          <w:tcPr>
            <w:tcW w:w="901" w:type="dxa"/>
          </w:tcPr>
          <w:p w:rsidR="00A149E1" w:rsidRDefault="00A149E1" w:rsidP="00344FC7"/>
        </w:tc>
      </w:tr>
      <w:tr w:rsidR="00A149E1" w:rsidTr="00344FC7">
        <w:tc>
          <w:tcPr>
            <w:tcW w:w="817" w:type="dxa"/>
            <w:vMerge/>
            <w:vAlign w:val="center"/>
          </w:tcPr>
          <w:p w:rsidR="00A149E1" w:rsidRPr="000E1797" w:rsidRDefault="00A149E1" w:rsidP="00344FC7">
            <w:pPr>
              <w:jc w:val="center"/>
              <w:rPr>
                <w:rFonts w:asciiTheme="minorEastAsia" w:eastAsiaTheme="minorEastAsia" w:hAnsiTheme="minorEastAsia"/>
                <w:szCs w:val="21"/>
              </w:rPr>
            </w:pPr>
          </w:p>
        </w:tc>
        <w:tc>
          <w:tcPr>
            <w:tcW w:w="709" w:type="dxa"/>
            <w:vAlign w:val="center"/>
          </w:tcPr>
          <w:p w:rsidR="00A149E1" w:rsidRPr="000E1797" w:rsidRDefault="00A149E1" w:rsidP="00344FC7">
            <w:pPr>
              <w:spacing w:line="320" w:lineRule="exact"/>
              <w:jc w:val="center"/>
              <w:rPr>
                <w:rFonts w:asciiTheme="minorEastAsia" w:eastAsiaTheme="minorEastAsia" w:hAnsiTheme="minorEastAsia"/>
                <w:szCs w:val="21"/>
              </w:rPr>
            </w:pPr>
            <w:r w:rsidRPr="000E1797">
              <w:rPr>
                <w:rFonts w:asciiTheme="minorEastAsia" w:eastAsiaTheme="minorEastAsia" w:hAnsiTheme="minorEastAsia" w:hint="eastAsia"/>
                <w:szCs w:val="21"/>
              </w:rPr>
              <w:t>22</w:t>
            </w:r>
          </w:p>
        </w:tc>
        <w:tc>
          <w:tcPr>
            <w:tcW w:w="6095" w:type="dxa"/>
          </w:tcPr>
          <w:p w:rsidR="00A149E1" w:rsidRPr="000E1797" w:rsidRDefault="00A149E1" w:rsidP="00344FC7">
            <w:pPr>
              <w:rPr>
                <w:rFonts w:asciiTheme="minorEastAsia" w:eastAsiaTheme="minorEastAsia" w:hAnsiTheme="minorEastAsia"/>
                <w:szCs w:val="21"/>
              </w:rPr>
            </w:pPr>
            <w:r w:rsidRPr="000E1797">
              <w:rPr>
                <w:rFonts w:asciiTheme="minorEastAsia" w:eastAsiaTheme="minorEastAsia" w:hAnsiTheme="minorEastAsia" w:hint="eastAsia"/>
                <w:szCs w:val="21"/>
              </w:rPr>
              <w:t>对营业性演出现场和现场观众进行安全检查</w:t>
            </w:r>
          </w:p>
        </w:tc>
        <w:tc>
          <w:tcPr>
            <w:tcW w:w="901" w:type="dxa"/>
          </w:tcPr>
          <w:p w:rsidR="00A149E1" w:rsidRDefault="00A149E1" w:rsidP="00344FC7"/>
        </w:tc>
      </w:tr>
      <w:tr w:rsidR="00A149E1" w:rsidTr="00344FC7">
        <w:tc>
          <w:tcPr>
            <w:tcW w:w="817" w:type="dxa"/>
            <w:vMerge/>
            <w:vAlign w:val="center"/>
          </w:tcPr>
          <w:p w:rsidR="00A149E1" w:rsidRPr="000E1797" w:rsidRDefault="00A149E1" w:rsidP="00344FC7">
            <w:pPr>
              <w:jc w:val="center"/>
              <w:rPr>
                <w:rFonts w:asciiTheme="minorEastAsia" w:eastAsiaTheme="minorEastAsia" w:hAnsiTheme="minorEastAsia"/>
                <w:szCs w:val="21"/>
              </w:rPr>
            </w:pPr>
          </w:p>
        </w:tc>
        <w:tc>
          <w:tcPr>
            <w:tcW w:w="709" w:type="dxa"/>
            <w:vAlign w:val="center"/>
          </w:tcPr>
          <w:p w:rsidR="00A149E1" w:rsidRPr="000E1797" w:rsidRDefault="00A149E1" w:rsidP="00344FC7">
            <w:pPr>
              <w:spacing w:line="320" w:lineRule="exact"/>
              <w:jc w:val="center"/>
              <w:rPr>
                <w:rFonts w:asciiTheme="minorEastAsia" w:eastAsiaTheme="minorEastAsia" w:hAnsiTheme="minorEastAsia"/>
                <w:szCs w:val="21"/>
              </w:rPr>
            </w:pPr>
            <w:r w:rsidRPr="000E1797">
              <w:rPr>
                <w:rFonts w:asciiTheme="minorEastAsia" w:eastAsiaTheme="minorEastAsia" w:hAnsiTheme="minorEastAsia" w:hint="eastAsia"/>
                <w:szCs w:val="21"/>
              </w:rPr>
              <w:t>23</w:t>
            </w:r>
          </w:p>
        </w:tc>
        <w:tc>
          <w:tcPr>
            <w:tcW w:w="6095" w:type="dxa"/>
          </w:tcPr>
          <w:p w:rsidR="00A149E1" w:rsidRPr="000E1797" w:rsidRDefault="00A149E1" w:rsidP="00344FC7">
            <w:pPr>
              <w:rPr>
                <w:rFonts w:asciiTheme="minorEastAsia" w:eastAsiaTheme="minorEastAsia" w:hAnsiTheme="minorEastAsia"/>
                <w:szCs w:val="21"/>
              </w:rPr>
            </w:pPr>
            <w:r w:rsidRPr="000E1797">
              <w:rPr>
                <w:rFonts w:asciiTheme="minorEastAsia" w:eastAsiaTheme="minorEastAsia" w:hAnsiTheme="minorEastAsia" w:hint="eastAsia"/>
                <w:szCs w:val="21"/>
              </w:rPr>
              <w:t>对有关放射性同位素、射线装置的安全和防护工作实施监督检查；在职责范围内对本行政区域放射性物品运输安全进行监督检查</w:t>
            </w:r>
          </w:p>
        </w:tc>
        <w:tc>
          <w:tcPr>
            <w:tcW w:w="901" w:type="dxa"/>
          </w:tcPr>
          <w:p w:rsidR="00A149E1" w:rsidRDefault="00A149E1" w:rsidP="00344FC7"/>
        </w:tc>
      </w:tr>
      <w:tr w:rsidR="00A149E1" w:rsidTr="00344FC7">
        <w:tc>
          <w:tcPr>
            <w:tcW w:w="817" w:type="dxa"/>
            <w:vMerge/>
            <w:vAlign w:val="center"/>
          </w:tcPr>
          <w:p w:rsidR="00A149E1" w:rsidRPr="000E1797" w:rsidRDefault="00A149E1" w:rsidP="00344FC7">
            <w:pPr>
              <w:jc w:val="center"/>
              <w:rPr>
                <w:rFonts w:asciiTheme="minorEastAsia" w:eastAsiaTheme="minorEastAsia" w:hAnsiTheme="minorEastAsia"/>
                <w:szCs w:val="21"/>
              </w:rPr>
            </w:pPr>
          </w:p>
        </w:tc>
        <w:tc>
          <w:tcPr>
            <w:tcW w:w="709" w:type="dxa"/>
            <w:vAlign w:val="center"/>
          </w:tcPr>
          <w:p w:rsidR="00A149E1" w:rsidRPr="000E1797" w:rsidRDefault="00A149E1" w:rsidP="00344FC7">
            <w:pPr>
              <w:spacing w:line="320" w:lineRule="exact"/>
              <w:jc w:val="center"/>
              <w:rPr>
                <w:rFonts w:asciiTheme="minorEastAsia" w:eastAsiaTheme="minorEastAsia" w:hAnsiTheme="minorEastAsia"/>
                <w:szCs w:val="21"/>
              </w:rPr>
            </w:pPr>
            <w:r w:rsidRPr="000E1797">
              <w:rPr>
                <w:rFonts w:asciiTheme="minorEastAsia" w:eastAsiaTheme="minorEastAsia" w:hAnsiTheme="minorEastAsia" w:hint="eastAsia"/>
                <w:szCs w:val="21"/>
              </w:rPr>
              <w:t>24</w:t>
            </w:r>
          </w:p>
        </w:tc>
        <w:tc>
          <w:tcPr>
            <w:tcW w:w="6095" w:type="dxa"/>
          </w:tcPr>
          <w:p w:rsidR="00A149E1" w:rsidRPr="000E1797" w:rsidRDefault="00A149E1" w:rsidP="00344FC7">
            <w:pPr>
              <w:rPr>
                <w:rFonts w:asciiTheme="minorEastAsia" w:eastAsiaTheme="minorEastAsia" w:hAnsiTheme="minorEastAsia"/>
                <w:szCs w:val="21"/>
              </w:rPr>
            </w:pPr>
            <w:r w:rsidRPr="000E1797">
              <w:rPr>
                <w:rFonts w:asciiTheme="minorEastAsia" w:eastAsiaTheme="minorEastAsia" w:hAnsiTheme="minorEastAsia" w:hint="eastAsia"/>
                <w:szCs w:val="21"/>
              </w:rPr>
              <w:t>对客船上有违法犯罪嫌疑或携带违禁物品嫌疑人员的行李物品进行检查</w:t>
            </w:r>
          </w:p>
        </w:tc>
        <w:tc>
          <w:tcPr>
            <w:tcW w:w="901" w:type="dxa"/>
          </w:tcPr>
          <w:p w:rsidR="00A149E1" w:rsidRDefault="00A149E1" w:rsidP="00344FC7"/>
        </w:tc>
      </w:tr>
      <w:tr w:rsidR="00A149E1" w:rsidTr="00344FC7">
        <w:tc>
          <w:tcPr>
            <w:tcW w:w="817" w:type="dxa"/>
            <w:vMerge/>
            <w:vAlign w:val="center"/>
          </w:tcPr>
          <w:p w:rsidR="00A149E1" w:rsidRPr="000E1797" w:rsidRDefault="00A149E1" w:rsidP="00344FC7">
            <w:pPr>
              <w:jc w:val="center"/>
              <w:rPr>
                <w:rFonts w:asciiTheme="minorEastAsia" w:eastAsiaTheme="minorEastAsia" w:hAnsiTheme="minorEastAsia"/>
                <w:szCs w:val="21"/>
              </w:rPr>
            </w:pPr>
          </w:p>
        </w:tc>
        <w:tc>
          <w:tcPr>
            <w:tcW w:w="709" w:type="dxa"/>
            <w:vAlign w:val="center"/>
          </w:tcPr>
          <w:p w:rsidR="00A149E1" w:rsidRPr="000E1797" w:rsidRDefault="00A149E1" w:rsidP="00344FC7">
            <w:pPr>
              <w:spacing w:line="320" w:lineRule="exact"/>
              <w:jc w:val="center"/>
              <w:rPr>
                <w:rFonts w:asciiTheme="minorEastAsia" w:eastAsiaTheme="minorEastAsia" w:hAnsiTheme="minorEastAsia"/>
                <w:szCs w:val="21"/>
              </w:rPr>
            </w:pPr>
            <w:r w:rsidRPr="000E1797">
              <w:rPr>
                <w:rFonts w:asciiTheme="minorEastAsia" w:eastAsiaTheme="minorEastAsia" w:hAnsiTheme="minorEastAsia" w:hint="eastAsia"/>
                <w:szCs w:val="21"/>
              </w:rPr>
              <w:t>25</w:t>
            </w:r>
          </w:p>
        </w:tc>
        <w:tc>
          <w:tcPr>
            <w:tcW w:w="6095" w:type="dxa"/>
          </w:tcPr>
          <w:p w:rsidR="00A149E1" w:rsidRPr="000E1797" w:rsidRDefault="00A149E1" w:rsidP="00344FC7">
            <w:pPr>
              <w:rPr>
                <w:rFonts w:asciiTheme="minorEastAsia" w:eastAsiaTheme="minorEastAsia" w:hAnsiTheme="minorEastAsia"/>
                <w:szCs w:val="21"/>
              </w:rPr>
            </w:pPr>
            <w:r w:rsidRPr="000E1797">
              <w:rPr>
                <w:rFonts w:asciiTheme="minorEastAsia" w:eastAsiaTheme="minorEastAsia" w:hAnsiTheme="minorEastAsia" w:hint="eastAsia"/>
                <w:szCs w:val="21"/>
              </w:rPr>
              <w:t>对租赁房屋进行治安管理检查</w:t>
            </w:r>
          </w:p>
        </w:tc>
        <w:tc>
          <w:tcPr>
            <w:tcW w:w="901" w:type="dxa"/>
          </w:tcPr>
          <w:p w:rsidR="00A149E1" w:rsidRDefault="00A149E1" w:rsidP="00344FC7"/>
        </w:tc>
      </w:tr>
      <w:tr w:rsidR="00A149E1" w:rsidTr="00344FC7">
        <w:tc>
          <w:tcPr>
            <w:tcW w:w="817" w:type="dxa"/>
            <w:vMerge/>
            <w:vAlign w:val="center"/>
          </w:tcPr>
          <w:p w:rsidR="00A149E1" w:rsidRPr="000E1797" w:rsidRDefault="00A149E1" w:rsidP="00344FC7">
            <w:pPr>
              <w:jc w:val="center"/>
              <w:rPr>
                <w:rFonts w:asciiTheme="minorEastAsia" w:eastAsiaTheme="minorEastAsia" w:hAnsiTheme="minorEastAsia"/>
                <w:szCs w:val="21"/>
              </w:rPr>
            </w:pPr>
          </w:p>
        </w:tc>
        <w:tc>
          <w:tcPr>
            <w:tcW w:w="709" w:type="dxa"/>
            <w:vAlign w:val="center"/>
          </w:tcPr>
          <w:p w:rsidR="00A149E1" w:rsidRPr="000E1797" w:rsidRDefault="00A149E1" w:rsidP="00344FC7">
            <w:pPr>
              <w:spacing w:line="320" w:lineRule="exact"/>
              <w:jc w:val="center"/>
              <w:rPr>
                <w:rFonts w:asciiTheme="minorEastAsia" w:eastAsiaTheme="minorEastAsia" w:hAnsiTheme="minorEastAsia"/>
                <w:szCs w:val="21"/>
              </w:rPr>
            </w:pPr>
            <w:r w:rsidRPr="000E1797">
              <w:rPr>
                <w:rFonts w:asciiTheme="minorEastAsia" w:eastAsiaTheme="minorEastAsia" w:hAnsiTheme="minorEastAsia" w:hint="eastAsia"/>
                <w:szCs w:val="21"/>
              </w:rPr>
              <w:t>26</w:t>
            </w:r>
          </w:p>
        </w:tc>
        <w:tc>
          <w:tcPr>
            <w:tcW w:w="6095" w:type="dxa"/>
          </w:tcPr>
          <w:p w:rsidR="00A149E1" w:rsidRPr="000E1797" w:rsidRDefault="00A149E1" w:rsidP="00344FC7">
            <w:pPr>
              <w:rPr>
                <w:rFonts w:asciiTheme="minorEastAsia" w:eastAsiaTheme="minorEastAsia" w:hAnsiTheme="minorEastAsia"/>
                <w:szCs w:val="21"/>
              </w:rPr>
            </w:pPr>
            <w:r w:rsidRPr="000E1797">
              <w:rPr>
                <w:rFonts w:asciiTheme="minorEastAsia" w:eastAsiaTheme="minorEastAsia" w:hAnsiTheme="minorEastAsia" w:hint="eastAsia"/>
                <w:szCs w:val="21"/>
              </w:rPr>
              <w:t>对保安从业单位、保安培训单位和保安员的监督检查</w:t>
            </w:r>
          </w:p>
        </w:tc>
        <w:tc>
          <w:tcPr>
            <w:tcW w:w="901" w:type="dxa"/>
          </w:tcPr>
          <w:p w:rsidR="00A149E1" w:rsidRDefault="00A149E1" w:rsidP="00344FC7"/>
        </w:tc>
      </w:tr>
      <w:tr w:rsidR="00A149E1" w:rsidTr="00344FC7">
        <w:tc>
          <w:tcPr>
            <w:tcW w:w="817" w:type="dxa"/>
            <w:vMerge/>
            <w:vAlign w:val="center"/>
          </w:tcPr>
          <w:p w:rsidR="00A149E1" w:rsidRPr="000E1797" w:rsidRDefault="00A149E1" w:rsidP="00344FC7">
            <w:pPr>
              <w:jc w:val="center"/>
              <w:rPr>
                <w:rFonts w:asciiTheme="minorEastAsia" w:eastAsiaTheme="minorEastAsia" w:hAnsiTheme="minorEastAsia"/>
                <w:szCs w:val="21"/>
              </w:rPr>
            </w:pPr>
          </w:p>
        </w:tc>
        <w:tc>
          <w:tcPr>
            <w:tcW w:w="709" w:type="dxa"/>
            <w:vAlign w:val="center"/>
          </w:tcPr>
          <w:p w:rsidR="00A149E1" w:rsidRPr="000E1797" w:rsidRDefault="00A149E1" w:rsidP="00344FC7">
            <w:pPr>
              <w:spacing w:line="320" w:lineRule="exact"/>
              <w:jc w:val="center"/>
              <w:rPr>
                <w:rFonts w:asciiTheme="minorEastAsia" w:eastAsiaTheme="minorEastAsia" w:hAnsiTheme="minorEastAsia"/>
                <w:szCs w:val="21"/>
              </w:rPr>
            </w:pPr>
            <w:r w:rsidRPr="000E1797">
              <w:rPr>
                <w:rFonts w:asciiTheme="minorEastAsia" w:eastAsiaTheme="minorEastAsia" w:hAnsiTheme="minorEastAsia" w:hint="eastAsia"/>
                <w:szCs w:val="21"/>
              </w:rPr>
              <w:t>27</w:t>
            </w:r>
          </w:p>
        </w:tc>
        <w:tc>
          <w:tcPr>
            <w:tcW w:w="6095" w:type="dxa"/>
          </w:tcPr>
          <w:p w:rsidR="00A149E1" w:rsidRPr="000E1797" w:rsidRDefault="00A149E1" w:rsidP="00344FC7">
            <w:pPr>
              <w:rPr>
                <w:rFonts w:asciiTheme="minorEastAsia" w:eastAsiaTheme="minorEastAsia" w:hAnsiTheme="minorEastAsia"/>
                <w:szCs w:val="21"/>
              </w:rPr>
            </w:pPr>
            <w:r w:rsidRPr="000E1797">
              <w:rPr>
                <w:rFonts w:asciiTheme="minorEastAsia" w:eastAsiaTheme="minorEastAsia" w:hAnsiTheme="minorEastAsia" w:hint="eastAsia"/>
                <w:szCs w:val="21"/>
              </w:rPr>
              <w:t>对安全技术防范产品质量行业进行监督检查；在职责范围内对安全技术防范产品质量进行日常监督检查</w:t>
            </w:r>
          </w:p>
        </w:tc>
        <w:tc>
          <w:tcPr>
            <w:tcW w:w="901" w:type="dxa"/>
          </w:tcPr>
          <w:p w:rsidR="00A149E1" w:rsidRDefault="00A149E1" w:rsidP="00344FC7"/>
        </w:tc>
      </w:tr>
      <w:tr w:rsidR="00A149E1" w:rsidTr="00344FC7">
        <w:tc>
          <w:tcPr>
            <w:tcW w:w="817" w:type="dxa"/>
            <w:vMerge/>
            <w:vAlign w:val="center"/>
          </w:tcPr>
          <w:p w:rsidR="00A149E1" w:rsidRPr="000E1797" w:rsidRDefault="00A149E1" w:rsidP="00344FC7">
            <w:pPr>
              <w:jc w:val="center"/>
              <w:rPr>
                <w:rFonts w:asciiTheme="minorEastAsia" w:eastAsiaTheme="minorEastAsia" w:hAnsiTheme="minorEastAsia"/>
                <w:szCs w:val="21"/>
              </w:rPr>
            </w:pPr>
          </w:p>
        </w:tc>
        <w:tc>
          <w:tcPr>
            <w:tcW w:w="709" w:type="dxa"/>
            <w:vAlign w:val="center"/>
          </w:tcPr>
          <w:p w:rsidR="00A149E1" w:rsidRPr="000E1797" w:rsidRDefault="00A149E1" w:rsidP="00344FC7">
            <w:pPr>
              <w:spacing w:line="320" w:lineRule="exact"/>
              <w:jc w:val="center"/>
              <w:rPr>
                <w:rFonts w:asciiTheme="minorEastAsia" w:eastAsiaTheme="minorEastAsia" w:hAnsiTheme="minorEastAsia"/>
                <w:szCs w:val="21"/>
              </w:rPr>
            </w:pPr>
            <w:r w:rsidRPr="000E1797">
              <w:rPr>
                <w:rFonts w:asciiTheme="minorEastAsia" w:eastAsiaTheme="minorEastAsia" w:hAnsiTheme="minorEastAsia" w:hint="eastAsia"/>
                <w:szCs w:val="21"/>
              </w:rPr>
              <w:t>28</w:t>
            </w:r>
          </w:p>
        </w:tc>
        <w:tc>
          <w:tcPr>
            <w:tcW w:w="6095" w:type="dxa"/>
          </w:tcPr>
          <w:p w:rsidR="00A149E1" w:rsidRPr="000E1797" w:rsidRDefault="00A149E1" w:rsidP="00344FC7">
            <w:pPr>
              <w:rPr>
                <w:rFonts w:asciiTheme="minorEastAsia" w:eastAsiaTheme="minorEastAsia" w:hAnsiTheme="minorEastAsia"/>
                <w:szCs w:val="21"/>
              </w:rPr>
            </w:pPr>
            <w:r w:rsidRPr="000E1797">
              <w:rPr>
                <w:rFonts w:asciiTheme="minorEastAsia" w:eastAsiaTheme="minorEastAsia" w:hAnsiTheme="minorEastAsia" w:hint="eastAsia"/>
                <w:szCs w:val="21"/>
              </w:rPr>
              <w:t>对印刷业经营者各项管理制度的实施情况进行监督检查</w:t>
            </w:r>
          </w:p>
        </w:tc>
        <w:tc>
          <w:tcPr>
            <w:tcW w:w="901" w:type="dxa"/>
          </w:tcPr>
          <w:p w:rsidR="00A149E1" w:rsidRDefault="00A149E1" w:rsidP="00344FC7"/>
        </w:tc>
      </w:tr>
      <w:tr w:rsidR="00A149E1" w:rsidTr="00344FC7">
        <w:tc>
          <w:tcPr>
            <w:tcW w:w="817" w:type="dxa"/>
            <w:vMerge/>
            <w:vAlign w:val="center"/>
          </w:tcPr>
          <w:p w:rsidR="00A149E1" w:rsidRPr="000E1797" w:rsidRDefault="00A149E1" w:rsidP="00344FC7">
            <w:pPr>
              <w:jc w:val="center"/>
              <w:rPr>
                <w:rFonts w:asciiTheme="minorEastAsia" w:eastAsiaTheme="minorEastAsia" w:hAnsiTheme="minorEastAsia"/>
                <w:szCs w:val="21"/>
              </w:rPr>
            </w:pPr>
          </w:p>
        </w:tc>
        <w:tc>
          <w:tcPr>
            <w:tcW w:w="709" w:type="dxa"/>
            <w:vAlign w:val="center"/>
          </w:tcPr>
          <w:p w:rsidR="00A149E1" w:rsidRPr="000E1797" w:rsidRDefault="00A149E1" w:rsidP="00344FC7">
            <w:pPr>
              <w:spacing w:line="320" w:lineRule="exact"/>
              <w:jc w:val="center"/>
              <w:rPr>
                <w:rFonts w:asciiTheme="minorEastAsia" w:eastAsiaTheme="minorEastAsia" w:hAnsiTheme="minorEastAsia"/>
                <w:szCs w:val="21"/>
              </w:rPr>
            </w:pPr>
            <w:r w:rsidRPr="000E1797">
              <w:rPr>
                <w:rFonts w:asciiTheme="minorEastAsia" w:eastAsiaTheme="minorEastAsia" w:hAnsiTheme="minorEastAsia" w:hint="eastAsia"/>
                <w:szCs w:val="21"/>
              </w:rPr>
              <w:t>29</w:t>
            </w:r>
          </w:p>
        </w:tc>
        <w:tc>
          <w:tcPr>
            <w:tcW w:w="6095" w:type="dxa"/>
          </w:tcPr>
          <w:p w:rsidR="00A149E1" w:rsidRPr="000E1797" w:rsidRDefault="00A149E1" w:rsidP="00344FC7">
            <w:pPr>
              <w:rPr>
                <w:rFonts w:asciiTheme="minorEastAsia" w:eastAsiaTheme="minorEastAsia" w:hAnsiTheme="minorEastAsia"/>
                <w:szCs w:val="21"/>
              </w:rPr>
            </w:pPr>
            <w:r w:rsidRPr="000E1797">
              <w:rPr>
                <w:rFonts w:asciiTheme="minorEastAsia" w:eastAsiaTheme="minorEastAsia" w:hAnsiTheme="minorEastAsia" w:hint="eastAsia"/>
                <w:szCs w:val="21"/>
              </w:rPr>
              <w:t>对典当业进行治安管理检查</w:t>
            </w:r>
          </w:p>
        </w:tc>
        <w:tc>
          <w:tcPr>
            <w:tcW w:w="901" w:type="dxa"/>
          </w:tcPr>
          <w:p w:rsidR="00A149E1" w:rsidRDefault="00A149E1" w:rsidP="00344FC7"/>
        </w:tc>
      </w:tr>
      <w:tr w:rsidR="00A149E1" w:rsidTr="00344FC7">
        <w:tc>
          <w:tcPr>
            <w:tcW w:w="817" w:type="dxa"/>
            <w:vMerge/>
            <w:vAlign w:val="center"/>
          </w:tcPr>
          <w:p w:rsidR="00A149E1" w:rsidRPr="000E1797" w:rsidRDefault="00A149E1" w:rsidP="00344FC7">
            <w:pPr>
              <w:jc w:val="center"/>
              <w:rPr>
                <w:rFonts w:asciiTheme="minorEastAsia" w:eastAsiaTheme="minorEastAsia" w:hAnsiTheme="minorEastAsia"/>
                <w:szCs w:val="21"/>
              </w:rPr>
            </w:pPr>
          </w:p>
        </w:tc>
        <w:tc>
          <w:tcPr>
            <w:tcW w:w="709" w:type="dxa"/>
            <w:vAlign w:val="center"/>
          </w:tcPr>
          <w:p w:rsidR="00A149E1" w:rsidRPr="000E1797" w:rsidRDefault="00A149E1" w:rsidP="00344FC7">
            <w:pPr>
              <w:spacing w:line="320" w:lineRule="exact"/>
              <w:jc w:val="center"/>
              <w:rPr>
                <w:rFonts w:asciiTheme="minorEastAsia" w:eastAsiaTheme="minorEastAsia" w:hAnsiTheme="minorEastAsia"/>
                <w:szCs w:val="21"/>
              </w:rPr>
            </w:pPr>
            <w:r w:rsidRPr="000E1797">
              <w:rPr>
                <w:rFonts w:asciiTheme="minorEastAsia" w:eastAsiaTheme="minorEastAsia" w:hAnsiTheme="minorEastAsia" w:hint="eastAsia"/>
                <w:szCs w:val="21"/>
              </w:rPr>
              <w:t>30</w:t>
            </w:r>
          </w:p>
        </w:tc>
        <w:tc>
          <w:tcPr>
            <w:tcW w:w="6095" w:type="dxa"/>
          </w:tcPr>
          <w:p w:rsidR="00A149E1" w:rsidRPr="000E1797" w:rsidRDefault="00A149E1" w:rsidP="00344FC7">
            <w:pPr>
              <w:rPr>
                <w:rFonts w:asciiTheme="minorEastAsia" w:eastAsiaTheme="minorEastAsia" w:hAnsiTheme="minorEastAsia"/>
                <w:szCs w:val="21"/>
              </w:rPr>
            </w:pPr>
            <w:r w:rsidRPr="000E1797">
              <w:rPr>
                <w:rFonts w:asciiTheme="minorEastAsia" w:eastAsiaTheme="minorEastAsia" w:hAnsiTheme="minorEastAsia" w:hint="eastAsia"/>
                <w:szCs w:val="21"/>
              </w:rPr>
              <w:t>对中小学幼儿园安全工作进行检查</w:t>
            </w:r>
          </w:p>
        </w:tc>
        <w:tc>
          <w:tcPr>
            <w:tcW w:w="901" w:type="dxa"/>
          </w:tcPr>
          <w:p w:rsidR="00A149E1" w:rsidRDefault="00A149E1" w:rsidP="00344FC7"/>
        </w:tc>
      </w:tr>
      <w:tr w:rsidR="00A149E1" w:rsidTr="00344FC7">
        <w:tc>
          <w:tcPr>
            <w:tcW w:w="817" w:type="dxa"/>
            <w:vMerge/>
            <w:vAlign w:val="center"/>
          </w:tcPr>
          <w:p w:rsidR="00A149E1" w:rsidRPr="000E1797" w:rsidRDefault="00A149E1" w:rsidP="00344FC7">
            <w:pPr>
              <w:jc w:val="center"/>
              <w:rPr>
                <w:rFonts w:asciiTheme="minorEastAsia" w:eastAsiaTheme="minorEastAsia" w:hAnsiTheme="minorEastAsia"/>
                <w:szCs w:val="21"/>
              </w:rPr>
            </w:pPr>
          </w:p>
        </w:tc>
        <w:tc>
          <w:tcPr>
            <w:tcW w:w="709" w:type="dxa"/>
            <w:vAlign w:val="center"/>
          </w:tcPr>
          <w:p w:rsidR="00A149E1" w:rsidRPr="000E1797" w:rsidRDefault="00A149E1" w:rsidP="00344FC7">
            <w:pPr>
              <w:spacing w:line="320" w:lineRule="exact"/>
              <w:jc w:val="center"/>
              <w:rPr>
                <w:rFonts w:asciiTheme="minorEastAsia" w:eastAsiaTheme="minorEastAsia" w:hAnsiTheme="minorEastAsia"/>
                <w:szCs w:val="21"/>
              </w:rPr>
            </w:pPr>
            <w:r w:rsidRPr="000E1797">
              <w:rPr>
                <w:rFonts w:asciiTheme="minorEastAsia" w:eastAsiaTheme="minorEastAsia" w:hAnsiTheme="minorEastAsia" w:hint="eastAsia"/>
                <w:szCs w:val="21"/>
              </w:rPr>
              <w:t>31</w:t>
            </w:r>
          </w:p>
        </w:tc>
        <w:tc>
          <w:tcPr>
            <w:tcW w:w="6095" w:type="dxa"/>
          </w:tcPr>
          <w:p w:rsidR="00A149E1" w:rsidRPr="000E1797" w:rsidRDefault="00A149E1" w:rsidP="00344FC7">
            <w:pPr>
              <w:rPr>
                <w:rFonts w:asciiTheme="minorEastAsia" w:eastAsiaTheme="minorEastAsia" w:hAnsiTheme="minorEastAsia"/>
                <w:szCs w:val="21"/>
              </w:rPr>
            </w:pPr>
            <w:r w:rsidRPr="000E1797">
              <w:rPr>
                <w:rFonts w:asciiTheme="minorEastAsia" w:eastAsiaTheme="minorEastAsia" w:hAnsiTheme="minorEastAsia" w:hint="eastAsia"/>
                <w:szCs w:val="21"/>
              </w:rPr>
              <w:t>对金融机构安全防范设施的日常安全检查</w:t>
            </w:r>
          </w:p>
        </w:tc>
        <w:tc>
          <w:tcPr>
            <w:tcW w:w="901" w:type="dxa"/>
          </w:tcPr>
          <w:p w:rsidR="00A149E1" w:rsidRDefault="00A149E1" w:rsidP="00344FC7"/>
        </w:tc>
      </w:tr>
      <w:tr w:rsidR="00A149E1" w:rsidTr="00344FC7">
        <w:tc>
          <w:tcPr>
            <w:tcW w:w="817" w:type="dxa"/>
            <w:vMerge/>
            <w:vAlign w:val="center"/>
          </w:tcPr>
          <w:p w:rsidR="00A149E1" w:rsidRPr="000E1797" w:rsidRDefault="00A149E1" w:rsidP="00344FC7">
            <w:pPr>
              <w:jc w:val="center"/>
              <w:rPr>
                <w:rFonts w:asciiTheme="minorEastAsia" w:eastAsiaTheme="minorEastAsia" w:hAnsiTheme="minorEastAsia"/>
                <w:szCs w:val="21"/>
              </w:rPr>
            </w:pPr>
          </w:p>
        </w:tc>
        <w:tc>
          <w:tcPr>
            <w:tcW w:w="709" w:type="dxa"/>
            <w:vAlign w:val="center"/>
          </w:tcPr>
          <w:p w:rsidR="00A149E1" w:rsidRPr="000E1797" w:rsidRDefault="00A149E1" w:rsidP="00344FC7">
            <w:pPr>
              <w:spacing w:line="320" w:lineRule="exact"/>
              <w:jc w:val="center"/>
              <w:rPr>
                <w:rFonts w:asciiTheme="minorEastAsia" w:eastAsiaTheme="minorEastAsia" w:hAnsiTheme="minorEastAsia"/>
                <w:szCs w:val="21"/>
              </w:rPr>
            </w:pPr>
            <w:r w:rsidRPr="000E1797">
              <w:rPr>
                <w:rFonts w:asciiTheme="minorEastAsia" w:eastAsiaTheme="minorEastAsia" w:hAnsiTheme="minorEastAsia" w:hint="eastAsia"/>
                <w:szCs w:val="21"/>
              </w:rPr>
              <w:t>32</w:t>
            </w:r>
          </w:p>
        </w:tc>
        <w:tc>
          <w:tcPr>
            <w:tcW w:w="6095" w:type="dxa"/>
          </w:tcPr>
          <w:p w:rsidR="00A149E1" w:rsidRPr="000E1797" w:rsidRDefault="00A149E1" w:rsidP="00344FC7">
            <w:pPr>
              <w:rPr>
                <w:rFonts w:asciiTheme="minorEastAsia" w:eastAsiaTheme="minorEastAsia" w:hAnsiTheme="minorEastAsia"/>
                <w:szCs w:val="21"/>
              </w:rPr>
            </w:pPr>
            <w:r w:rsidRPr="000E1797">
              <w:rPr>
                <w:rFonts w:asciiTheme="minorEastAsia" w:eastAsiaTheme="minorEastAsia" w:hAnsiTheme="minorEastAsia" w:hint="eastAsia"/>
                <w:szCs w:val="21"/>
              </w:rPr>
              <w:t>对再生资源回收的治安管理</w:t>
            </w:r>
          </w:p>
        </w:tc>
        <w:tc>
          <w:tcPr>
            <w:tcW w:w="901" w:type="dxa"/>
          </w:tcPr>
          <w:p w:rsidR="00A149E1" w:rsidRDefault="00A149E1" w:rsidP="00344FC7"/>
        </w:tc>
      </w:tr>
      <w:tr w:rsidR="00A149E1" w:rsidTr="00344FC7">
        <w:tc>
          <w:tcPr>
            <w:tcW w:w="817" w:type="dxa"/>
            <w:vMerge/>
            <w:vAlign w:val="center"/>
          </w:tcPr>
          <w:p w:rsidR="00A149E1" w:rsidRPr="000E1797" w:rsidRDefault="00A149E1" w:rsidP="00344FC7">
            <w:pPr>
              <w:jc w:val="center"/>
              <w:rPr>
                <w:rFonts w:asciiTheme="minorEastAsia" w:eastAsiaTheme="minorEastAsia" w:hAnsiTheme="minorEastAsia"/>
                <w:szCs w:val="21"/>
              </w:rPr>
            </w:pPr>
          </w:p>
        </w:tc>
        <w:tc>
          <w:tcPr>
            <w:tcW w:w="709" w:type="dxa"/>
            <w:vAlign w:val="center"/>
          </w:tcPr>
          <w:p w:rsidR="00A149E1" w:rsidRPr="000E1797" w:rsidRDefault="00A149E1" w:rsidP="00344FC7">
            <w:pPr>
              <w:spacing w:line="320" w:lineRule="exact"/>
              <w:jc w:val="center"/>
              <w:rPr>
                <w:rFonts w:asciiTheme="minorEastAsia" w:eastAsiaTheme="minorEastAsia" w:hAnsiTheme="minorEastAsia"/>
                <w:szCs w:val="21"/>
              </w:rPr>
            </w:pPr>
            <w:r w:rsidRPr="000E1797">
              <w:rPr>
                <w:rFonts w:asciiTheme="minorEastAsia" w:eastAsiaTheme="minorEastAsia" w:hAnsiTheme="minorEastAsia" w:hint="eastAsia"/>
                <w:szCs w:val="21"/>
              </w:rPr>
              <w:t>33</w:t>
            </w:r>
          </w:p>
        </w:tc>
        <w:tc>
          <w:tcPr>
            <w:tcW w:w="6095" w:type="dxa"/>
          </w:tcPr>
          <w:p w:rsidR="00A149E1" w:rsidRPr="000E1797" w:rsidRDefault="00A149E1" w:rsidP="00344FC7">
            <w:pPr>
              <w:rPr>
                <w:rFonts w:asciiTheme="minorEastAsia" w:eastAsiaTheme="minorEastAsia" w:hAnsiTheme="minorEastAsia"/>
                <w:szCs w:val="21"/>
              </w:rPr>
            </w:pPr>
            <w:r w:rsidRPr="000E1797">
              <w:rPr>
                <w:rFonts w:asciiTheme="minorEastAsia" w:eastAsiaTheme="minorEastAsia" w:hAnsiTheme="minorEastAsia" w:hint="eastAsia"/>
                <w:szCs w:val="21"/>
              </w:rPr>
              <w:t>对车辆、驾驶人、行人、乘车人、道路施工作业、事故现场等与道路交通安全活动有关的事项进行道路交通安全检查</w:t>
            </w:r>
          </w:p>
        </w:tc>
        <w:tc>
          <w:tcPr>
            <w:tcW w:w="901" w:type="dxa"/>
          </w:tcPr>
          <w:p w:rsidR="00A149E1" w:rsidRDefault="00A149E1" w:rsidP="00344FC7"/>
        </w:tc>
      </w:tr>
      <w:tr w:rsidR="00A149E1" w:rsidTr="00344FC7">
        <w:tc>
          <w:tcPr>
            <w:tcW w:w="817" w:type="dxa"/>
            <w:vMerge/>
            <w:vAlign w:val="center"/>
          </w:tcPr>
          <w:p w:rsidR="00A149E1" w:rsidRPr="000E1797" w:rsidRDefault="00A149E1" w:rsidP="00344FC7">
            <w:pPr>
              <w:jc w:val="center"/>
              <w:rPr>
                <w:rFonts w:asciiTheme="minorEastAsia" w:eastAsiaTheme="minorEastAsia" w:hAnsiTheme="minorEastAsia"/>
                <w:szCs w:val="21"/>
              </w:rPr>
            </w:pPr>
          </w:p>
        </w:tc>
        <w:tc>
          <w:tcPr>
            <w:tcW w:w="709" w:type="dxa"/>
            <w:vAlign w:val="center"/>
          </w:tcPr>
          <w:p w:rsidR="00A149E1" w:rsidRPr="000E1797" w:rsidRDefault="00A149E1" w:rsidP="00344FC7">
            <w:pPr>
              <w:spacing w:line="320" w:lineRule="exact"/>
              <w:jc w:val="center"/>
              <w:rPr>
                <w:rFonts w:asciiTheme="minorEastAsia" w:eastAsiaTheme="minorEastAsia" w:hAnsiTheme="minorEastAsia"/>
                <w:szCs w:val="21"/>
              </w:rPr>
            </w:pPr>
            <w:r w:rsidRPr="000E1797">
              <w:rPr>
                <w:rFonts w:asciiTheme="minorEastAsia" w:eastAsiaTheme="minorEastAsia" w:hAnsiTheme="minorEastAsia" w:hint="eastAsia"/>
                <w:szCs w:val="21"/>
              </w:rPr>
              <w:t>34</w:t>
            </w:r>
          </w:p>
        </w:tc>
        <w:tc>
          <w:tcPr>
            <w:tcW w:w="6095" w:type="dxa"/>
          </w:tcPr>
          <w:p w:rsidR="00A149E1" w:rsidRPr="000E1797" w:rsidRDefault="00A149E1" w:rsidP="00344FC7">
            <w:pPr>
              <w:rPr>
                <w:rFonts w:asciiTheme="minorEastAsia" w:eastAsiaTheme="minorEastAsia" w:hAnsiTheme="minorEastAsia"/>
                <w:szCs w:val="21"/>
              </w:rPr>
            </w:pPr>
            <w:r w:rsidRPr="000E1797">
              <w:rPr>
                <w:rFonts w:asciiTheme="minorEastAsia" w:eastAsiaTheme="minorEastAsia" w:hAnsiTheme="minorEastAsia"/>
                <w:szCs w:val="21"/>
              </w:rPr>
              <w:t>对机动车参加机动车交通事故责任强制保险的情况实施监督检查</w:t>
            </w:r>
          </w:p>
        </w:tc>
        <w:tc>
          <w:tcPr>
            <w:tcW w:w="901" w:type="dxa"/>
          </w:tcPr>
          <w:p w:rsidR="00A149E1" w:rsidRDefault="00A149E1" w:rsidP="00344FC7"/>
        </w:tc>
      </w:tr>
      <w:tr w:rsidR="00A149E1" w:rsidTr="00344FC7">
        <w:tc>
          <w:tcPr>
            <w:tcW w:w="817" w:type="dxa"/>
            <w:vMerge/>
            <w:vAlign w:val="center"/>
          </w:tcPr>
          <w:p w:rsidR="00A149E1" w:rsidRPr="000E1797" w:rsidRDefault="00A149E1" w:rsidP="00344FC7">
            <w:pPr>
              <w:jc w:val="center"/>
              <w:rPr>
                <w:rFonts w:asciiTheme="minorEastAsia" w:eastAsiaTheme="minorEastAsia" w:hAnsiTheme="minorEastAsia"/>
                <w:szCs w:val="21"/>
              </w:rPr>
            </w:pPr>
          </w:p>
        </w:tc>
        <w:tc>
          <w:tcPr>
            <w:tcW w:w="709" w:type="dxa"/>
            <w:vAlign w:val="center"/>
          </w:tcPr>
          <w:p w:rsidR="00A149E1" w:rsidRPr="000E1797" w:rsidRDefault="00A149E1" w:rsidP="00344FC7">
            <w:pPr>
              <w:spacing w:line="320" w:lineRule="exact"/>
              <w:jc w:val="center"/>
              <w:rPr>
                <w:rFonts w:asciiTheme="minorEastAsia" w:eastAsiaTheme="minorEastAsia" w:hAnsiTheme="minorEastAsia"/>
                <w:szCs w:val="21"/>
              </w:rPr>
            </w:pPr>
            <w:r w:rsidRPr="000E1797">
              <w:rPr>
                <w:rFonts w:asciiTheme="minorEastAsia" w:eastAsiaTheme="minorEastAsia" w:hAnsiTheme="minorEastAsia" w:hint="eastAsia"/>
                <w:szCs w:val="21"/>
              </w:rPr>
              <w:t>35</w:t>
            </w:r>
          </w:p>
        </w:tc>
        <w:tc>
          <w:tcPr>
            <w:tcW w:w="6095" w:type="dxa"/>
          </w:tcPr>
          <w:p w:rsidR="00A149E1" w:rsidRPr="000E1797" w:rsidRDefault="00A149E1" w:rsidP="00344FC7">
            <w:pPr>
              <w:rPr>
                <w:rFonts w:asciiTheme="minorEastAsia" w:eastAsiaTheme="minorEastAsia" w:hAnsiTheme="minorEastAsia"/>
                <w:szCs w:val="21"/>
              </w:rPr>
            </w:pPr>
            <w:r w:rsidRPr="000E1797">
              <w:rPr>
                <w:rFonts w:asciiTheme="minorEastAsia" w:eastAsiaTheme="minorEastAsia" w:hAnsiTheme="minorEastAsia" w:hint="eastAsia"/>
                <w:szCs w:val="21"/>
              </w:rPr>
              <w:t>对机动车安全技术检验机构的检查</w:t>
            </w:r>
          </w:p>
        </w:tc>
        <w:tc>
          <w:tcPr>
            <w:tcW w:w="901" w:type="dxa"/>
          </w:tcPr>
          <w:p w:rsidR="00A149E1" w:rsidRDefault="00A149E1" w:rsidP="00344FC7"/>
        </w:tc>
      </w:tr>
      <w:tr w:rsidR="00A149E1" w:rsidTr="00344FC7">
        <w:tc>
          <w:tcPr>
            <w:tcW w:w="817" w:type="dxa"/>
            <w:vMerge/>
            <w:vAlign w:val="center"/>
          </w:tcPr>
          <w:p w:rsidR="00A149E1" w:rsidRPr="000E1797" w:rsidRDefault="00A149E1" w:rsidP="00344FC7">
            <w:pPr>
              <w:jc w:val="center"/>
              <w:rPr>
                <w:rFonts w:asciiTheme="minorEastAsia" w:eastAsiaTheme="minorEastAsia" w:hAnsiTheme="minorEastAsia"/>
                <w:szCs w:val="21"/>
              </w:rPr>
            </w:pPr>
          </w:p>
        </w:tc>
        <w:tc>
          <w:tcPr>
            <w:tcW w:w="709" w:type="dxa"/>
            <w:vAlign w:val="center"/>
          </w:tcPr>
          <w:p w:rsidR="00A149E1" w:rsidRPr="000E1797" w:rsidRDefault="00A149E1" w:rsidP="00344FC7">
            <w:pPr>
              <w:spacing w:line="320" w:lineRule="exact"/>
              <w:jc w:val="center"/>
              <w:rPr>
                <w:rFonts w:asciiTheme="minorEastAsia" w:eastAsiaTheme="minorEastAsia" w:hAnsiTheme="minorEastAsia"/>
                <w:szCs w:val="21"/>
              </w:rPr>
            </w:pPr>
            <w:r w:rsidRPr="000E1797">
              <w:rPr>
                <w:rFonts w:asciiTheme="minorEastAsia" w:eastAsiaTheme="minorEastAsia" w:hAnsiTheme="minorEastAsia" w:hint="eastAsia"/>
                <w:szCs w:val="21"/>
              </w:rPr>
              <w:t>36</w:t>
            </w:r>
          </w:p>
        </w:tc>
        <w:tc>
          <w:tcPr>
            <w:tcW w:w="6095" w:type="dxa"/>
          </w:tcPr>
          <w:p w:rsidR="00A149E1" w:rsidRPr="000E1797" w:rsidRDefault="00A149E1" w:rsidP="00344FC7">
            <w:pPr>
              <w:rPr>
                <w:rFonts w:asciiTheme="minorEastAsia" w:eastAsiaTheme="minorEastAsia" w:hAnsiTheme="minorEastAsia"/>
                <w:szCs w:val="21"/>
              </w:rPr>
            </w:pPr>
            <w:r w:rsidRPr="000E1797">
              <w:rPr>
                <w:rFonts w:asciiTheme="minorEastAsia" w:eastAsiaTheme="minorEastAsia" w:hAnsiTheme="minorEastAsia" w:hint="eastAsia"/>
                <w:szCs w:val="21"/>
              </w:rPr>
              <w:t>在</w:t>
            </w:r>
            <w:r w:rsidRPr="000E1797">
              <w:rPr>
                <w:rFonts w:asciiTheme="minorEastAsia" w:eastAsiaTheme="minorEastAsia" w:hAnsiTheme="minorEastAsia"/>
                <w:szCs w:val="21"/>
              </w:rPr>
              <w:t>职责范围内对本行政区域内报废汽车回收活动实施有关监督</w:t>
            </w:r>
          </w:p>
        </w:tc>
        <w:tc>
          <w:tcPr>
            <w:tcW w:w="901" w:type="dxa"/>
          </w:tcPr>
          <w:p w:rsidR="00A149E1" w:rsidRDefault="00A149E1" w:rsidP="00344FC7"/>
        </w:tc>
      </w:tr>
      <w:tr w:rsidR="00A149E1" w:rsidTr="00344FC7">
        <w:tc>
          <w:tcPr>
            <w:tcW w:w="817" w:type="dxa"/>
            <w:vMerge/>
            <w:vAlign w:val="center"/>
          </w:tcPr>
          <w:p w:rsidR="00A149E1" w:rsidRPr="000E1797" w:rsidRDefault="00A149E1" w:rsidP="00344FC7">
            <w:pPr>
              <w:jc w:val="center"/>
              <w:rPr>
                <w:rFonts w:asciiTheme="minorEastAsia" w:eastAsiaTheme="minorEastAsia" w:hAnsiTheme="minorEastAsia"/>
                <w:szCs w:val="21"/>
              </w:rPr>
            </w:pPr>
          </w:p>
        </w:tc>
        <w:tc>
          <w:tcPr>
            <w:tcW w:w="709" w:type="dxa"/>
            <w:vAlign w:val="center"/>
          </w:tcPr>
          <w:p w:rsidR="00A149E1" w:rsidRPr="000E1797" w:rsidRDefault="00A149E1" w:rsidP="00344FC7">
            <w:pPr>
              <w:spacing w:line="320" w:lineRule="exact"/>
              <w:jc w:val="center"/>
              <w:rPr>
                <w:rFonts w:asciiTheme="minorEastAsia" w:eastAsiaTheme="minorEastAsia" w:hAnsiTheme="minorEastAsia"/>
                <w:szCs w:val="21"/>
              </w:rPr>
            </w:pPr>
            <w:r w:rsidRPr="000E1797">
              <w:rPr>
                <w:rFonts w:asciiTheme="minorEastAsia" w:eastAsiaTheme="minorEastAsia" w:hAnsiTheme="minorEastAsia" w:hint="eastAsia"/>
                <w:szCs w:val="21"/>
              </w:rPr>
              <w:t>37</w:t>
            </w:r>
          </w:p>
        </w:tc>
        <w:tc>
          <w:tcPr>
            <w:tcW w:w="6095" w:type="dxa"/>
          </w:tcPr>
          <w:p w:rsidR="00A149E1" w:rsidRPr="000E1797" w:rsidRDefault="00A149E1" w:rsidP="00344FC7">
            <w:pPr>
              <w:rPr>
                <w:rFonts w:asciiTheme="minorEastAsia" w:eastAsiaTheme="minorEastAsia" w:hAnsiTheme="minorEastAsia"/>
                <w:szCs w:val="21"/>
              </w:rPr>
            </w:pPr>
            <w:r w:rsidRPr="000E1797">
              <w:rPr>
                <w:rFonts w:asciiTheme="minorEastAsia" w:eastAsiaTheme="minorEastAsia" w:hAnsiTheme="minorEastAsia"/>
                <w:szCs w:val="21"/>
              </w:rPr>
              <w:t>对号牌产品质量实行监督</w:t>
            </w:r>
          </w:p>
        </w:tc>
        <w:tc>
          <w:tcPr>
            <w:tcW w:w="901" w:type="dxa"/>
          </w:tcPr>
          <w:p w:rsidR="00A149E1" w:rsidRDefault="00A149E1" w:rsidP="00344FC7"/>
        </w:tc>
      </w:tr>
      <w:tr w:rsidR="00A149E1" w:rsidTr="00344FC7">
        <w:tc>
          <w:tcPr>
            <w:tcW w:w="817" w:type="dxa"/>
            <w:vMerge/>
            <w:vAlign w:val="center"/>
          </w:tcPr>
          <w:p w:rsidR="00A149E1" w:rsidRPr="000E1797" w:rsidRDefault="00A149E1" w:rsidP="00344FC7">
            <w:pPr>
              <w:jc w:val="center"/>
              <w:rPr>
                <w:rFonts w:asciiTheme="minorEastAsia" w:eastAsiaTheme="minorEastAsia" w:hAnsiTheme="minorEastAsia"/>
                <w:szCs w:val="21"/>
              </w:rPr>
            </w:pPr>
          </w:p>
        </w:tc>
        <w:tc>
          <w:tcPr>
            <w:tcW w:w="709" w:type="dxa"/>
            <w:vAlign w:val="center"/>
          </w:tcPr>
          <w:p w:rsidR="00A149E1" w:rsidRPr="000E1797" w:rsidRDefault="00A149E1" w:rsidP="00344FC7">
            <w:pPr>
              <w:spacing w:line="320" w:lineRule="exact"/>
              <w:jc w:val="center"/>
              <w:rPr>
                <w:rFonts w:asciiTheme="minorEastAsia" w:eastAsiaTheme="minorEastAsia" w:hAnsiTheme="minorEastAsia"/>
                <w:szCs w:val="21"/>
              </w:rPr>
            </w:pPr>
            <w:r w:rsidRPr="000E1797">
              <w:rPr>
                <w:rFonts w:asciiTheme="minorEastAsia" w:eastAsiaTheme="minorEastAsia" w:hAnsiTheme="minorEastAsia" w:hint="eastAsia"/>
                <w:szCs w:val="21"/>
              </w:rPr>
              <w:t>38</w:t>
            </w:r>
          </w:p>
        </w:tc>
        <w:tc>
          <w:tcPr>
            <w:tcW w:w="6095" w:type="dxa"/>
          </w:tcPr>
          <w:p w:rsidR="00A149E1" w:rsidRPr="000E1797" w:rsidRDefault="00A149E1" w:rsidP="00344FC7">
            <w:pPr>
              <w:jc w:val="left"/>
              <w:rPr>
                <w:rFonts w:asciiTheme="minorEastAsia" w:eastAsiaTheme="minorEastAsia" w:hAnsiTheme="minorEastAsia"/>
                <w:szCs w:val="21"/>
              </w:rPr>
            </w:pPr>
            <w:r w:rsidRPr="000E1797">
              <w:rPr>
                <w:rFonts w:asciiTheme="minorEastAsia" w:eastAsiaTheme="minorEastAsia" w:hAnsiTheme="minorEastAsia"/>
                <w:szCs w:val="21"/>
              </w:rPr>
              <w:t>对互联网上网服务营业场所经营单位的信息网络安全、治安及消防安全</w:t>
            </w:r>
            <w:r w:rsidRPr="000E1797">
              <w:rPr>
                <w:rFonts w:asciiTheme="minorEastAsia" w:eastAsiaTheme="minorEastAsia" w:hAnsiTheme="minorEastAsia" w:hint="eastAsia"/>
                <w:szCs w:val="21"/>
              </w:rPr>
              <w:t>进行</w:t>
            </w:r>
            <w:r w:rsidRPr="000E1797">
              <w:rPr>
                <w:rFonts w:asciiTheme="minorEastAsia" w:eastAsiaTheme="minorEastAsia" w:hAnsiTheme="minorEastAsia"/>
                <w:szCs w:val="21"/>
              </w:rPr>
              <w:t>监督管理</w:t>
            </w:r>
            <w:r w:rsidRPr="000E1797">
              <w:rPr>
                <w:rFonts w:asciiTheme="minorEastAsia" w:eastAsiaTheme="minorEastAsia" w:hAnsiTheme="minorEastAsia" w:hint="eastAsia"/>
                <w:szCs w:val="21"/>
              </w:rPr>
              <w:t>；对辖区内互联网服务提供者和联网使用单位安全保护技术措施的落实情况进行指导、监督和检查</w:t>
            </w:r>
          </w:p>
        </w:tc>
        <w:tc>
          <w:tcPr>
            <w:tcW w:w="901" w:type="dxa"/>
          </w:tcPr>
          <w:p w:rsidR="00A149E1" w:rsidRDefault="00A149E1" w:rsidP="00344FC7"/>
        </w:tc>
      </w:tr>
      <w:tr w:rsidR="00A149E1" w:rsidTr="00344FC7">
        <w:tc>
          <w:tcPr>
            <w:tcW w:w="817" w:type="dxa"/>
            <w:vMerge/>
            <w:vAlign w:val="center"/>
          </w:tcPr>
          <w:p w:rsidR="00A149E1" w:rsidRPr="000E1797" w:rsidRDefault="00A149E1" w:rsidP="00344FC7">
            <w:pPr>
              <w:jc w:val="center"/>
              <w:rPr>
                <w:rFonts w:asciiTheme="minorEastAsia" w:eastAsiaTheme="minorEastAsia" w:hAnsiTheme="minorEastAsia"/>
                <w:szCs w:val="21"/>
              </w:rPr>
            </w:pPr>
          </w:p>
        </w:tc>
        <w:tc>
          <w:tcPr>
            <w:tcW w:w="709" w:type="dxa"/>
            <w:vAlign w:val="center"/>
          </w:tcPr>
          <w:p w:rsidR="00A149E1" w:rsidRPr="000E1797" w:rsidRDefault="00A149E1" w:rsidP="00344FC7">
            <w:pPr>
              <w:spacing w:line="320" w:lineRule="exact"/>
              <w:jc w:val="center"/>
              <w:rPr>
                <w:rFonts w:asciiTheme="minorEastAsia" w:eastAsiaTheme="minorEastAsia" w:hAnsiTheme="minorEastAsia"/>
                <w:szCs w:val="21"/>
              </w:rPr>
            </w:pPr>
            <w:r w:rsidRPr="000E1797">
              <w:rPr>
                <w:rFonts w:asciiTheme="minorEastAsia" w:eastAsiaTheme="minorEastAsia" w:hAnsiTheme="minorEastAsia" w:hint="eastAsia"/>
                <w:szCs w:val="21"/>
              </w:rPr>
              <w:t>39</w:t>
            </w:r>
          </w:p>
        </w:tc>
        <w:tc>
          <w:tcPr>
            <w:tcW w:w="6095" w:type="dxa"/>
          </w:tcPr>
          <w:p w:rsidR="00A149E1" w:rsidRPr="000E1797" w:rsidRDefault="00A149E1" w:rsidP="00344FC7">
            <w:pPr>
              <w:rPr>
                <w:rFonts w:asciiTheme="minorEastAsia" w:eastAsiaTheme="minorEastAsia" w:hAnsiTheme="minorEastAsia"/>
                <w:szCs w:val="21"/>
              </w:rPr>
            </w:pPr>
            <w:r w:rsidRPr="000E1797">
              <w:rPr>
                <w:rFonts w:asciiTheme="minorEastAsia" w:eastAsiaTheme="minorEastAsia" w:hAnsiTheme="minorEastAsia" w:hint="eastAsia"/>
                <w:szCs w:val="21"/>
              </w:rPr>
              <w:t>对计算机信息网络国际联网的互联单位、接入单位及有关用户进行安全监督、检查</w:t>
            </w:r>
          </w:p>
        </w:tc>
        <w:tc>
          <w:tcPr>
            <w:tcW w:w="901" w:type="dxa"/>
          </w:tcPr>
          <w:p w:rsidR="00A149E1" w:rsidRDefault="00A149E1" w:rsidP="00344FC7"/>
        </w:tc>
      </w:tr>
      <w:tr w:rsidR="00A149E1" w:rsidTr="00344FC7">
        <w:tc>
          <w:tcPr>
            <w:tcW w:w="817" w:type="dxa"/>
            <w:vMerge/>
            <w:vAlign w:val="center"/>
          </w:tcPr>
          <w:p w:rsidR="00A149E1" w:rsidRPr="000E1797" w:rsidRDefault="00A149E1" w:rsidP="00344FC7">
            <w:pPr>
              <w:jc w:val="center"/>
              <w:rPr>
                <w:rFonts w:asciiTheme="minorEastAsia" w:eastAsiaTheme="minorEastAsia" w:hAnsiTheme="minorEastAsia"/>
                <w:szCs w:val="21"/>
              </w:rPr>
            </w:pPr>
          </w:p>
        </w:tc>
        <w:tc>
          <w:tcPr>
            <w:tcW w:w="709" w:type="dxa"/>
            <w:vAlign w:val="center"/>
          </w:tcPr>
          <w:p w:rsidR="00A149E1" w:rsidRPr="000E1797" w:rsidRDefault="00A149E1" w:rsidP="00344FC7">
            <w:pPr>
              <w:spacing w:line="320" w:lineRule="exact"/>
              <w:jc w:val="center"/>
              <w:rPr>
                <w:rFonts w:asciiTheme="minorEastAsia" w:eastAsiaTheme="minorEastAsia" w:hAnsiTheme="minorEastAsia"/>
                <w:szCs w:val="21"/>
              </w:rPr>
            </w:pPr>
            <w:r w:rsidRPr="000E1797">
              <w:rPr>
                <w:rFonts w:asciiTheme="minorEastAsia" w:eastAsiaTheme="minorEastAsia" w:hAnsiTheme="minorEastAsia" w:hint="eastAsia"/>
                <w:szCs w:val="21"/>
              </w:rPr>
              <w:t>40</w:t>
            </w:r>
          </w:p>
        </w:tc>
        <w:tc>
          <w:tcPr>
            <w:tcW w:w="6095" w:type="dxa"/>
          </w:tcPr>
          <w:p w:rsidR="00A149E1" w:rsidRPr="000E1797" w:rsidRDefault="00A149E1" w:rsidP="00344FC7">
            <w:pPr>
              <w:rPr>
                <w:rFonts w:asciiTheme="minorEastAsia" w:eastAsiaTheme="minorEastAsia" w:hAnsiTheme="minorEastAsia"/>
                <w:szCs w:val="21"/>
              </w:rPr>
            </w:pPr>
            <w:r w:rsidRPr="000E1797">
              <w:rPr>
                <w:rFonts w:asciiTheme="minorEastAsia" w:eastAsiaTheme="minorEastAsia" w:hAnsiTheme="minorEastAsia" w:hint="eastAsia"/>
                <w:szCs w:val="21"/>
              </w:rPr>
              <w:t>对计算机信息系统安全保护进行监督、检查；对计算机病毒防治工作进行监督、检查</w:t>
            </w:r>
          </w:p>
        </w:tc>
        <w:tc>
          <w:tcPr>
            <w:tcW w:w="901" w:type="dxa"/>
          </w:tcPr>
          <w:p w:rsidR="00A149E1" w:rsidRDefault="00A149E1" w:rsidP="00344FC7"/>
        </w:tc>
      </w:tr>
      <w:tr w:rsidR="00A149E1" w:rsidTr="00344FC7">
        <w:tc>
          <w:tcPr>
            <w:tcW w:w="817" w:type="dxa"/>
            <w:vMerge/>
            <w:vAlign w:val="center"/>
          </w:tcPr>
          <w:p w:rsidR="00A149E1" w:rsidRPr="000E1797" w:rsidRDefault="00A149E1" w:rsidP="00344FC7">
            <w:pPr>
              <w:jc w:val="center"/>
              <w:rPr>
                <w:rFonts w:asciiTheme="minorEastAsia" w:eastAsiaTheme="minorEastAsia" w:hAnsiTheme="minorEastAsia"/>
                <w:szCs w:val="21"/>
              </w:rPr>
            </w:pPr>
          </w:p>
        </w:tc>
        <w:tc>
          <w:tcPr>
            <w:tcW w:w="709" w:type="dxa"/>
            <w:vAlign w:val="center"/>
          </w:tcPr>
          <w:p w:rsidR="00A149E1" w:rsidRPr="000E1797" w:rsidRDefault="00A149E1" w:rsidP="00344FC7">
            <w:pPr>
              <w:spacing w:line="320" w:lineRule="exact"/>
              <w:jc w:val="center"/>
              <w:rPr>
                <w:rFonts w:asciiTheme="minorEastAsia" w:eastAsiaTheme="minorEastAsia" w:hAnsiTheme="minorEastAsia"/>
                <w:szCs w:val="21"/>
              </w:rPr>
            </w:pPr>
            <w:r w:rsidRPr="000E1797">
              <w:rPr>
                <w:rFonts w:asciiTheme="minorEastAsia" w:eastAsiaTheme="minorEastAsia" w:hAnsiTheme="minorEastAsia" w:hint="eastAsia"/>
                <w:szCs w:val="21"/>
              </w:rPr>
              <w:t>41</w:t>
            </w:r>
          </w:p>
        </w:tc>
        <w:tc>
          <w:tcPr>
            <w:tcW w:w="6095" w:type="dxa"/>
          </w:tcPr>
          <w:p w:rsidR="00A149E1" w:rsidRPr="000E1797" w:rsidRDefault="00A149E1" w:rsidP="00344FC7">
            <w:pPr>
              <w:rPr>
                <w:rFonts w:asciiTheme="minorEastAsia" w:eastAsiaTheme="minorEastAsia" w:hAnsiTheme="minorEastAsia"/>
                <w:szCs w:val="21"/>
              </w:rPr>
            </w:pPr>
            <w:r w:rsidRPr="000E1797">
              <w:rPr>
                <w:rFonts w:asciiTheme="minorEastAsia" w:eastAsiaTheme="minorEastAsia" w:hAnsiTheme="minorEastAsia" w:hint="eastAsia"/>
                <w:szCs w:val="21"/>
              </w:rPr>
              <w:t>对计算机信息系统安全专用产品销售许可证的监督检查</w:t>
            </w:r>
          </w:p>
        </w:tc>
        <w:tc>
          <w:tcPr>
            <w:tcW w:w="901" w:type="dxa"/>
          </w:tcPr>
          <w:p w:rsidR="00A149E1" w:rsidRDefault="00A149E1" w:rsidP="00344FC7"/>
        </w:tc>
      </w:tr>
      <w:tr w:rsidR="00A149E1" w:rsidTr="00344FC7">
        <w:tc>
          <w:tcPr>
            <w:tcW w:w="817" w:type="dxa"/>
            <w:vMerge/>
            <w:vAlign w:val="center"/>
          </w:tcPr>
          <w:p w:rsidR="00A149E1" w:rsidRPr="000E1797" w:rsidRDefault="00A149E1" w:rsidP="00344FC7">
            <w:pPr>
              <w:jc w:val="center"/>
              <w:rPr>
                <w:rFonts w:asciiTheme="minorEastAsia" w:eastAsiaTheme="minorEastAsia" w:hAnsiTheme="minorEastAsia"/>
                <w:szCs w:val="21"/>
              </w:rPr>
            </w:pPr>
          </w:p>
        </w:tc>
        <w:tc>
          <w:tcPr>
            <w:tcW w:w="709" w:type="dxa"/>
            <w:vAlign w:val="center"/>
          </w:tcPr>
          <w:p w:rsidR="00A149E1" w:rsidRPr="000E1797" w:rsidRDefault="00A149E1" w:rsidP="00344FC7">
            <w:pPr>
              <w:spacing w:line="320" w:lineRule="exact"/>
              <w:jc w:val="center"/>
              <w:rPr>
                <w:rFonts w:asciiTheme="minorEastAsia" w:eastAsiaTheme="minorEastAsia" w:hAnsiTheme="minorEastAsia"/>
                <w:szCs w:val="21"/>
              </w:rPr>
            </w:pPr>
            <w:r w:rsidRPr="000E1797">
              <w:rPr>
                <w:rFonts w:asciiTheme="minorEastAsia" w:eastAsiaTheme="minorEastAsia" w:hAnsiTheme="minorEastAsia" w:hint="eastAsia"/>
                <w:szCs w:val="21"/>
              </w:rPr>
              <w:t>42</w:t>
            </w:r>
          </w:p>
        </w:tc>
        <w:tc>
          <w:tcPr>
            <w:tcW w:w="6095" w:type="dxa"/>
          </w:tcPr>
          <w:p w:rsidR="00A149E1" w:rsidRPr="000E1797" w:rsidRDefault="00A149E1" w:rsidP="00344FC7">
            <w:pPr>
              <w:rPr>
                <w:rFonts w:asciiTheme="minorEastAsia" w:eastAsiaTheme="minorEastAsia" w:hAnsiTheme="minorEastAsia"/>
                <w:szCs w:val="21"/>
              </w:rPr>
            </w:pPr>
            <w:r w:rsidRPr="000E1797">
              <w:rPr>
                <w:rFonts w:asciiTheme="minorEastAsia" w:eastAsiaTheme="minorEastAsia" w:hAnsiTheme="minorEastAsia" w:hint="eastAsia"/>
                <w:szCs w:val="21"/>
              </w:rPr>
              <w:t>对信息系统安全等级保护进行监督、检查</w:t>
            </w:r>
          </w:p>
        </w:tc>
        <w:tc>
          <w:tcPr>
            <w:tcW w:w="901" w:type="dxa"/>
          </w:tcPr>
          <w:p w:rsidR="00A149E1" w:rsidRDefault="00A149E1" w:rsidP="00344FC7"/>
        </w:tc>
      </w:tr>
      <w:tr w:rsidR="00A149E1" w:rsidTr="00344FC7">
        <w:tc>
          <w:tcPr>
            <w:tcW w:w="817" w:type="dxa"/>
            <w:vMerge/>
            <w:vAlign w:val="center"/>
          </w:tcPr>
          <w:p w:rsidR="00A149E1" w:rsidRPr="000E1797" w:rsidRDefault="00A149E1" w:rsidP="00344FC7">
            <w:pPr>
              <w:jc w:val="center"/>
              <w:rPr>
                <w:rFonts w:asciiTheme="minorEastAsia" w:eastAsiaTheme="minorEastAsia" w:hAnsiTheme="minorEastAsia"/>
                <w:szCs w:val="21"/>
              </w:rPr>
            </w:pPr>
          </w:p>
        </w:tc>
        <w:tc>
          <w:tcPr>
            <w:tcW w:w="709" w:type="dxa"/>
            <w:vAlign w:val="center"/>
          </w:tcPr>
          <w:p w:rsidR="00A149E1" w:rsidRPr="000E1797" w:rsidRDefault="00A149E1" w:rsidP="00344FC7">
            <w:pPr>
              <w:spacing w:line="320" w:lineRule="exact"/>
              <w:jc w:val="center"/>
              <w:rPr>
                <w:rFonts w:asciiTheme="minorEastAsia" w:eastAsiaTheme="minorEastAsia" w:hAnsiTheme="minorEastAsia"/>
                <w:szCs w:val="21"/>
              </w:rPr>
            </w:pPr>
            <w:r w:rsidRPr="000E1797">
              <w:rPr>
                <w:rFonts w:asciiTheme="minorEastAsia" w:eastAsiaTheme="minorEastAsia" w:hAnsiTheme="minorEastAsia" w:hint="eastAsia"/>
                <w:szCs w:val="21"/>
              </w:rPr>
              <w:t>43</w:t>
            </w:r>
          </w:p>
        </w:tc>
        <w:tc>
          <w:tcPr>
            <w:tcW w:w="6095" w:type="dxa"/>
          </w:tcPr>
          <w:p w:rsidR="00A149E1" w:rsidRPr="000E1797" w:rsidRDefault="00A149E1" w:rsidP="00344FC7">
            <w:pPr>
              <w:rPr>
                <w:rFonts w:asciiTheme="minorEastAsia" w:eastAsiaTheme="minorEastAsia" w:hAnsiTheme="minorEastAsia"/>
                <w:szCs w:val="21"/>
              </w:rPr>
            </w:pPr>
            <w:r w:rsidRPr="000E1797">
              <w:rPr>
                <w:rFonts w:asciiTheme="minorEastAsia" w:eastAsiaTheme="minorEastAsia" w:hAnsiTheme="minorEastAsia" w:hint="eastAsia"/>
                <w:szCs w:val="21"/>
              </w:rPr>
              <w:t>在职责范围内对毒品、易制毒化学品、造成药用麻醉药品和精神药品等进行监督检查</w:t>
            </w:r>
          </w:p>
        </w:tc>
        <w:tc>
          <w:tcPr>
            <w:tcW w:w="901" w:type="dxa"/>
          </w:tcPr>
          <w:p w:rsidR="00A149E1" w:rsidRDefault="00A149E1" w:rsidP="00344FC7"/>
        </w:tc>
      </w:tr>
      <w:tr w:rsidR="00A149E1" w:rsidTr="00344FC7">
        <w:tc>
          <w:tcPr>
            <w:tcW w:w="817" w:type="dxa"/>
            <w:vMerge/>
            <w:vAlign w:val="center"/>
          </w:tcPr>
          <w:p w:rsidR="00A149E1" w:rsidRPr="000E1797" w:rsidRDefault="00A149E1" w:rsidP="00344FC7">
            <w:pPr>
              <w:jc w:val="center"/>
              <w:rPr>
                <w:rFonts w:asciiTheme="minorEastAsia" w:eastAsiaTheme="minorEastAsia" w:hAnsiTheme="minorEastAsia"/>
                <w:szCs w:val="21"/>
              </w:rPr>
            </w:pPr>
          </w:p>
        </w:tc>
        <w:tc>
          <w:tcPr>
            <w:tcW w:w="709" w:type="dxa"/>
            <w:vAlign w:val="center"/>
          </w:tcPr>
          <w:p w:rsidR="00A149E1" w:rsidRPr="000E1797" w:rsidRDefault="00A149E1" w:rsidP="00344FC7">
            <w:pPr>
              <w:spacing w:line="320" w:lineRule="exact"/>
              <w:jc w:val="center"/>
              <w:rPr>
                <w:rFonts w:asciiTheme="minorEastAsia" w:eastAsiaTheme="minorEastAsia" w:hAnsiTheme="minorEastAsia"/>
                <w:szCs w:val="21"/>
              </w:rPr>
            </w:pPr>
            <w:r w:rsidRPr="000E1797">
              <w:rPr>
                <w:rFonts w:asciiTheme="minorEastAsia" w:eastAsiaTheme="minorEastAsia" w:hAnsiTheme="minorEastAsia" w:hint="eastAsia"/>
                <w:szCs w:val="21"/>
              </w:rPr>
              <w:t>44</w:t>
            </w:r>
          </w:p>
        </w:tc>
        <w:tc>
          <w:tcPr>
            <w:tcW w:w="6095" w:type="dxa"/>
          </w:tcPr>
          <w:p w:rsidR="00A149E1" w:rsidRPr="000E1797" w:rsidRDefault="00A149E1" w:rsidP="00344FC7">
            <w:pPr>
              <w:rPr>
                <w:rFonts w:asciiTheme="minorEastAsia" w:eastAsiaTheme="minorEastAsia" w:hAnsiTheme="minorEastAsia"/>
                <w:szCs w:val="21"/>
              </w:rPr>
            </w:pPr>
            <w:r w:rsidRPr="000E1797">
              <w:rPr>
                <w:rFonts w:asciiTheme="minorEastAsia" w:eastAsiaTheme="minorEastAsia" w:hAnsiTheme="minorEastAsia" w:hint="eastAsia"/>
                <w:szCs w:val="21"/>
              </w:rPr>
              <w:t>戒毒人员进入强制隔离戒毒场所戒毒时，对其身体和所携带物品进行检查</w:t>
            </w:r>
          </w:p>
        </w:tc>
        <w:tc>
          <w:tcPr>
            <w:tcW w:w="901" w:type="dxa"/>
          </w:tcPr>
          <w:p w:rsidR="00A149E1" w:rsidRDefault="00A149E1" w:rsidP="00344FC7"/>
        </w:tc>
      </w:tr>
      <w:tr w:rsidR="00A149E1" w:rsidTr="00344FC7">
        <w:tc>
          <w:tcPr>
            <w:tcW w:w="817" w:type="dxa"/>
            <w:vMerge/>
            <w:vAlign w:val="center"/>
          </w:tcPr>
          <w:p w:rsidR="00A149E1" w:rsidRPr="000E1797" w:rsidRDefault="00A149E1" w:rsidP="00344FC7">
            <w:pPr>
              <w:jc w:val="center"/>
              <w:rPr>
                <w:rFonts w:asciiTheme="minorEastAsia" w:eastAsiaTheme="minorEastAsia" w:hAnsiTheme="minorEastAsia"/>
                <w:szCs w:val="21"/>
              </w:rPr>
            </w:pPr>
          </w:p>
        </w:tc>
        <w:tc>
          <w:tcPr>
            <w:tcW w:w="709" w:type="dxa"/>
            <w:vAlign w:val="center"/>
          </w:tcPr>
          <w:p w:rsidR="00A149E1" w:rsidRPr="000E1797" w:rsidRDefault="00A149E1" w:rsidP="00344FC7">
            <w:pPr>
              <w:spacing w:line="320" w:lineRule="exact"/>
              <w:jc w:val="center"/>
              <w:rPr>
                <w:rFonts w:asciiTheme="minorEastAsia" w:eastAsiaTheme="minorEastAsia" w:hAnsiTheme="minorEastAsia"/>
                <w:szCs w:val="21"/>
              </w:rPr>
            </w:pPr>
            <w:r w:rsidRPr="000E1797">
              <w:rPr>
                <w:rFonts w:asciiTheme="minorEastAsia" w:eastAsiaTheme="minorEastAsia" w:hAnsiTheme="minorEastAsia" w:hint="eastAsia"/>
                <w:szCs w:val="21"/>
              </w:rPr>
              <w:t>45</w:t>
            </w:r>
          </w:p>
        </w:tc>
        <w:tc>
          <w:tcPr>
            <w:tcW w:w="6095" w:type="dxa"/>
          </w:tcPr>
          <w:p w:rsidR="00A149E1" w:rsidRPr="000E1797" w:rsidRDefault="00A149E1" w:rsidP="00344FC7">
            <w:pPr>
              <w:rPr>
                <w:rFonts w:asciiTheme="minorEastAsia" w:eastAsiaTheme="minorEastAsia" w:hAnsiTheme="minorEastAsia"/>
                <w:szCs w:val="21"/>
              </w:rPr>
            </w:pPr>
            <w:r w:rsidRPr="000E1797">
              <w:rPr>
                <w:rFonts w:asciiTheme="minorEastAsia" w:eastAsiaTheme="minorEastAsia" w:hAnsiTheme="minorEastAsia" w:hint="eastAsia"/>
                <w:szCs w:val="21"/>
              </w:rPr>
              <w:t>对涉嫌吸毒的人员进行毒品检测</w:t>
            </w:r>
          </w:p>
        </w:tc>
        <w:tc>
          <w:tcPr>
            <w:tcW w:w="901" w:type="dxa"/>
          </w:tcPr>
          <w:p w:rsidR="00A149E1" w:rsidRDefault="00A149E1" w:rsidP="00344FC7"/>
        </w:tc>
      </w:tr>
      <w:tr w:rsidR="00A149E1" w:rsidTr="00344FC7">
        <w:tc>
          <w:tcPr>
            <w:tcW w:w="817" w:type="dxa"/>
            <w:vMerge/>
            <w:vAlign w:val="center"/>
          </w:tcPr>
          <w:p w:rsidR="00A149E1" w:rsidRPr="000E1797" w:rsidRDefault="00A149E1" w:rsidP="00344FC7">
            <w:pPr>
              <w:jc w:val="center"/>
              <w:rPr>
                <w:rFonts w:asciiTheme="minorEastAsia" w:eastAsiaTheme="minorEastAsia" w:hAnsiTheme="minorEastAsia"/>
                <w:szCs w:val="21"/>
              </w:rPr>
            </w:pPr>
          </w:p>
        </w:tc>
        <w:tc>
          <w:tcPr>
            <w:tcW w:w="709" w:type="dxa"/>
            <w:vAlign w:val="center"/>
          </w:tcPr>
          <w:p w:rsidR="00A149E1" w:rsidRPr="000E1797" w:rsidRDefault="00A149E1" w:rsidP="00344FC7">
            <w:pPr>
              <w:spacing w:line="320" w:lineRule="exact"/>
              <w:jc w:val="center"/>
              <w:rPr>
                <w:rFonts w:asciiTheme="minorEastAsia" w:eastAsiaTheme="minorEastAsia" w:hAnsiTheme="minorEastAsia"/>
                <w:szCs w:val="21"/>
              </w:rPr>
            </w:pPr>
            <w:r w:rsidRPr="000E1797">
              <w:rPr>
                <w:rFonts w:asciiTheme="minorEastAsia" w:eastAsiaTheme="minorEastAsia" w:hAnsiTheme="minorEastAsia" w:hint="eastAsia"/>
                <w:szCs w:val="21"/>
              </w:rPr>
              <w:t>46</w:t>
            </w:r>
          </w:p>
        </w:tc>
        <w:tc>
          <w:tcPr>
            <w:tcW w:w="6095" w:type="dxa"/>
          </w:tcPr>
          <w:p w:rsidR="00A149E1" w:rsidRPr="000E1797" w:rsidRDefault="00A149E1" w:rsidP="00344FC7">
            <w:pPr>
              <w:rPr>
                <w:rFonts w:asciiTheme="minorEastAsia" w:eastAsiaTheme="minorEastAsia" w:hAnsiTheme="minorEastAsia"/>
                <w:szCs w:val="21"/>
              </w:rPr>
            </w:pPr>
            <w:r w:rsidRPr="000E1797">
              <w:rPr>
                <w:rFonts w:asciiTheme="minorEastAsia" w:eastAsiaTheme="minorEastAsia" w:hAnsiTheme="minorEastAsia" w:hint="eastAsia"/>
                <w:szCs w:val="21"/>
              </w:rPr>
              <w:t>机动车修理业治安监督检查</w:t>
            </w:r>
          </w:p>
        </w:tc>
        <w:tc>
          <w:tcPr>
            <w:tcW w:w="901" w:type="dxa"/>
          </w:tcPr>
          <w:p w:rsidR="00A149E1" w:rsidRDefault="00A149E1" w:rsidP="00344FC7"/>
        </w:tc>
      </w:tr>
      <w:tr w:rsidR="00A149E1" w:rsidTr="00344FC7">
        <w:tc>
          <w:tcPr>
            <w:tcW w:w="817" w:type="dxa"/>
            <w:vMerge/>
            <w:vAlign w:val="center"/>
          </w:tcPr>
          <w:p w:rsidR="00A149E1" w:rsidRPr="000E1797" w:rsidRDefault="00A149E1" w:rsidP="00344FC7">
            <w:pPr>
              <w:jc w:val="center"/>
              <w:rPr>
                <w:rFonts w:asciiTheme="minorEastAsia" w:eastAsiaTheme="minorEastAsia" w:hAnsiTheme="minorEastAsia"/>
                <w:szCs w:val="21"/>
              </w:rPr>
            </w:pPr>
          </w:p>
        </w:tc>
        <w:tc>
          <w:tcPr>
            <w:tcW w:w="709" w:type="dxa"/>
            <w:vAlign w:val="center"/>
          </w:tcPr>
          <w:p w:rsidR="00A149E1" w:rsidRPr="000E1797" w:rsidRDefault="00A149E1" w:rsidP="00344FC7">
            <w:pPr>
              <w:spacing w:line="320" w:lineRule="exact"/>
              <w:jc w:val="center"/>
              <w:rPr>
                <w:rFonts w:asciiTheme="minorEastAsia" w:eastAsiaTheme="minorEastAsia" w:hAnsiTheme="minorEastAsia"/>
                <w:szCs w:val="21"/>
              </w:rPr>
            </w:pPr>
            <w:r w:rsidRPr="000E1797">
              <w:rPr>
                <w:rFonts w:asciiTheme="minorEastAsia" w:eastAsiaTheme="minorEastAsia" w:hAnsiTheme="minorEastAsia" w:hint="eastAsia"/>
                <w:szCs w:val="21"/>
              </w:rPr>
              <w:t>47</w:t>
            </w:r>
          </w:p>
        </w:tc>
        <w:tc>
          <w:tcPr>
            <w:tcW w:w="6095" w:type="dxa"/>
          </w:tcPr>
          <w:p w:rsidR="00A149E1" w:rsidRPr="000E1797" w:rsidRDefault="00A149E1" w:rsidP="00344FC7">
            <w:pPr>
              <w:rPr>
                <w:rFonts w:asciiTheme="minorEastAsia" w:eastAsiaTheme="minorEastAsia" w:hAnsiTheme="minorEastAsia"/>
                <w:szCs w:val="21"/>
              </w:rPr>
            </w:pPr>
            <w:r w:rsidRPr="000E1797">
              <w:rPr>
                <w:rFonts w:asciiTheme="minorEastAsia" w:eastAsiaTheme="minorEastAsia" w:hAnsiTheme="minorEastAsia" w:hint="eastAsia"/>
                <w:szCs w:val="21"/>
              </w:rPr>
              <w:t>对公众聚集的场所在使用或者开业前进行消防安全检查</w:t>
            </w:r>
          </w:p>
        </w:tc>
        <w:tc>
          <w:tcPr>
            <w:tcW w:w="901" w:type="dxa"/>
          </w:tcPr>
          <w:p w:rsidR="00A149E1" w:rsidRDefault="00A149E1" w:rsidP="00344FC7"/>
        </w:tc>
      </w:tr>
      <w:tr w:rsidR="00A149E1" w:rsidTr="00344FC7">
        <w:tc>
          <w:tcPr>
            <w:tcW w:w="817" w:type="dxa"/>
            <w:vMerge/>
            <w:vAlign w:val="center"/>
          </w:tcPr>
          <w:p w:rsidR="00A149E1" w:rsidRPr="000E1797" w:rsidRDefault="00A149E1" w:rsidP="00344FC7">
            <w:pPr>
              <w:jc w:val="center"/>
              <w:rPr>
                <w:rFonts w:asciiTheme="minorEastAsia" w:eastAsiaTheme="minorEastAsia" w:hAnsiTheme="minorEastAsia"/>
                <w:szCs w:val="21"/>
              </w:rPr>
            </w:pPr>
          </w:p>
        </w:tc>
        <w:tc>
          <w:tcPr>
            <w:tcW w:w="709" w:type="dxa"/>
            <w:vAlign w:val="center"/>
          </w:tcPr>
          <w:p w:rsidR="00A149E1" w:rsidRPr="000E1797" w:rsidRDefault="00A149E1" w:rsidP="00344FC7">
            <w:pPr>
              <w:spacing w:line="320" w:lineRule="exact"/>
              <w:jc w:val="center"/>
              <w:rPr>
                <w:rFonts w:asciiTheme="minorEastAsia" w:eastAsiaTheme="minorEastAsia" w:hAnsiTheme="minorEastAsia"/>
                <w:szCs w:val="21"/>
              </w:rPr>
            </w:pPr>
            <w:r w:rsidRPr="000E1797">
              <w:rPr>
                <w:rFonts w:asciiTheme="minorEastAsia" w:eastAsiaTheme="minorEastAsia" w:hAnsiTheme="minorEastAsia" w:hint="eastAsia"/>
                <w:szCs w:val="21"/>
              </w:rPr>
              <w:t>48</w:t>
            </w:r>
          </w:p>
        </w:tc>
        <w:tc>
          <w:tcPr>
            <w:tcW w:w="6095" w:type="dxa"/>
          </w:tcPr>
          <w:p w:rsidR="00A149E1" w:rsidRPr="000E1797" w:rsidRDefault="00A149E1" w:rsidP="00344FC7">
            <w:pPr>
              <w:rPr>
                <w:rFonts w:asciiTheme="minorEastAsia" w:eastAsiaTheme="minorEastAsia" w:hAnsiTheme="minorEastAsia"/>
                <w:szCs w:val="21"/>
              </w:rPr>
            </w:pPr>
            <w:r w:rsidRPr="000E1797">
              <w:rPr>
                <w:rFonts w:asciiTheme="minorEastAsia" w:eastAsiaTheme="minorEastAsia" w:hAnsiTheme="minorEastAsia" w:hint="eastAsia"/>
                <w:szCs w:val="21"/>
              </w:rPr>
              <w:t>对大型群众性活动现场进行消防安全检查</w:t>
            </w:r>
          </w:p>
        </w:tc>
        <w:tc>
          <w:tcPr>
            <w:tcW w:w="901" w:type="dxa"/>
          </w:tcPr>
          <w:p w:rsidR="00A149E1" w:rsidRDefault="00A149E1" w:rsidP="00344FC7"/>
        </w:tc>
      </w:tr>
      <w:tr w:rsidR="00A149E1" w:rsidTr="00344FC7">
        <w:tc>
          <w:tcPr>
            <w:tcW w:w="817" w:type="dxa"/>
            <w:vMerge/>
            <w:vAlign w:val="center"/>
          </w:tcPr>
          <w:p w:rsidR="00A149E1" w:rsidRPr="000E1797" w:rsidRDefault="00A149E1" w:rsidP="00344FC7">
            <w:pPr>
              <w:jc w:val="center"/>
              <w:rPr>
                <w:rFonts w:asciiTheme="minorEastAsia" w:eastAsiaTheme="minorEastAsia" w:hAnsiTheme="minorEastAsia"/>
                <w:szCs w:val="21"/>
              </w:rPr>
            </w:pPr>
          </w:p>
        </w:tc>
        <w:tc>
          <w:tcPr>
            <w:tcW w:w="709" w:type="dxa"/>
            <w:vAlign w:val="center"/>
          </w:tcPr>
          <w:p w:rsidR="00A149E1" w:rsidRPr="000E1797" w:rsidRDefault="00A149E1" w:rsidP="00344FC7">
            <w:pPr>
              <w:spacing w:line="320" w:lineRule="exact"/>
              <w:jc w:val="center"/>
              <w:rPr>
                <w:rFonts w:asciiTheme="minorEastAsia" w:eastAsiaTheme="minorEastAsia" w:hAnsiTheme="minorEastAsia"/>
                <w:szCs w:val="21"/>
              </w:rPr>
            </w:pPr>
            <w:r w:rsidRPr="000E1797">
              <w:rPr>
                <w:rFonts w:asciiTheme="minorEastAsia" w:eastAsiaTheme="minorEastAsia" w:hAnsiTheme="minorEastAsia" w:hint="eastAsia"/>
                <w:szCs w:val="21"/>
              </w:rPr>
              <w:t>49</w:t>
            </w:r>
          </w:p>
        </w:tc>
        <w:tc>
          <w:tcPr>
            <w:tcW w:w="6095" w:type="dxa"/>
          </w:tcPr>
          <w:p w:rsidR="00A149E1" w:rsidRPr="000E1797" w:rsidRDefault="00A149E1" w:rsidP="00344FC7">
            <w:pPr>
              <w:rPr>
                <w:rFonts w:asciiTheme="minorEastAsia" w:eastAsiaTheme="minorEastAsia" w:hAnsiTheme="minorEastAsia"/>
                <w:szCs w:val="21"/>
              </w:rPr>
            </w:pPr>
            <w:r w:rsidRPr="000E1797">
              <w:rPr>
                <w:rFonts w:asciiTheme="minorEastAsia" w:eastAsiaTheme="minorEastAsia" w:hAnsiTheme="minorEastAsia" w:hint="eastAsia"/>
                <w:szCs w:val="21"/>
              </w:rPr>
              <w:t>对机关、团体、企业、事业等单位遵守消防法律、法规和履行法定消防安全职责的情况依法进行监督检查</w:t>
            </w:r>
          </w:p>
        </w:tc>
        <w:tc>
          <w:tcPr>
            <w:tcW w:w="901" w:type="dxa"/>
          </w:tcPr>
          <w:p w:rsidR="00A149E1" w:rsidRDefault="00A149E1" w:rsidP="00344FC7"/>
        </w:tc>
      </w:tr>
      <w:tr w:rsidR="00A149E1" w:rsidTr="00344FC7">
        <w:tc>
          <w:tcPr>
            <w:tcW w:w="817" w:type="dxa"/>
            <w:vMerge/>
            <w:vAlign w:val="center"/>
          </w:tcPr>
          <w:p w:rsidR="00A149E1" w:rsidRPr="000E1797" w:rsidRDefault="00A149E1" w:rsidP="00344FC7">
            <w:pPr>
              <w:jc w:val="center"/>
              <w:rPr>
                <w:rFonts w:asciiTheme="minorEastAsia" w:eastAsiaTheme="minorEastAsia" w:hAnsiTheme="minorEastAsia"/>
                <w:szCs w:val="21"/>
              </w:rPr>
            </w:pPr>
          </w:p>
        </w:tc>
        <w:tc>
          <w:tcPr>
            <w:tcW w:w="709" w:type="dxa"/>
            <w:vAlign w:val="center"/>
          </w:tcPr>
          <w:p w:rsidR="00A149E1" w:rsidRPr="000E1797" w:rsidRDefault="00A149E1" w:rsidP="00344FC7">
            <w:pPr>
              <w:spacing w:line="320" w:lineRule="exact"/>
              <w:jc w:val="center"/>
              <w:rPr>
                <w:rFonts w:asciiTheme="minorEastAsia" w:eastAsiaTheme="minorEastAsia" w:hAnsiTheme="minorEastAsia"/>
                <w:szCs w:val="21"/>
              </w:rPr>
            </w:pPr>
            <w:r w:rsidRPr="000E1797">
              <w:rPr>
                <w:rFonts w:asciiTheme="minorEastAsia" w:eastAsiaTheme="minorEastAsia" w:hAnsiTheme="minorEastAsia" w:hint="eastAsia"/>
                <w:szCs w:val="21"/>
              </w:rPr>
              <w:t>50</w:t>
            </w:r>
          </w:p>
        </w:tc>
        <w:tc>
          <w:tcPr>
            <w:tcW w:w="6095" w:type="dxa"/>
          </w:tcPr>
          <w:p w:rsidR="00A149E1" w:rsidRPr="000E1797" w:rsidRDefault="00A149E1" w:rsidP="00344FC7">
            <w:pPr>
              <w:rPr>
                <w:rFonts w:asciiTheme="minorEastAsia" w:eastAsiaTheme="minorEastAsia" w:hAnsiTheme="minorEastAsia"/>
                <w:szCs w:val="21"/>
              </w:rPr>
            </w:pPr>
            <w:r w:rsidRPr="000E1797">
              <w:rPr>
                <w:rFonts w:asciiTheme="minorEastAsia" w:eastAsiaTheme="minorEastAsia" w:hAnsiTheme="minorEastAsia" w:hint="eastAsia"/>
                <w:szCs w:val="21"/>
              </w:rPr>
              <w:t>对举报投诉的消防安全违法行为的核查</w:t>
            </w:r>
          </w:p>
        </w:tc>
        <w:tc>
          <w:tcPr>
            <w:tcW w:w="901" w:type="dxa"/>
          </w:tcPr>
          <w:p w:rsidR="00A149E1" w:rsidRDefault="00A149E1" w:rsidP="00344FC7"/>
        </w:tc>
      </w:tr>
      <w:tr w:rsidR="00A149E1" w:rsidTr="00344FC7">
        <w:tc>
          <w:tcPr>
            <w:tcW w:w="817" w:type="dxa"/>
            <w:vMerge/>
            <w:vAlign w:val="center"/>
          </w:tcPr>
          <w:p w:rsidR="00A149E1" w:rsidRPr="000E1797" w:rsidRDefault="00A149E1" w:rsidP="00344FC7">
            <w:pPr>
              <w:jc w:val="center"/>
              <w:rPr>
                <w:rFonts w:asciiTheme="minorEastAsia" w:eastAsiaTheme="minorEastAsia" w:hAnsiTheme="minorEastAsia"/>
                <w:szCs w:val="21"/>
              </w:rPr>
            </w:pPr>
          </w:p>
        </w:tc>
        <w:tc>
          <w:tcPr>
            <w:tcW w:w="709" w:type="dxa"/>
            <w:vAlign w:val="center"/>
          </w:tcPr>
          <w:p w:rsidR="00A149E1" w:rsidRPr="000E1797" w:rsidRDefault="00A149E1" w:rsidP="00344FC7">
            <w:pPr>
              <w:spacing w:line="320" w:lineRule="exact"/>
              <w:jc w:val="center"/>
              <w:rPr>
                <w:rFonts w:asciiTheme="minorEastAsia" w:eastAsiaTheme="minorEastAsia" w:hAnsiTheme="minorEastAsia"/>
                <w:szCs w:val="21"/>
              </w:rPr>
            </w:pPr>
            <w:r w:rsidRPr="000E1797">
              <w:rPr>
                <w:rFonts w:asciiTheme="minorEastAsia" w:eastAsiaTheme="minorEastAsia" w:hAnsiTheme="minorEastAsia" w:hint="eastAsia"/>
                <w:szCs w:val="21"/>
              </w:rPr>
              <w:t>51</w:t>
            </w:r>
          </w:p>
        </w:tc>
        <w:tc>
          <w:tcPr>
            <w:tcW w:w="6095" w:type="dxa"/>
          </w:tcPr>
          <w:p w:rsidR="00A149E1" w:rsidRPr="000E1797" w:rsidRDefault="00A149E1" w:rsidP="00344FC7">
            <w:pPr>
              <w:rPr>
                <w:rFonts w:asciiTheme="minorEastAsia" w:eastAsiaTheme="minorEastAsia" w:hAnsiTheme="minorEastAsia"/>
                <w:szCs w:val="21"/>
              </w:rPr>
            </w:pPr>
            <w:r w:rsidRPr="000E1797">
              <w:rPr>
                <w:rFonts w:asciiTheme="minorEastAsia" w:eastAsiaTheme="minorEastAsia" w:hAnsiTheme="minorEastAsia" w:hint="eastAsia"/>
                <w:szCs w:val="21"/>
              </w:rPr>
              <w:t>对建设工程、高层建筑、高层居民住宅楼、仓库、集贸市场、公共娱乐场、铁路等进行消防监督检查</w:t>
            </w:r>
          </w:p>
        </w:tc>
        <w:tc>
          <w:tcPr>
            <w:tcW w:w="901" w:type="dxa"/>
          </w:tcPr>
          <w:p w:rsidR="00A149E1" w:rsidRDefault="00A149E1" w:rsidP="00344FC7"/>
        </w:tc>
      </w:tr>
      <w:tr w:rsidR="00A149E1" w:rsidTr="00344FC7">
        <w:tc>
          <w:tcPr>
            <w:tcW w:w="817" w:type="dxa"/>
            <w:vMerge/>
            <w:vAlign w:val="center"/>
          </w:tcPr>
          <w:p w:rsidR="00A149E1" w:rsidRPr="000E1797" w:rsidRDefault="00A149E1" w:rsidP="00344FC7">
            <w:pPr>
              <w:jc w:val="center"/>
              <w:rPr>
                <w:rFonts w:asciiTheme="minorEastAsia" w:eastAsiaTheme="minorEastAsia" w:hAnsiTheme="minorEastAsia"/>
                <w:szCs w:val="21"/>
              </w:rPr>
            </w:pPr>
          </w:p>
        </w:tc>
        <w:tc>
          <w:tcPr>
            <w:tcW w:w="709" w:type="dxa"/>
            <w:vAlign w:val="center"/>
          </w:tcPr>
          <w:p w:rsidR="00A149E1" w:rsidRPr="000E1797" w:rsidRDefault="00A149E1" w:rsidP="00344FC7">
            <w:pPr>
              <w:spacing w:line="320" w:lineRule="exact"/>
              <w:jc w:val="center"/>
              <w:rPr>
                <w:rFonts w:asciiTheme="minorEastAsia" w:eastAsiaTheme="minorEastAsia" w:hAnsiTheme="minorEastAsia"/>
                <w:szCs w:val="21"/>
              </w:rPr>
            </w:pPr>
            <w:r w:rsidRPr="000E1797">
              <w:rPr>
                <w:rFonts w:asciiTheme="minorEastAsia" w:eastAsiaTheme="minorEastAsia" w:hAnsiTheme="minorEastAsia" w:hint="eastAsia"/>
                <w:szCs w:val="21"/>
              </w:rPr>
              <w:t>52</w:t>
            </w:r>
          </w:p>
        </w:tc>
        <w:tc>
          <w:tcPr>
            <w:tcW w:w="6095" w:type="dxa"/>
          </w:tcPr>
          <w:p w:rsidR="00A149E1" w:rsidRPr="000E1797" w:rsidRDefault="00A149E1" w:rsidP="00344FC7">
            <w:pPr>
              <w:rPr>
                <w:rFonts w:asciiTheme="minorEastAsia" w:eastAsiaTheme="minorEastAsia" w:hAnsiTheme="minorEastAsia"/>
                <w:szCs w:val="21"/>
              </w:rPr>
            </w:pPr>
            <w:r w:rsidRPr="000E1797">
              <w:rPr>
                <w:rFonts w:asciiTheme="minorEastAsia" w:eastAsiaTheme="minorEastAsia" w:hAnsiTheme="minorEastAsia" w:hint="eastAsia"/>
                <w:szCs w:val="21"/>
              </w:rPr>
              <w:t>对使用领域的消防产品质量进行监督检查</w:t>
            </w:r>
          </w:p>
        </w:tc>
        <w:tc>
          <w:tcPr>
            <w:tcW w:w="901" w:type="dxa"/>
          </w:tcPr>
          <w:p w:rsidR="00A149E1" w:rsidRDefault="00A149E1" w:rsidP="00344FC7"/>
        </w:tc>
      </w:tr>
      <w:tr w:rsidR="00A149E1" w:rsidTr="00344FC7">
        <w:tc>
          <w:tcPr>
            <w:tcW w:w="817" w:type="dxa"/>
            <w:vMerge/>
            <w:vAlign w:val="center"/>
          </w:tcPr>
          <w:p w:rsidR="00A149E1" w:rsidRPr="000E1797" w:rsidRDefault="00A149E1" w:rsidP="00344FC7">
            <w:pPr>
              <w:jc w:val="center"/>
              <w:rPr>
                <w:rFonts w:asciiTheme="minorEastAsia" w:eastAsiaTheme="minorEastAsia" w:hAnsiTheme="minorEastAsia"/>
                <w:szCs w:val="21"/>
              </w:rPr>
            </w:pPr>
          </w:p>
        </w:tc>
        <w:tc>
          <w:tcPr>
            <w:tcW w:w="709" w:type="dxa"/>
            <w:vAlign w:val="center"/>
          </w:tcPr>
          <w:p w:rsidR="00A149E1" w:rsidRPr="000E1797" w:rsidRDefault="00A149E1" w:rsidP="00344FC7">
            <w:pPr>
              <w:spacing w:line="320" w:lineRule="exact"/>
              <w:jc w:val="center"/>
              <w:rPr>
                <w:rFonts w:asciiTheme="minorEastAsia" w:eastAsiaTheme="minorEastAsia" w:hAnsiTheme="minorEastAsia"/>
                <w:szCs w:val="21"/>
              </w:rPr>
            </w:pPr>
            <w:r w:rsidRPr="000E1797">
              <w:rPr>
                <w:rFonts w:asciiTheme="minorEastAsia" w:eastAsiaTheme="minorEastAsia" w:hAnsiTheme="minorEastAsia" w:hint="eastAsia"/>
                <w:szCs w:val="21"/>
              </w:rPr>
              <w:t>53</w:t>
            </w:r>
          </w:p>
        </w:tc>
        <w:tc>
          <w:tcPr>
            <w:tcW w:w="6095" w:type="dxa"/>
          </w:tcPr>
          <w:p w:rsidR="00A149E1" w:rsidRPr="000E1797" w:rsidRDefault="00A149E1" w:rsidP="00344FC7">
            <w:pPr>
              <w:rPr>
                <w:rFonts w:asciiTheme="minorEastAsia" w:eastAsiaTheme="minorEastAsia" w:hAnsiTheme="minorEastAsia"/>
                <w:szCs w:val="21"/>
              </w:rPr>
            </w:pPr>
            <w:r w:rsidRPr="000E1797">
              <w:rPr>
                <w:rFonts w:asciiTheme="minorEastAsia" w:eastAsiaTheme="minorEastAsia" w:hAnsiTheme="minorEastAsia" w:hint="eastAsia"/>
                <w:szCs w:val="21"/>
              </w:rPr>
              <w:t>对消防技术服务质量实施监督抽查</w:t>
            </w:r>
          </w:p>
        </w:tc>
        <w:tc>
          <w:tcPr>
            <w:tcW w:w="901" w:type="dxa"/>
          </w:tcPr>
          <w:p w:rsidR="00A149E1" w:rsidRDefault="00A149E1" w:rsidP="00344FC7"/>
        </w:tc>
      </w:tr>
      <w:tr w:rsidR="00A149E1" w:rsidTr="00344FC7">
        <w:tc>
          <w:tcPr>
            <w:tcW w:w="817" w:type="dxa"/>
            <w:vMerge/>
            <w:vAlign w:val="center"/>
          </w:tcPr>
          <w:p w:rsidR="00A149E1" w:rsidRPr="000E1797" w:rsidRDefault="00A149E1" w:rsidP="00344FC7">
            <w:pPr>
              <w:jc w:val="center"/>
              <w:rPr>
                <w:rFonts w:asciiTheme="minorEastAsia" w:eastAsiaTheme="minorEastAsia" w:hAnsiTheme="minorEastAsia"/>
                <w:szCs w:val="21"/>
              </w:rPr>
            </w:pPr>
          </w:p>
        </w:tc>
        <w:tc>
          <w:tcPr>
            <w:tcW w:w="709" w:type="dxa"/>
            <w:vAlign w:val="center"/>
          </w:tcPr>
          <w:p w:rsidR="00A149E1" w:rsidRPr="000E1797" w:rsidRDefault="00A149E1" w:rsidP="00344FC7">
            <w:pPr>
              <w:spacing w:line="320" w:lineRule="exact"/>
              <w:jc w:val="center"/>
              <w:rPr>
                <w:rFonts w:asciiTheme="minorEastAsia" w:eastAsiaTheme="minorEastAsia" w:hAnsiTheme="minorEastAsia"/>
                <w:szCs w:val="21"/>
              </w:rPr>
            </w:pPr>
            <w:r w:rsidRPr="000E1797">
              <w:rPr>
                <w:rFonts w:asciiTheme="minorEastAsia" w:eastAsiaTheme="minorEastAsia" w:hAnsiTheme="minorEastAsia" w:hint="eastAsia"/>
                <w:szCs w:val="21"/>
              </w:rPr>
              <w:t>54</w:t>
            </w:r>
          </w:p>
        </w:tc>
        <w:tc>
          <w:tcPr>
            <w:tcW w:w="6095" w:type="dxa"/>
          </w:tcPr>
          <w:p w:rsidR="00A149E1" w:rsidRPr="000E1797" w:rsidRDefault="00A149E1" w:rsidP="00344FC7">
            <w:pPr>
              <w:rPr>
                <w:rFonts w:asciiTheme="minorEastAsia" w:eastAsiaTheme="minorEastAsia" w:hAnsiTheme="minorEastAsia"/>
                <w:szCs w:val="21"/>
              </w:rPr>
            </w:pPr>
            <w:r w:rsidRPr="000E1797">
              <w:rPr>
                <w:rFonts w:asciiTheme="minorEastAsia" w:eastAsiaTheme="minorEastAsia" w:hAnsiTheme="minorEastAsia" w:hint="eastAsia"/>
                <w:szCs w:val="21"/>
              </w:rPr>
              <w:t>根据需要进行的其他消防监督检查</w:t>
            </w:r>
          </w:p>
        </w:tc>
        <w:tc>
          <w:tcPr>
            <w:tcW w:w="901" w:type="dxa"/>
          </w:tcPr>
          <w:p w:rsidR="00A149E1" w:rsidRDefault="00A149E1" w:rsidP="00344FC7"/>
        </w:tc>
      </w:tr>
      <w:tr w:rsidR="00A149E1" w:rsidTr="00344FC7">
        <w:tc>
          <w:tcPr>
            <w:tcW w:w="817" w:type="dxa"/>
            <w:vMerge/>
            <w:vAlign w:val="center"/>
          </w:tcPr>
          <w:p w:rsidR="00A149E1" w:rsidRPr="000E1797" w:rsidRDefault="00A149E1" w:rsidP="00344FC7">
            <w:pPr>
              <w:jc w:val="center"/>
              <w:rPr>
                <w:rFonts w:asciiTheme="minorEastAsia" w:eastAsiaTheme="minorEastAsia" w:hAnsiTheme="minorEastAsia"/>
                <w:szCs w:val="21"/>
              </w:rPr>
            </w:pPr>
          </w:p>
        </w:tc>
        <w:tc>
          <w:tcPr>
            <w:tcW w:w="709" w:type="dxa"/>
            <w:vAlign w:val="center"/>
          </w:tcPr>
          <w:p w:rsidR="00A149E1" w:rsidRPr="000E1797" w:rsidRDefault="00A149E1" w:rsidP="00344FC7">
            <w:pPr>
              <w:spacing w:line="320" w:lineRule="exact"/>
              <w:jc w:val="center"/>
              <w:rPr>
                <w:rFonts w:asciiTheme="minorEastAsia" w:eastAsiaTheme="minorEastAsia" w:hAnsiTheme="minorEastAsia"/>
                <w:szCs w:val="21"/>
              </w:rPr>
            </w:pPr>
            <w:r w:rsidRPr="000E1797">
              <w:rPr>
                <w:rFonts w:asciiTheme="minorEastAsia" w:eastAsiaTheme="minorEastAsia" w:hAnsiTheme="minorEastAsia" w:hint="eastAsia"/>
                <w:szCs w:val="21"/>
              </w:rPr>
              <w:t>55</w:t>
            </w:r>
          </w:p>
        </w:tc>
        <w:tc>
          <w:tcPr>
            <w:tcW w:w="6095" w:type="dxa"/>
          </w:tcPr>
          <w:p w:rsidR="00A149E1" w:rsidRPr="000E1797" w:rsidRDefault="00A149E1" w:rsidP="00344FC7">
            <w:pPr>
              <w:rPr>
                <w:rFonts w:asciiTheme="minorEastAsia" w:eastAsiaTheme="minorEastAsia" w:hAnsiTheme="minorEastAsia"/>
                <w:szCs w:val="21"/>
              </w:rPr>
            </w:pPr>
            <w:r w:rsidRPr="000E1797">
              <w:rPr>
                <w:rFonts w:asciiTheme="minorEastAsia" w:eastAsiaTheme="minorEastAsia" w:hAnsiTheme="minorEastAsia" w:hint="eastAsia"/>
                <w:szCs w:val="21"/>
              </w:rPr>
              <w:t>对外国人签证、停留居留证件等进行查验</w:t>
            </w:r>
          </w:p>
        </w:tc>
        <w:tc>
          <w:tcPr>
            <w:tcW w:w="901" w:type="dxa"/>
          </w:tcPr>
          <w:p w:rsidR="00A149E1" w:rsidRDefault="00A149E1" w:rsidP="00344FC7"/>
        </w:tc>
      </w:tr>
      <w:tr w:rsidR="00A149E1" w:rsidTr="00344FC7">
        <w:tc>
          <w:tcPr>
            <w:tcW w:w="817" w:type="dxa"/>
            <w:vMerge w:val="restart"/>
            <w:vAlign w:val="center"/>
          </w:tcPr>
          <w:p w:rsidR="00A149E1" w:rsidRPr="000E1797" w:rsidRDefault="00A149E1" w:rsidP="00344FC7">
            <w:pPr>
              <w:jc w:val="center"/>
              <w:rPr>
                <w:rFonts w:asciiTheme="minorEastAsia" w:eastAsiaTheme="minorEastAsia" w:hAnsiTheme="minorEastAsia"/>
                <w:szCs w:val="21"/>
              </w:rPr>
            </w:pPr>
            <w:r w:rsidRPr="000E1797">
              <w:rPr>
                <w:rFonts w:asciiTheme="minorEastAsia" w:eastAsiaTheme="minorEastAsia" w:hAnsiTheme="minorEastAsia" w:hint="eastAsia"/>
                <w:szCs w:val="21"/>
              </w:rPr>
              <w:t>司法部门（</w:t>
            </w:r>
            <w:r>
              <w:rPr>
                <w:rFonts w:asciiTheme="minorEastAsia" w:eastAsiaTheme="minorEastAsia" w:hAnsiTheme="minorEastAsia" w:hint="eastAsia"/>
                <w:szCs w:val="21"/>
              </w:rPr>
              <w:t>6</w:t>
            </w:r>
            <w:r w:rsidRPr="000E1797">
              <w:rPr>
                <w:rFonts w:asciiTheme="minorEastAsia" w:eastAsiaTheme="minorEastAsia" w:hAnsiTheme="minorEastAsia" w:hint="eastAsia"/>
                <w:szCs w:val="21"/>
              </w:rPr>
              <w:t>项）</w:t>
            </w:r>
          </w:p>
        </w:tc>
        <w:tc>
          <w:tcPr>
            <w:tcW w:w="709" w:type="dxa"/>
            <w:vAlign w:val="center"/>
          </w:tcPr>
          <w:p w:rsidR="00A149E1" w:rsidRPr="000E1797" w:rsidRDefault="00A149E1" w:rsidP="00344FC7">
            <w:pPr>
              <w:jc w:val="center"/>
              <w:rPr>
                <w:rFonts w:asciiTheme="minorEastAsia" w:eastAsiaTheme="minorEastAsia" w:hAnsiTheme="minorEastAsia"/>
                <w:szCs w:val="21"/>
              </w:rPr>
            </w:pPr>
            <w:r w:rsidRPr="000E1797">
              <w:rPr>
                <w:rFonts w:asciiTheme="minorEastAsia" w:eastAsiaTheme="minorEastAsia" w:hAnsiTheme="minorEastAsia" w:hint="eastAsia"/>
                <w:szCs w:val="21"/>
              </w:rPr>
              <w:t>1</w:t>
            </w:r>
          </w:p>
        </w:tc>
        <w:tc>
          <w:tcPr>
            <w:tcW w:w="6095" w:type="dxa"/>
          </w:tcPr>
          <w:p w:rsidR="00A149E1" w:rsidRPr="000E1797" w:rsidRDefault="00A149E1" w:rsidP="00344FC7">
            <w:pPr>
              <w:rPr>
                <w:rFonts w:asciiTheme="minorEastAsia" w:eastAsiaTheme="minorEastAsia" w:hAnsiTheme="minorEastAsia"/>
                <w:szCs w:val="21"/>
              </w:rPr>
            </w:pPr>
            <w:r w:rsidRPr="000E1797">
              <w:rPr>
                <w:rFonts w:asciiTheme="minorEastAsia" w:eastAsiaTheme="minorEastAsia" w:hAnsiTheme="minorEastAsia" w:hint="eastAsia"/>
                <w:szCs w:val="21"/>
              </w:rPr>
              <w:t>对司法鉴定机构的监督检查</w:t>
            </w:r>
          </w:p>
        </w:tc>
        <w:tc>
          <w:tcPr>
            <w:tcW w:w="901" w:type="dxa"/>
          </w:tcPr>
          <w:p w:rsidR="00A149E1" w:rsidRDefault="00A149E1" w:rsidP="00344FC7"/>
        </w:tc>
      </w:tr>
      <w:tr w:rsidR="00A149E1" w:rsidTr="00344FC7">
        <w:tc>
          <w:tcPr>
            <w:tcW w:w="817" w:type="dxa"/>
            <w:vMerge/>
            <w:vAlign w:val="center"/>
          </w:tcPr>
          <w:p w:rsidR="00A149E1" w:rsidRPr="000E1797" w:rsidRDefault="00A149E1" w:rsidP="00344FC7">
            <w:pPr>
              <w:jc w:val="center"/>
              <w:rPr>
                <w:rFonts w:asciiTheme="minorEastAsia" w:eastAsiaTheme="minorEastAsia" w:hAnsiTheme="minorEastAsia"/>
                <w:szCs w:val="21"/>
              </w:rPr>
            </w:pPr>
          </w:p>
        </w:tc>
        <w:tc>
          <w:tcPr>
            <w:tcW w:w="709" w:type="dxa"/>
            <w:vAlign w:val="center"/>
          </w:tcPr>
          <w:p w:rsidR="00A149E1" w:rsidRPr="000E1797" w:rsidRDefault="00A149E1" w:rsidP="00344FC7">
            <w:pPr>
              <w:jc w:val="center"/>
              <w:rPr>
                <w:rFonts w:asciiTheme="minorEastAsia" w:eastAsiaTheme="minorEastAsia" w:hAnsiTheme="minorEastAsia"/>
                <w:szCs w:val="21"/>
              </w:rPr>
            </w:pPr>
            <w:r w:rsidRPr="000E1797">
              <w:rPr>
                <w:rFonts w:asciiTheme="minorEastAsia" w:eastAsiaTheme="minorEastAsia" w:hAnsiTheme="minorEastAsia" w:hint="eastAsia"/>
                <w:szCs w:val="21"/>
              </w:rPr>
              <w:t>2</w:t>
            </w:r>
          </w:p>
        </w:tc>
        <w:tc>
          <w:tcPr>
            <w:tcW w:w="6095" w:type="dxa"/>
          </w:tcPr>
          <w:p w:rsidR="00A149E1" w:rsidRPr="000E1797" w:rsidRDefault="00A149E1" w:rsidP="00344FC7">
            <w:pPr>
              <w:rPr>
                <w:rFonts w:asciiTheme="minorEastAsia" w:eastAsiaTheme="minorEastAsia" w:hAnsiTheme="minorEastAsia"/>
                <w:szCs w:val="21"/>
              </w:rPr>
            </w:pPr>
            <w:r w:rsidRPr="000E1797">
              <w:rPr>
                <w:rFonts w:asciiTheme="minorEastAsia" w:eastAsiaTheme="minorEastAsia" w:hAnsiTheme="minorEastAsia" w:hint="eastAsia"/>
                <w:szCs w:val="21"/>
              </w:rPr>
              <w:t>对司法鉴定人的监督检查</w:t>
            </w:r>
          </w:p>
        </w:tc>
        <w:tc>
          <w:tcPr>
            <w:tcW w:w="901" w:type="dxa"/>
          </w:tcPr>
          <w:p w:rsidR="00A149E1" w:rsidRDefault="00A149E1" w:rsidP="00344FC7"/>
        </w:tc>
      </w:tr>
      <w:tr w:rsidR="00A149E1" w:rsidTr="00344FC7">
        <w:tc>
          <w:tcPr>
            <w:tcW w:w="817" w:type="dxa"/>
            <w:vMerge/>
            <w:vAlign w:val="center"/>
          </w:tcPr>
          <w:p w:rsidR="00A149E1" w:rsidRPr="000E1797" w:rsidRDefault="00A149E1" w:rsidP="00344FC7">
            <w:pPr>
              <w:jc w:val="center"/>
              <w:rPr>
                <w:rFonts w:asciiTheme="minorEastAsia" w:eastAsiaTheme="minorEastAsia" w:hAnsiTheme="minorEastAsia"/>
                <w:szCs w:val="21"/>
              </w:rPr>
            </w:pPr>
          </w:p>
        </w:tc>
        <w:tc>
          <w:tcPr>
            <w:tcW w:w="709" w:type="dxa"/>
            <w:vAlign w:val="center"/>
          </w:tcPr>
          <w:p w:rsidR="00A149E1" w:rsidRPr="000E1797" w:rsidRDefault="00A149E1" w:rsidP="00344FC7">
            <w:pPr>
              <w:jc w:val="center"/>
              <w:rPr>
                <w:rFonts w:asciiTheme="minorEastAsia" w:eastAsiaTheme="minorEastAsia" w:hAnsiTheme="minorEastAsia"/>
                <w:szCs w:val="21"/>
              </w:rPr>
            </w:pPr>
            <w:r w:rsidRPr="000E1797">
              <w:rPr>
                <w:rFonts w:asciiTheme="minorEastAsia" w:eastAsiaTheme="minorEastAsia" w:hAnsiTheme="minorEastAsia" w:hint="eastAsia"/>
                <w:szCs w:val="21"/>
              </w:rPr>
              <w:t>3</w:t>
            </w:r>
          </w:p>
        </w:tc>
        <w:tc>
          <w:tcPr>
            <w:tcW w:w="6095" w:type="dxa"/>
          </w:tcPr>
          <w:p w:rsidR="00A149E1" w:rsidRPr="000E1797" w:rsidRDefault="00A149E1" w:rsidP="00344FC7">
            <w:pPr>
              <w:rPr>
                <w:rFonts w:asciiTheme="minorEastAsia" w:eastAsiaTheme="minorEastAsia" w:hAnsiTheme="minorEastAsia"/>
                <w:szCs w:val="21"/>
              </w:rPr>
            </w:pPr>
            <w:r w:rsidRPr="000E1797">
              <w:rPr>
                <w:rFonts w:asciiTheme="minorEastAsia" w:eastAsiaTheme="minorEastAsia" w:hAnsiTheme="minorEastAsia" w:hint="eastAsia"/>
                <w:szCs w:val="21"/>
              </w:rPr>
              <w:t>对公证机构的监督检查</w:t>
            </w:r>
          </w:p>
        </w:tc>
        <w:tc>
          <w:tcPr>
            <w:tcW w:w="901" w:type="dxa"/>
          </w:tcPr>
          <w:p w:rsidR="00A149E1" w:rsidRDefault="00A149E1" w:rsidP="00344FC7"/>
        </w:tc>
      </w:tr>
      <w:tr w:rsidR="00A149E1" w:rsidTr="00344FC7">
        <w:tc>
          <w:tcPr>
            <w:tcW w:w="817" w:type="dxa"/>
            <w:vMerge/>
            <w:vAlign w:val="center"/>
          </w:tcPr>
          <w:p w:rsidR="00A149E1" w:rsidRPr="000E1797" w:rsidRDefault="00A149E1" w:rsidP="00344FC7">
            <w:pPr>
              <w:jc w:val="center"/>
              <w:rPr>
                <w:rFonts w:asciiTheme="minorEastAsia" w:eastAsiaTheme="minorEastAsia" w:hAnsiTheme="minorEastAsia"/>
                <w:szCs w:val="21"/>
              </w:rPr>
            </w:pPr>
          </w:p>
        </w:tc>
        <w:tc>
          <w:tcPr>
            <w:tcW w:w="709" w:type="dxa"/>
            <w:vAlign w:val="center"/>
          </w:tcPr>
          <w:p w:rsidR="00A149E1" w:rsidRPr="000E1797" w:rsidRDefault="00A149E1" w:rsidP="00344FC7">
            <w:pPr>
              <w:jc w:val="center"/>
              <w:rPr>
                <w:rFonts w:asciiTheme="minorEastAsia" w:eastAsiaTheme="minorEastAsia" w:hAnsiTheme="minorEastAsia"/>
                <w:szCs w:val="21"/>
              </w:rPr>
            </w:pPr>
            <w:r w:rsidRPr="000E1797">
              <w:rPr>
                <w:rFonts w:asciiTheme="minorEastAsia" w:eastAsiaTheme="minorEastAsia" w:hAnsiTheme="minorEastAsia" w:hint="eastAsia"/>
                <w:szCs w:val="21"/>
              </w:rPr>
              <w:t>4</w:t>
            </w:r>
          </w:p>
        </w:tc>
        <w:tc>
          <w:tcPr>
            <w:tcW w:w="6095" w:type="dxa"/>
          </w:tcPr>
          <w:p w:rsidR="00A149E1" w:rsidRPr="000E1797" w:rsidRDefault="00A149E1" w:rsidP="00344FC7">
            <w:pPr>
              <w:rPr>
                <w:rFonts w:asciiTheme="minorEastAsia" w:eastAsiaTheme="minorEastAsia" w:hAnsiTheme="minorEastAsia"/>
                <w:szCs w:val="21"/>
              </w:rPr>
            </w:pPr>
            <w:r w:rsidRPr="000E1797">
              <w:rPr>
                <w:rFonts w:asciiTheme="minorEastAsia" w:eastAsiaTheme="minorEastAsia" w:hAnsiTheme="minorEastAsia" w:hint="eastAsia"/>
                <w:szCs w:val="21"/>
              </w:rPr>
              <w:t>对公证员的监督检查</w:t>
            </w:r>
          </w:p>
        </w:tc>
        <w:tc>
          <w:tcPr>
            <w:tcW w:w="901" w:type="dxa"/>
          </w:tcPr>
          <w:p w:rsidR="00A149E1" w:rsidRDefault="00A149E1" w:rsidP="00344FC7"/>
        </w:tc>
      </w:tr>
      <w:tr w:rsidR="00A149E1" w:rsidTr="00344FC7">
        <w:tc>
          <w:tcPr>
            <w:tcW w:w="817" w:type="dxa"/>
            <w:vMerge/>
            <w:vAlign w:val="center"/>
          </w:tcPr>
          <w:p w:rsidR="00A149E1" w:rsidRPr="000E1797" w:rsidRDefault="00A149E1" w:rsidP="00344FC7">
            <w:pPr>
              <w:jc w:val="center"/>
              <w:rPr>
                <w:rFonts w:asciiTheme="minorEastAsia" w:eastAsiaTheme="minorEastAsia" w:hAnsiTheme="minorEastAsia"/>
                <w:szCs w:val="21"/>
              </w:rPr>
            </w:pPr>
          </w:p>
        </w:tc>
        <w:tc>
          <w:tcPr>
            <w:tcW w:w="709" w:type="dxa"/>
            <w:vAlign w:val="center"/>
          </w:tcPr>
          <w:p w:rsidR="00A149E1" w:rsidRPr="000E1797" w:rsidRDefault="00A149E1" w:rsidP="00344FC7">
            <w:pPr>
              <w:jc w:val="center"/>
              <w:rPr>
                <w:rFonts w:asciiTheme="minorEastAsia" w:eastAsiaTheme="minorEastAsia" w:hAnsiTheme="minorEastAsia"/>
                <w:szCs w:val="21"/>
              </w:rPr>
            </w:pPr>
            <w:r w:rsidRPr="000E1797">
              <w:rPr>
                <w:rFonts w:asciiTheme="minorEastAsia" w:eastAsiaTheme="minorEastAsia" w:hAnsiTheme="minorEastAsia" w:hint="eastAsia"/>
                <w:szCs w:val="21"/>
              </w:rPr>
              <w:t>5</w:t>
            </w:r>
          </w:p>
        </w:tc>
        <w:tc>
          <w:tcPr>
            <w:tcW w:w="6095" w:type="dxa"/>
          </w:tcPr>
          <w:p w:rsidR="00A149E1" w:rsidRPr="000E1797" w:rsidRDefault="00A149E1" w:rsidP="00344FC7">
            <w:pPr>
              <w:rPr>
                <w:rFonts w:asciiTheme="minorEastAsia" w:eastAsiaTheme="minorEastAsia" w:hAnsiTheme="minorEastAsia"/>
                <w:szCs w:val="21"/>
              </w:rPr>
            </w:pPr>
            <w:r w:rsidRPr="000E1797">
              <w:rPr>
                <w:rFonts w:asciiTheme="minorEastAsia" w:eastAsiaTheme="minorEastAsia" w:hAnsiTheme="minorEastAsia" w:hint="eastAsia"/>
                <w:szCs w:val="21"/>
              </w:rPr>
              <w:t>对基层法律服务所的监督检查</w:t>
            </w:r>
          </w:p>
        </w:tc>
        <w:tc>
          <w:tcPr>
            <w:tcW w:w="901" w:type="dxa"/>
          </w:tcPr>
          <w:p w:rsidR="00A149E1" w:rsidRDefault="00A149E1" w:rsidP="00344FC7"/>
        </w:tc>
      </w:tr>
      <w:tr w:rsidR="00A149E1" w:rsidTr="00344FC7">
        <w:tc>
          <w:tcPr>
            <w:tcW w:w="817" w:type="dxa"/>
            <w:vMerge/>
            <w:vAlign w:val="center"/>
          </w:tcPr>
          <w:p w:rsidR="00A149E1" w:rsidRPr="000E1797" w:rsidRDefault="00A149E1" w:rsidP="00344FC7">
            <w:pPr>
              <w:jc w:val="center"/>
              <w:rPr>
                <w:rFonts w:asciiTheme="minorEastAsia" w:eastAsiaTheme="minorEastAsia" w:hAnsiTheme="minorEastAsia"/>
                <w:szCs w:val="21"/>
              </w:rPr>
            </w:pPr>
          </w:p>
        </w:tc>
        <w:tc>
          <w:tcPr>
            <w:tcW w:w="709" w:type="dxa"/>
            <w:vAlign w:val="center"/>
          </w:tcPr>
          <w:p w:rsidR="00A149E1" w:rsidRPr="000E1797" w:rsidRDefault="00A149E1" w:rsidP="00344FC7">
            <w:pPr>
              <w:jc w:val="center"/>
              <w:rPr>
                <w:rFonts w:asciiTheme="minorEastAsia" w:eastAsiaTheme="minorEastAsia" w:hAnsiTheme="minorEastAsia"/>
                <w:szCs w:val="21"/>
              </w:rPr>
            </w:pPr>
            <w:r w:rsidRPr="000E1797">
              <w:rPr>
                <w:rFonts w:asciiTheme="minorEastAsia" w:eastAsiaTheme="minorEastAsia" w:hAnsiTheme="minorEastAsia" w:hint="eastAsia"/>
                <w:szCs w:val="21"/>
              </w:rPr>
              <w:t>6</w:t>
            </w:r>
          </w:p>
        </w:tc>
        <w:tc>
          <w:tcPr>
            <w:tcW w:w="6095" w:type="dxa"/>
          </w:tcPr>
          <w:p w:rsidR="00A149E1" w:rsidRPr="000E1797" w:rsidRDefault="00A149E1" w:rsidP="00344FC7">
            <w:pPr>
              <w:rPr>
                <w:rFonts w:asciiTheme="minorEastAsia" w:eastAsiaTheme="minorEastAsia" w:hAnsiTheme="minorEastAsia"/>
                <w:szCs w:val="21"/>
              </w:rPr>
            </w:pPr>
            <w:r w:rsidRPr="000E1797">
              <w:rPr>
                <w:rFonts w:asciiTheme="minorEastAsia" w:eastAsiaTheme="minorEastAsia" w:hAnsiTheme="minorEastAsia" w:hint="eastAsia"/>
                <w:szCs w:val="21"/>
              </w:rPr>
              <w:t>对基层法律服务工作者的监督检查</w:t>
            </w:r>
          </w:p>
        </w:tc>
        <w:tc>
          <w:tcPr>
            <w:tcW w:w="901" w:type="dxa"/>
          </w:tcPr>
          <w:p w:rsidR="00A149E1" w:rsidRDefault="00A149E1" w:rsidP="00344FC7"/>
        </w:tc>
      </w:tr>
      <w:tr w:rsidR="00A149E1" w:rsidTr="00344FC7">
        <w:tc>
          <w:tcPr>
            <w:tcW w:w="817" w:type="dxa"/>
            <w:vMerge w:val="restart"/>
            <w:vAlign w:val="center"/>
          </w:tcPr>
          <w:p w:rsidR="00A149E1" w:rsidRPr="000E1797" w:rsidRDefault="00A149E1" w:rsidP="00344FC7">
            <w:pPr>
              <w:jc w:val="center"/>
              <w:rPr>
                <w:rFonts w:asciiTheme="minorEastAsia" w:eastAsiaTheme="minorEastAsia" w:hAnsiTheme="minorEastAsia"/>
                <w:szCs w:val="21"/>
              </w:rPr>
            </w:pPr>
            <w:r w:rsidRPr="000E1797">
              <w:rPr>
                <w:rFonts w:asciiTheme="minorEastAsia" w:eastAsiaTheme="minorEastAsia" w:hAnsiTheme="minorEastAsia" w:hint="eastAsia"/>
                <w:szCs w:val="21"/>
              </w:rPr>
              <w:t>财政部门（3项）</w:t>
            </w:r>
          </w:p>
        </w:tc>
        <w:tc>
          <w:tcPr>
            <w:tcW w:w="709" w:type="dxa"/>
            <w:vAlign w:val="center"/>
          </w:tcPr>
          <w:p w:rsidR="00A149E1" w:rsidRPr="000E1797" w:rsidRDefault="00A149E1" w:rsidP="00344FC7">
            <w:pPr>
              <w:jc w:val="center"/>
              <w:rPr>
                <w:rFonts w:asciiTheme="minorEastAsia" w:eastAsiaTheme="minorEastAsia" w:hAnsiTheme="minorEastAsia"/>
                <w:szCs w:val="21"/>
              </w:rPr>
            </w:pPr>
            <w:r w:rsidRPr="000E1797">
              <w:rPr>
                <w:rFonts w:asciiTheme="minorEastAsia" w:eastAsiaTheme="minorEastAsia" w:hAnsiTheme="minorEastAsia" w:hint="eastAsia"/>
                <w:szCs w:val="21"/>
              </w:rPr>
              <w:t>1</w:t>
            </w:r>
          </w:p>
        </w:tc>
        <w:tc>
          <w:tcPr>
            <w:tcW w:w="6095" w:type="dxa"/>
          </w:tcPr>
          <w:p w:rsidR="00A149E1" w:rsidRPr="000E1797" w:rsidRDefault="00A149E1" w:rsidP="00344FC7">
            <w:pPr>
              <w:rPr>
                <w:rFonts w:asciiTheme="minorEastAsia" w:eastAsiaTheme="minorEastAsia" w:hAnsiTheme="minorEastAsia"/>
                <w:szCs w:val="21"/>
              </w:rPr>
            </w:pPr>
            <w:r w:rsidRPr="000E1797">
              <w:rPr>
                <w:rFonts w:asciiTheme="minorEastAsia" w:eastAsiaTheme="minorEastAsia" w:hAnsiTheme="minorEastAsia" w:hint="eastAsia"/>
                <w:szCs w:val="21"/>
              </w:rPr>
              <w:t>对国家机关、社会团体、企业事业组织和相关人员涉及财政、财务和会计等事项实施监督检查</w:t>
            </w:r>
          </w:p>
        </w:tc>
        <w:tc>
          <w:tcPr>
            <w:tcW w:w="901" w:type="dxa"/>
          </w:tcPr>
          <w:p w:rsidR="00A149E1" w:rsidRDefault="00A149E1" w:rsidP="00344FC7"/>
        </w:tc>
      </w:tr>
      <w:tr w:rsidR="00A149E1" w:rsidTr="00344FC7">
        <w:tc>
          <w:tcPr>
            <w:tcW w:w="817" w:type="dxa"/>
            <w:vMerge/>
            <w:vAlign w:val="center"/>
          </w:tcPr>
          <w:p w:rsidR="00A149E1" w:rsidRPr="000E1797" w:rsidRDefault="00A149E1" w:rsidP="00344FC7">
            <w:pPr>
              <w:jc w:val="center"/>
              <w:rPr>
                <w:rFonts w:asciiTheme="minorEastAsia" w:eastAsiaTheme="minorEastAsia" w:hAnsiTheme="minorEastAsia"/>
                <w:szCs w:val="21"/>
              </w:rPr>
            </w:pPr>
          </w:p>
        </w:tc>
        <w:tc>
          <w:tcPr>
            <w:tcW w:w="709" w:type="dxa"/>
            <w:vAlign w:val="center"/>
          </w:tcPr>
          <w:p w:rsidR="00A149E1" w:rsidRPr="000E1797" w:rsidRDefault="00A149E1" w:rsidP="00344FC7">
            <w:pPr>
              <w:jc w:val="center"/>
              <w:rPr>
                <w:rFonts w:asciiTheme="minorEastAsia" w:eastAsiaTheme="minorEastAsia" w:hAnsiTheme="minorEastAsia"/>
                <w:szCs w:val="21"/>
              </w:rPr>
            </w:pPr>
            <w:r w:rsidRPr="000E1797">
              <w:rPr>
                <w:rFonts w:asciiTheme="minorEastAsia" w:eastAsiaTheme="minorEastAsia" w:hAnsiTheme="minorEastAsia" w:hint="eastAsia"/>
                <w:szCs w:val="21"/>
              </w:rPr>
              <w:t>2</w:t>
            </w:r>
          </w:p>
        </w:tc>
        <w:tc>
          <w:tcPr>
            <w:tcW w:w="6095" w:type="dxa"/>
          </w:tcPr>
          <w:p w:rsidR="00A149E1" w:rsidRPr="000E1797" w:rsidRDefault="00A149E1" w:rsidP="00344FC7">
            <w:pPr>
              <w:rPr>
                <w:rFonts w:asciiTheme="minorEastAsia" w:eastAsiaTheme="minorEastAsia" w:hAnsiTheme="minorEastAsia"/>
                <w:szCs w:val="21"/>
              </w:rPr>
            </w:pPr>
            <w:r w:rsidRPr="000E1797">
              <w:rPr>
                <w:rFonts w:asciiTheme="minorEastAsia" w:eastAsiaTheme="minorEastAsia" w:hAnsiTheme="minorEastAsia" w:hint="eastAsia"/>
                <w:szCs w:val="21"/>
              </w:rPr>
              <w:t>对政府采购活动及集中采购机构的监督检查</w:t>
            </w:r>
          </w:p>
        </w:tc>
        <w:tc>
          <w:tcPr>
            <w:tcW w:w="901" w:type="dxa"/>
          </w:tcPr>
          <w:p w:rsidR="00A149E1" w:rsidRDefault="00A149E1" w:rsidP="00344FC7"/>
        </w:tc>
      </w:tr>
      <w:tr w:rsidR="00A149E1" w:rsidTr="00344FC7">
        <w:tc>
          <w:tcPr>
            <w:tcW w:w="817" w:type="dxa"/>
            <w:vMerge/>
            <w:vAlign w:val="center"/>
          </w:tcPr>
          <w:p w:rsidR="00A149E1" w:rsidRPr="000E1797" w:rsidRDefault="00A149E1" w:rsidP="00344FC7">
            <w:pPr>
              <w:jc w:val="center"/>
              <w:rPr>
                <w:rFonts w:asciiTheme="minorEastAsia" w:eastAsiaTheme="minorEastAsia" w:hAnsiTheme="minorEastAsia"/>
                <w:szCs w:val="21"/>
              </w:rPr>
            </w:pPr>
          </w:p>
        </w:tc>
        <w:tc>
          <w:tcPr>
            <w:tcW w:w="709" w:type="dxa"/>
            <w:vAlign w:val="center"/>
          </w:tcPr>
          <w:p w:rsidR="00A149E1" w:rsidRPr="000E1797" w:rsidRDefault="00A149E1" w:rsidP="00344FC7">
            <w:pPr>
              <w:jc w:val="center"/>
              <w:rPr>
                <w:rFonts w:asciiTheme="minorEastAsia" w:eastAsiaTheme="minorEastAsia" w:hAnsiTheme="minorEastAsia"/>
                <w:szCs w:val="21"/>
              </w:rPr>
            </w:pPr>
            <w:r w:rsidRPr="000E1797">
              <w:rPr>
                <w:rFonts w:asciiTheme="minorEastAsia" w:eastAsiaTheme="minorEastAsia" w:hAnsiTheme="minorEastAsia" w:hint="eastAsia"/>
                <w:szCs w:val="21"/>
              </w:rPr>
              <w:t>3</w:t>
            </w:r>
          </w:p>
        </w:tc>
        <w:tc>
          <w:tcPr>
            <w:tcW w:w="6095" w:type="dxa"/>
          </w:tcPr>
          <w:p w:rsidR="00A149E1" w:rsidRPr="000E1797" w:rsidRDefault="00A149E1" w:rsidP="00344FC7">
            <w:pPr>
              <w:rPr>
                <w:rFonts w:asciiTheme="minorEastAsia" w:eastAsiaTheme="minorEastAsia" w:hAnsiTheme="minorEastAsia"/>
                <w:szCs w:val="21"/>
              </w:rPr>
            </w:pPr>
            <w:r w:rsidRPr="000E1797">
              <w:rPr>
                <w:rFonts w:asciiTheme="minorEastAsia" w:eastAsiaTheme="minorEastAsia" w:hAnsiTheme="minorEastAsia" w:hint="eastAsia"/>
                <w:szCs w:val="21"/>
              </w:rPr>
              <w:t>对财政票据印制、使用、管理等情况进行检查</w:t>
            </w:r>
          </w:p>
        </w:tc>
        <w:tc>
          <w:tcPr>
            <w:tcW w:w="901" w:type="dxa"/>
          </w:tcPr>
          <w:p w:rsidR="00A149E1" w:rsidRDefault="00A149E1" w:rsidP="00344FC7"/>
        </w:tc>
      </w:tr>
      <w:tr w:rsidR="00A149E1" w:rsidTr="00344FC7">
        <w:tc>
          <w:tcPr>
            <w:tcW w:w="817" w:type="dxa"/>
            <w:vMerge w:val="restart"/>
            <w:vAlign w:val="center"/>
          </w:tcPr>
          <w:p w:rsidR="00A149E1" w:rsidRPr="000E1797" w:rsidRDefault="00A149E1" w:rsidP="00344FC7">
            <w:pPr>
              <w:jc w:val="center"/>
              <w:rPr>
                <w:rFonts w:asciiTheme="minorEastAsia" w:eastAsiaTheme="minorEastAsia" w:hAnsiTheme="minorEastAsia"/>
                <w:szCs w:val="21"/>
              </w:rPr>
            </w:pPr>
            <w:r w:rsidRPr="000E1797">
              <w:rPr>
                <w:rFonts w:asciiTheme="minorEastAsia" w:eastAsiaTheme="minorEastAsia" w:hAnsiTheme="minorEastAsia" w:hint="eastAsia"/>
                <w:szCs w:val="21"/>
              </w:rPr>
              <w:t>人力资源社会保障部门（3项）</w:t>
            </w:r>
          </w:p>
        </w:tc>
        <w:tc>
          <w:tcPr>
            <w:tcW w:w="709" w:type="dxa"/>
            <w:vAlign w:val="center"/>
          </w:tcPr>
          <w:p w:rsidR="00A149E1" w:rsidRPr="000E1797" w:rsidRDefault="00A149E1" w:rsidP="00344FC7">
            <w:pPr>
              <w:jc w:val="center"/>
              <w:rPr>
                <w:rFonts w:asciiTheme="minorEastAsia" w:eastAsiaTheme="minorEastAsia" w:hAnsiTheme="minorEastAsia"/>
                <w:szCs w:val="21"/>
              </w:rPr>
            </w:pPr>
            <w:r w:rsidRPr="000E1797">
              <w:rPr>
                <w:rFonts w:asciiTheme="minorEastAsia" w:eastAsiaTheme="minorEastAsia" w:hAnsiTheme="minorEastAsia" w:hint="eastAsia"/>
                <w:szCs w:val="21"/>
              </w:rPr>
              <w:t>1</w:t>
            </w:r>
          </w:p>
        </w:tc>
        <w:tc>
          <w:tcPr>
            <w:tcW w:w="6095" w:type="dxa"/>
          </w:tcPr>
          <w:p w:rsidR="00A149E1" w:rsidRPr="000E1797" w:rsidRDefault="00A149E1" w:rsidP="00344FC7">
            <w:pPr>
              <w:rPr>
                <w:rFonts w:asciiTheme="minorEastAsia" w:eastAsiaTheme="minorEastAsia" w:hAnsiTheme="minorEastAsia"/>
                <w:szCs w:val="21"/>
              </w:rPr>
            </w:pPr>
            <w:r w:rsidRPr="000E1797">
              <w:rPr>
                <w:rFonts w:asciiTheme="minorEastAsia" w:eastAsiaTheme="minorEastAsia" w:hAnsiTheme="minorEastAsia" w:hint="eastAsia"/>
                <w:szCs w:val="21"/>
              </w:rPr>
              <w:t>劳动保障监督检查</w:t>
            </w:r>
          </w:p>
        </w:tc>
        <w:tc>
          <w:tcPr>
            <w:tcW w:w="901" w:type="dxa"/>
          </w:tcPr>
          <w:p w:rsidR="00A149E1" w:rsidRDefault="00A149E1" w:rsidP="00344FC7"/>
        </w:tc>
      </w:tr>
      <w:tr w:rsidR="00A149E1" w:rsidTr="00344FC7">
        <w:tc>
          <w:tcPr>
            <w:tcW w:w="817" w:type="dxa"/>
            <w:vMerge/>
            <w:vAlign w:val="center"/>
          </w:tcPr>
          <w:p w:rsidR="00A149E1" w:rsidRPr="000E1797" w:rsidRDefault="00A149E1" w:rsidP="00344FC7">
            <w:pPr>
              <w:jc w:val="center"/>
              <w:rPr>
                <w:rFonts w:asciiTheme="minorEastAsia" w:eastAsiaTheme="minorEastAsia" w:hAnsiTheme="minorEastAsia"/>
                <w:szCs w:val="21"/>
              </w:rPr>
            </w:pPr>
          </w:p>
        </w:tc>
        <w:tc>
          <w:tcPr>
            <w:tcW w:w="709" w:type="dxa"/>
            <w:vAlign w:val="center"/>
          </w:tcPr>
          <w:p w:rsidR="00A149E1" w:rsidRPr="000E1797" w:rsidRDefault="00A149E1" w:rsidP="00344FC7">
            <w:pPr>
              <w:jc w:val="center"/>
              <w:rPr>
                <w:rFonts w:asciiTheme="minorEastAsia" w:eastAsiaTheme="minorEastAsia" w:hAnsiTheme="minorEastAsia"/>
                <w:szCs w:val="21"/>
              </w:rPr>
            </w:pPr>
            <w:r w:rsidRPr="000E1797">
              <w:rPr>
                <w:rFonts w:asciiTheme="minorEastAsia" w:eastAsiaTheme="minorEastAsia" w:hAnsiTheme="minorEastAsia" w:hint="eastAsia"/>
                <w:szCs w:val="21"/>
              </w:rPr>
              <w:t>2</w:t>
            </w:r>
          </w:p>
        </w:tc>
        <w:tc>
          <w:tcPr>
            <w:tcW w:w="6095" w:type="dxa"/>
          </w:tcPr>
          <w:p w:rsidR="00A149E1" w:rsidRPr="000E1797" w:rsidRDefault="00A149E1" w:rsidP="00344FC7">
            <w:pPr>
              <w:rPr>
                <w:rFonts w:asciiTheme="minorEastAsia" w:eastAsiaTheme="minorEastAsia" w:hAnsiTheme="minorEastAsia"/>
                <w:szCs w:val="21"/>
              </w:rPr>
            </w:pPr>
            <w:r w:rsidRPr="000E1797">
              <w:rPr>
                <w:rFonts w:asciiTheme="minorEastAsia" w:eastAsiaTheme="minorEastAsia" w:hAnsiTheme="minorEastAsia" w:hint="eastAsia"/>
                <w:szCs w:val="21"/>
              </w:rPr>
              <w:t>人才中介服务机构检查</w:t>
            </w:r>
          </w:p>
        </w:tc>
        <w:tc>
          <w:tcPr>
            <w:tcW w:w="901" w:type="dxa"/>
          </w:tcPr>
          <w:p w:rsidR="00A149E1" w:rsidRDefault="00A149E1" w:rsidP="00344FC7"/>
        </w:tc>
      </w:tr>
      <w:tr w:rsidR="00A149E1" w:rsidTr="00344FC7">
        <w:tc>
          <w:tcPr>
            <w:tcW w:w="817" w:type="dxa"/>
            <w:vMerge/>
            <w:vAlign w:val="center"/>
          </w:tcPr>
          <w:p w:rsidR="00A149E1" w:rsidRPr="000E1797" w:rsidRDefault="00A149E1" w:rsidP="00344FC7">
            <w:pPr>
              <w:jc w:val="center"/>
              <w:rPr>
                <w:rFonts w:asciiTheme="minorEastAsia" w:eastAsiaTheme="minorEastAsia" w:hAnsiTheme="minorEastAsia"/>
                <w:szCs w:val="21"/>
              </w:rPr>
            </w:pPr>
          </w:p>
        </w:tc>
        <w:tc>
          <w:tcPr>
            <w:tcW w:w="709" w:type="dxa"/>
            <w:vAlign w:val="center"/>
          </w:tcPr>
          <w:p w:rsidR="00A149E1" w:rsidRPr="000E1797" w:rsidRDefault="00A149E1" w:rsidP="00344FC7">
            <w:pPr>
              <w:jc w:val="center"/>
              <w:rPr>
                <w:rFonts w:asciiTheme="minorEastAsia" w:eastAsiaTheme="minorEastAsia" w:hAnsiTheme="minorEastAsia"/>
                <w:szCs w:val="21"/>
              </w:rPr>
            </w:pPr>
            <w:r w:rsidRPr="000E1797">
              <w:rPr>
                <w:rFonts w:asciiTheme="minorEastAsia" w:eastAsiaTheme="minorEastAsia" w:hAnsiTheme="minorEastAsia" w:hint="eastAsia"/>
                <w:szCs w:val="21"/>
              </w:rPr>
              <w:t>3</w:t>
            </w:r>
          </w:p>
        </w:tc>
        <w:tc>
          <w:tcPr>
            <w:tcW w:w="6095" w:type="dxa"/>
          </w:tcPr>
          <w:p w:rsidR="00A149E1" w:rsidRPr="000E1797" w:rsidRDefault="00A149E1" w:rsidP="00344FC7">
            <w:pPr>
              <w:rPr>
                <w:rFonts w:asciiTheme="minorEastAsia" w:eastAsiaTheme="minorEastAsia" w:hAnsiTheme="minorEastAsia"/>
                <w:szCs w:val="21"/>
              </w:rPr>
            </w:pPr>
            <w:r w:rsidRPr="000E1797">
              <w:rPr>
                <w:rFonts w:asciiTheme="minorEastAsia" w:eastAsiaTheme="minorEastAsia" w:hAnsiTheme="minorEastAsia" w:hint="eastAsia"/>
                <w:szCs w:val="21"/>
              </w:rPr>
              <w:t>社会保险稽核</w:t>
            </w:r>
          </w:p>
        </w:tc>
        <w:tc>
          <w:tcPr>
            <w:tcW w:w="901" w:type="dxa"/>
          </w:tcPr>
          <w:p w:rsidR="00A149E1" w:rsidRDefault="00A149E1" w:rsidP="00344FC7"/>
        </w:tc>
      </w:tr>
      <w:tr w:rsidR="00A149E1" w:rsidTr="00344FC7">
        <w:tc>
          <w:tcPr>
            <w:tcW w:w="817" w:type="dxa"/>
            <w:vMerge w:val="restart"/>
            <w:vAlign w:val="center"/>
          </w:tcPr>
          <w:p w:rsidR="00A149E1" w:rsidRPr="000E1797" w:rsidRDefault="00A149E1" w:rsidP="00344FC7">
            <w:pPr>
              <w:jc w:val="center"/>
              <w:rPr>
                <w:rFonts w:asciiTheme="minorEastAsia" w:eastAsiaTheme="minorEastAsia" w:hAnsiTheme="minorEastAsia"/>
                <w:szCs w:val="21"/>
              </w:rPr>
            </w:pPr>
            <w:r w:rsidRPr="000E1797">
              <w:rPr>
                <w:rFonts w:asciiTheme="minorEastAsia" w:eastAsiaTheme="minorEastAsia" w:hAnsiTheme="minorEastAsia" w:hint="eastAsia"/>
                <w:szCs w:val="21"/>
              </w:rPr>
              <w:t>国土资源部门（7项）</w:t>
            </w:r>
          </w:p>
        </w:tc>
        <w:tc>
          <w:tcPr>
            <w:tcW w:w="709" w:type="dxa"/>
            <w:vAlign w:val="center"/>
          </w:tcPr>
          <w:p w:rsidR="00A149E1" w:rsidRPr="000E1797" w:rsidRDefault="00A149E1" w:rsidP="00344FC7">
            <w:pPr>
              <w:jc w:val="center"/>
              <w:rPr>
                <w:rFonts w:asciiTheme="minorEastAsia" w:eastAsiaTheme="minorEastAsia" w:hAnsiTheme="minorEastAsia"/>
                <w:szCs w:val="21"/>
              </w:rPr>
            </w:pPr>
            <w:r w:rsidRPr="000E1797">
              <w:rPr>
                <w:rFonts w:asciiTheme="minorEastAsia" w:eastAsiaTheme="minorEastAsia" w:hAnsiTheme="minorEastAsia" w:hint="eastAsia"/>
                <w:szCs w:val="21"/>
              </w:rPr>
              <w:t>1</w:t>
            </w:r>
          </w:p>
        </w:tc>
        <w:tc>
          <w:tcPr>
            <w:tcW w:w="6095" w:type="dxa"/>
          </w:tcPr>
          <w:p w:rsidR="00A149E1" w:rsidRPr="000E1797" w:rsidRDefault="00A149E1" w:rsidP="00344FC7">
            <w:pPr>
              <w:rPr>
                <w:rFonts w:asciiTheme="minorEastAsia" w:eastAsiaTheme="minorEastAsia" w:hAnsiTheme="minorEastAsia"/>
                <w:szCs w:val="21"/>
              </w:rPr>
            </w:pPr>
            <w:r w:rsidRPr="000E1797">
              <w:rPr>
                <w:rFonts w:asciiTheme="minorEastAsia" w:eastAsiaTheme="minorEastAsia" w:hAnsiTheme="minorEastAsia" w:hint="eastAsia"/>
                <w:szCs w:val="21"/>
              </w:rPr>
              <w:t>对违反土地管理法律、法规的监督检查</w:t>
            </w:r>
          </w:p>
        </w:tc>
        <w:tc>
          <w:tcPr>
            <w:tcW w:w="901" w:type="dxa"/>
          </w:tcPr>
          <w:p w:rsidR="00A149E1" w:rsidRDefault="00A149E1" w:rsidP="00344FC7"/>
        </w:tc>
      </w:tr>
      <w:tr w:rsidR="00A149E1" w:rsidTr="00344FC7">
        <w:tc>
          <w:tcPr>
            <w:tcW w:w="817" w:type="dxa"/>
            <w:vMerge/>
            <w:vAlign w:val="center"/>
          </w:tcPr>
          <w:p w:rsidR="00A149E1" w:rsidRPr="000E1797" w:rsidRDefault="00A149E1" w:rsidP="00344FC7">
            <w:pPr>
              <w:jc w:val="center"/>
              <w:rPr>
                <w:rFonts w:asciiTheme="minorEastAsia" w:eastAsiaTheme="minorEastAsia" w:hAnsiTheme="minorEastAsia"/>
                <w:szCs w:val="21"/>
              </w:rPr>
            </w:pPr>
          </w:p>
        </w:tc>
        <w:tc>
          <w:tcPr>
            <w:tcW w:w="709" w:type="dxa"/>
            <w:vAlign w:val="center"/>
          </w:tcPr>
          <w:p w:rsidR="00A149E1" w:rsidRPr="000E1797" w:rsidRDefault="00A149E1" w:rsidP="00344FC7">
            <w:pPr>
              <w:jc w:val="center"/>
              <w:rPr>
                <w:rFonts w:asciiTheme="minorEastAsia" w:eastAsiaTheme="minorEastAsia" w:hAnsiTheme="minorEastAsia"/>
                <w:szCs w:val="21"/>
              </w:rPr>
            </w:pPr>
            <w:r w:rsidRPr="000E1797">
              <w:rPr>
                <w:rFonts w:asciiTheme="minorEastAsia" w:eastAsiaTheme="minorEastAsia" w:hAnsiTheme="minorEastAsia" w:hint="eastAsia"/>
                <w:szCs w:val="21"/>
              </w:rPr>
              <w:t>2</w:t>
            </w:r>
          </w:p>
        </w:tc>
        <w:tc>
          <w:tcPr>
            <w:tcW w:w="6095" w:type="dxa"/>
          </w:tcPr>
          <w:p w:rsidR="00A149E1" w:rsidRPr="000E1797" w:rsidRDefault="00A149E1" w:rsidP="00344FC7">
            <w:pPr>
              <w:rPr>
                <w:rFonts w:asciiTheme="minorEastAsia" w:eastAsiaTheme="minorEastAsia" w:hAnsiTheme="minorEastAsia"/>
                <w:szCs w:val="21"/>
              </w:rPr>
            </w:pPr>
            <w:r w:rsidRPr="000E1797">
              <w:rPr>
                <w:rFonts w:asciiTheme="minorEastAsia" w:eastAsiaTheme="minorEastAsia" w:hAnsiTheme="minorEastAsia" w:hint="eastAsia"/>
                <w:szCs w:val="21"/>
              </w:rPr>
              <w:t>对矿产资源勘查、开采的监督检查</w:t>
            </w:r>
          </w:p>
        </w:tc>
        <w:tc>
          <w:tcPr>
            <w:tcW w:w="901" w:type="dxa"/>
          </w:tcPr>
          <w:p w:rsidR="00A149E1" w:rsidRDefault="00A149E1" w:rsidP="00344FC7"/>
        </w:tc>
      </w:tr>
      <w:tr w:rsidR="00A149E1" w:rsidTr="00344FC7">
        <w:tc>
          <w:tcPr>
            <w:tcW w:w="817" w:type="dxa"/>
            <w:vMerge/>
            <w:vAlign w:val="center"/>
          </w:tcPr>
          <w:p w:rsidR="00A149E1" w:rsidRPr="000E1797" w:rsidRDefault="00A149E1" w:rsidP="00344FC7">
            <w:pPr>
              <w:jc w:val="center"/>
              <w:rPr>
                <w:rFonts w:asciiTheme="minorEastAsia" w:eastAsiaTheme="minorEastAsia" w:hAnsiTheme="minorEastAsia"/>
                <w:szCs w:val="21"/>
              </w:rPr>
            </w:pPr>
          </w:p>
        </w:tc>
        <w:tc>
          <w:tcPr>
            <w:tcW w:w="709" w:type="dxa"/>
            <w:vAlign w:val="center"/>
          </w:tcPr>
          <w:p w:rsidR="00A149E1" w:rsidRPr="000E1797" w:rsidRDefault="00A149E1" w:rsidP="00344FC7">
            <w:pPr>
              <w:jc w:val="center"/>
              <w:rPr>
                <w:rFonts w:asciiTheme="minorEastAsia" w:eastAsiaTheme="minorEastAsia" w:hAnsiTheme="minorEastAsia"/>
                <w:szCs w:val="21"/>
              </w:rPr>
            </w:pPr>
            <w:r w:rsidRPr="000E1797">
              <w:rPr>
                <w:rFonts w:asciiTheme="minorEastAsia" w:eastAsiaTheme="minorEastAsia" w:hAnsiTheme="minorEastAsia" w:hint="eastAsia"/>
                <w:szCs w:val="21"/>
              </w:rPr>
              <w:t>3</w:t>
            </w:r>
          </w:p>
        </w:tc>
        <w:tc>
          <w:tcPr>
            <w:tcW w:w="6095" w:type="dxa"/>
          </w:tcPr>
          <w:p w:rsidR="00A149E1" w:rsidRPr="000E1797" w:rsidRDefault="00A149E1" w:rsidP="00344FC7">
            <w:pPr>
              <w:rPr>
                <w:rFonts w:asciiTheme="minorEastAsia" w:eastAsiaTheme="minorEastAsia" w:hAnsiTheme="minorEastAsia"/>
                <w:szCs w:val="21"/>
              </w:rPr>
            </w:pPr>
            <w:r w:rsidRPr="000E1797">
              <w:rPr>
                <w:rFonts w:asciiTheme="minorEastAsia" w:eastAsiaTheme="minorEastAsia" w:hAnsiTheme="minorEastAsia" w:hint="eastAsia"/>
                <w:szCs w:val="21"/>
              </w:rPr>
              <w:t>对地质灾害防治的监督检查</w:t>
            </w:r>
          </w:p>
        </w:tc>
        <w:tc>
          <w:tcPr>
            <w:tcW w:w="901" w:type="dxa"/>
          </w:tcPr>
          <w:p w:rsidR="00A149E1" w:rsidRDefault="00A149E1" w:rsidP="00344FC7"/>
        </w:tc>
      </w:tr>
      <w:tr w:rsidR="00A149E1" w:rsidTr="00344FC7">
        <w:tc>
          <w:tcPr>
            <w:tcW w:w="817" w:type="dxa"/>
            <w:vMerge/>
            <w:vAlign w:val="center"/>
          </w:tcPr>
          <w:p w:rsidR="00A149E1" w:rsidRPr="000E1797" w:rsidRDefault="00A149E1" w:rsidP="00344FC7">
            <w:pPr>
              <w:jc w:val="center"/>
              <w:rPr>
                <w:rFonts w:asciiTheme="minorEastAsia" w:eastAsiaTheme="minorEastAsia" w:hAnsiTheme="minorEastAsia"/>
                <w:szCs w:val="21"/>
              </w:rPr>
            </w:pPr>
          </w:p>
        </w:tc>
        <w:tc>
          <w:tcPr>
            <w:tcW w:w="709" w:type="dxa"/>
            <w:vAlign w:val="center"/>
          </w:tcPr>
          <w:p w:rsidR="00A149E1" w:rsidRPr="000E1797" w:rsidRDefault="00A149E1" w:rsidP="00344FC7">
            <w:pPr>
              <w:jc w:val="center"/>
              <w:rPr>
                <w:rFonts w:asciiTheme="minorEastAsia" w:eastAsiaTheme="minorEastAsia" w:hAnsiTheme="minorEastAsia"/>
                <w:szCs w:val="21"/>
              </w:rPr>
            </w:pPr>
            <w:r w:rsidRPr="000E1797">
              <w:rPr>
                <w:rFonts w:asciiTheme="minorEastAsia" w:eastAsiaTheme="minorEastAsia" w:hAnsiTheme="minorEastAsia" w:hint="eastAsia"/>
                <w:szCs w:val="21"/>
              </w:rPr>
              <w:t>4</w:t>
            </w:r>
          </w:p>
        </w:tc>
        <w:tc>
          <w:tcPr>
            <w:tcW w:w="6095" w:type="dxa"/>
          </w:tcPr>
          <w:p w:rsidR="00A149E1" w:rsidRPr="000E1797" w:rsidRDefault="00A149E1" w:rsidP="00344FC7">
            <w:pPr>
              <w:rPr>
                <w:rFonts w:asciiTheme="minorEastAsia" w:eastAsiaTheme="minorEastAsia" w:hAnsiTheme="minorEastAsia"/>
                <w:szCs w:val="21"/>
              </w:rPr>
            </w:pPr>
            <w:r w:rsidRPr="000E1797">
              <w:rPr>
                <w:rFonts w:asciiTheme="minorEastAsia" w:eastAsiaTheme="minorEastAsia" w:hAnsiTheme="minorEastAsia" w:hint="eastAsia"/>
                <w:szCs w:val="21"/>
              </w:rPr>
              <w:t>对基本农田保护的监督检查</w:t>
            </w:r>
          </w:p>
        </w:tc>
        <w:tc>
          <w:tcPr>
            <w:tcW w:w="901" w:type="dxa"/>
          </w:tcPr>
          <w:p w:rsidR="00A149E1" w:rsidRDefault="00A149E1" w:rsidP="00344FC7"/>
        </w:tc>
      </w:tr>
      <w:tr w:rsidR="00A149E1" w:rsidTr="00344FC7">
        <w:tc>
          <w:tcPr>
            <w:tcW w:w="817" w:type="dxa"/>
            <w:vMerge/>
            <w:vAlign w:val="center"/>
          </w:tcPr>
          <w:p w:rsidR="00A149E1" w:rsidRPr="000E1797" w:rsidRDefault="00A149E1" w:rsidP="00344FC7">
            <w:pPr>
              <w:jc w:val="center"/>
              <w:rPr>
                <w:rFonts w:asciiTheme="minorEastAsia" w:eastAsiaTheme="minorEastAsia" w:hAnsiTheme="minorEastAsia"/>
                <w:szCs w:val="21"/>
              </w:rPr>
            </w:pPr>
          </w:p>
        </w:tc>
        <w:tc>
          <w:tcPr>
            <w:tcW w:w="709" w:type="dxa"/>
            <w:vAlign w:val="center"/>
          </w:tcPr>
          <w:p w:rsidR="00A149E1" w:rsidRPr="000E1797" w:rsidRDefault="00A149E1" w:rsidP="00344FC7">
            <w:pPr>
              <w:jc w:val="center"/>
              <w:rPr>
                <w:rFonts w:asciiTheme="minorEastAsia" w:eastAsiaTheme="minorEastAsia" w:hAnsiTheme="minorEastAsia"/>
                <w:szCs w:val="21"/>
              </w:rPr>
            </w:pPr>
            <w:r w:rsidRPr="000E1797">
              <w:rPr>
                <w:rFonts w:asciiTheme="minorEastAsia" w:eastAsiaTheme="minorEastAsia" w:hAnsiTheme="minorEastAsia" w:hint="eastAsia"/>
                <w:szCs w:val="21"/>
              </w:rPr>
              <w:t>5</w:t>
            </w:r>
          </w:p>
        </w:tc>
        <w:tc>
          <w:tcPr>
            <w:tcW w:w="6095" w:type="dxa"/>
          </w:tcPr>
          <w:p w:rsidR="00A149E1" w:rsidRPr="000E1797" w:rsidRDefault="00A149E1" w:rsidP="00344FC7">
            <w:pPr>
              <w:rPr>
                <w:rFonts w:asciiTheme="minorEastAsia" w:eastAsiaTheme="minorEastAsia" w:hAnsiTheme="minorEastAsia"/>
                <w:szCs w:val="21"/>
              </w:rPr>
            </w:pPr>
            <w:r w:rsidRPr="000E1797">
              <w:rPr>
                <w:rFonts w:asciiTheme="minorEastAsia" w:eastAsiaTheme="minorEastAsia" w:hAnsiTheme="minorEastAsia" w:hint="eastAsia"/>
                <w:szCs w:val="21"/>
              </w:rPr>
              <w:t>对地质环境管理的监督检查</w:t>
            </w:r>
          </w:p>
        </w:tc>
        <w:tc>
          <w:tcPr>
            <w:tcW w:w="901" w:type="dxa"/>
          </w:tcPr>
          <w:p w:rsidR="00A149E1" w:rsidRDefault="00A149E1" w:rsidP="00344FC7"/>
        </w:tc>
      </w:tr>
      <w:tr w:rsidR="00A149E1" w:rsidTr="00344FC7">
        <w:tc>
          <w:tcPr>
            <w:tcW w:w="817" w:type="dxa"/>
            <w:vMerge/>
            <w:vAlign w:val="center"/>
          </w:tcPr>
          <w:p w:rsidR="00A149E1" w:rsidRPr="000E1797" w:rsidRDefault="00A149E1" w:rsidP="00344FC7">
            <w:pPr>
              <w:jc w:val="center"/>
              <w:rPr>
                <w:rFonts w:asciiTheme="minorEastAsia" w:eastAsiaTheme="minorEastAsia" w:hAnsiTheme="minorEastAsia"/>
                <w:szCs w:val="21"/>
              </w:rPr>
            </w:pPr>
          </w:p>
        </w:tc>
        <w:tc>
          <w:tcPr>
            <w:tcW w:w="709" w:type="dxa"/>
            <w:vAlign w:val="center"/>
          </w:tcPr>
          <w:p w:rsidR="00A149E1" w:rsidRPr="000E1797" w:rsidRDefault="00A149E1" w:rsidP="00344FC7">
            <w:pPr>
              <w:jc w:val="center"/>
              <w:rPr>
                <w:rFonts w:asciiTheme="minorEastAsia" w:eastAsiaTheme="minorEastAsia" w:hAnsiTheme="minorEastAsia"/>
                <w:szCs w:val="21"/>
              </w:rPr>
            </w:pPr>
            <w:r w:rsidRPr="000E1797">
              <w:rPr>
                <w:rFonts w:asciiTheme="minorEastAsia" w:eastAsiaTheme="minorEastAsia" w:hAnsiTheme="minorEastAsia" w:hint="eastAsia"/>
                <w:szCs w:val="21"/>
              </w:rPr>
              <w:t>6</w:t>
            </w:r>
          </w:p>
        </w:tc>
        <w:tc>
          <w:tcPr>
            <w:tcW w:w="6095" w:type="dxa"/>
          </w:tcPr>
          <w:p w:rsidR="00A149E1" w:rsidRPr="000E1797" w:rsidRDefault="00A149E1" w:rsidP="00344FC7">
            <w:pPr>
              <w:rPr>
                <w:rFonts w:asciiTheme="minorEastAsia" w:eastAsiaTheme="minorEastAsia" w:hAnsiTheme="minorEastAsia"/>
                <w:szCs w:val="21"/>
              </w:rPr>
            </w:pPr>
            <w:r w:rsidRPr="000E1797">
              <w:rPr>
                <w:rFonts w:asciiTheme="minorEastAsia" w:eastAsiaTheme="minorEastAsia" w:hAnsiTheme="minorEastAsia" w:hint="eastAsia"/>
                <w:szCs w:val="21"/>
              </w:rPr>
              <w:t>对地质遗迹保护的监督检查</w:t>
            </w:r>
          </w:p>
        </w:tc>
        <w:tc>
          <w:tcPr>
            <w:tcW w:w="901" w:type="dxa"/>
          </w:tcPr>
          <w:p w:rsidR="00A149E1" w:rsidRDefault="00A149E1" w:rsidP="00344FC7"/>
        </w:tc>
      </w:tr>
      <w:tr w:rsidR="00A149E1" w:rsidTr="00344FC7">
        <w:tc>
          <w:tcPr>
            <w:tcW w:w="817" w:type="dxa"/>
            <w:vMerge/>
            <w:vAlign w:val="center"/>
          </w:tcPr>
          <w:p w:rsidR="00A149E1" w:rsidRPr="000E1797" w:rsidRDefault="00A149E1" w:rsidP="00344FC7">
            <w:pPr>
              <w:jc w:val="center"/>
              <w:rPr>
                <w:rFonts w:asciiTheme="minorEastAsia" w:eastAsiaTheme="minorEastAsia" w:hAnsiTheme="minorEastAsia"/>
                <w:szCs w:val="21"/>
              </w:rPr>
            </w:pPr>
          </w:p>
        </w:tc>
        <w:tc>
          <w:tcPr>
            <w:tcW w:w="709" w:type="dxa"/>
            <w:vAlign w:val="center"/>
          </w:tcPr>
          <w:p w:rsidR="00A149E1" w:rsidRPr="000E1797" w:rsidRDefault="00A149E1" w:rsidP="00344FC7">
            <w:pPr>
              <w:jc w:val="center"/>
              <w:rPr>
                <w:rFonts w:asciiTheme="minorEastAsia" w:eastAsiaTheme="minorEastAsia" w:hAnsiTheme="minorEastAsia"/>
                <w:szCs w:val="21"/>
              </w:rPr>
            </w:pPr>
            <w:r w:rsidRPr="000E1797">
              <w:rPr>
                <w:rFonts w:asciiTheme="minorEastAsia" w:eastAsiaTheme="minorEastAsia" w:hAnsiTheme="minorEastAsia" w:hint="eastAsia"/>
                <w:szCs w:val="21"/>
              </w:rPr>
              <w:t>7</w:t>
            </w:r>
          </w:p>
        </w:tc>
        <w:tc>
          <w:tcPr>
            <w:tcW w:w="6095" w:type="dxa"/>
          </w:tcPr>
          <w:p w:rsidR="00A149E1" w:rsidRPr="000E1797" w:rsidRDefault="00A149E1" w:rsidP="00344FC7">
            <w:pPr>
              <w:rPr>
                <w:rFonts w:asciiTheme="minorEastAsia" w:eastAsiaTheme="minorEastAsia" w:hAnsiTheme="minorEastAsia"/>
                <w:szCs w:val="21"/>
              </w:rPr>
            </w:pPr>
            <w:r w:rsidRPr="000E1797">
              <w:rPr>
                <w:rFonts w:asciiTheme="minorEastAsia" w:eastAsiaTheme="minorEastAsia" w:hAnsiTheme="minorEastAsia" w:hint="eastAsia"/>
                <w:szCs w:val="21"/>
              </w:rPr>
              <w:t>对古生物化石保护的监督检查</w:t>
            </w:r>
          </w:p>
        </w:tc>
        <w:tc>
          <w:tcPr>
            <w:tcW w:w="901" w:type="dxa"/>
          </w:tcPr>
          <w:p w:rsidR="00A149E1" w:rsidRDefault="00A149E1" w:rsidP="00344FC7"/>
        </w:tc>
      </w:tr>
      <w:tr w:rsidR="00A149E1" w:rsidTr="00344FC7">
        <w:tc>
          <w:tcPr>
            <w:tcW w:w="817" w:type="dxa"/>
            <w:vMerge w:val="restart"/>
            <w:vAlign w:val="center"/>
          </w:tcPr>
          <w:p w:rsidR="00A149E1" w:rsidRPr="000E1797" w:rsidRDefault="00A149E1" w:rsidP="00344FC7">
            <w:pPr>
              <w:jc w:val="center"/>
              <w:rPr>
                <w:rFonts w:asciiTheme="minorEastAsia" w:eastAsiaTheme="minorEastAsia" w:hAnsiTheme="minorEastAsia"/>
                <w:szCs w:val="21"/>
              </w:rPr>
            </w:pPr>
            <w:r w:rsidRPr="000E1797">
              <w:rPr>
                <w:rFonts w:asciiTheme="minorEastAsia" w:eastAsiaTheme="minorEastAsia" w:hAnsiTheme="minorEastAsia" w:hint="eastAsia"/>
                <w:szCs w:val="21"/>
              </w:rPr>
              <w:t>住房城乡建设部门（17项）</w:t>
            </w:r>
          </w:p>
        </w:tc>
        <w:tc>
          <w:tcPr>
            <w:tcW w:w="709" w:type="dxa"/>
            <w:vAlign w:val="center"/>
          </w:tcPr>
          <w:p w:rsidR="00A149E1" w:rsidRPr="000E1797" w:rsidRDefault="00A149E1" w:rsidP="00344FC7">
            <w:pPr>
              <w:spacing w:line="320" w:lineRule="exact"/>
              <w:jc w:val="center"/>
              <w:rPr>
                <w:rFonts w:asciiTheme="minorEastAsia" w:eastAsiaTheme="minorEastAsia" w:hAnsiTheme="minorEastAsia"/>
                <w:szCs w:val="21"/>
              </w:rPr>
            </w:pPr>
            <w:r w:rsidRPr="000E1797">
              <w:rPr>
                <w:rFonts w:asciiTheme="minorEastAsia" w:eastAsiaTheme="minorEastAsia" w:hAnsiTheme="minorEastAsia" w:hint="eastAsia"/>
                <w:szCs w:val="21"/>
              </w:rPr>
              <w:t>1</w:t>
            </w:r>
          </w:p>
        </w:tc>
        <w:tc>
          <w:tcPr>
            <w:tcW w:w="6095" w:type="dxa"/>
          </w:tcPr>
          <w:p w:rsidR="00A149E1" w:rsidRPr="000E1797" w:rsidRDefault="00A149E1" w:rsidP="00344FC7">
            <w:pPr>
              <w:rPr>
                <w:rFonts w:asciiTheme="minorEastAsia" w:eastAsiaTheme="minorEastAsia" w:hAnsiTheme="minorEastAsia"/>
                <w:szCs w:val="21"/>
              </w:rPr>
            </w:pPr>
            <w:r w:rsidRPr="000E1797">
              <w:rPr>
                <w:rFonts w:asciiTheme="minorEastAsia" w:eastAsiaTheme="minorEastAsia" w:hAnsiTheme="minorEastAsia" w:hint="eastAsia"/>
                <w:szCs w:val="21"/>
              </w:rPr>
              <w:t>对房地产估价机构和分支机构的设立、估价业务及执行房地产估价规范和标准的情况实施监督检查</w:t>
            </w:r>
          </w:p>
        </w:tc>
        <w:tc>
          <w:tcPr>
            <w:tcW w:w="901" w:type="dxa"/>
          </w:tcPr>
          <w:p w:rsidR="00A149E1" w:rsidRDefault="00A149E1" w:rsidP="00344FC7"/>
        </w:tc>
      </w:tr>
      <w:tr w:rsidR="00A149E1" w:rsidTr="00344FC7">
        <w:tc>
          <w:tcPr>
            <w:tcW w:w="817" w:type="dxa"/>
            <w:vMerge/>
            <w:vAlign w:val="center"/>
          </w:tcPr>
          <w:p w:rsidR="00A149E1" w:rsidRPr="000E1797" w:rsidRDefault="00A149E1" w:rsidP="00344FC7">
            <w:pPr>
              <w:jc w:val="center"/>
              <w:rPr>
                <w:rFonts w:asciiTheme="minorEastAsia" w:eastAsiaTheme="minorEastAsia" w:hAnsiTheme="minorEastAsia"/>
                <w:szCs w:val="21"/>
              </w:rPr>
            </w:pPr>
          </w:p>
        </w:tc>
        <w:tc>
          <w:tcPr>
            <w:tcW w:w="709" w:type="dxa"/>
            <w:vAlign w:val="center"/>
          </w:tcPr>
          <w:p w:rsidR="00A149E1" w:rsidRPr="000E1797" w:rsidRDefault="00A149E1" w:rsidP="00344FC7">
            <w:pPr>
              <w:spacing w:line="320" w:lineRule="exact"/>
              <w:jc w:val="center"/>
              <w:rPr>
                <w:rFonts w:asciiTheme="minorEastAsia" w:eastAsiaTheme="minorEastAsia" w:hAnsiTheme="minorEastAsia"/>
                <w:szCs w:val="21"/>
              </w:rPr>
            </w:pPr>
            <w:r w:rsidRPr="000E1797">
              <w:rPr>
                <w:rFonts w:asciiTheme="minorEastAsia" w:eastAsiaTheme="minorEastAsia" w:hAnsiTheme="minorEastAsia" w:hint="eastAsia"/>
                <w:szCs w:val="21"/>
              </w:rPr>
              <w:t>2</w:t>
            </w:r>
          </w:p>
        </w:tc>
        <w:tc>
          <w:tcPr>
            <w:tcW w:w="6095" w:type="dxa"/>
          </w:tcPr>
          <w:p w:rsidR="00A149E1" w:rsidRPr="000E1797" w:rsidRDefault="00A149E1" w:rsidP="00344FC7">
            <w:pPr>
              <w:rPr>
                <w:rFonts w:asciiTheme="minorEastAsia" w:eastAsiaTheme="minorEastAsia" w:hAnsiTheme="minorEastAsia"/>
                <w:szCs w:val="21"/>
              </w:rPr>
            </w:pPr>
            <w:r w:rsidRPr="000E1797">
              <w:rPr>
                <w:rFonts w:asciiTheme="minorEastAsia" w:eastAsiaTheme="minorEastAsia" w:hAnsiTheme="minorEastAsia" w:hint="eastAsia"/>
                <w:szCs w:val="21"/>
              </w:rPr>
              <w:t>对房地产经纪机构和房地产经纪人员进行监督</w:t>
            </w:r>
          </w:p>
        </w:tc>
        <w:tc>
          <w:tcPr>
            <w:tcW w:w="901" w:type="dxa"/>
          </w:tcPr>
          <w:p w:rsidR="00A149E1" w:rsidRDefault="00A149E1" w:rsidP="00344FC7"/>
        </w:tc>
      </w:tr>
      <w:tr w:rsidR="00A149E1" w:rsidTr="00344FC7">
        <w:tc>
          <w:tcPr>
            <w:tcW w:w="817" w:type="dxa"/>
            <w:vMerge/>
            <w:vAlign w:val="center"/>
          </w:tcPr>
          <w:p w:rsidR="00A149E1" w:rsidRPr="000E1797" w:rsidRDefault="00A149E1" w:rsidP="00344FC7">
            <w:pPr>
              <w:jc w:val="center"/>
              <w:rPr>
                <w:rFonts w:asciiTheme="minorEastAsia" w:eastAsiaTheme="minorEastAsia" w:hAnsiTheme="minorEastAsia"/>
                <w:szCs w:val="21"/>
              </w:rPr>
            </w:pPr>
          </w:p>
        </w:tc>
        <w:tc>
          <w:tcPr>
            <w:tcW w:w="709" w:type="dxa"/>
            <w:vAlign w:val="center"/>
          </w:tcPr>
          <w:p w:rsidR="00A149E1" w:rsidRPr="000E1797" w:rsidRDefault="00A149E1" w:rsidP="00344FC7">
            <w:pPr>
              <w:spacing w:line="320" w:lineRule="exact"/>
              <w:jc w:val="center"/>
              <w:rPr>
                <w:rFonts w:asciiTheme="minorEastAsia" w:eastAsiaTheme="minorEastAsia" w:hAnsiTheme="minorEastAsia"/>
                <w:szCs w:val="21"/>
              </w:rPr>
            </w:pPr>
            <w:r w:rsidRPr="000E1797">
              <w:rPr>
                <w:rFonts w:asciiTheme="minorEastAsia" w:eastAsiaTheme="minorEastAsia" w:hAnsiTheme="minorEastAsia" w:hint="eastAsia"/>
                <w:szCs w:val="21"/>
              </w:rPr>
              <w:t>3</w:t>
            </w:r>
          </w:p>
        </w:tc>
        <w:tc>
          <w:tcPr>
            <w:tcW w:w="6095" w:type="dxa"/>
          </w:tcPr>
          <w:p w:rsidR="00A149E1" w:rsidRPr="000E1797" w:rsidRDefault="00A149E1" w:rsidP="00344FC7">
            <w:pPr>
              <w:rPr>
                <w:rFonts w:asciiTheme="minorEastAsia" w:eastAsiaTheme="minorEastAsia" w:hAnsiTheme="minorEastAsia"/>
                <w:szCs w:val="21"/>
              </w:rPr>
            </w:pPr>
            <w:r w:rsidRPr="000E1797">
              <w:rPr>
                <w:rFonts w:asciiTheme="minorEastAsia" w:eastAsiaTheme="minorEastAsia" w:hAnsiTheme="minorEastAsia" w:hint="eastAsia"/>
                <w:szCs w:val="21"/>
              </w:rPr>
              <w:t>对注册造价工程师的注册、执业和继续教育实施监督检查</w:t>
            </w:r>
          </w:p>
        </w:tc>
        <w:tc>
          <w:tcPr>
            <w:tcW w:w="901" w:type="dxa"/>
          </w:tcPr>
          <w:p w:rsidR="00A149E1" w:rsidRDefault="00A149E1" w:rsidP="00344FC7"/>
        </w:tc>
      </w:tr>
      <w:tr w:rsidR="00A149E1" w:rsidTr="00344FC7">
        <w:tc>
          <w:tcPr>
            <w:tcW w:w="817" w:type="dxa"/>
            <w:vMerge/>
            <w:vAlign w:val="center"/>
          </w:tcPr>
          <w:p w:rsidR="00A149E1" w:rsidRPr="000E1797" w:rsidRDefault="00A149E1" w:rsidP="00344FC7">
            <w:pPr>
              <w:jc w:val="center"/>
              <w:rPr>
                <w:rFonts w:asciiTheme="minorEastAsia" w:eastAsiaTheme="minorEastAsia" w:hAnsiTheme="minorEastAsia"/>
                <w:szCs w:val="21"/>
              </w:rPr>
            </w:pPr>
          </w:p>
        </w:tc>
        <w:tc>
          <w:tcPr>
            <w:tcW w:w="709" w:type="dxa"/>
            <w:vAlign w:val="center"/>
          </w:tcPr>
          <w:p w:rsidR="00A149E1" w:rsidRPr="000E1797" w:rsidRDefault="00A149E1" w:rsidP="00344FC7">
            <w:pPr>
              <w:spacing w:line="320" w:lineRule="exact"/>
              <w:jc w:val="center"/>
              <w:rPr>
                <w:rFonts w:asciiTheme="minorEastAsia" w:eastAsiaTheme="minorEastAsia" w:hAnsiTheme="minorEastAsia"/>
                <w:szCs w:val="21"/>
              </w:rPr>
            </w:pPr>
            <w:r w:rsidRPr="000E1797">
              <w:rPr>
                <w:rFonts w:asciiTheme="minorEastAsia" w:eastAsiaTheme="minorEastAsia" w:hAnsiTheme="minorEastAsia" w:hint="eastAsia"/>
                <w:szCs w:val="21"/>
              </w:rPr>
              <w:t>4</w:t>
            </w:r>
          </w:p>
        </w:tc>
        <w:tc>
          <w:tcPr>
            <w:tcW w:w="6095" w:type="dxa"/>
          </w:tcPr>
          <w:p w:rsidR="00A149E1" w:rsidRPr="000E1797" w:rsidRDefault="00A149E1" w:rsidP="00344FC7">
            <w:pPr>
              <w:rPr>
                <w:rFonts w:asciiTheme="minorEastAsia" w:eastAsiaTheme="minorEastAsia" w:hAnsiTheme="minorEastAsia"/>
                <w:szCs w:val="21"/>
              </w:rPr>
            </w:pPr>
            <w:r w:rsidRPr="000E1797">
              <w:rPr>
                <w:rFonts w:asciiTheme="minorEastAsia" w:eastAsiaTheme="minorEastAsia" w:hAnsiTheme="minorEastAsia" w:hint="eastAsia"/>
                <w:szCs w:val="21"/>
              </w:rPr>
              <w:t>对注册建造师的注册、执业和继续教育实施监督检查</w:t>
            </w:r>
          </w:p>
        </w:tc>
        <w:tc>
          <w:tcPr>
            <w:tcW w:w="901" w:type="dxa"/>
          </w:tcPr>
          <w:p w:rsidR="00A149E1" w:rsidRDefault="00A149E1" w:rsidP="00344FC7"/>
        </w:tc>
      </w:tr>
      <w:tr w:rsidR="00A149E1" w:rsidTr="00344FC7">
        <w:tc>
          <w:tcPr>
            <w:tcW w:w="817" w:type="dxa"/>
            <w:vMerge/>
            <w:vAlign w:val="center"/>
          </w:tcPr>
          <w:p w:rsidR="00A149E1" w:rsidRPr="000E1797" w:rsidRDefault="00A149E1" w:rsidP="00344FC7">
            <w:pPr>
              <w:jc w:val="center"/>
              <w:rPr>
                <w:rFonts w:asciiTheme="minorEastAsia" w:eastAsiaTheme="minorEastAsia" w:hAnsiTheme="minorEastAsia"/>
                <w:szCs w:val="21"/>
              </w:rPr>
            </w:pPr>
          </w:p>
        </w:tc>
        <w:tc>
          <w:tcPr>
            <w:tcW w:w="709" w:type="dxa"/>
            <w:vAlign w:val="center"/>
          </w:tcPr>
          <w:p w:rsidR="00A149E1" w:rsidRPr="000E1797" w:rsidRDefault="00A149E1" w:rsidP="00344FC7">
            <w:pPr>
              <w:spacing w:line="320" w:lineRule="exact"/>
              <w:jc w:val="center"/>
              <w:rPr>
                <w:rFonts w:asciiTheme="minorEastAsia" w:eastAsiaTheme="minorEastAsia" w:hAnsiTheme="minorEastAsia"/>
                <w:szCs w:val="21"/>
              </w:rPr>
            </w:pPr>
            <w:r w:rsidRPr="000E1797">
              <w:rPr>
                <w:rFonts w:asciiTheme="minorEastAsia" w:eastAsiaTheme="minorEastAsia" w:hAnsiTheme="minorEastAsia" w:hint="eastAsia"/>
                <w:szCs w:val="21"/>
              </w:rPr>
              <w:t>5</w:t>
            </w:r>
          </w:p>
        </w:tc>
        <w:tc>
          <w:tcPr>
            <w:tcW w:w="6095" w:type="dxa"/>
          </w:tcPr>
          <w:p w:rsidR="00A149E1" w:rsidRPr="000E1797" w:rsidRDefault="00A149E1" w:rsidP="00344FC7">
            <w:pPr>
              <w:rPr>
                <w:rFonts w:asciiTheme="minorEastAsia" w:eastAsiaTheme="minorEastAsia" w:hAnsiTheme="minorEastAsia"/>
                <w:szCs w:val="21"/>
              </w:rPr>
            </w:pPr>
            <w:r w:rsidRPr="000E1797">
              <w:rPr>
                <w:rFonts w:asciiTheme="minorEastAsia" w:eastAsiaTheme="minorEastAsia" w:hAnsiTheme="minorEastAsia" w:hint="eastAsia"/>
                <w:szCs w:val="21"/>
              </w:rPr>
              <w:t>对“安管人员”持证上岗、教育培训和履行职责等情况进行监督检查</w:t>
            </w:r>
          </w:p>
        </w:tc>
        <w:tc>
          <w:tcPr>
            <w:tcW w:w="901" w:type="dxa"/>
          </w:tcPr>
          <w:p w:rsidR="00A149E1" w:rsidRDefault="00A149E1" w:rsidP="00344FC7"/>
        </w:tc>
      </w:tr>
      <w:tr w:rsidR="00A149E1" w:rsidTr="00344FC7">
        <w:tc>
          <w:tcPr>
            <w:tcW w:w="817" w:type="dxa"/>
            <w:vMerge/>
            <w:vAlign w:val="center"/>
          </w:tcPr>
          <w:p w:rsidR="00A149E1" w:rsidRPr="000E1797" w:rsidRDefault="00A149E1" w:rsidP="00344FC7">
            <w:pPr>
              <w:jc w:val="center"/>
              <w:rPr>
                <w:rFonts w:asciiTheme="minorEastAsia" w:eastAsiaTheme="minorEastAsia" w:hAnsiTheme="minorEastAsia"/>
                <w:szCs w:val="21"/>
              </w:rPr>
            </w:pPr>
          </w:p>
        </w:tc>
        <w:tc>
          <w:tcPr>
            <w:tcW w:w="709" w:type="dxa"/>
            <w:vAlign w:val="center"/>
          </w:tcPr>
          <w:p w:rsidR="00A149E1" w:rsidRPr="000E1797" w:rsidRDefault="00A149E1" w:rsidP="00344FC7">
            <w:pPr>
              <w:spacing w:line="320" w:lineRule="exact"/>
              <w:jc w:val="center"/>
              <w:rPr>
                <w:rFonts w:asciiTheme="minorEastAsia" w:eastAsiaTheme="minorEastAsia" w:hAnsiTheme="minorEastAsia"/>
                <w:szCs w:val="21"/>
              </w:rPr>
            </w:pPr>
            <w:r w:rsidRPr="000E1797">
              <w:rPr>
                <w:rFonts w:asciiTheme="minorEastAsia" w:eastAsiaTheme="minorEastAsia" w:hAnsiTheme="minorEastAsia" w:hint="eastAsia"/>
                <w:szCs w:val="21"/>
              </w:rPr>
              <w:t>6</w:t>
            </w:r>
          </w:p>
        </w:tc>
        <w:tc>
          <w:tcPr>
            <w:tcW w:w="6095" w:type="dxa"/>
          </w:tcPr>
          <w:p w:rsidR="00A149E1" w:rsidRPr="000E1797" w:rsidRDefault="00A149E1" w:rsidP="00344FC7">
            <w:pPr>
              <w:rPr>
                <w:rFonts w:asciiTheme="minorEastAsia" w:eastAsiaTheme="minorEastAsia" w:hAnsiTheme="minorEastAsia"/>
                <w:szCs w:val="21"/>
              </w:rPr>
            </w:pPr>
            <w:r w:rsidRPr="000E1797">
              <w:rPr>
                <w:rFonts w:asciiTheme="minorEastAsia" w:eastAsiaTheme="minorEastAsia" w:hAnsiTheme="minorEastAsia" w:hint="eastAsia"/>
                <w:szCs w:val="21"/>
              </w:rPr>
              <w:t>建设工程质量监督检查</w:t>
            </w:r>
          </w:p>
        </w:tc>
        <w:tc>
          <w:tcPr>
            <w:tcW w:w="901" w:type="dxa"/>
          </w:tcPr>
          <w:p w:rsidR="00A149E1" w:rsidRDefault="00A149E1" w:rsidP="00344FC7"/>
        </w:tc>
      </w:tr>
      <w:tr w:rsidR="00A149E1" w:rsidTr="00344FC7">
        <w:tc>
          <w:tcPr>
            <w:tcW w:w="817" w:type="dxa"/>
            <w:vMerge/>
            <w:vAlign w:val="center"/>
          </w:tcPr>
          <w:p w:rsidR="00A149E1" w:rsidRPr="000E1797" w:rsidRDefault="00A149E1" w:rsidP="00344FC7">
            <w:pPr>
              <w:jc w:val="center"/>
              <w:rPr>
                <w:rFonts w:asciiTheme="minorEastAsia" w:eastAsiaTheme="minorEastAsia" w:hAnsiTheme="minorEastAsia"/>
                <w:szCs w:val="21"/>
              </w:rPr>
            </w:pPr>
          </w:p>
        </w:tc>
        <w:tc>
          <w:tcPr>
            <w:tcW w:w="709" w:type="dxa"/>
            <w:vAlign w:val="center"/>
          </w:tcPr>
          <w:p w:rsidR="00A149E1" w:rsidRPr="000E1797" w:rsidRDefault="00A149E1" w:rsidP="00344FC7">
            <w:pPr>
              <w:spacing w:line="320" w:lineRule="exact"/>
              <w:jc w:val="center"/>
              <w:rPr>
                <w:rFonts w:asciiTheme="minorEastAsia" w:eastAsiaTheme="minorEastAsia" w:hAnsiTheme="minorEastAsia"/>
                <w:szCs w:val="21"/>
              </w:rPr>
            </w:pPr>
            <w:r w:rsidRPr="000E1797">
              <w:rPr>
                <w:rFonts w:asciiTheme="minorEastAsia" w:eastAsiaTheme="minorEastAsia" w:hAnsiTheme="minorEastAsia" w:hint="eastAsia"/>
                <w:szCs w:val="21"/>
              </w:rPr>
              <w:t>7</w:t>
            </w:r>
          </w:p>
        </w:tc>
        <w:tc>
          <w:tcPr>
            <w:tcW w:w="6095" w:type="dxa"/>
          </w:tcPr>
          <w:p w:rsidR="00A149E1" w:rsidRPr="000E1797" w:rsidRDefault="00A149E1" w:rsidP="00344FC7">
            <w:pPr>
              <w:rPr>
                <w:rFonts w:asciiTheme="minorEastAsia" w:eastAsiaTheme="minorEastAsia" w:hAnsiTheme="minorEastAsia"/>
                <w:szCs w:val="21"/>
              </w:rPr>
            </w:pPr>
            <w:r w:rsidRPr="000E1797">
              <w:rPr>
                <w:rFonts w:asciiTheme="minorEastAsia" w:eastAsiaTheme="minorEastAsia" w:hAnsiTheme="minorEastAsia" w:hint="eastAsia"/>
                <w:szCs w:val="21"/>
              </w:rPr>
              <w:t>建设工程安全生产监督检查</w:t>
            </w:r>
          </w:p>
        </w:tc>
        <w:tc>
          <w:tcPr>
            <w:tcW w:w="901" w:type="dxa"/>
          </w:tcPr>
          <w:p w:rsidR="00A149E1" w:rsidRDefault="00A149E1" w:rsidP="00344FC7"/>
        </w:tc>
      </w:tr>
      <w:tr w:rsidR="00A149E1" w:rsidTr="00344FC7">
        <w:tc>
          <w:tcPr>
            <w:tcW w:w="817" w:type="dxa"/>
            <w:vMerge/>
            <w:vAlign w:val="center"/>
          </w:tcPr>
          <w:p w:rsidR="00A149E1" w:rsidRPr="000E1797" w:rsidRDefault="00A149E1" w:rsidP="00344FC7">
            <w:pPr>
              <w:jc w:val="center"/>
              <w:rPr>
                <w:rFonts w:asciiTheme="minorEastAsia" w:eastAsiaTheme="minorEastAsia" w:hAnsiTheme="minorEastAsia"/>
                <w:szCs w:val="21"/>
              </w:rPr>
            </w:pPr>
          </w:p>
        </w:tc>
        <w:tc>
          <w:tcPr>
            <w:tcW w:w="709" w:type="dxa"/>
            <w:vAlign w:val="center"/>
          </w:tcPr>
          <w:p w:rsidR="00A149E1" w:rsidRPr="000E1797" w:rsidRDefault="00A149E1" w:rsidP="00344FC7">
            <w:pPr>
              <w:spacing w:line="320" w:lineRule="exact"/>
              <w:jc w:val="center"/>
              <w:rPr>
                <w:rFonts w:asciiTheme="minorEastAsia" w:eastAsiaTheme="minorEastAsia" w:hAnsiTheme="minorEastAsia"/>
                <w:szCs w:val="21"/>
              </w:rPr>
            </w:pPr>
            <w:r w:rsidRPr="000E1797">
              <w:rPr>
                <w:rFonts w:asciiTheme="minorEastAsia" w:eastAsiaTheme="minorEastAsia" w:hAnsiTheme="minorEastAsia" w:hint="eastAsia"/>
                <w:szCs w:val="21"/>
              </w:rPr>
              <w:t>8</w:t>
            </w:r>
          </w:p>
        </w:tc>
        <w:tc>
          <w:tcPr>
            <w:tcW w:w="6095" w:type="dxa"/>
          </w:tcPr>
          <w:p w:rsidR="00A149E1" w:rsidRPr="000E1797" w:rsidRDefault="00A149E1" w:rsidP="00344FC7">
            <w:pPr>
              <w:rPr>
                <w:rFonts w:asciiTheme="minorEastAsia" w:eastAsiaTheme="minorEastAsia" w:hAnsiTheme="minorEastAsia"/>
                <w:szCs w:val="21"/>
              </w:rPr>
            </w:pPr>
            <w:r w:rsidRPr="000E1797">
              <w:rPr>
                <w:rFonts w:asciiTheme="minorEastAsia" w:eastAsiaTheme="minorEastAsia" w:hAnsiTheme="minorEastAsia" w:hint="eastAsia"/>
                <w:szCs w:val="21"/>
              </w:rPr>
              <w:t>对施工图审查机构的监督检查</w:t>
            </w:r>
          </w:p>
        </w:tc>
        <w:tc>
          <w:tcPr>
            <w:tcW w:w="901" w:type="dxa"/>
          </w:tcPr>
          <w:p w:rsidR="00A149E1" w:rsidRDefault="00A149E1" w:rsidP="00344FC7"/>
        </w:tc>
      </w:tr>
      <w:tr w:rsidR="00A149E1" w:rsidTr="00344FC7">
        <w:tc>
          <w:tcPr>
            <w:tcW w:w="817" w:type="dxa"/>
            <w:vMerge/>
            <w:vAlign w:val="center"/>
          </w:tcPr>
          <w:p w:rsidR="00A149E1" w:rsidRPr="000E1797" w:rsidRDefault="00A149E1" w:rsidP="00344FC7">
            <w:pPr>
              <w:jc w:val="center"/>
              <w:rPr>
                <w:rFonts w:asciiTheme="minorEastAsia" w:eastAsiaTheme="minorEastAsia" w:hAnsiTheme="minorEastAsia"/>
                <w:szCs w:val="21"/>
              </w:rPr>
            </w:pPr>
          </w:p>
        </w:tc>
        <w:tc>
          <w:tcPr>
            <w:tcW w:w="709" w:type="dxa"/>
            <w:vAlign w:val="center"/>
          </w:tcPr>
          <w:p w:rsidR="00A149E1" w:rsidRPr="000E1797" w:rsidRDefault="00A149E1" w:rsidP="00344FC7">
            <w:pPr>
              <w:spacing w:line="320" w:lineRule="exact"/>
              <w:jc w:val="center"/>
              <w:rPr>
                <w:rFonts w:asciiTheme="minorEastAsia" w:eastAsiaTheme="minorEastAsia" w:hAnsiTheme="minorEastAsia"/>
                <w:szCs w:val="21"/>
              </w:rPr>
            </w:pPr>
            <w:r w:rsidRPr="000E1797">
              <w:rPr>
                <w:rFonts w:asciiTheme="minorEastAsia" w:eastAsiaTheme="minorEastAsia" w:hAnsiTheme="minorEastAsia" w:hint="eastAsia"/>
                <w:szCs w:val="21"/>
              </w:rPr>
              <w:t>9</w:t>
            </w:r>
          </w:p>
        </w:tc>
        <w:tc>
          <w:tcPr>
            <w:tcW w:w="6095" w:type="dxa"/>
          </w:tcPr>
          <w:p w:rsidR="00A149E1" w:rsidRPr="000E1797" w:rsidRDefault="00A149E1" w:rsidP="00344FC7">
            <w:pPr>
              <w:rPr>
                <w:rFonts w:asciiTheme="minorEastAsia" w:eastAsiaTheme="minorEastAsia" w:hAnsiTheme="minorEastAsia"/>
                <w:szCs w:val="21"/>
              </w:rPr>
            </w:pPr>
            <w:r w:rsidRPr="000E1797">
              <w:rPr>
                <w:rFonts w:asciiTheme="minorEastAsia" w:eastAsiaTheme="minorEastAsia" w:hAnsiTheme="minorEastAsia" w:hint="eastAsia"/>
                <w:szCs w:val="21"/>
              </w:rPr>
              <w:t>对工程质量检测机构进行检查</w:t>
            </w:r>
          </w:p>
        </w:tc>
        <w:tc>
          <w:tcPr>
            <w:tcW w:w="901" w:type="dxa"/>
          </w:tcPr>
          <w:p w:rsidR="00A149E1" w:rsidRDefault="00A149E1" w:rsidP="00344FC7"/>
        </w:tc>
      </w:tr>
      <w:tr w:rsidR="00A149E1" w:rsidTr="00344FC7">
        <w:tc>
          <w:tcPr>
            <w:tcW w:w="817" w:type="dxa"/>
            <w:vMerge/>
            <w:vAlign w:val="center"/>
          </w:tcPr>
          <w:p w:rsidR="00A149E1" w:rsidRPr="000E1797" w:rsidRDefault="00A149E1" w:rsidP="00344FC7">
            <w:pPr>
              <w:jc w:val="center"/>
              <w:rPr>
                <w:rFonts w:asciiTheme="minorEastAsia" w:eastAsiaTheme="minorEastAsia" w:hAnsiTheme="minorEastAsia"/>
                <w:szCs w:val="21"/>
              </w:rPr>
            </w:pPr>
          </w:p>
        </w:tc>
        <w:tc>
          <w:tcPr>
            <w:tcW w:w="709" w:type="dxa"/>
            <w:vAlign w:val="center"/>
          </w:tcPr>
          <w:p w:rsidR="00A149E1" w:rsidRPr="000E1797" w:rsidRDefault="00A149E1" w:rsidP="00344FC7">
            <w:pPr>
              <w:spacing w:line="320" w:lineRule="exact"/>
              <w:jc w:val="center"/>
              <w:rPr>
                <w:rFonts w:asciiTheme="minorEastAsia" w:eastAsiaTheme="minorEastAsia" w:hAnsiTheme="minorEastAsia"/>
                <w:szCs w:val="21"/>
              </w:rPr>
            </w:pPr>
            <w:r w:rsidRPr="000E1797">
              <w:rPr>
                <w:rFonts w:asciiTheme="minorEastAsia" w:eastAsiaTheme="minorEastAsia" w:hAnsiTheme="minorEastAsia" w:hint="eastAsia"/>
                <w:szCs w:val="21"/>
              </w:rPr>
              <w:t>10</w:t>
            </w:r>
          </w:p>
        </w:tc>
        <w:tc>
          <w:tcPr>
            <w:tcW w:w="6095" w:type="dxa"/>
          </w:tcPr>
          <w:p w:rsidR="00A149E1" w:rsidRPr="000E1797" w:rsidRDefault="00A149E1" w:rsidP="00344FC7">
            <w:pPr>
              <w:rPr>
                <w:rFonts w:asciiTheme="minorEastAsia" w:eastAsiaTheme="minorEastAsia" w:hAnsiTheme="minorEastAsia"/>
                <w:szCs w:val="21"/>
              </w:rPr>
            </w:pPr>
            <w:r w:rsidRPr="000E1797">
              <w:rPr>
                <w:rFonts w:asciiTheme="minorEastAsia" w:eastAsiaTheme="minorEastAsia" w:hAnsiTheme="minorEastAsia" w:hint="eastAsia"/>
                <w:szCs w:val="21"/>
              </w:rPr>
              <w:t>对建筑业企业实施监督检查</w:t>
            </w:r>
          </w:p>
        </w:tc>
        <w:tc>
          <w:tcPr>
            <w:tcW w:w="901" w:type="dxa"/>
          </w:tcPr>
          <w:p w:rsidR="00A149E1" w:rsidRDefault="00A149E1" w:rsidP="00344FC7"/>
        </w:tc>
      </w:tr>
      <w:tr w:rsidR="00A149E1" w:rsidTr="00344FC7">
        <w:tc>
          <w:tcPr>
            <w:tcW w:w="817" w:type="dxa"/>
            <w:vMerge/>
            <w:vAlign w:val="center"/>
          </w:tcPr>
          <w:p w:rsidR="00A149E1" w:rsidRPr="000E1797" w:rsidRDefault="00A149E1" w:rsidP="00344FC7">
            <w:pPr>
              <w:jc w:val="center"/>
              <w:rPr>
                <w:rFonts w:asciiTheme="minorEastAsia" w:eastAsiaTheme="minorEastAsia" w:hAnsiTheme="minorEastAsia"/>
                <w:szCs w:val="21"/>
              </w:rPr>
            </w:pPr>
          </w:p>
        </w:tc>
        <w:tc>
          <w:tcPr>
            <w:tcW w:w="709" w:type="dxa"/>
            <w:vAlign w:val="center"/>
          </w:tcPr>
          <w:p w:rsidR="00A149E1" w:rsidRPr="000E1797" w:rsidRDefault="00A149E1" w:rsidP="00344FC7">
            <w:pPr>
              <w:spacing w:line="320" w:lineRule="exact"/>
              <w:jc w:val="center"/>
              <w:rPr>
                <w:rFonts w:asciiTheme="minorEastAsia" w:eastAsiaTheme="minorEastAsia" w:hAnsiTheme="minorEastAsia"/>
                <w:szCs w:val="21"/>
              </w:rPr>
            </w:pPr>
            <w:r w:rsidRPr="000E1797">
              <w:rPr>
                <w:rFonts w:asciiTheme="minorEastAsia" w:eastAsiaTheme="minorEastAsia" w:hAnsiTheme="minorEastAsia" w:hint="eastAsia"/>
                <w:szCs w:val="21"/>
              </w:rPr>
              <w:t>11</w:t>
            </w:r>
          </w:p>
        </w:tc>
        <w:tc>
          <w:tcPr>
            <w:tcW w:w="6095" w:type="dxa"/>
          </w:tcPr>
          <w:p w:rsidR="00A149E1" w:rsidRPr="000E1797" w:rsidRDefault="00A149E1" w:rsidP="00344FC7">
            <w:pPr>
              <w:rPr>
                <w:rFonts w:asciiTheme="minorEastAsia" w:eastAsiaTheme="minorEastAsia" w:hAnsiTheme="minorEastAsia"/>
                <w:szCs w:val="21"/>
              </w:rPr>
            </w:pPr>
            <w:r w:rsidRPr="000E1797">
              <w:rPr>
                <w:rFonts w:asciiTheme="minorEastAsia" w:eastAsiaTheme="minorEastAsia" w:hAnsiTheme="minorEastAsia" w:hint="eastAsia"/>
                <w:szCs w:val="21"/>
              </w:rPr>
              <w:t>对工程招标代理机构的核查</w:t>
            </w:r>
          </w:p>
        </w:tc>
        <w:tc>
          <w:tcPr>
            <w:tcW w:w="901" w:type="dxa"/>
          </w:tcPr>
          <w:p w:rsidR="00A149E1" w:rsidRDefault="00A149E1" w:rsidP="00344FC7"/>
        </w:tc>
      </w:tr>
      <w:tr w:rsidR="00A149E1" w:rsidTr="00344FC7">
        <w:tc>
          <w:tcPr>
            <w:tcW w:w="817" w:type="dxa"/>
            <w:vMerge/>
            <w:vAlign w:val="center"/>
          </w:tcPr>
          <w:p w:rsidR="00A149E1" w:rsidRPr="000E1797" w:rsidRDefault="00A149E1" w:rsidP="00344FC7">
            <w:pPr>
              <w:jc w:val="center"/>
              <w:rPr>
                <w:rFonts w:asciiTheme="minorEastAsia" w:eastAsiaTheme="minorEastAsia" w:hAnsiTheme="minorEastAsia"/>
                <w:szCs w:val="21"/>
              </w:rPr>
            </w:pPr>
          </w:p>
        </w:tc>
        <w:tc>
          <w:tcPr>
            <w:tcW w:w="709" w:type="dxa"/>
            <w:vAlign w:val="center"/>
          </w:tcPr>
          <w:p w:rsidR="00A149E1" w:rsidRPr="000E1797" w:rsidRDefault="00A149E1" w:rsidP="00344FC7">
            <w:pPr>
              <w:spacing w:line="320" w:lineRule="exact"/>
              <w:jc w:val="center"/>
              <w:rPr>
                <w:rFonts w:asciiTheme="minorEastAsia" w:eastAsiaTheme="minorEastAsia" w:hAnsiTheme="minorEastAsia"/>
                <w:szCs w:val="21"/>
              </w:rPr>
            </w:pPr>
            <w:r w:rsidRPr="000E1797">
              <w:rPr>
                <w:rFonts w:asciiTheme="minorEastAsia" w:eastAsiaTheme="minorEastAsia" w:hAnsiTheme="minorEastAsia" w:hint="eastAsia"/>
                <w:szCs w:val="21"/>
              </w:rPr>
              <w:t>12</w:t>
            </w:r>
          </w:p>
        </w:tc>
        <w:tc>
          <w:tcPr>
            <w:tcW w:w="6095" w:type="dxa"/>
          </w:tcPr>
          <w:p w:rsidR="00A149E1" w:rsidRPr="000E1797" w:rsidRDefault="00A149E1" w:rsidP="00344FC7">
            <w:pPr>
              <w:rPr>
                <w:rFonts w:asciiTheme="minorEastAsia" w:eastAsiaTheme="minorEastAsia" w:hAnsiTheme="minorEastAsia"/>
                <w:szCs w:val="21"/>
              </w:rPr>
            </w:pPr>
            <w:r w:rsidRPr="000E1797">
              <w:rPr>
                <w:rFonts w:asciiTheme="minorEastAsia" w:eastAsiaTheme="minorEastAsia" w:hAnsiTheme="minorEastAsia" w:hint="eastAsia"/>
                <w:szCs w:val="21"/>
              </w:rPr>
              <w:t>对建设工程勘察设计企业的监督检查</w:t>
            </w:r>
          </w:p>
        </w:tc>
        <w:tc>
          <w:tcPr>
            <w:tcW w:w="901" w:type="dxa"/>
          </w:tcPr>
          <w:p w:rsidR="00A149E1" w:rsidRDefault="00A149E1" w:rsidP="00344FC7"/>
        </w:tc>
      </w:tr>
      <w:tr w:rsidR="00A149E1" w:rsidTr="00344FC7">
        <w:tc>
          <w:tcPr>
            <w:tcW w:w="817" w:type="dxa"/>
            <w:vMerge/>
            <w:vAlign w:val="center"/>
          </w:tcPr>
          <w:p w:rsidR="00A149E1" w:rsidRPr="000E1797" w:rsidRDefault="00A149E1" w:rsidP="00344FC7">
            <w:pPr>
              <w:jc w:val="center"/>
              <w:rPr>
                <w:rFonts w:asciiTheme="minorEastAsia" w:eastAsiaTheme="minorEastAsia" w:hAnsiTheme="minorEastAsia"/>
                <w:szCs w:val="21"/>
              </w:rPr>
            </w:pPr>
          </w:p>
        </w:tc>
        <w:tc>
          <w:tcPr>
            <w:tcW w:w="709" w:type="dxa"/>
            <w:vAlign w:val="center"/>
          </w:tcPr>
          <w:p w:rsidR="00A149E1" w:rsidRPr="000E1797" w:rsidRDefault="00A149E1" w:rsidP="00344FC7">
            <w:pPr>
              <w:spacing w:line="320" w:lineRule="exact"/>
              <w:jc w:val="center"/>
              <w:rPr>
                <w:rFonts w:asciiTheme="minorEastAsia" w:eastAsiaTheme="minorEastAsia" w:hAnsiTheme="minorEastAsia"/>
                <w:szCs w:val="21"/>
              </w:rPr>
            </w:pPr>
            <w:r w:rsidRPr="000E1797">
              <w:rPr>
                <w:rFonts w:asciiTheme="minorEastAsia" w:eastAsiaTheme="minorEastAsia" w:hAnsiTheme="minorEastAsia" w:hint="eastAsia"/>
                <w:szCs w:val="21"/>
              </w:rPr>
              <w:t>13</w:t>
            </w:r>
          </w:p>
        </w:tc>
        <w:tc>
          <w:tcPr>
            <w:tcW w:w="6095" w:type="dxa"/>
          </w:tcPr>
          <w:p w:rsidR="00A149E1" w:rsidRPr="000E1797" w:rsidRDefault="00A149E1" w:rsidP="00344FC7">
            <w:pPr>
              <w:rPr>
                <w:rFonts w:asciiTheme="minorEastAsia" w:eastAsiaTheme="minorEastAsia" w:hAnsiTheme="minorEastAsia"/>
                <w:szCs w:val="21"/>
              </w:rPr>
            </w:pPr>
            <w:r w:rsidRPr="000E1797">
              <w:rPr>
                <w:rFonts w:asciiTheme="minorEastAsia" w:eastAsiaTheme="minorEastAsia" w:hAnsiTheme="minorEastAsia" w:hint="eastAsia"/>
                <w:szCs w:val="21"/>
              </w:rPr>
              <w:t>对物业服务企业的监督检查</w:t>
            </w:r>
          </w:p>
        </w:tc>
        <w:tc>
          <w:tcPr>
            <w:tcW w:w="901" w:type="dxa"/>
          </w:tcPr>
          <w:p w:rsidR="00A149E1" w:rsidRDefault="00A149E1" w:rsidP="00344FC7"/>
        </w:tc>
      </w:tr>
      <w:tr w:rsidR="00A149E1" w:rsidTr="00344FC7">
        <w:tc>
          <w:tcPr>
            <w:tcW w:w="817" w:type="dxa"/>
            <w:vMerge/>
            <w:vAlign w:val="center"/>
          </w:tcPr>
          <w:p w:rsidR="00A149E1" w:rsidRPr="000E1797" w:rsidRDefault="00A149E1" w:rsidP="00344FC7">
            <w:pPr>
              <w:jc w:val="center"/>
              <w:rPr>
                <w:rFonts w:asciiTheme="minorEastAsia" w:eastAsiaTheme="minorEastAsia" w:hAnsiTheme="minorEastAsia"/>
                <w:szCs w:val="21"/>
              </w:rPr>
            </w:pPr>
          </w:p>
        </w:tc>
        <w:tc>
          <w:tcPr>
            <w:tcW w:w="709" w:type="dxa"/>
            <w:vAlign w:val="center"/>
          </w:tcPr>
          <w:p w:rsidR="00A149E1" w:rsidRPr="000E1797" w:rsidRDefault="00A149E1" w:rsidP="00344FC7">
            <w:pPr>
              <w:spacing w:line="320" w:lineRule="exact"/>
              <w:jc w:val="center"/>
              <w:rPr>
                <w:rFonts w:asciiTheme="minorEastAsia" w:eastAsiaTheme="minorEastAsia" w:hAnsiTheme="minorEastAsia"/>
                <w:szCs w:val="21"/>
              </w:rPr>
            </w:pPr>
            <w:r w:rsidRPr="000E1797">
              <w:rPr>
                <w:rFonts w:asciiTheme="minorEastAsia" w:eastAsiaTheme="minorEastAsia" w:hAnsiTheme="minorEastAsia" w:hint="eastAsia"/>
                <w:szCs w:val="21"/>
              </w:rPr>
              <w:t>14</w:t>
            </w:r>
          </w:p>
        </w:tc>
        <w:tc>
          <w:tcPr>
            <w:tcW w:w="6095" w:type="dxa"/>
          </w:tcPr>
          <w:p w:rsidR="00A149E1" w:rsidRPr="000E1797" w:rsidRDefault="00A149E1" w:rsidP="00344FC7">
            <w:pPr>
              <w:rPr>
                <w:rFonts w:asciiTheme="minorEastAsia" w:eastAsiaTheme="minorEastAsia" w:hAnsiTheme="minorEastAsia"/>
                <w:szCs w:val="21"/>
              </w:rPr>
            </w:pPr>
            <w:r w:rsidRPr="000E1797">
              <w:rPr>
                <w:rFonts w:asciiTheme="minorEastAsia" w:eastAsiaTheme="minorEastAsia" w:hAnsiTheme="minorEastAsia" w:hint="eastAsia"/>
                <w:szCs w:val="21"/>
              </w:rPr>
              <w:t>对监理企业资质的监督检查</w:t>
            </w:r>
          </w:p>
        </w:tc>
        <w:tc>
          <w:tcPr>
            <w:tcW w:w="901" w:type="dxa"/>
          </w:tcPr>
          <w:p w:rsidR="00A149E1" w:rsidRDefault="00A149E1" w:rsidP="00344FC7"/>
        </w:tc>
      </w:tr>
      <w:tr w:rsidR="00A149E1" w:rsidTr="00344FC7">
        <w:tc>
          <w:tcPr>
            <w:tcW w:w="817" w:type="dxa"/>
            <w:vMerge/>
            <w:vAlign w:val="center"/>
          </w:tcPr>
          <w:p w:rsidR="00A149E1" w:rsidRPr="000E1797" w:rsidRDefault="00A149E1" w:rsidP="00344FC7">
            <w:pPr>
              <w:jc w:val="center"/>
              <w:rPr>
                <w:rFonts w:asciiTheme="minorEastAsia" w:eastAsiaTheme="minorEastAsia" w:hAnsiTheme="minorEastAsia"/>
                <w:szCs w:val="21"/>
              </w:rPr>
            </w:pPr>
          </w:p>
        </w:tc>
        <w:tc>
          <w:tcPr>
            <w:tcW w:w="709" w:type="dxa"/>
            <w:vAlign w:val="center"/>
          </w:tcPr>
          <w:p w:rsidR="00A149E1" w:rsidRPr="000E1797" w:rsidRDefault="00A149E1" w:rsidP="00344FC7">
            <w:pPr>
              <w:spacing w:line="320" w:lineRule="exact"/>
              <w:jc w:val="center"/>
              <w:rPr>
                <w:rFonts w:asciiTheme="minorEastAsia" w:eastAsiaTheme="minorEastAsia" w:hAnsiTheme="minorEastAsia"/>
                <w:szCs w:val="21"/>
              </w:rPr>
            </w:pPr>
            <w:r w:rsidRPr="000E1797">
              <w:rPr>
                <w:rFonts w:asciiTheme="minorEastAsia" w:eastAsiaTheme="minorEastAsia" w:hAnsiTheme="minorEastAsia" w:hint="eastAsia"/>
                <w:szCs w:val="21"/>
              </w:rPr>
              <w:t>15</w:t>
            </w:r>
          </w:p>
        </w:tc>
        <w:tc>
          <w:tcPr>
            <w:tcW w:w="6095" w:type="dxa"/>
          </w:tcPr>
          <w:p w:rsidR="00A149E1" w:rsidRPr="000E1797" w:rsidRDefault="00A149E1" w:rsidP="00344FC7">
            <w:pPr>
              <w:rPr>
                <w:rFonts w:asciiTheme="minorEastAsia" w:eastAsiaTheme="minorEastAsia" w:hAnsiTheme="minorEastAsia"/>
                <w:szCs w:val="21"/>
              </w:rPr>
            </w:pPr>
            <w:r w:rsidRPr="000E1797">
              <w:rPr>
                <w:rFonts w:asciiTheme="minorEastAsia" w:eastAsiaTheme="minorEastAsia" w:hAnsiTheme="minorEastAsia" w:hint="eastAsia"/>
                <w:szCs w:val="21"/>
              </w:rPr>
              <w:t>对工程造价企业的监督检查</w:t>
            </w:r>
          </w:p>
        </w:tc>
        <w:tc>
          <w:tcPr>
            <w:tcW w:w="901" w:type="dxa"/>
          </w:tcPr>
          <w:p w:rsidR="00A149E1" w:rsidRDefault="00A149E1" w:rsidP="00344FC7"/>
        </w:tc>
      </w:tr>
      <w:tr w:rsidR="00A149E1" w:rsidTr="00344FC7">
        <w:tc>
          <w:tcPr>
            <w:tcW w:w="817" w:type="dxa"/>
            <w:vMerge/>
            <w:vAlign w:val="center"/>
          </w:tcPr>
          <w:p w:rsidR="00A149E1" w:rsidRPr="000E1797" w:rsidRDefault="00A149E1" w:rsidP="00344FC7">
            <w:pPr>
              <w:jc w:val="center"/>
              <w:rPr>
                <w:rFonts w:asciiTheme="minorEastAsia" w:eastAsiaTheme="minorEastAsia" w:hAnsiTheme="minorEastAsia"/>
                <w:szCs w:val="21"/>
              </w:rPr>
            </w:pPr>
          </w:p>
        </w:tc>
        <w:tc>
          <w:tcPr>
            <w:tcW w:w="709" w:type="dxa"/>
            <w:vAlign w:val="center"/>
          </w:tcPr>
          <w:p w:rsidR="00A149E1" w:rsidRPr="000E1797" w:rsidRDefault="00A149E1" w:rsidP="00344FC7">
            <w:pPr>
              <w:spacing w:line="320" w:lineRule="exact"/>
              <w:jc w:val="center"/>
              <w:rPr>
                <w:rFonts w:asciiTheme="minorEastAsia" w:eastAsiaTheme="minorEastAsia" w:hAnsiTheme="minorEastAsia"/>
                <w:szCs w:val="21"/>
              </w:rPr>
            </w:pPr>
            <w:r w:rsidRPr="000E1797">
              <w:rPr>
                <w:rFonts w:asciiTheme="minorEastAsia" w:eastAsiaTheme="minorEastAsia" w:hAnsiTheme="minorEastAsia" w:hint="eastAsia"/>
                <w:szCs w:val="21"/>
              </w:rPr>
              <w:t>16</w:t>
            </w:r>
          </w:p>
        </w:tc>
        <w:tc>
          <w:tcPr>
            <w:tcW w:w="6095" w:type="dxa"/>
          </w:tcPr>
          <w:p w:rsidR="00A149E1" w:rsidRPr="000E1797" w:rsidRDefault="00A149E1" w:rsidP="00344FC7">
            <w:pPr>
              <w:rPr>
                <w:rFonts w:asciiTheme="minorEastAsia" w:eastAsiaTheme="minorEastAsia" w:hAnsiTheme="minorEastAsia"/>
                <w:szCs w:val="21"/>
              </w:rPr>
            </w:pPr>
            <w:r w:rsidRPr="000E1797">
              <w:rPr>
                <w:rFonts w:asciiTheme="minorEastAsia" w:eastAsiaTheme="minorEastAsia" w:hAnsiTheme="minorEastAsia" w:hint="eastAsia"/>
                <w:szCs w:val="21"/>
              </w:rPr>
              <w:t>对注册房地产估价师的监督检查</w:t>
            </w:r>
          </w:p>
        </w:tc>
        <w:tc>
          <w:tcPr>
            <w:tcW w:w="901" w:type="dxa"/>
          </w:tcPr>
          <w:p w:rsidR="00A149E1" w:rsidRDefault="00A149E1" w:rsidP="00344FC7"/>
        </w:tc>
      </w:tr>
      <w:tr w:rsidR="00A149E1" w:rsidTr="00344FC7">
        <w:tc>
          <w:tcPr>
            <w:tcW w:w="817" w:type="dxa"/>
            <w:vMerge/>
            <w:vAlign w:val="center"/>
          </w:tcPr>
          <w:p w:rsidR="00A149E1" w:rsidRPr="000E1797" w:rsidRDefault="00A149E1" w:rsidP="00344FC7">
            <w:pPr>
              <w:jc w:val="center"/>
              <w:rPr>
                <w:rFonts w:asciiTheme="minorEastAsia" w:eastAsiaTheme="minorEastAsia" w:hAnsiTheme="minorEastAsia"/>
                <w:szCs w:val="21"/>
              </w:rPr>
            </w:pPr>
          </w:p>
        </w:tc>
        <w:tc>
          <w:tcPr>
            <w:tcW w:w="709" w:type="dxa"/>
            <w:vAlign w:val="center"/>
          </w:tcPr>
          <w:p w:rsidR="00A149E1" w:rsidRPr="000E1797" w:rsidRDefault="00A149E1" w:rsidP="00344FC7">
            <w:pPr>
              <w:spacing w:line="320" w:lineRule="exact"/>
              <w:jc w:val="center"/>
              <w:rPr>
                <w:rFonts w:asciiTheme="minorEastAsia" w:eastAsiaTheme="minorEastAsia" w:hAnsiTheme="minorEastAsia"/>
                <w:szCs w:val="21"/>
              </w:rPr>
            </w:pPr>
            <w:r w:rsidRPr="000E1797">
              <w:rPr>
                <w:rFonts w:asciiTheme="minorEastAsia" w:eastAsiaTheme="minorEastAsia" w:hAnsiTheme="minorEastAsia" w:hint="eastAsia"/>
                <w:szCs w:val="21"/>
              </w:rPr>
              <w:t>17</w:t>
            </w:r>
          </w:p>
        </w:tc>
        <w:tc>
          <w:tcPr>
            <w:tcW w:w="6095" w:type="dxa"/>
          </w:tcPr>
          <w:p w:rsidR="00A149E1" w:rsidRPr="000E1797" w:rsidRDefault="00A149E1" w:rsidP="00344FC7">
            <w:pPr>
              <w:rPr>
                <w:rFonts w:asciiTheme="minorEastAsia" w:eastAsiaTheme="minorEastAsia" w:hAnsiTheme="minorEastAsia"/>
                <w:szCs w:val="21"/>
              </w:rPr>
            </w:pPr>
            <w:r w:rsidRPr="000E1797">
              <w:rPr>
                <w:rFonts w:asciiTheme="minorEastAsia" w:eastAsiaTheme="minorEastAsia" w:hAnsiTheme="minorEastAsia" w:hint="eastAsia"/>
                <w:szCs w:val="21"/>
              </w:rPr>
              <w:t>对中水设施的监督检查</w:t>
            </w:r>
          </w:p>
        </w:tc>
        <w:tc>
          <w:tcPr>
            <w:tcW w:w="901" w:type="dxa"/>
          </w:tcPr>
          <w:p w:rsidR="00A149E1" w:rsidRDefault="00A149E1" w:rsidP="00344FC7"/>
        </w:tc>
      </w:tr>
      <w:tr w:rsidR="00A149E1" w:rsidTr="00344FC7">
        <w:tc>
          <w:tcPr>
            <w:tcW w:w="817" w:type="dxa"/>
            <w:vMerge w:val="restart"/>
            <w:vAlign w:val="center"/>
          </w:tcPr>
          <w:p w:rsidR="00A149E1" w:rsidRPr="000E1797" w:rsidRDefault="00A149E1" w:rsidP="00344FC7">
            <w:pPr>
              <w:jc w:val="center"/>
              <w:rPr>
                <w:rFonts w:asciiTheme="minorEastAsia" w:eastAsiaTheme="minorEastAsia" w:hAnsiTheme="minorEastAsia"/>
                <w:szCs w:val="21"/>
              </w:rPr>
            </w:pPr>
            <w:r w:rsidRPr="000E1797">
              <w:rPr>
                <w:rFonts w:asciiTheme="minorEastAsia" w:eastAsiaTheme="minorEastAsia" w:hAnsiTheme="minorEastAsia" w:hint="eastAsia"/>
                <w:szCs w:val="21"/>
              </w:rPr>
              <w:t>水务部门（3项）</w:t>
            </w:r>
          </w:p>
        </w:tc>
        <w:tc>
          <w:tcPr>
            <w:tcW w:w="709" w:type="dxa"/>
            <w:vAlign w:val="center"/>
          </w:tcPr>
          <w:p w:rsidR="00A149E1" w:rsidRPr="000E1797" w:rsidRDefault="00A149E1" w:rsidP="00344FC7">
            <w:pPr>
              <w:jc w:val="center"/>
              <w:rPr>
                <w:rFonts w:asciiTheme="minorEastAsia" w:eastAsiaTheme="minorEastAsia" w:hAnsiTheme="minorEastAsia"/>
                <w:szCs w:val="21"/>
              </w:rPr>
            </w:pPr>
            <w:r w:rsidRPr="000E1797">
              <w:rPr>
                <w:rFonts w:asciiTheme="minorEastAsia" w:eastAsiaTheme="minorEastAsia" w:hAnsiTheme="minorEastAsia" w:hint="eastAsia"/>
                <w:szCs w:val="21"/>
              </w:rPr>
              <w:t>1</w:t>
            </w:r>
          </w:p>
        </w:tc>
        <w:tc>
          <w:tcPr>
            <w:tcW w:w="6095" w:type="dxa"/>
          </w:tcPr>
          <w:p w:rsidR="00A149E1" w:rsidRPr="000E1797" w:rsidRDefault="00A149E1" w:rsidP="00344FC7">
            <w:pPr>
              <w:jc w:val="left"/>
              <w:rPr>
                <w:rFonts w:asciiTheme="minorEastAsia" w:eastAsiaTheme="minorEastAsia" w:hAnsiTheme="minorEastAsia" w:cs="新宋体"/>
                <w:color w:val="000000"/>
                <w:szCs w:val="21"/>
              </w:rPr>
            </w:pPr>
            <w:r w:rsidRPr="000E1797">
              <w:rPr>
                <w:rFonts w:asciiTheme="minorEastAsia" w:eastAsiaTheme="minorEastAsia" w:hAnsiTheme="minorEastAsia" w:cs="新宋体" w:hint="eastAsia"/>
                <w:color w:val="000000"/>
                <w:szCs w:val="21"/>
              </w:rPr>
              <w:t>水土保持监督检查</w:t>
            </w:r>
          </w:p>
        </w:tc>
        <w:tc>
          <w:tcPr>
            <w:tcW w:w="901" w:type="dxa"/>
          </w:tcPr>
          <w:p w:rsidR="00A149E1" w:rsidRDefault="00A149E1" w:rsidP="00344FC7"/>
        </w:tc>
      </w:tr>
      <w:tr w:rsidR="00A149E1" w:rsidTr="00344FC7">
        <w:tc>
          <w:tcPr>
            <w:tcW w:w="817" w:type="dxa"/>
            <w:vMerge/>
            <w:vAlign w:val="center"/>
          </w:tcPr>
          <w:p w:rsidR="00A149E1" w:rsidRPr="000E1797" w:rsidRDefault="00A149E1" w:rsidP="00344FC7">
            <w:pPr>
              <w:jc w:val="center"/>
              <w:rPr>
                <w:rFonts w:asciiTheme="minorEastAsia" w:eastAsiaTheme="minorEastAsia" w:hAnsiTheme="minorEastAsia"/>
                <w:szCs w:val="21"/>
              </w:rPr>
            </w:pPr>
          </w:p>
        </w:tc>
        <w:tc>
          <w:tcPr>
            <w:tcW w:w="709" w:type="dxa"/>
            <w:vAlign w:val="center"/>
          </w:tcPr>
          <w:p w:rsidR="00A149E1" w:rsidRPr="000E1797" w:rsidRDefault="00A149E1" w:rsidP="00344FC7">
            <w:pPr>
              <w:jc w:val="center"/>
              <w:rPr>
                <w:rFonts w:asciiTheme="minorEastAsia" w:eastAsiaTheme="minorEastAsia" w:hAnsiTheme="minorEastAsia"/>
                <w:szCs w:val="21"/>
              </w:rPr>
            </w:pPr>
            <w:r w:rsidRPr="000E1797">
              <w:rPr>
                <w:rFonts w:asciiTheme="minorEastAsia" w:eastAsiaTheme="minorEastAsia" w:hAnsiTheme="minorEastAsia" w:hint="eastAsia"/>
                <w:szCs w:val="21"/>
              </w:rPr>
              <w:t>2</w:t>
            </w:r>
          </w:p>
        </w:tc>
        <w:tc>
          <w:tcPr>
            <w:tcW w:w="6095" w:type="dxa"/>
            <w:vAlign w:val="center"/>
          </w:tcPr>
          <w:p w:rsidR="00A149E1" w:rsidRPr="000E1797" w:rsidRDefault="00A149E1" w:rsidP="00344FC7">
            <w:pPr>
              <w:jc w:val="left"/>
              <w:rPr>
                <w:rFonts w:asciiTheme="minorEastAsia" w:eastAsiaTheme="minorEastAsia" w:hAnsiTheme="minorEastAsia" w:cs="新宋体"/>
                <w:color w:val="000000"/>
                <w:szCs w:val="21"/>
              </w:rPr>
            </w:pPr>
            <w:r w:rsidRPr="000E1797">
              <w:rPr>
                <w:rFonts w:asciiTheme="minorEastAsia" w:eastAsiaTheme="minorEastAsia" w:hAnsiTheme="minorEastAsia" w:cs="新宋体" w:hint="eastAsia"/>
                <w:color w:val="000000"/>
                <w:szCs w:val="21"/>
              </w:rPr>
              <w:t>检查督促防洪工程设施的建设和水毁工程的修复</w:t>
            </w:r>
          </w:p>
        </w:tc>
        <w:tc>
          <w:tcPr>
            <w:tcW w:w="901" w:type="dxa"/>
          </w:tcPr>
          <w:p w:rsidR="00A149E1" w:rsidRDefault="00A149E1" w:rsidP="00344FC7"/>
        </w:tc>
      </w:tr>
      <w:tr w:rsidR="00A149E1" w:rsidTr="00344FC7">
        <w:tc>
          <w:tcPr>
            <w:tcW w:w="817" w:type="dxa"/>
            <w:vMerge/>
            <w:vAlign w:val="center"/>
          </w:tcPr>
          <w:p w:rsidR="00A149E1" w:rsidRPr="000E1797" w:rsidRDefault="00A149E1" w:rsidP="00344FC7">
            <w:pPr>
              <w:jc w:val="center"/>
              <w:rPr>
                <w:rFonts w:asciiTheme="minorEastAsia" w:eastAsiaTheme="minorEastAsia" w:hAnsiTheme="minorEastAsia"/>
                <w:szCs w:val="21"/>
              </w:rPr>
            </w:pPr>
          </w:p>
        </w:tc>
        <w:tc>
          <w:tcPr>
            <w:tcW w:w="709" w:type="dxa"/>
            <w:vAlign w:val="center"/>
          </w:tcPr>
          <w:p w:rsidR="00A149E1" w:rsidRPr="000E1797" w:rsidRDefault="00A149E1" w:rsidP="00344FC7">
            <w:pPr>
              <w:jc w:val="center"/>
              <w:rPr>
                <w:rFonts w:asciiTheme="minorEastAsia" w:eastAsiaTheme="minorEastAsia" w:hAnsiTheme="minorEastAsia"/>
                <w:szCs w:val="21"/>
              </w:rPr>
            </w:pPr>
            <w:r w:rsidRPr="000E1797">
              <w:rPr>
                <w:rFonts w:asciiTheme="minorEastAsia" w:eastAsiaTheme="minorEastAsia" w:hAnsiTheme="minorEastAsia" w:hint="eastAsia"/>
                <w:szCs w:val="21"/>
              </w:rPr>
              <w:t>3</w:t>
            </w:r>
          </w:p>
        </w:tc>
        <w:tc>
          <w:tcPr>
            <w:tcW w:w="6095" w:type="dxa"/>
            <w:vAlign w:val="center"/>
          </w:tcPr>
          <w:p w:rsidR="00A149E1" w:rsidRPr="000E1797" w:rsidRDefault="00A149E1" w:rsidP="00344FC7">
            <w:pPr>
              <w:jc w:val="left"/>
              <w:rPr>
                <w:rFonts w:asciiTheme="minorEastAsia" w:eastAsiaTheme="minorEastAsia" w:hAnsiTheme="minorEastAsia" w:cs="新宋体"/>
                <w:color w:val="000000"/>
                <w:szCs w:val="21"/>
              </w:rPr>
            </w:pPr>
            <w:r w:rsidRPr="000E1797">
              <w:rPr>
                <w:rFonts w:asciiTheme="minorEastAsia" w:eastAsiaTheme="minorEastAsia" w:hAnsiTheme="minorEastAsia" w:cs="新宋体" w:hint="eastAsia"/>
                <w:color w:val="000000"/>
                <w:szCs w:val="21"/>
              </w:rPr>
              <w:t>其他有防汛抗洪任务的部门和单位，应当负责做好本行业和本单位的防汛工作，并接受当地防汛指挥机构的统一指挥、监督和检查</w:t>
            </w:r>
          </w:p>
        </w:tc>
        <w:tc>
          <w:tcPr>
            <w:tcW w:w="901" w:type="dxa"/>
          </w:tcPr>
          <w:p w:rsidR="00A149E1" w:rsidRDefault="00A149E1" w:rsidP="00344FC7"/>
        </w:tc>
      </w:tr>
      <w:tr w:rsidR="00A149E1" w:rsidTr="00344FC7">
        <w:tc>
          <w:tcPr>
            <w:tcW w:w="817" w:type="dxa"/>
            <w:vMerge w:val="restart"/>
            <w:vAlign w:val="center"/>
          </w:tcPr>
          <w:p w:rsidR="00A149E1" w:rsidRPr="000E1797" w:rsidRDefault="00A149E1" w:rsidP="00344FC7">
            <w:pPr>
              <w:jc w:val="center"/>
              <w:rPr>
                <w:rFonts w:asciiTheme="minorEastAsia" w:eastAsiaTheme="minorEastAsia" w:hAnsiTheme="minorEastAsia"/>
                <w:szCs w:val="21"/>
              </w:rPr>
            </w:pPr>
            <w:r w:rsidRPr="000E1797">
              <w:rPr>
                <w:rFonts w:asciiTheme="minorEastAsia" w:eastAsiaTheme="minorEastAsia" w:hAnsiTheme="minorEastAsia" w:hint="eastAsia"/>
                <w:szCs w:val="21"/>
              </w:rPr>
              <w:lastRenderedPageBreak/>
              <w:t>农业部门（14项）</w:t>
            </w:r>
          </w:p>
        </w:tc>
        <w:tc>
          <w:tcPr>
            <w:tcW w:w="709" w:type="dxa"/>
            <w:vAlign w:val="center"/>
          </w:tcPr>
          <w:p w:rsidR="00A149E1" w:rsidRPr="000E1797" w:rsidRDefault="00A149E1" w:rsidP="00344FC7">
            <w:pPr>
              <w:jc w:val="center"/>
              <w:rPr>
                <w:rFonts w:asciiTheme="minorEastAsia" w:eastAsiaTheme="minorEastAsia" w:hAnsiTheme="minorEastAsia"/>
                <w:szCs w:val="21"/>
              </w:rPr>
            </w:pPr>
            <w:r w:rsidRPr="000E1797">
              <w:rPr>
                <w:rFonts w:asciiTheme="minorEastAsia" w:eastAsiaTheme="minorEastAsia" w:hAnsiTheme="minorEastAsia" w:hint="eastAsia"/>
                <w:szCs w:val="21"/>
              </w:rPr>
              <w:t>1</w:t>
            </w:r>
          </w:p>
        </w:tc>
        <w:tc>
          <w:tcPr>
            <w:tcW w:w="6095" w:type="dxa"/>
          </w:tcPr>
          <w:p w:rsidR="00A149E1" w:rsidRPr="000E1797" w:rsidRDefault="00A149E1" w:rsidP="00344FC7">
            <w:pPr>
              <w:rPr>
                <w:rFonts w:asciiTheme="minorEastAsia" w:eastAsiaTheme="minorEastAsia" w:hAnsiTheme="minorEastAsia"/>
                <w:szCs w:val="21"/>
              </w:rPr>
            </w:pPr>
            <w:r w:rsidRPr="000E1797">
              <w:rPr>
                <w:rFonts w:asciiTheme="minorEastAsia" w:eastAsiaTheme="minorEastAsia" w:hAnsiTheme="minorEastAsia" w:hint="eastAsia"/>
                <w:szCs w:val="21"/>
              </w:rPr>
              <w:t>对生产中或者市场上销售的农产品进行监督抽查</w:t>
            </w:r>
          </w:p>
        </w:tc>
        <w:tc>
          <w:tcPr>
            <w:tcW w:w="901" w:type="dxa"/>
          </w:tcPr>
          <w:p w:rsidR="00A149E1" w:rsidRDefault="00A149E1" w:rsidP="00344FC7"/>
        </w:tc>
      </w:tr>
      <w:tr w:rsidR="00A149E1" w:rsidTr="00344FC7">
        <w:tc>
          <w:tcPr>
            <w:tcW w:w="817" w:type="dxa"/>
            <w:vMerge/>
            <w:vAlign w:val="center"/>
          </w:tcPr>
          <w:p w:rsidR="00A149E1" w:rsidRPr="000E1797" w:rsidRDefault="00A149E1" w:rsidP="00344FC7">
            <w:pPr>
              <w:jc w:val="center"/>
              <w:rPr>
                <w:rFonts w:asciiTheme="minorEastAsia" w:eastAsiaTheme="minorEastAsia" w:hAnsiTheme="minorEastAsia"/>
                <w:szCs w:val="21"/>
              </w:rPr>
            </w:pPr>
          </w:p>
        </w:tc>
        <w:tc>
          <w:tcPr>
            <w:tcW w:w="709" w:type="dxa"/>
            <w:vAlign w:val="center"/>
          </w:tcPr>
          <w:p w:rsidR="00A149E1" w:rsidRPr="000E1797" w:rsidRDefault="00A149E1" w:rsidP="00344FC7">
            <w:pPr>
              <w:jc w:val="center"/>
              <w:rPr>
                <w:rFonts w:asciiTheme="minorEastAsia" w:eastAsiaTheme="minorEastAsia" w:hAnsiTheme="minorEastAsia"/>
                <w:szCs w:val="21"/>
              </w:rPr>
            </w:pPr>
            <w:r w:rsidRPr="000E1797">
              <w:rPr>
                <w:rFonts w:asciiTheme="minorEastAsia" w:eastAsiaTheme="minorEastAsia" w:hAnsiTheme="minorEastAsia" w:hint="eastAsia"/>
                <w:szCs w:val="21"/>
              </w:rPr>
              <w:t>2</w:t>
            </w:r>
          </w:p>
        </w:tc>
        <w:tc>
          <w:tcPr>
            <w:tcW w:w="6095" w:type="dxa"/>
          </w:tcPr>
          <w:p w:rsidR="00A149E1" w:rsidRPr="000E1797" w:rsidRDefault="00A149E1" w:rsidP="00344FC7">
            <w:pPr>
              <w:rPr>
                <w:rFonts w:asciiTheme="minorEastAsia" w:eastAsiaTheme="minorEastAsia" w:hAnsiTheme="minorEastAsia"/>
                <w:szCs w:val="21"/>
              </w:rPr>
            </w:pPr>
            <w:r w:rsidRPr="000E1797">
              <w:rPr>
                <w:rFonts w:asciiTheme="minorEastAsia" w:eastAsiaTheme="minorEastAsia" w:hAnsiTheme="minorEastAsia" w:hint="eastAsia"/>
                <w:szCs w:val="21"/>
              </w:rPr>
              <w:t xml:space="preserve">对农产品地理标志的地域范围、标志使用的监督检查 </w:t>
            </w:r>
          </w:p>
        </w:tc>
        <w:tc>
          <w:tcPr>
            <w:tcW w:w="901" w:type="dxa"/>
          </w:tcPr>
          <w:p w:rsidR="00A149E1" w:rsidRDefault="00A149E1" w:rsidP="00344FC7"/>
        </w:tc>
      </w:tr>
      <w:tr w:rsidR="00A149E1" w:rsidTr="00344FC7">
        <w:tc>
          <w:tcPr>
            <w:tcW w:w="817" w:type="dxa"/>
            <w:vMerge/>
            <w:vAlign w:val="center"/>
          </w:tcPr>
          <w:p w:rsidR="00A149E1" w:rsidRPr="000E1797" w:rsidRDefault="00A149E1" w:rsidP="00344FC7">
            <w:pPr>
              <w:jc w:val="center"/>
              <w:rPr>
                <w:rFonts w:asciiTheme="minorEastAsia" w:eastAsiaTheme="minorEastAsia" w:hAnsiTheme="minorEastAsia"/>
                <w:szCs w:val="21"/>
              </w:rPr>
            </w:pPr>
          </w:p>
        </w:tc>
        <w:tc>
          <w:tcPr>
            <w:tcW w:w="709" w:type="dxa"/>
            <w:vAlign w:val="center"/>
          </w:tcPr>
          <w:p w:rsidR="00A149E1" w:rsidRPr="000E1797" w:rsidRDefault="00A149E1" w:rsidP="00344FC7">
            <w:pPr>
              <w:jc w:val="center"/>
              <w:rPr>
                <w:rFonts w:asciiTheme="minorEastAsia" w:eastAsiaTheme="minorEastAsia" w:hAnsiTheme="minorEastAsia"/>
                <w:szCs w:val="21"/>
              </w:rPr>
            </w:pPr>
            <w:r w:rsidRPr="000E1797">
              <w:rPr>
                <w:rFonts w:asciiTheme="minorEastAsia" w:eastAsiaTheme="minorEastAsia" w:hAnsiTheme="minorEastAsia" w:hint="eastAsia"/>
                <w:szCs w:val="21"/>
              </w:rPr>
              <w:t>3</w:t>
            </w:r>
          </w:p>
        </w:tc>
        <w:tc>
          <w:tcPr>
            <w:tcW w:w="6095" w:type="dxa"/>
          </w:tcPr>
          <w:p w:rsidR="00A149E1" w:rsidRPr="000E1797" w:rsidRDefault="00A149E1" w:rsidP="00344FC7">
            <w:pPr>
              <w:rPr>
                <w:rFonts w:asciiTheme="minorEastAsia" w:eastAsiaTheme="minorEastAsia" w:hAnsiTheme="minorEastAsia"/>
                <w:szCs w:val="21"/>
              </w:rPr>
            </w:pPr>
            <w:r w:rsidRPr="000E1797">
              <w:rPr>
                <w:rFonts w:asciiTheme="minorEastAsia" w:eastAsiaTheme="minorEastAsia" w:hAnsiTheme="minorEastAsia" w:hint="eastAsia"/>
                <w:szCs w:val="21"/>
              </w:rPr>
              <w:t>绿色食品及绿色食品标志的监督检查</w:t>
            </w:r>
          </w:p>
        </w:tc>
        <w:tc>
          <w:tcPr>
            <w:tcW w:w="901" w:type="dxa"/>
          </w:tcPr>
          <w:p w:rsidR="00A149E1" w:rsidRDefault="00A149E1" w:rsidP="00344FC7"/>
        </w:tc>
      </w:tr>
      <w:tr w:rsidR="00A149E1" w:rsidTr="00344FC7">
        <w:tc>
          <w:tcPr>
            <w:tcW w:w="817" w:type="dxa"/>
            <w:vMerge/>
            <w:vAlign w:val="center"/>
          </w:tcPr>
          <w:p w:rsidR="00A149E1" w:rsidRPr="000E1797" w:rsidRDefault="00A149E1" w:rsidP="00344FC7">
            <w:pPr>
              <w:jc w:val="center"/>
              <w:rPr>
                <w:rFonts w:asciiTheme="minorEastAsia" w:eastAsiaTheme="minorEastAsia" w:hAnsiTheme="minorEastAsia"/>
                <w:szCs w:val="21"/>
              </w:rPr>
            </w:pPr>
          </w:p>
        </w:tc>
        <w:tc>
          <w:tcPr>
            <w:tcW w:w="709" w:type="dxa"/>
            <w:vAlign w:val="center"/>
          </w:tcPr>
          <w:p w:rsidR="00A149E1" w:rsidRPr="000E1797" w:rsidRDefault="00A149E1" w:rsidP="00344FC7">
            <w:pPr>
              <w:jc w:val="center"/>
              <w:rPr>
                <w:rFonts w:asciiTheme="minorEastAsia" w:eastAsiaTheme="minorEastAsia" w:hAnsiTheme="minorEastAsia"/>
                <w:szCs w:val="21"/>
              </w:rPr>
            </w:pPr>
            <w:r w:rsidRPr="000E1797">
              <w:rPr>
                <w:rFonts w:asciiTheme="minorEastAsia" w:eastAsiaTheme="minorEastAsia" w:hAnsiTheme="minorEastAsia" w:hint="eastAsia"/>
                <w:szCs w:val="21"/>
              </w:rPr>
              <w:t>4</w:t>
            </w:r>
          </w:p>
        </w:tc>
        <w:tc>
          <w:tcPr>
            <w:tcW w:w="6095" w:type="dxa"/>
          </w:tcPr>
          <w:p w:rsidR="00A149E1" w:rsidRPr="000E1797" w:rsidRDefault="00A149E1" w:rsidP="00344FC7">
            <w:pPr>
              <w:rPr>
                <w:rFonts w:asciiTheme="minorEastAsia" w:eastAsiaTheme="minorEastAsia" w:hAnsiTheme="minorEastAsia"/>
                <w:szCs w:val="21"/>
              </w:rPr>
            </w:pPr>
            <w:r w:rsidRPr="000E1797">
              <w:rPr>
                <w:rFonts w:asciiTheme="minorEastAsia" w:eastAsiaTheme="minorEastAsia" w:hAnsiTheme="minorEastAsia" w:hint="eastAsia"/>
                <w:szCs w:val="21"/>
              </w:rPr>
              <w:t>野生植物保护监督检查</w:t>
            </w:r>
          </w:p>
        </w:tc>
        <w:tc>
          <w:tcPr>
            <w:tcW w:w="901" w:type="dxa"/>
          </w:tcPr>
          <w:p w:rsidR="00A149E1" w:rsidRDefault="00A149E1" w:rsidP="00344FC7"/>
        </w:tc>
      </w:tr>
      <w:tr w:rsidR="00A149E1" w:rsidTr="00344FC7">
        <w:tc>
          <w:tcPr>
            <w:tcW w:w="817" w:type="dxa"/>
            <w:vMerge/>
            <w:vAlign w:val="center"/>
          </w:tcPr>
          <w:p w:rsidR="00A149E1" w:rsidRPr="000E1797" w:rsidRDefault="00A149E1" w:rsidP="00344FC7">
            <w:pPr>
              <w:jc w:val="center"/>
              <w:rPr>
                <w:rFonts w:asciiTheme="minorEastAsia" w:eastAsiaTheme="minorEastAsia" w:hAnsiTheme="minorEastAsia"/>
                <w:szCs w:val="21"/>
              </w:rPr>
            </w:pPr>
          </w:p>
        </w:tc>
        <w:tc>
          <w:tcPr>
            <w:tcW w:w="709" w:type="dxa"/>
            <w:vAlign w:val="center"/>
          </w:tcPr>
          <w:p w:rsidR="00A149E1" w:rsidRPr="000E1797" w:rsidRDefault="00A149E1" w:rsidP="00344FC7">
            <w:pPr>
              <w:jc w:val="center"/>
              <w:rPr>
                <w:rFonts w:asciiTheme="minorEastAsia" w:eastAsiaTheme="minorEastAsia" w:hAnsiTheme="minorEastAsia"/>
                <w:szCs w:val="21"/>
              </w:rPr>
            </w:pPr>
            <w:r w:rsidRPr="000E1797">
              <w:rPr>
                <w:rFonts w:asciiTheme="minorEastAsia" w:eastAsiaTheme="minorEastAsia" w:hAnsiTheme="minorEastAsia" w:hint="eastAsia"/>
                <w:szCs w:val="21"/>
              </w:rPr>
              <w:t>5</w:t>
            </w:r>
          </w:p>
        </w:tc>
        <w:tc>
          <w:tcPr>
            <w:tcW w:w="6095" w:type="dxa"/>
          </w:tcPr>
          <w:p w:rsidR="00A149E1" w:rsidRPr="000E1797" w:rsidRDefault="00A149E1" w:rsidP="00344FC7">
            <w:pPr>
              <w:rPr>
                <w:rFonts w:asciiTheme="minorEastAsia" w:eastAsiaTheme="minorEastAsia" w:hAnsiTheme="minorEastAsia"/>
                <w:szCs w:val="21"/>
              </w:rPr>
            </w:pPr>
            <w:r w:rsidRPr="000E1797">
              <w:rPr>
                <w:rFonts w:asciiTheme="minorEastAsia" w:eastAsiaTheme="minorEastAsia" w:hAnsiTheme="minorEastAsia" w:hint="eastAsia"/>
                <w:szCs w:val="21"/>
              </w:rPr>
              <w:t>农作物种子质量监督抽查</w:t>
            </w:r>
          </w:p>
        </w:tc>
        <w:tc>
          <w:tcPr>
            <w:tcW w:w="901" w:type="dxa"/>
          </w:tcPr>
          <w:p w:rsidR="00A149E1" w:rsidRDefault="00A149E1" w:rsidP="00344FC7"/>
        </w:tc>
      </w:tr>
      <w:tr w:rsidR="00A149E1" w:rsidTr="00344FC7">
        <w:tc>
          <w:tcPr>
            <w:tcW w:w="817" w:type="dxa"/>
            <w:vMerge/>
            <w:vAlign w:val="center"/>
          </w:tcPr>
          <w:p w:rsidR="00A149E1" w:rsidRPr="000E1797" w:rsidRDefault="00A149E1" w:rsidP="00344FC7">
            <w:pPr>
              <w:jc w:val="center"/>
              <w:rPr>
                <w:rFonts w:asciiTheme="minorEastAsia" w:eastAsiaTheme="minorEastAsia" w:hAnsiTheme="minorEastAsia"/>
                <w:szCs w:val="21"/>
              </w:rPr>
            </w:pPr>
          </w:p>
        </w:tc>
        <w:tc>
          <w:tcPr>
            <w:tcW w:w="709" w:type="dxa"/>
            <w:vAlign w:val="center"/>
          </w:tcPr>
          <w:p w:rsidR="00A149E1" w:rsidRPr="000E1797" w:rsidRDefault="00A149E1" w:rsidP="00344FC7">
            <w:pPr>
              <w:jc w:val="center"/>
              <w:rPr>
                <w:rFonts w:asciiTheme="minorEastAsia" w:eastAsiaTheme="minorEastAsia" w:hAnsiTheme="minorEastAsia"/>
                <w:szCs w:val="21"/>
              </w:rPr>
            </w:pPr>
            <w:r w:rsidRPr="000E1797">
              <w:rPr>
                <w:rFonts w:asciiTheme="minorEastAsia" w:eastAsiaTheme="minorEastAsia" w:hAnsiTheme="minorEastAsia" w:hint="eastAsia"/>
                <w:szCs w:val="21"/>
              </w:rPr>
              <w:t>6</w:t>
            </w:r>
          </w:p>
        </w:tc>
        <w:tc>
          <w:tcPr>
            <w:tcW w:w="6095" w:type="dxa"/>
          </w:tcPr>
          <w:p w:rsidR="00A149E1" w:rsidRPr="000E1797" w:rsidRDefault="00A149E1" w:rsidP="00344FC7">
            <w:pPr>
              <w:rPr>
                <w:rFonts w:asciiTheme="minorEastAsia" w:eastAsiaTheme="minorEastAsia" w:hAnsiTheme="minorEastAsia"/>
                <w:szCs w:val="21"/>
              </w:rPr>
            </w:pPr>
            <w:r w:rsidRPr="000E1797">
              <w:rPr>
                <w:rFonts w:asciiTheme="minorEastAsia" w:eastAsiaTheme="minorEastAsia" w:hAnsiTheme="minorEastAsia" w:hint="eastAsia"/>
                <w:szCs w:val="21"/>
              </w:rPr>
              <w:t>对农业基本建设项目的监督检查</w:t>
            </w:r>
          </w:p>
        </w:tc>
        <w:tc>
          <w:tcPr>
            <w:tcW w:w="901" w:type="dxa"/>
          </w:tcPr>
          <w:p w:rsidR="00A149E1" w:rsidRDefault="00A149E1" w:rsidP="00344FC7"/>
        </w:tc>
      </w:tr>
      <w:tr w:rsidR="00A149E1" w:rsidTr="00344FC7">
        <w:tc>
          <w:tcPr>
            <w:tcW w:w="817" w:type="dxa"/>
            <w:vMerge/>
            <w:vAlign w:val="center"/>
          </w:tcPr>
          <w:p w:rsidR="00A149E1" w:rsidRPr="000E1797" w:rsidRDefault="00A149E1" w:rsidP="00344FC7">
            <w:pPr>
              <w:jc w:val="center"/>
              <w:rPr>
                <w:rFonts w:asciiTheme="minorEastAsia" w:eastAsiaTheme="minorEastAsia" w:hAnsiTheme="minorEastAsia"/>
                <w:szCs w:val="21"/>
              </w:rPr>
            </w:pPr>
          </w:p>
        </w:tc>
        <w:tc>
          <w:tcPr>
            <w:tcW w:w="709" w:type="dxa"/>
            <w:vAlign w:val="center"/>
          </w:tcPr>
          <w:p w:rsidR="00A149E1" w:rsidRPr="000E1797" w:rsidRDefault="00A149E1" w:rsidP="00344FC7">
            <w:pPr>
              <w:jc w:val="center"/>
              <w:rPr>
                <w:rFonts w:asciiTheme="minorEastAsia" w:eastAsiaTheme="minorEastAsia" w:hAnsiTheme="minorEastAsia"/>
                <w:szCs w:val="21"/>
              </w:rPr>
            </w:pPr>
            <w:r w:rsidRPr="000E1797">
              <w:rPr>
                <w:rFonts w:asciiTheme="minorEastAsia" w:eastAsiaTheme="minorEastAsia" w:hAnsiTheme="minorEastAsia" w:hint="eastAsia"/>
                <w:szCs w:val="21"/>
              </w:rPr>
              <w:t>7</w:t>
            </w:r>
          </w:p>
        </w:tc>
        <w:tc>
          <w:tcPr>
            <w:tcW w:w="6095" w:type="dxa"/>
          </w:tcPr>
          <w:p w:rsidR="00A149E1" w:rsidRPr="000E1797" w:rsidRDefault="00A149E1" w:rsidP="00344FC7">
            <w:pPr>
              <w:rPr>
                <w:rFonts w:asciiTheme="minorEastAsia" w:eastAsiaTheme="minorEastAsia" w:hAnsiTheme="minorEastAsia"/>
                <w:szCs w:val="21"/>
              </w:rPr>
            </w:pPr>
            <w:r w:rsidRPr="000E1797">
              <w:rPr>
                <w:rFonts w:asciiTheme="minorEastAsia" w:eastAsiaTheme="minorEastAsia" w:hAnsiTheme="minorEastAsia" w:hint="eastAsia"/>
                <w:szCs w:val="21"/>
              </w:rPr>
              <w:t>对饲料、饲料添加剂进行监督检查</w:t>
            </w:r>
          </w:p>
        </w:tc>
        <w:tc>
          <w:tcPr>
            <w:tcW w:w="901" w:type="dxa"/>
          </w:tcPr>
          <w:p w:rsidR="00A149E1" w:rsidRDefault="00A149E1" w:rsidP="00344FC7"/>
        </w:tc>
      </w:tr>
      <w:tr w:rsidR="00A149E1" w:rsidTr="00344FC7">
        <w:tc>
          <w:tcPr>
            <w:tcW w:w="817" w:type="dxa"/>
            <w:vMerge/>
            <w:vAlign w:val="center"/>
          </w:tcPr>
          <w:p w:rsidR="00A149E1" w:rsidRPr="000E1797" w:rsidRDefault="00A149E1" w:rsidP="00344FC7">
            <w:pPr>
              <w:jc w:val="center"/>
              <w:rPr>
                <w:rFonts w:asciiTheme="minorEastAsia" w:eastAsiaTheme="minorEastAsia" w:hAnsiTheme="minorEastAsia"/>
                <w:szCs w:val="21"/>
              </w:rPr>
            </w:pPr>
          </w:p>
        </w:tc>
        <w:tc>
          <w:tcPr>
            <w:tcW w:w="709" w:type="dxa"/>
            <w:vAlign w:val="center"/>
          </w:tcPr>
          <w:p w:rsidR="00A149E1" w:rsidRPr="000E1797" w:rsidRDefault="00A149E1" w:rsidP="00344FC7">
            <w:pPr>
              <w:jc w:val="center"/>
              <w:rPr>
                <w:rFonts w:asciiTheme="minorEastAsia" w:eastAsiaTheme="minorEastAsia" w:hAnsiTheme="minorEastAsia"/>
                <w:szCs w:val="21"/>
              </w:rPr>
            </w:pPr>
            <w:r w:rsidRPr="000E1797">
              <w:rPr>
                <w:rFonts w:asciiTheme="minorEastAsia" w:eastAsiaTheme="minorEastAsia" w:hAnsiTheme="minorEastAsia" w:hint="eastAsia"/>
                <w:szCs w:val="21"/>
              </w:rPr>
              <w:t>8</w:t>
            </w:r>
          </w:p>
        </w:tc>
        <w:tc>
          <w:tcPr>
            <w:tcW w:w="6095" w:type="dxa"/>
          </w:tcPr>
          <w:p w:rsidR="00A149E1" w:rsidRPr="000E1797" w:rsidRDefault="00A149E1" w:rsidP="00344FC7">
            <w:pPr>
              <w:rPr>
                <w:rFonts w:asciiTheme="minorEastAsia" w:eastAsiaTheme="minorEastAsia" w:hAnsiTheme="minorEastAsia"/>
                <w:szCs w:val="21"/>
              </w:rPr>
            </w:pPr>
            <w:r w:rsidRPr="000E1797">
              <w:rPr>
                <w:rFonts w:asciiTheme="minorEastAsia" w:eastAsiaTheme="minorEastAsia" w:hAnsiTheme="minorEastAsia" w:hint="eastAsia"/>
                <w:szCs w:val="21"/>
              </w:rPr>
              <w:t>对生猪定点屠宰厂（场）病害猪无害化处理过程定期进行监督检查</w:t>
            </w:r>
          </w:p>
        </w:tc>
        <w:tc>
          <w:tcPr>
            <w:tcW w:w="901" w:type="dxa"/>
          </w:tcPr>
          <w:p w:rsidR="00A149E1" w:rsidRDefault="00A149E1" w:rsidP="00344FC7"/>
        </w:tc>
      </w:tr>
      <w:tr w:rsidR="00A149E1" w:rsidTr="00344FC7">
        <w:tc>
          <w:tcPr>
            <w:tcW w:w="817" w:type="dxa"/>
            <w:vMerge/>
            <w:vAlign w:val="center"/>
          </w:tcPr>
          <w:p w:rsidR="00A149E1" w:rsidRPr="000E1797" w:rsidRDefault="00A149E1" w:rsidP="00344FC7">
            <w:pPr>
              <w:jc w:val="center"/>
              <w:rPr>
                <w:rFonts w:asciiTheme="minorEastAsia" w:eastAsiaTheme="minorEastAsia" w:hAnsiTheme="minorEastAsia"/>
                <w:szCs w:val="21"/>
              </w:rPr>
            </w:pPr>
          </w:p>
        </w:tc>
        <w:tc>
          <w:tcPr>
            <w:tcW w:w="709" w:type="dxa"/>
            <w:vAlign w:val="center"/>
          </w:tcPr>
          <w:p w:rsidR="00A149E1" w:rsidRPr="000E1797" w:rsidRDefault="00A149E1" w:rsidP="00344FC7">
            <w:pPr>
              <w:jc w:val="center"/>
              <w:rPr>
                <w:rFonts w:asciiTheme="minorEastAsia" w:eastAsiaTheme="minorEastAsia" w:hAnsiTheme="minorEastAsia"/>
                <w:szCs w:val="21"/>
              </w:rPr>
            </w:pPr>
            <w:r w:rsidRPr="000E1797">
              <w:rPr>
                <w:rFonts w:asciiTheme="minorEastAsia" w:eastAsiaTheme="minorEastAsia" w:hAnsiTheme="minorEastAsia" w:hint="eastAsia"/>
                <w:szCs w:val="21"/>
              </w:rPr>
              <w:t>9</w:t>
            </w:r>
          </w:p>
        </w:tc>
        <w:tc>
          <w:tcPr>
            <w:tcW w:w="6095" w:type="dxa"/>
          </w:tcPr>
          <w:p w:rsidR="00A149E1" w:rsidRPr="000E1797" w:rsidRDefault="00A149E1" w:rsidP="00344FC7">
            <w:pPr>
              <w:rPr>
                <w:rFonts w:asciiTheme="minorEastAsia" w:eastAsiaTheme="minorEastAsia" w:hAnsiTheme="minorEastAsia"/>
                <w:szCs w:val="21"/>
              </w:rPr>
            </w:pPr>
            <w:r w:rsidRPr="000E1797">
              <w:rPr>
                <w:rFonts w:asciiTheme="minorEastAsia" w:eastAsiaTheme="minorEastAsia" w:hAnsiTheme="minorEastAsia" w:hint="eastAsia"/>
                <w:szCs w:val="21"/>
              </w:rPr>
              <w:t>执行动物卫生监督检查</w:t>
            </w:r>
          </w:p>
        </w:tc>
        <w:tc>
          <w:tcPr>
            <w:tcW w:w="901" w:type="dxa"/>
          </w:tcPr>
          <w:p w:rsidR="00A149E1" w:rsidRDefault="00A149E1" w:rsidP="00344FC7"/>
        </w:tc>
      </w:tr>
      <w:tr w:rsidR="00A149E1" w:rsidTr="00344FC7">
        <w:tc>
          <w:tcPr>
            <w:tcW w:w="817" w:type="dxa"/>
            <w:vMerge/>
            <w:vAlign w:val="center"/>
          </w:tcPr>
          <w:p w:rsidR="00A149E1" w:rsidRPr="000E1797" w:rsidRDefault="00A149E1" w:rsidP="00344FC7">
            <w:pPr>
              <w:jc w:val="center"/>
              <w:rPr>
                <w:rFonts w:asciiTheme="minorEastAsia" w:eastAsiaTheme="minorEastAsia" w:hAnsiTheme="minorEastAsia"/>
                <w:szCs w:val="21"/>
              </w:rPr>
            </w:pPr>
          </w:p>
        </w:tc>
        <w:tc>
          <w:tcPr>
            <w:tcW w:w="709" w:type="dxa"/>
            <w:vAlign w:val="center"/>
          </w:tcPr>
          <w:p w:rsidR="00A149E1" w:rsidRPr="000E1797" w:rsidRDefault="00A149E1" w:rsidP="00344FC7">
            <w:pPr>
              <w:jc w:val="center"/>
              <w:rPr>
                <w:rFonts w:asciiTheme="minorEastAsia" w:eastAsiaTheme="minorEastAsia" w:hAnsiTheme="minorEastAsia"/>
                <w:szCs w:val="21"/>
              </w:rPr>
            </w:pPr>
            <w:r w:rsidRPr="000E1797">
              <w:rPr>
                <w:rFonts w:asciiTheme="minorEastAsia" w:eastAsiaTheme="minorEastAsia" w:hAnsiTheme="minorEastAsia" w:hint="eastAsia"/>
                <w:szCs w:val="21"/>
              </w:rPr>
              <w:t>10</w:t>
            </w:r>
          </w:p>
        </w:tc>
        <w:tc>
          <w:tcPr>
            <w:tcW w:w="6095" w:type="dxa"/>
          </w:tcPr>
          <w:p w:rsidR="00A149E1" w:rsidRPr="000E1797" w:rsidRDefault="00A149E1" w:rsidP="00344FC7">
            <w:pPr>
              <w:rPr>
                <w:rFonts w:asciiTheme="minorEastAsia" w:eastAsiaTheme="minorEastAsia" w:hAnsiTheme="minorEastAsia"/>
                <w:szCs w:val="21"/>
              </w:rPr>
            </w:pPr>
            <w:r w:rsidRPr="000E1797">
              <w:rPr>
                <w:rFonts w:asciiTheme="minorEastAsia" w:eastAsiaTheme="minorEastAsia" w:hAnsiTheme="minorEastAsia" w:hint="eastAsia"/>
                <w:szCs w:val="21"/>
              </w:rPr>
              <w:t>对肥料生产、经营和使用单位的肥料进行定期或不定期监督、检查</w:t>
            </w:r>
          </w:p>
        </w:tc>
        <w:tc>
          <w:tcPr>
            <w:tcW w:w="901" w:type="dxa"/>
          </w:tcPr>
          <w:p w:rsidR="00A149E1" w:rsidRDefault="00A149E1" w:rsidP="00344FC7"/>
        </w:tc>
      </w:tr>
      <w:tr w:rsidR="00A149E1" w:rsidTr="00344FC7">
        <w:tc>
          <w:tcPr>
            <w:tcW w:w="817" w:type="dxa"/>
            <w:vMerge/>
            <w:vAlign w:val="center"/>
          </w:tcPr>
          <w:p w:rsidR="00A149E1" w:rsidRPr="000E1797" w:rsidRDefault="00A149E1" w:rsidP="00344FC7">
            <w:pPr>
              <w:jc w:val="center"/>
              <w:rPr>
                <w:rFonts w:asciiTheme="minorEastAsia" w:eastAsiaTheme="minorEastAsia" w:hAnsiTheme="minorEastAsia"/>
                <w:szCs w:val="21"/>
              </w:rPr>
            </w:pPr>
          </w:p>
        </w:tc>
        <w:tc>
          <w:tcPr>
            <w:tcW w:w="709" w:type="dxa"/>
            <w:vAlign w:val="center"/>
          </w:tcPr>
          <w:p w:rsidR="00A149E1" w:rsidRPr="000E1797" w:rsidRDefault="00A149E1" w:rsidP="00344FC7">
            <w:pPr>
              <w:jc w:val="center"/>
              <w:rPr>
                <w:rFonts w:asciiTheme="minorEastAsia" w:eastAsiaTheme="minorEastAsia" w:hAnsiTheme="minorEastAsia"/>
                <w:szCs w:val="21"/>
              </w:rPr>
            </w:pPr>
            <w:r w:rsidRPr="000E1797">
              <w:rPr>
                <w:rFonts w:asciiTheme="minorEastAsia" w:eastAsiaTheme="minorEastAsia" w:hAnsiTheme="minorEastAsia" w:hint="eastAsia"/>
                <w:szCs w:val="21"/>
              </w:rPr>
              <w:t>11</w:t>
            </w:r>
          </w:p>
        </w:tc>
        <w:tc>
          <w:tcPr>
            <w:tcW w:w="6095" w:type="dxa"/>
          </w:tcPr>
          <w:p w:rsidR="00A149E1" w:rsidRPr="000E1797" w:rsidRDefault="00A149E1" w:rsidP="00344FC7">
            <w:pPr>
              <w:rPr>
                <w:rFonts w:asciiTheme="minorEastAsia" w:eastAsiaTheme="minorEastAsia" w:hAnsiTheme="minorEastAsia"/>
                <w:szCs w:val="21"/>
              </w:rPr>
            </w:pPr>
            <w:r w:rsidRPr="000E1797">
              <w:rPr>
                <w:rFonts w:asciiTheme="minorEastAsia" w:eastAsiaTheme="minorEastAsia" w:hAnsiTheme="minorEastAsia" w:hint="eastAsia"/>
                <w:szCs w:val="21"/>
              </w:rPr>
              <w:t>对进入草原，存在火灾隐患的车辆以及可能引发草原火灾的野外作业活动进行草原防火安全检查</w:t>
            </w:r>
          </w:p>
        </w:tc>
        <w:tc>
          <w:tcPr>
            <w:tcW w:w="901" w:type="dxa"/>
          </w:tcPr>
          <w:p w:rsidR="00A149E1" w:rsidRDefault="00A149E1" w:rsidP="00344FC7"/>
        </w:tc>
      </w:tr>
      <w:tr w:rsidR="00A149E1" w:rsidTr="00344FC7">
        <w:tc>
          <w:tcPr>
            <w:tcW w:w="817" w:type="dxa"/>
            <w:vMerge/>
            <w:vAlign w:val="center"/>
          </w:tcPr>
          <w:p w:rsidR="00A149E1" w:rsidRPr="000E1797" w:rsidRDefault="00A149E1" w:rsidP="00344FC7">
            <w:pPr>
              <w:jc w:val="center"/>
              <w:rPr>
                <w:rFonts w:asciiTheme="minorEastAsia" w:eastAsiaTheme="minorEastAsia" w:hAnsiTheme="minorEastAsia"/>
                <w:szCs w:val="21"/>
              </w:rPr>
            </w:pPr>
          </w:p>
        </w:tc>
        <w:tc>
          <w:tcPr>
            <w:tcW w:w="709" w:type="dxa"/>
            <w:vAlign w:val="center"/>
          </w:tcPr>
          <w:p w:rsidR="00A149E1" w:rsidRPr="000E1797" w:rsidRDefault="00A149E1" w:rsidP="00344FC7">
            <w:pPr>
              <w:jc w:val="center"/>
              <w:rPr>
                <w:rFonts w:asciiTheme="minorEastAsia" w:eastAsiaTheme="minorEastAsia" w:hAnsiTheme="minorEastAsia"/>
                <w:szCs w:val="21"/>
              </w:rPr>
            </w:pPr>
            <w:r w:rsidRPr="000E1797">
              <w:rPr>
                <w:rFonts w:asciiTheme="minorEastAsia" w:eastAsiaTheme="minorEastAsia" w:hAnsiTheme="minorEastAsia" w:hint="eastAsia"/>
                <w:szCs w:val="21"/>
              </w:rPr>
              <w:t>12</w:t>
            </w:r>
          </w:p>
        </w:tc>
        <w:tc>
          <w:tcPr>
            <w:tcW w:w="6095" w:type="dxa"/>
          </w:tcPr>
          <w:p w:rsidR="00A149E1" w:rsidRPr="000E1797" w:rsidRDefault="00A149E1" w:rsidP="00344FC7">
            <w:pPr>
              <w:rPr>
                <w:rFonts w:asciiTheme="minorEastAsia" w:eastAsiaTheme="minorEastAsia" w:hAnsiTheme="minorEastAsia"/>
                <w:szCs w:val="21"/>
              </w:rPr>
            </w:pPr>
            <w:r w:rsidRPr="000E1797">
              <w:rPr>
                <w:rFonts w:asciiTheme="minorEastAsia" w:eastAsiaTheme="minorEastAsia" w:hAnsiTheme="minorEastAsia" w:hint="eastAsia"/>
                <w:szCs w:val="21"/>
              </w:rPr>
              <w:t>对本区域内甘草和麻黄草的采集、出售活动进行监督检查</w:t>
            </w:r>
          </w:p>
        </w:tc>
        <w:tc>
          <w:tcPr>
            <w:tcW w:w="901" w:type="dxa"/>
          </w:tcPr>
          <w:p w:rsidR="00A149E1" w:rsidRDefault="00A149E1" w:rsidP="00344FC7"/>
        </w:tc>
      </w:tr>
      <w:tr w:rsidR="00A149E1" w:rsidTr="00344FC7">
        <w:tc>
          <w:tcPr>
            <w:tcW w:w="817" w:type="dxa"/>
            <w:vMerge/>
            <w:vAlign w:val="center"/>
          </w:tcPr>
          <w:p w:rsidR="00A149E1" w:rsidRPr="000E1797" w:rsidRDefault="00A149E1" w:rsidP="00344FC7">
            <w:pPr>
              <w:jc w:val="center"/>
              <w:rPr>
                <w:rFonts w:asciiTheme="minorEastAsia" w:eastAsiaTheme="minorEastAsia" w:hAnsiTheme="minorEastAsia"/>
                <w:szCs w:val="21"/>
              </w:rPr>
            </w:pPr>
          </w:p>
        </w:tc>
        <w:tc>
          <w:tcPr>
            <w:tcW w:w="709" w:type="dxa"/>
            <w:vAlign w:val="center"/>
          </w:tcPr>
          <w:p w:rsidR="00A149E1" w:rsidRPr="000E1797" w:rsidRDefault="00A149E1" w:rsidP="00344FC7">
            <w:pPr>
              <w:jc w:val="center"/>
              <w:rPr>
                <w:rFonts w:asciiTheme="minorEastAsia" w:eastAsiaTheme="minorEastAsia" w:hAnsiTheme="minorEastAsia"/>
                <w:szCs w:val="21"/>
              </w:rPr>
            </w:pPr>
            <w:r w:rsidRPr="000E1797">
              <w:rPr>
                <w:rFonts w:asciiTheme="minorEastAsia" w:eastAsiaTheme="minorEastAsia" w:hAnsiTheme="minorEastAsia" w:hint="eastAsia"/>
                <w:szCs w:val="21"/>
              </w:rPr>
              <w:t>13</w:t>
            </w:r>
          </w:p>
        </w:tc>
        <w:tc>
          <w:tcPr>
            <w:tcW w:w="6095" w:type="dxa"/>
          </w:tcPr>
          <w:p w:rsidR="00A149E1" w:rsidRPr="000E1797" w:rsidRDefault="00A149E1" w:rsidP="00344FC7">
            <w:pPr>
              <w:rPr>
                <w:rFonts w:asciiTheme="minorEastAsia" w:eastAsiaTheme="minorEastAsia" w:hAnsiTheme="minorEastAsia"/>
                <w:szCs w:val="21"/>
              </w:rPr>
            </w:pPr>
            <w:r w:rsidRPr="000E1797">
              <w:rPr>
                <w:rFonts w:asciiTheme="minorEastAsia" w:eastAsiaTheme="minorEastAsia" w:hAnsiTheme="minorEastAsia" w:hint="eastAsia"/>
                <w:szCs w:val="21"/>
              </w:rPr>
              <w:t>对农田、场院等场所进行农业机械安全监督检查</w:t>
            </w:r>
          </w:p>
        </w:tc>
        <w:tc>
          <w:tcPr>
            <w:tcW w:w="901" w:type="dxa"/>
          </w:tcPr>
          <w:p w:rsidR="00A149E1" w:rsidRDefault="00A149E1" w:rsidP="00344FC7"/>
        </w:tc>
      </w:tr>
      <w:tr w:rsidR="00A149E1" w:rsidTr="00344FC7">
        <w:tc>
          <w:tcPr>
            <w:tcW w:w="817" w:type="dxa"/>
            <w:vMerge/>
            <w:vAlign w:val="center"/>
          </w:tcPr>
          <w:p w:rsidR="00A149E1" w:rsidRPr="000E1797" w:rsidRDefault="00A149E1" w:rsidP="00344FC7">
            <w:pPr>
              <w:jc w:val="center"/>
              <w:rPr>
                <w:rFonts w:asciiTheme="minorEastAsia" w:eastAsiaTheme="minorEastAsia" w:hAnsiTheme="minorEastAsia"/>
                <w:szCs w:val="21"/>
              </w:rPr>
            </w:pPr>
          </w:p>
        </w:tc>
        <w:tc>
          <w:tcPr>
            <w:tcW w:w="709" w:type="dxa"/>
            <w:vAlign w:val="center"/>
          </w:tcPr>
          <w:p w:rsidR="00A149E1" w:rsidRPr="000E1797" w:rsidRDefault="00A149E1" w:rsidP="00344FC7">
            <w:pPr>
              <w:jc w:val="center"/>
              <w:rPr>
                <w:rFonts w:asciiTheme="minorEastAsia" w:eastAsiaTheme="minorEastAsia" w:hAnsiTheme="minorEastAsia"/>
                <w:szCs w:val="21"/>
              </w:rPr>
            </w:pPr>
            <w:r w:rsidRPr="000E1797">
              <w:rPr>
                <w:rFonts w:asciiTheme="minorEastAsia" w:eastAsiaTheme="minorEastAsia" w:hAnsiTheme="minorEastAsia" w:hint="eastAsia"/>
                <w:szCs w:val="21"/>
              </w:rPr>
              <w:t>14</w:t>
            </w:r>
          </w:p>
        </w:tc>
        <w:tc>
          <w:tcPr>
            <w:tcW w:w="6095" w:type="dxa"/>
          </w:tcPr>
          <w:p w:rsidR="00A149E1" w:rsidRPr="000E1797" w:rsidRDefault="00A149E1" w:rsidP="00344FC7">
            <w:pPr>
              <w:rPr>
                <w:rFonts w:asciiTheme="minorEastAsia" w:eastAsiaTheme="minorEastAsia" w:hAnsiTheme="minorEastAsia"/>
                <w:szCs w:val="21"/>
              </w:rPr>
            </w:pPr>
            <w:r w:rsidRPr="000E1797">
              <w:rPr>
                <w:rFonts w:asciiTheme="minorEastAsia" w:eastAsiaTheme="minorEastAsia" w:hAnsiTheme="minorEastAsia" w:hint="eastAsia"/>
                <w:szCs w:val="21"/>
              </w:rPr>
              <w:t>对农业机械维修者的监督检查</w:t>
            </w:r>
          </w:p>
        </w:tc>
        <w:tc>
          <w:tcPr>
            <w:tcW w:w="901" w:type="dxa"/>
          </w:tcPr>
          <w:p w:rsidR="00A149E1" w:rsidRDefault="00A149E1" w:rsidP="00344FC7"/>
        </w:tc>
      </w:tr>
      <w:tr w:rsidR="00A149E1" w:rsidTr="00344FC7">
        <w:tc>
          <w:tcPr>
            <w:tcW w:w="817" w:type="dxa"/>
            <w:vAlign w:val="center"/>
          </w:tcPr>
          <w:p w:rsidR="00A149E1" w:rsidRPr="000E1797" w:rsidRDefault="00A149E1" w:rsidP="00344FC7">
            <w:pPr>
              <w:jc w:val="center"/>
              <w:rPr>
                <w:rFonts w:asciiTheme="minorEastAsia" w:eastAsiaTheme="minorEastAsia" w:hAnsiTheme="minorEastAsia"/>
                <w:szCs w:val="21"/>
              </w:rPr>
            </w:pPr>
            <w:r w:rsidRPr="000E1797">
              <w:rPr>
                <w:rFonts w:asciiTheme="minorEastAsia" w:eastAsiaTheme="minorEastAsia" w:hAnsiTheme="minorEastAsia" w:hint="eastAsia"/>
                <w:szCs w:val="21"/>
              </w:rPr>
              <w:t>地税部门（1项）</w:t>
            </w:r>
          </w:p>
        </w:tc>
        <w:tc>
          <w:tcPr>
            <w:tcW w:w="709" w:type="dxa"/>
            <w:vAlign w:val="center"/>
          </w:tcPr>
          <w:p w:rsidR="00A149E1" w:rsidRPr="000E1797" w:rsidRDefault="00A149E1" w:rsidP="00344FC7">
            <w:pPr>
              <w:jc w:val="center"/>
              <w:rPr>
                <w:rFonts w:asciiTheme="minorEastAsia" w:eastAsiaTheme="minorEastAsia" w:hAnsiTheme="minorEastAsia"/>
                <w:szCs w:val="21"/>
              </w:rPr>
            </w:pPr>
            <w:r w:rsidRPr="000E1797">
              <w:rPr>
                <w:rFonts w:asciiTheme="minorEastAsia" w:eastAsiaTheme="minorEastAsia" w:hAnsiTheme="minorEastAsia" w:hint="eastAsia"/>
                <w:szCs w:val="21"/>
              </w:rPr>
              <w:t>1</w:t>
            </w:r>
          </w:p>
        </w:tc>
        <w:tc>
          <w:tcPr>
            <w:tcW w:w="6095" w:type="dxa"/>
          </w:tcPr>
          <w:p w:rsidR="00A149E1" w:rsidRPr="000E1797" w:rsidRDefault="00A149E1" w:rsidP="00344FC7">
            <w:pPr>
              <w:rPr>
                <w:rFonts w:asciiTheme="minorEastAsia" w:eastAsiaTheme="minorEastAsia" w:hAnsiTheme="minorEastAsia"/>
                <w:szCs w:val="21"/>
              </w:rPr>
            </w:pPr>
            <w:r w:rsidRPr="000E1797">
              <w:rPr>
                <w:rFonts w:asciiTheme="minorEastAsia" w:eastAsiaTheme="minorEastAsia" w:hAnsiTheme="minorEastAsia" w:hint="eastAsia"/>
                <w:szCs w:val="21"/>
              </w:rPr>
              <w:t>税务检查</w:t>
            </w:r>
          </w:p>
        </w:tc>
        <w:tc>
          <w:tcPr>
            <w:tcW w:w="901" w:type="dxa"/>
          </w:tcPr>
          <w:p w:rsidR="00A149E1" w:rsidRDefault="00A149E1" w:rsidP="00344FC7"/>
        </w:tc>
      </w:tr>
      <w:tr w:rsidR="00A149E1" w:rsidTr="00344FC7">
        <w:tc>
          <w:tcPr>
            <w:tcW w:w="817" w:type="dxa"/>
            <w:vMerge w:val="restart"/>
            <w:vAlign w:val="center"/>
          </w:tcPr>
          <w:p w:rsidR="00A149E1" w:rsidRPr="000E1797" w:rsidRDefault="00A149E1" w:rsidP="00344FC7">
            <w:pPr>
              <w:jc w:val="center"/>
              <w:rPr>
                <w:rFonts w:asciiTheme="minorEastAsia" w:eastAsiaTheme="minorEastAsia" w:hAnsiTheme="minorEastAsia"/>
                <w:szCs w:val="21"/>
              </w:rPr>
            </w:pPr>
            <w:r w:rsidRPr="000E1797">
              <w:rPr>
                <w:rFonts w:asciiTheme="minorEastAsia" w:eastAsiaTheme="minorEastAsia" w:hAnsiTheme="minorEastAsia" w:hint="eastAsia"/>
                <w:szCs w:val="21"/>
              </w:rPr>
              <w:t>食品药品监管部门（3项）</w:t>
            </w:r>
          </w:p>
        </w:tc>
        <w:tc>
          <w:tcPr>
            <w:tcW w:w="709" w:type="dxa"/>
            <w:vAlign w:val="center"/>
          </w:tcPr>
          <w:p w:rsidR="00A149E1" w:rsidRPr="000E1797" w:rsidRDefault="00A149E1" w:rsidP="00344FC7">
            <w:pPr>
              <w:jc w:val="center"/>
              <w:rPr>
                <w:rFonts w:asciiTheme="minorEastAsia" w:eastAsiaTheme="minorEastAsia" w:hAnsiTheme="minorEastAsia"/>
                <w:szCs w:val="21"/>
              </w:rPr>
            </w:pPr>
            <w:r w:rsidRPr="000E1797">
              <w:rPr>
                <w:rFonts w:asciiTheme="minorEastAsia" w:eastAsiaTheme="minorEastAsia" w:hAnsiTheme="minorEastAsia" w:hint="eastAsia"/>
                <w:szCs w:val="21"/>
              </w:rPr>
              <w:t>1</w:t>
            </w:r>
          </w:p>
        </w:tc>
        <w:tc>
          <w:tcPr>
            <w:tcW w:w="6095" w:type="dxa"/>
            <w:vAlign w:val="center"/>
          </w:tcPr>
          <w:p w:rsidR="00A149E1" w:rsidRPr="000E1797" w:rsidRDefault="00A149E1" w:rsidP="00344FC7">
            <w:pPr>
              <w:rPr>
                <w:rFonts w:asciiTheme="minorEastAsia" w:eastAsiaTheme="minorEastAsia" w:hAnsiTheme="minorEastAsia"/>
                <w:spacing w:val="-6"/>
                <w:szCs w:val="21"/>
              </w:rPr>
            </w:pPr>
            <w:r w:rsidRPr="000E1797">
              <w:rPr>
                <w:rFonts w:asciiTheme="minorEastAsia" w:eastAsiaTheme="minorEastAsia" w:hAnsiTheme="minorEastAsia" w:hint="eastAsia"/>
                <w:spacing w:val="-6"/>
                <w:szCs w:val="21"/>
              </w:rPr>
              <w:t>对食品（含保健食品）生产、流通、餐饮环节的日常、专项、飞行监督检查</w:t>
            </w:r>
          </w:p>
        </w:tc>
        <w:tc>
          <w:tcPr>
            <w:tcW w:w="901" w:type="dxa"/>
          </w:tcPr>
          <w:p w:rsidR="00A149E1" w:rsidRDefault="00A149E1" w:rsidP="00344FC7"/>
        </w:tc>
      </w:tr>
      <w:tr w:rsidR="00A149E1" w:rsidTr="00344FC7">
        <w:tc>
          <w:tcPr>
            <w:tcW w:w="817" w:type="dxa"/>
            <w:vMerge/>
            <w:vAlign w:val="center"/>
          </w:tcPr>
          <w:p w:rsidR="00A149E1" w:rsidRPr="000E1797" w:rsidRDefault="00A149E1" w:rsidP="00344FC7">
            <w:pPr>
              <w:jc w:val="center"/>
              <w:rPr>
                <w:rFonts w:asciiTheme="minorEastAsia" w:eastAsiaTheme="minorEastAsia" w:hAnsiTheme="minorEastAsia"/>
                <w:szCs w:val="21"/>
              </w:rPr>
            </w:pPr>
          </w:p>
        </w:tc>
        <w:tc>
          <w:tcPr>
            <w:tcW w:w="709" w:type="dxa"/>
            <w:vAlign w:val="center"/>
          </w:tcPr>
          <w:p w:rsidR="00A149E1" w:rsidRPr="000E1797" w:rsidRDefault="00A149E1" w:rsidP="00344FC7">
            <w:pPr>
              <w:jc w:val="center"/>
              <w:rPr>
                <w:rFonts w:asciiTheme="minorEastAsia" w:eastAsiaTheme="minorEastAsia" w:hAnsiTheme="minorEastAsia"/>
                <w:szCs w:val="21"/>
              </w:rPr>
            </w:pPr>
            <w:r w:rsidRPr="000E1797">
              <w:rPr>
                <w:rFonts w:asciiTheme="minorEastAsia" w:eastAsiaTheme="minorEastAsia" w:hAnsiTheme="minorEastAsia" w:hint="eastAsia"/>
                <w:szCs w:val="21"/>
              </w:rPr>
              <w:t>2</w:t>
            </w:r>
          </w:p>
        </w:tc>
        <w:tc>
          <w:tcPr>
            <w:tcW w:w="6095" w:type="dxa"/>
            <w:vAlign w:val="center"/>
          </w:tcPr>
          <w:p w:rsidR="00A149E1" w:rsidRPr="000E1797" w:rsidRDefault="00A149E1" w:rsidP="00344FC7">
            <w:pPr>
              <w:rPr>
                <w:rFonts w:asciiTheme="minorEastAsia" w:eastAsiaTheme="minorEastAsia" w:hAnsiTheme="minorEastAsia"/>
                <w:spacing w:val="-6"/>
                <w:szCs w:val="21"/>
              </w:rPr>
            </w:pPr>
            <w:r w:rsidRPr="000E1797">
              <w:rPr>
                <w:rFonts w:asciiTheme="minorEastAsia" w:eastAsiaTheme="minorEastAsia" w:hAnsiTheme="minorEastAsia" w:hint="eastAsia"/>
                <w:spacing w:val="-6"/>
                <w:szCs w:val="21"/>
              </w:rPr>
              <w:t>对药品（研究、生产、流通、使用）环节的日常、专项、飞行监督检查</w:t>
            </w:r>
          </w:p>
        </w:tc>
        <w:tc>
          <w:tcPr>
            <w:tcW w:w="901" w:type="dxa"/>
          </w:tcPr>
          <w:p w:rsidR="00A149E1" w:rsidRDefault="00A149E1" w:rsidP="00344FC7"/>
        </w:tc>
      </w:tr>
      <w:tr w:rsidR="00A149E1" w:rsidTr="00344FC7">
        <w:tc>
          <w:tcPr>
            <w:tcW w:w="817" w:type="dxa"/>
            <w:vMerge/>
            <w:vAlign w:val="center"/>
          </w:tcPr>
          <w:p w:rsidR="00A149E1" w:rsidRPr="000E1797" w:rsidRDefault="00A149E1" w:rsidP="00344FC7">
            <w:pPr>
              <w:jc w:val="center"/>
              <w:rPr>
                <w:rFonts w:asciiTheme="minorEastAsia" w:eastAsiaTheme="minorEastAsia" w:hAnsiTheme="minorEastAsia"/>
                <w:szCs w:val="21"/>
              </w:rPr>
            </w:pPr>
          </w:p>
        </w:tc>
        <w:tc>
          <w:tcPr>
            <w:tcW w:w="709" w:type="dxa"/>
            <w:vAlign w:val="center"/>
          </w:tcPr>
          <w:p w:rsidR="00A149E1" w:rsidRPr="000E1797" w:rsidRDefault="00A149E1" w:rsidP="00344FC7">
            <w:pPr>
              <w:jc w:val="center"/>
              <w:rPr>
                <w:rFonts w:asciiTheme="minorEastAsia" w:eastAsiaTheme="minorEastAsia" w:hAnsiTheme="minorEastAsia"/>
                <w:szCs w:val="21"/>
              </w:rPr>
            </w:pPr>
            <w:r w:rsidRPr="000E1797">
              <w:rPr>
                <w:rFonts w:asciiTheme="minorEastAsia" w:eastAsiaTheme="minorEastAsia" w:hAnsiTheme="minorEastAsia" w:hint="eastAsia"/>
                <w:szCs w:val="21"/>
              </w:rPr>
              <w:t>3</w:t>
            </w:r>
          </w:p>
        </w:tc>
        <w:tc>
          <w:tcPr>
            <w:tcW w:w="6095" w:type="dxa"/>
            <w:vAlign w:val="center"/>
          </w:tcPr>
          <w:p w:rsidR="00A149E1" w:rsidRPr="000E1797" w:rsidRDefault="00A149E1" w:rsidP="00344FC7">
            <w:pPr>
              <w:rPr>
                <w:rFonts w:asciiTheme="minorEastAsia" w:eastAsiaTheme="minorEastAsia" w:hAnsiTheme="minorEastAsia"/>
                <w:spacing w:val="-6"/>
                <w:szCs w:val="21"/>
              </w:rPr>
            </w:pPr>
            <w:r w:rsidRPr="000E1797">
              <w:rPr>
                <w:rFonts w:asciiTheme="minorEastAsia" w:eastAsiaTheme="minorEastAsia" w:hAnsiTheme="minorEastAsia" w:hint="eastAsia"/>
                <w:spacing w:val="-6"/>
                <w:szCs w:val="21"/>
              </w:rPr>
              <w:t>对医疗器械（研究、生产、流通、使用）环节的日常、专项、飞行监督检查</w:t>
            </w:r>
          </w:p>
        </w:tc>
        <w:tc>
          <w:tcPr>
            <w:tcW w:w="901" w:type="dxa"/>
          </w:tcPr>
          <w:p w:rsidR="00A149E1" w:rsidRDefault="00A149E1" w:rsidP="00344FC7"/>
        </w:tc>
      </w:tr>
      <w:tr w:rsidR="00A149E1" w:rsidTr="00344FC7">
        <w:tc>
          <w:tcPr>
            <w:tcW w:w="817" w:type="dxa"/>
            <w:vAlign w:val="center"/>
          </w:tcPr>
          <w:p w:rsidR="00A149E1" w:rsidRPr="000E1797" w:rsidRDefault="00A149E1" w:rsidP="00344FC7">
            <w:pPr>
              <w:jc w:val="center"/>
              <w:rPr>
                <w:rFonts w:asciiTheme="minorEastAsia" w:eastAsiaTheme="minorEastAsia" w:hAnsiTheme="minorEastAsia"/>
                <w:szCs w:val="21"/>
              </w:rPr>
            </w:pPr>
            <w:r w:rsidRPr="000E1797">
              <w:rPr>
                <w:rFonts w:asciiTheme="minorEastAsia" w:eastAsiaTheme="minorEastAsia" w:hAnsiTheme="minorEastAsia" w:hint="eastAsia"/>
                <w:szCs w:val="21"/>
              </w:rPr>
              <w:t>安全监管部门（1项）</w:t>
            </w:r>
          </w:p>
        </w:tc>
        <w:tc>
          <w:tcPr>
            <w:tcW w:w="709" w:type="dxa"/>
            <w:vAlign w:val="center"/>
          </w:tcPr>
          <w:p w:rsidR="00A149E1" w:rsidRPr="000E1797" w:rsidRDefault="00A149E1" w:rsidP="00344FC7">
            <w:pPr>
              <w:jc w:val="center"/>
              <w:rPr>
                <w:rFonts w:asciiTheme="minorEastAsia" w:eastAsiaTheme="minorEastAsia" w:hAnsiTheme="minorEastAsia"/>
                <w:szCs w:val="21"/>
              </w:rPr>
            </w:pPr>
            <w:r w:rsidRPr="000E1797">
              <w:rPr>
                <w:rFonts w:asciiTheme="minorEastAsia" w:eastAsiaTheme="minorEastAsia" w:hAnsiTheme="minorEastAsia" w:hint="eastAsia"/>
                <w:szCs w:val="21"/>
              </w:rPr>
              <w:t>1</w:t>
            </w:r>
          </w:p>
        </w:tc>
        <w:tc>
          <w:tcPr>
            <w:tcW w:w="6095" w:type="dxa"/>
          </w:tcPr>
          <w:p w:rsidR="00A149E1" w:rsidRPr="000E1797" w:rsidRDefault="00A149E1" w:rsidP="00344FC7">
            <w:pPr>
              <w:rPr>
                <w:rFonts w:asciiTheme="minorEastAsia" w:eastAsiaTheme="minorEastAsia" w:hAnsiTheme="minorEastAsia"/>
                <w:szCs w:val="21"/>
              </w:rPr>
            </w:pPr>
            <w:r w:rsidRPr="000E1797">
              <w:rPr>
                <w:rFonts w:asciiTheme="minorEastAsia" w:eastAsiaTheme="minorEastAsia" w:hAnsiTheme="minorEastAsia" w:hint="eastAsia"/>
                <w:szCs w:val="21"/>
              </w:rPr>
              <w:t>对生产经营单位执行有关安全生产的法律、法规和国家标准或者行业标准的情况进行监督检查</w:t>
            </w:r>
          </w:p>
        </w:tc>
        <w:tc>
          <w:tcPr>
            <w:tcW w:w="901" w:type="dxa"/>
          </w:tcPr>
          <w:p w:rsidR="00A149E1" w:rsidRDefault="00A149E1" w:rsidP="00344FC7"/>
        </w:tc>
      </w:tr>
      <w:tr w:rsidR="00A149E1" w:rsidTr="00344FC7">
        <w:tc>
          <w:tcPr>
            <w:tcW w:w="817" w:type="dxa"/>
            <w:vMerge w:val="restart"/>
            <w:vAlign w:val="center"/>
          </w:tcPr>
          <w:p w:rsidR="00A149E1" w:rsidRPr="000E1797" w:rsidRDefault="00A149E1" w:rsidP="00344FC7">
            <w:pPr>
              <w:jc w:val="center"/>
              <w:rPr>
                <w:rFonts w:asciiTheme="minorEastAsia" w:eastAsiaTheme="minorEastAsia" w:hAnsiTheme="minorEastAsia"/>
                <w:szCs w:val="21"/>
              </w:rPr>
            </w:pPr>
            <w:r w:rsidRPr="000E1797">
              <w:rPr>
                <w:rFonts w:asciiTheme="minorEastAsia" w:eastAsiaTheme="minorEastAsia" w:hAnsiTheme="minorEastAsia" w:hint="eastAsia"/>
                <w:szCs w:val="21"/>
              </w:rPr>
              <w:t>知识产权部门（2项）</w:t>
            </w:r>
          </w:p>
        </w:tc>
        <w:tc>
          <w:tcPr>
            <w:tcW w:w="709" w:type="dxa"/>
            <w:vAlign w:val="center"/>
          </w:tcPr>
          <w:p w:rsidR="00A149E1" w:rsidRPr="000E1797" w:rsidRDefault="00A149E1" w:rsidP="00344FC7">
            <w:pPr>
              <w:spacing w:line="320" w:lineRule="exact"/>
              <w:jc w:val="center"/>
              <w:rPr>
                <w:rFonts w:asciiTheme="minorEastAsia" w:eastAsiaTheme="minorEastAsia" w:hAnsiTheme="minorEastAsia"/>
                <w:szCs w:val="21"/>
              </w:rPr>
            </w:pPr>
            <w:r w:rsidRPr="000E1797">
              <w:rPr>
                <w:rFonts w:asciiTheme="minorEastAsia" w:eastAsiaTheme="minorEastAsia" w:hAnsiTheme="minorEastAsia" w:hint="eastAsia"/>
                <w:szCs w:val="21"/>
              </w:rPr>
              <w:t>1</w:t>
            </w:r>
          </w:p>
        </w:tc>
        <w:tc>
          <w:tcPr>
            <w:tcW w:w="6095" w:type="dxa"/>
          </w:tcPr>
          <w:p w:rsidR="00A149E1" w:rsidRPr="000E1797" w:rsidRDefault="00A149E1" w:rsidP="00344FC7">
            <w:pPr>
              <w:rPr>
                <w:rFonts w:asciiTheme="minorEastAsia" w:eastAsiaTheme="minorEastAsia" w:hAnsiTheme="minorEastAsia"/>
                <w:szCs w:val="21"/>
              </w:rPr>
            </w:pPr>
            <w:r w:rsidRPr="000E1797">
              <w:rPr>
                <w:rFonts w:asciiTheme="minorEastAsia" w:eastAsiaTheme="minorEastAsia" w:hAnsiTheme="minorEastAsia" w:hint="eastAsia"/>
                <w:szCs w:val="21"/>
              </w:rPr>
              <w:t>受省局委托对专利实施与促进专项资金项目中期检查、验收</w:t>
            </w:r>
          </w:p>
        </w:tc>
        <w:tc>
          <w:tcPr>
            <w:tcW w:w="901" w:type="dxa"/>
          </w:tcPr>
          <w:p w:rsidR="00A149E1" w:rsidRDefault="00A149E1" w:rsidP="00344FC7"/>
        </w:tc>
      </w:tr>
      <w:tr w:rsidR="00A149E1" w:rsidTr="00344FC7">
        <w:tc>
          <w:tcPr>
            <w:tcW w:w="817" w:type="dxa"/>
            <w:vMerge/>
            <w:vAlign w:val="center"/>
          </w:tcPr>
          <w:p w:rsidR="00A149E1" w:rsidRPr="000E1797" w:rsidRDefault="00A149E1" w:rsidP="00344FC7">
            <w:pPr>
              <w:jc w:val="center"/>
              <w:rPr>
                <w:rFonts w:asciiTheme="minorEastAsia" w:eastAsiaTheme="minorEastAsia" w:hAnsiTheme="minorEastAsia"/>
                <w:szCs w:val="21"/>
              </w:rPr>
            </w:pPr>
          </w:p>
        </w:tc>
        <w:tc>
          <w:tcPr>
            <w:tcW w:w="709" w:type="dxa"/>
            <w:vAlign w:val="center"/>
          </w:tcPr>
          <w:p w:rsidR="00A149E1" w:rsidRPr="000E1797" w:rsidRDefault="00A149E1" w:rsidP="00344FC7">
            <w:pPr>
              <w:spacing w:line="320" w:lineRule="exact"/>
              <w:jc w:val="center"/>
              <w:rPr>
                <w:rFonts w:asciiTheme="minorEastAsia" w:eastAsiaTheme="minorEastAsia" w:hAnsiTheme="minorEastAsia"/>
                <w:szCs w:val="21"/>
              </w:rPr>
            </w:pPr>
            <w:r w:rsidRPr="000E1797">
              <w:rPr>
                <w:rFonts w:asciiTheme="minorEastAsia" w:eastAsiaTheme="minorEastAsia" w:hAnsiTheme="minorEastAsia" w:hint="eastAsia"/>
                <w:szCs w:val="21"/>
              </w:rPr>
              <w:t>2</w:t>
            </w:r>
          </w:p>
        </w:tc>
        <w:tc>
          <w:tcPr>
            <w:tcW w:w="6095" w:type="dxa"/>
          </w:tcPr>
          <w:p w:rsidR="00A149E1" w:rsidRPr="000E1797" w:rsidRDefault="00A149E1" w:rsidP="00344FC7">
            <w:pPr>
              <w:rPr>
                <w:rFonts w:asciiTheme="minorEastAsia" w:eastAsiaTheme="minorEastAsia" w:hAnsiTheme="minorEastAsia"/>
                <w:szCs w:val="21"/>
              </w:rPr>
            </w:pPr>
            <w:r w:rsidRPr="000E1797">
              <w:rPr>
                <w:rFonts w:asciiTheme="minorEastAsia" w:eastAsiaTheme="minorEastAsia" w:hAnsiTheme="minorEastAsia" w:hint="eastAsia"/>
                <w:szCs w:val="21"/>
              </w:rPr>
              <w:t>市场检查（含展会、电商平台等）</w:t>
            </w:r>
          </w:p>
        </w:tc>
        <w:tc>
          <w:tcPr>
            <w:tcW w:w="901" w:type="dxa"/>
          </w:tcPr>
          <w:p w:rsidR="00A149E1" w:rsidRDefault="00A149E1" w:rsidP="00344FC7"/>
        </w:tc>
      </w:tr>
      <w:tr w:rsidR="00A149E1" w:rsidTr="00344FC7">
        <w:tc>
          <w:tcPr>
            <w:tcW w:w="817" w:type="dxa"/>
            <w:vAlign w:val="center"/>
          </w:tcPr>
          <w:p w:rsidR="00A149E1" w:rsidRPr="000E1797" w:rsidRDefault="00A149E1" w:rsidP="00344FC7">
            <w:pPr>
              <w:jc w:val="center"/>
              <w:rPr>
                <w:rFonts w:asciiTheme="minorEastAsia" w:eastAsiaTheme="minorEastAsia" w:hAnsiTheme="minorEastAsia"/>
                <w:szCs w:val="21"/>
              </w:rPr>
            </w:pPr>
            <w:r w:rsidRPr="000E1797">
              <w:rPr>
                <w:rFonts w:asciiTheme="minorEastAsia" w:eastAsiaTheme="minorEastAsia" w:hAnsiTheme="minorEastAsia" w:hint="eastAsia"/>
                <w:szCs w:val="21"/>
              </w:rPr>
              <w:t>地方志编纂部门（1项）</w:t>
            </w:r>
          </w:p>
        </w:tc>
        <w:tc>
          <w:tcPr>
            <w:tcW w:w="709" w:type="dxa"/>
            <w:vAlign w:val="center"/>
          </w:tcPr>
          <w:p w:rsidR="00A149E1" w:rsidRPr="000E1797" w:rsidRDefault="00A149E1" w:rsidP="00344FC7">
            <w:pPr>
              <w:spacing w:line="320" w:lineRule="exact"/>
              <w:jc w:val="center"/>
              <w:rPr>
                <w:rFonts w:asciiTheme="minorEastAsia" w:eastAsiaTheme="minorEastAsia" w:hAnsiTheme="minorEastAsia"/>
                <w:szCs w:val="21"/>
              </w:rPr>
            </w:pPr>
            <w:r w:rsidRPr="000E1797">
              <w:rPr>
                <w:rFonts w:asciiTheme="minorEastAsia" w:eastAsiaTheme="minorEastAsia" w:hAnsiTheme="minorEastAsia" w:hint="eastAsia"/>
                <w:szCs w:val="21"/>
              </w:rPr>
              <w:t>1</w:t>
            </w:r>
          </w:p>
        </w:tc>
        <w:tc>
          <w:tcPr>
            <w:tcW w:w="6095" w:type="dxa"/>
          </w:tcPr>
          <w:p w:rsidR="00A149E1" w:rsidRPr="000E1797" w:rsidRDefault="00A149E1" w:rsidP="00344FC7">
            <w:pPr>
              <w:rPr>
                <w:rFonts w:asciiTheme="minorEastAsia" w:eastAsiaTheme="minorEastAsia" w:hAnsiTheme="minorEastAsia"/>
                <w:szCs w:val="21"/>
              </w:rPr>
            </w:pPr>
            <w:r w:rsidRPr="000E1797">
              <w:rPr>
                <w:rFonts w:asciiTheme="minorEastAsia" w:eastAsiaTheme="minorEastAsia" w:hAnsiTheme="minorEastAsia" w:hint="eastAsia"/>
                <w:szCs w:val="21"/>
              </w:rPr>
              <w:t>组织、指导、督促和检查地方志工作</w:t>
            </w:r>
          </w:p>
        </w:tc>
        <w:tc>
          <w:tcPr>
            <w:tcW w:w="901" w:type="dxa"/>
          </w:tcPr>
          <w:p w:rsidR="00A149E1" w:rsidRDefault="00A149E1" w:rsidP="00344FC7"/>
        </w:tc>
      </w:tr>
      <w:tr w:rsidR="00A149E1" w:rsidTr="00344FC7">
        <w:tc>
          <w:tcPr>
            <w:tcW w:w="817" w:type="dxa"/>
            <w:vMerge w:val="restart"/>
            <w:vAlign w:val="center"/>
          </w:tcPr>
          <w:p w:rsidR="00A149E1" w:rsidRPr="000E1797" w:rsidRDefault="00A149E1" w:rsidP="00344FC7">
            <w:pPr>
              <w:jc w:val="center"/>
              <w:rPr>
                <w:rFonts w:asciiTheme="minorEastAsia" w:eastAsiaTheme="minorEastAsia" w:hAnsiTheme="minorEastAsia"/>
                <w:szCs w:val="21"/>
              </w:rPr>
            </w:pPr>
            <w:r w:rsidRPr="000E1797">
              <w:rPr>
                <w:rFonts w:asciiTheme="minorEastAsia" w:eastAsiaTheme="minorEastAsia" w:hAnsiTheme="minorEastAsia" w:hint="eastAsia"/>
                <w:szCs w:val="21"/>
              </w:rPr>
              <w:t>粮食部门</w:t>
            </w:r>
            <w:r w:rsidRPr="000E1797">
              <w:rPr>
                <w:rFonts w:asciiTheme="minorEastAsia" w:eastAsiaTheme="minorEastAsia" w:hAnsiTheme="minorEastAsia" w:hint="eastAsia"/>
                <w:szCs w:val="21"/>
              </w:rPr>
              <w:lastRenderedPageBreak/>
              <w:t>（3项）</w:t>
            </w:r>
          </w:p>
        </w:tc>
        <w:tc>
          <w:tcPr>
            <w:tcW w:w="709" w:type="dxa"/>
            <w:vAlign w:val="center"/>
          </w:tcPr>
          <w:p w:rsidR="00A149E1" w:rsidRPr="000E1797" w:rsidRDefault="00A149E1" w:rsidP="00344FC7">
            <w:pPr>
              <w:spacing w:line="320" w:lineRule="exact"/>
              <w:jc w:val="center"/>
              <w:rPr>
                <w:rFonts w:asciiTheme="minorEastAsia" w:eastAsiaTheme="minorEastAsia" w:hAnsiTheme="minorEastAsia"/>
                <w:szCs w:val="21"/>
              </w:rPr>
            </w:pPr>
            <w:r w:rsidRPr="000E1797">
              <w:rPr>
                <w:rFonts w:asciiTheme="minorEastAsia" w:eastAsiaTheme="minorEastAsia" w:hAnsiTheme="minorEastAsia" w:hint="eastAsia"/>
                <w:szCs w:val="21"/>
              </w:rPr>
              <w:lastRenderedPageBreak/>
              <w:t>1</w:t>
            </w:r>
          </w:p>
        </w:tc>
        <w:tc>
          <w:tcPr>
            <w:tcW w:w="6095" w:type="dxa"/>
          </w:tcPr>
          <w:p w:rsidR="00A149E1" w:rsidRPr="000E1797" w:rsidRDefault="00A149E1" w:rsidP="00344FC7">
            <w:pPr>
              <w:rPr>
                <w:rFonts w:asciiTheme="minorEastAsia" w:eastAsiaTheme="minorEastAsia" w:hAnsiTheme="minorEastAsia"/>
                <w:szCs w:val="21"/>
              </w:rPr>
            </w:pPr>
            <w:r w:rsidRPr="000E1797">
              <w:rPr>
                <w:rFonts w:asciiTheme="minorEastAsia" w:eastAsiaTheme="minorEastAsia" w:hAnsiTheme="minorEastAsia" w:hint="eastAsia"/>
                <w:szCs w:val="21"/>
              </w:rPr>
              <w:t>对粮食经营者从事粮食收购、储存、运输活动和政策性用粮的购销活动，以及执行国家粮食流通统计制度的情况进行检查</w:t>
            </w:r>
          </w:p>
        </w:tc>
        <w:tc>
          <w:tcPr>
            <w:tcW w:w="901" w:type="dxa"/>
          </w:tcPr>
          <w:p w:rsidR="00A149E1" w:rsidRDefault="00A149E1" w:rsidP="00344FC7"/>
        </w:tc>
      </w:tr>
      <w:tr w:rsidR="00A149E1" w:rsidTr="00344FC7">
        <w:tc>
          <w:tcPr>
            <w:tcW w:w="817" w:type="dxa"/>
            <w:vMerge/>
            <w:vAlign w:val="center"/>
          </w:tcPr>
          <w:p w:rsidR="00A149E1" w:rsidRPr="000E1797" w:rsidRDefault="00A149E1" w:rsidP="00344FC7">
            <w:pPr>
              <w:jc w:val="center"/>
              <w:rPr>
                <w:rFonts w:asciiTheme="minorEastAsia" w:eastAsiaTheme="minorEastAsia" w:hAnsiTheme="minorEastAsia"/>
                <w:szCs w:val="21"/>
              </w:rPr>
            </w:pPr>
          </w:p>
        </w:tc>
        <w:tc>
          <w:tcPr>
            <w:tcW w:w="709" w:type="dxa"/>
            <w:vAlign w:val="center"/>
          </w:tcPr>
          <w:p w:rsidR="00A149E1" w:rsidRPr="000E1797" w:rsidRDefault="00A149E1" w:rsidP="00344FC7">
            <w:pPr>
              <w:spacing w:line="320" w:lineRule="exact"/>
              <w:jc w:val="center"/>
              <w:rPr>
                <w:rFonts w:asciiTheme="minorEastAsia" w:eastAsiaTheme="minorEastAsia" w:hAnsiTheme="minorEastAsia"/>
                <w:szCs w:val="21"/>
              </w:rPr>
            </w:pPr>
            <w:r w:rsidRPr="000E1797">
              <w:rPr>
                <w:rFonts w:asciiTheme="minorEastAsia" w:eastAsiaTheme="minorEastAsia" w:hAnsiTheme="minorEastAsia" w:hint="eastAsia"/>
                <w:szCs w:val="21"/>
              </w:rPr>
              <w:t>2</w:t>
            </w:r>
          </w:p>
        </w:tc>
        <w:tc>
          <w:tcPr>
            <w:tcW w:w="6095" w:type="dxa"/>
          </w:tcPr>
          <w:p w:rsidR="00A149E1" w:rsidRPr="000E1797" w:rsidRDefault="00A149E1" w:rsidP="00344FC7">
            <w:pPr>
              <w:rPr>
                <w:rFonts w:asciiTheme="minorEastAsia" w:eastAsiaTheme="minorEastAsia" w:hAnsiTheme="minorEastAsia"/>
                <w:szCs w:val="21"/>
              </w:rPr>
            </w:pPr>
            <w:r w:rsidRPr="000E1797">
              <w:rPr>
                <w:rFonts w:asciiTheme="minorEastAsia" w:eastAsiaTheme="minorEastAsia" w:hAnsiTheme="minorEastAsia" w:hint="eastAsia"/>
                <w:szCs w:val="21"/>
              </w:rPr>
              <w:t>对粮食收购资格进行核查</w:t>
            </w:r>
          </w:p>
        </w:tc>
        <w:tc>
          <w:tcPr>
            <w:tcW w:w="901" w:type="dxa"/>
          </w:tcPr>
          <w:p w:rsidR="00A149E1" w:rsidRDefault="00A149E1" w:rsidP="00344FC7"/>
        </w:tc>
      </w:tr>
      <w:tr w:rsidR="00A149E1" w:rsidTr="00344FC7">
        <w:tc>
          <w:tcPr>
            <w:tcW w:w="817" w:type="dxa"/>
            <w:vMerge/>
            <w:vAlign w:val="center"/>
          </w:tcPr>
          <w:p w:rsidR="00A149E1" w:rsidRPr="000E1797" w:rsidRDefault="00A149E1" w:rsidP="00344FC7">
            <w:pPr>
              <w:jc w:val="center"/>
              <w:rPr>
                <w:rFonts w:asciiTheme="minorEastAsia" w:eastAsiaTheme="minorEastAsia" w:hAnsiTheme="minorEastAsia"/>
                <w:szCs w:val="21"/>
              </w:rPr>
            </w:pPr>
          </w:p>
        </w:tc>
        <w:tc>
          <w:tcPr>
            <w:tcW w:w="709" w:type="dxa"/>
            <w:vAlign w:val="center"/>
          </w:tcPr>
          <w:p w:rsidR="00A149E1" w:rsidRPr="000E1797" w:rsidRDefault="00A149E1" w:rsidP="00344FC7">
            <w:pPr>
              <w:spacing w:line="320" w:lineRule="exact"/>
              <w:jc w:val="center"/>
              <w:rPr>
                <w:rFonts w:asciiTheme="minorEastAsia" w:eastAsiaTheme="minorEastAsia" w:hAnsiTheme="minorEastAsia"/>
                <w:szCs w:val="21"/>
              </w:rPr>
            </w:pPr>
            <w:r w:rsidRPr="000E1797">
              <w:rPr>
                <w:rFonts w:asciiTheme="minorEastAsia" w:eastAsiaTheme="minorEastAsia" w:hAnsiTheme="minorEastAsia" w:hint="eastAsia"/>
                <w:szCs w:val="21"/>
              </w:rPr>
              <w:t>3</w:t>
            </w:r>
          </w:p>
        </w:tc>
        <w:tc>
          <w:tcPr>
            <w:tcW w:w="6095" w:type="dxa"/>
          </w:tcPr>
          <w:p w:rsidR="00A149E1" w:rsidRPr="000E1797" w:rsidRDefault="00A149E1" w:rsidP="00344FC7">
            <w:pPr>
              <w:rPr>
                <w:rFonts w:asciiTheme="minorEastAsia" w:eastAsiaTheme="minorEastAsia" w:hAnsiTheme="minorEastAsia"/>
                <w:szCs w:val="21"/>
              </w:rPr>
            </w:pPr>
            <w:r w:rsidRPr="000E1797">
              <w:rPr>
                <w:rFonts w:asciiTheme="minorEastAsia" w:eastAsiaTheme="minorEastAsia" w:hAnsiTheme="minorEastAsia" w:hint="eastAsia"/>
                <w:szCs w:val="21"/>
              </w:rPr>
              <w:t>对粮食经营者的库存量和收购、储存活动中的粮食质量以及原粮卫生，粮食仓储设施、设备是否符合国家技术规范进行检查</w:t>
            </w:r>
          </w:p>
        </w:tc>
        <w:tc>
          <w:tcPr>
            <w:tcW w:w="901" w:type="dxa"/>
          </w:tcPr>
          <w:p w:rsidR="00A149E1" w:rsidRDefault="00A149E1" w:rsidP="00344FC7"/>
        </w:tc>
      </w:tr>
      <w:tr w:rsidR="00A149E1" w:rsidTr="00344FC7">
        <w:tc>
          <w:tcPr>
            <w:tcW w:w="817" w:type="dxa"/>
            <w:vMerge w:val="restart"/>
            <w:vAlign w:val="center"/>
          </w:tcPr>
          <w:p w:rsidR="00A149E1" w:rsidRPr="000E1797" w:rsidRDefault="00A149E1" w:rsidP="00344FC7">
            <w:pPr>
              <w:jc w:val="center"/>
              <w:rPr>
                <w:rFonts w:asciiTheme="minorEastAsia" w:eastAsiaTheme="minorEastAsia" w:hAnsiTheme="minorEastAsia"/>
                <w:szCs w:val="21"/>
              </w:rPr>
            </w:pPr>
            <w:r w:rsidRPr="000E1797">
              <w:rPr>
                <w:rFonts w:asciiTheme="minorEastAsia" w:eastAsiaTheme="minorEastAsia" w:hAnsiTheme="minorEastAsia" w:hint="eastAsia"/>
                <w:szCs w:val="21"/>
              </w:rPr>
              <w:t>保密部门（</w:t>
            </w:r>
            <w:r>
              <w:rPr>
                <w:rFonts w:asciiTheme="minorEastAsia" w:eastAsiaTheme="minorEastAsia" w:hAnsiTheme="minorEastAsia" w:hint="eastAsia"/>
                <w:szCs w:val="21"/>
              </w:rPr>
              <w:t>2</w:t>
            </w:r>
            <w:r w:rsidRPr="000E1797">
              <w:rPr>
                <w:rFonts w:asciiTheme="minorEastAsia" w:eastAsiaTheme="minorEastAsia" w:hAnsiTheme="minorEastAsia" w:hint="eastAsia"/>
                <w:szCs w:val="21"/>
              </w:rPr>
              <w:t>项）</w:t>
            </w:r>
          </w:p>
        </w:tc>
        <w:tc>
          <w:tcPr>
            <w:tcW w:w="709" w:type="dxa"/>
            <w:vAlign w:val="center"/>
          </w:tcPr>
          <w:p w:rsidR="00A149E1" w:rsidRPr="000E1797" w:rsidRDefault="00A149E1" w:rsidP="00344FC7">
            <w:pPr>
              <w:spacing w:line="320" w:lineRule="exact"/>
              <w:jc w:val="center"/>
              <w:rPr>
                <w:rFonts w:asciiTheme="minorEastAsia" w:eastAsiaTheme="minorEastAsia" w:hAnsiTheme="minorEastAsia"/>
                <w:szCs w:val="21"/>
              </w:rPr>
            </w:pPr>
            <w:r w:rsidRPr="000E1797">
              <w:rPr>
                <w:rFonts w:asciiTheme="minorEastAsia" w:eastAsiaTheme="minorEastAsia" w:hAnsiTheme="minorEastAsia" w:hint="eastAsia"/>
                <w:szCs w:val="21"/>
              </w:rPr>
              <w:t>1</w:t>
            </w:r>
          </w:p>
        </w:tc>
        <w:tc>
          <w:tcPr>
            <w:tcW w:w="6095" w:type="dxa"/>
          </w:tcPr>
          <w:p w:rsidR="00A149E1" w:rsidRPr="000E1797" w:rsidRDefault="00A149E1" w:rsidP="00344FC7">
            <w:pPr>
              <w:rPr>
                <w:rFonts w:asciiTheme="minorEastAsia" w:eastAsiaTheme="minorEastAsia" w:hAnsiTheme="minorEastAsia"/>
                <w:szCs w:val="21"/>
              </w:rPr>
            </w:pPr>
            <w:r w:rsidRPr="000E1797">
              <w:rPr>
                <w:rFonts w:asciiTheme="minorEastAsia" w:eastAsiaTheme="minorEastAsia" w:hAnsiTheme="minorEastAsia" w:hint="eastAsia"/>
                <w:szCs w:val="21"/>
              </w:rPr>
              <w:t>对机关保密检查</w:t>
            </w:r>
          </w:p>
        </w:tc>
        <w:tc>
          <w:tcPr>
            <w:tcW w:w="901" w:type="dxa"/>
          </w:tcPr>
          <w:p w:rsidR="00A149E1" w:rsidRDefault="00A149E1" w:rsidP="00344FC7"/>
        </w:tc>
      </w:tr>
      <w:tr w:rsidR="00A149E1" w:rsidTr="00344FC7">
        <w:tc>
          <w:tcPr>
            <w:tcW w:w="817" w:type="dxa"/>
            <w:vMerge/>
            <w:vAlign w:val="center"/>
          </w:tcPr>
          <w:p w:rsidR="00A149E1" w:rsidRPr="000E1797" w:rsidRDefault="00A149E1" w:rsidP="00344FC7">
            <w:pPr>
              <w:jc w:val="center"/>
              <w:rPr>
                <w:rFonts w:asciiTheme="minorEastAsia" w:eastAsiaTheme="minorEastAsia" w:hAnsiTheme="minorEastAsia"/>
                <w:szCs w:val="21"/>
              </w:rPr>
            </w:pPr>
          </w:p>
        </w:tc>
        <w:tc>
          <w:tcPr>
            <w:tcW w:w="709" w:type="dxa"/>
            <w:vAlign w:val="center"/>
          </w:tcPr>
          <w:p w:rsidR="00A149E1" w:rsidRPr="000E1797" w:rsidRDefault="00A149E1" w:rsidP="00344FC7">
            <w:pPr>
              <w:spacing w:line="320" w:lineRule="exact"/>
              <w:jc w:val="center"/>
              <w:rPr>
                <w:rFonts w:asciiTheme="minorEastAsia" w:eastAsiaTheme="minorEastAsia" w:hAnsiTheme="minorEastAsia"/>
                <w:szCs w:val="21"/>
              </w:rPr>
            </w:pPr>
            <w:r w:rsidRPr="000E1797">
              <w:rPr>
                <w:rFonts w:asciiTheme="minorEastAsia" w:eastAsiaTheme="minorEastAsia" w:hAnsiTheme="minorEastAsia" w:hint="eastAsia"/>
                <w:szCs w:val="21"/>
              </w:rPr>
              <w:t>2</w:t>
            </w:r>
          </w:p>
        </w:tc>
        <w:tc>
          <w:tcPr>
            <w:tcW w:w="6095" w:type="dxa"/>
          </w:tcPr>
          <w:p w:rsidR="00A149E1" w:rsidRPr="000E1797" w:rsidRDefault="00A149E1" w:rsidP="00344FC7">
            <w:pPr>
              <w:rPr>
                <w:rFonts w:asciiTheme="minorEastAsia" w:eastAsiaTheme="minorEastAsia" w:hAnsiTheme="minorEastAsia"/>
                <w:szCs w:val="21"/>
              </w:rPr>
            </w:pPr>
            <w:r w:rsidRPr="000E1797">
              <w:rPr>
                <w:rFonts w:asciiTheme="minorEastAsia" w:eastAsiaTheme="minorEastAsia" w:hAnsiTheme="minorEastAsia" w:hint="eastAsia"/>
                <w:szCs w:val="21"/>
              </w:rPr>
              <w:t>对泄密案件的调查</w:t>
            </w:r>
          </w:p>
        </w:tc>
        <w:tc>
          <w:tcPr>
            <w:tcW w:w="901" w:type="dxa"/>
          </w:tcPr>
          <w:p w:rsidR="00A149E1" w:rsidRDefault="00A149E1" w:rsidP="00344FC7"/>
        </w:tc>
      </w:tr>
      <w:tr w:rsidR="00A149E1" w:rsidTr="00344FC7">
        <w:tc>
          <w:tcPr>
            <w:tcW w:w="817" w:type="dxa"/>
            <w:vAlign w:val="center"/>
          </w:tcPr>
          <w:p w:rsidR="00A149E1" w:rsidRPr="000E1797" w:rsidRDefault="00A149E1" w:rsidP="00344FC7">
            <w:pPr>
              <w:jc w:val="center"/>
              <w:rPr>
                <w:rFonts w:asciiTheme="minorEastAsia" w:eastAsiaTheme="minorEastAsia" w:hAnsiTheme="minorEastAsia"/>
                <w:szCs w:val="21"/>
              </w:rPr>
            </w:pPr>
            <w:r w:rsidRPr="000E1797">
              <w:rPr>
                <w:rFonts w:asciiTheme="minorEastAsia" w:eastAsiaTheme="minorEastAsia" w:hAnsiTheme="minorEastAsia" w:hint="eastAsia"/>
                <w:szCs w:val="21"/>
              </w:rPr>
              <w:t>盐务部门（1项）</w:t>
            </w:r>
          </w:p>
        </w:tc>
        <w:tc>
          <w:tcPr>
            <w:tcW w:w="709" w:type="dxa"/>
            <w:vAlign w:val="center"/>
          </w:tcPr>
          <w:p w:rsidR="00A149E1" w:rsidRPr="000E1797" w:rsidRDefault="00A149E1" w:rsidP="00344FC7">
            <w:pPr>
              <w:spacing w:line="320" w:lineRule="exact"/>
              <w:jc w:val="center"/>
              <w:rPr>
                <w:rFonts w:asciiTheme="minorEastAsia" w:eastAsiaTheme="minorEastAsia" w:hAnsiTheme="minorEastAsia"/>
                <w:szCs w:val="21"/>
              </w:rPr>
            </w:pPr>
            <w:r w:rsidRPr="000E1797">
              <w:rPr>
                <w:rFonts w:asciiTheme="minorEastAsia" w:eastAsiaTheme="minorEastAsia" w:hAnsiTheme="minorEastAsia" w:hint="eastAsia"/>
                <w:szCs w:val="21"/>
              </w:rPr>
              <w:t>1</w:t>
            </w:r>
          </w:p>
        </w:tc>
        <w:tc>
          <w:tcPr>
            <w:tcW w:w="6095" w:type="dxa"/>
          </w:tcPr>
          <w:p w:rsidR="00A149E1" w:rsidRPr="000E1797" w:rsidRDefault="00A149E1" w:rsidP="00344FC7">
            <w:pPr>
              <w:rPr>
                <w:rFonts w:asciiTheme="minorEastAsia" w:eastAsiaTheme="minorEastAsia" w:hAnsiTheme="minorEastAsia"/>
                <w:szCs w:val="21"/>
              </w:rPr>
            </w:pPr>
            <w:r w:rsidRPr="000E1797">
              <w:rPr>
                <w:rFonts w:asciiTheme="minorEastAsia" w:eastAsiaTheme="minorEastAsia" w:hAnsiTheme="minorEastAsia" w:hint="eastAsia"/>
                <w:szCs w:val="21"/>
              </w:rPr>
              <w:t>对涉及盐产品的生产经营场所和运输的盐产品进行检查</w:t>
            </w:r>
          </w:p>
        </w:tc>
        <w:tc>
          <w:tcPr>
            <w:tcW w:w="901" w:type="dxa"/>
          </w:tcPr>
          <w:p w:rsidR="00A149E1" w:rsidRDefault="00A149E1" w:rsidP="00344FC7"/>
        </w:tc>
      </w:tr>
    </w:tbl>
    <w:p w:rsidR="00A149E1" w:rsidRPr="0035101D" w:rsidRDefault="00A149E1" w:rsidP="00A149E1"/>
    <w:p w:rsidR="00A149E1" w:rsidRDefault="00A149E1" w:rsidP="00A149E1"/>
    <w:p w:rsidR="00A149E1" w:rsidRPr="00DA6681" w:rsidRDefault="00A149E1" w:rsidP="00A149E1">
      <w:pPr>
        <w:jc w:val="center"/>
        <w:rPr>
          <w:rFonts w:ascii="方正小标宋简体" w:eastAsia="方正小标宋简体"/>
          <w:sz w:val="36"/>
          <w:szCs w:val="36"/>
        </w:rPr>
      </w:pPr>
      <w:r>
        <w:rPr>
          <w:rFonts w:ascii="方正小标宋简体" w:eastAsia="方正小标宋简体" w:hint="eastAsia"/>
          <w:sz w:val="36"/>
          <w:szCs w:val="36"/>
        </w:rPr>
        <w:t>县（市、区）</w:t>
      </w:r>
      <w:r w:rsidRPr="00DA6681">
        <w:rPr>
          <w:rFonts w:ascii="方正小标宋简体" w:eastAsia="方正小标宋简体" w:hint="eastAsia"/>
          <w:sz w:val="36"/>
          <w:szCs w:val="36"/>
        </w:rPr>
        <w:t>行政</w:t>
      </w:r>
      <w:r>
        <w:rPr>
          <w:rFonts w:ascii="方正小标宋简体" w:eastAsia="方正小标宋简体" w:hint="eastAsia"/>
          <w:sz w:val="36"/>
          <w:szCs w:val="36"/>
        </w:rPr>
        <w:t>奖励</w:t>
      </w:r>
      <w:r w:rsidRPr="00DA6681">
        <w:rPr>
          <w:rFonts w:ascii="方正小标宋简体" w:eastAsia="方正小标宋简体" w:hint="eastAsia"/>
          <w:sz w:val="36"/>
          <w:szCs w:val="36"/>
        </w:rPr>
        <w:t>项目目录</w:t>
      </w:r>
    </w:p>
    <w:p w:rsidR="00A149E1" w:rsidRPr="00DA6681" w:rsidRDefault="00A149E1" w:rsidP="00A149E1">
      <w:pPr>
        <w:jc w:val="center"/>
        <w:rPr>
          <w:rFonts w:ascii="楷体_GB2312" w:eastAsia="楷体_GB2312"/>
          <w:sz w:val="30"/>
          <w:szCs w:val="30"/>
        </w:rPr>
      </w:pPr>
      <w:r w:rsidRPr="00DA6681">
        <w:rPr>
          <w:rFonts w:ascii="楷体_GB2312" w:eastAsia="楷体_GB2312" w:hint="eastAsia"/>
          <w:sz w:val="30"/>
          <w:szCs w:val="30"/>
        </w:rPr>
        <w:t>（共</w:t>
      </w:r>
      <w:r>
        <w:rPr>
          <w:rFonts w:ascii="楷体_GB2312" w:eastAsia="楷体_GB2312" w:hint="eastAsia"/>
          <w:sz w:val="30"/>
          <w:szCs w:val="30"/>
        </w:rPr>
        <w:t>50</w:t>
      </w:r>
      <w:r w:rsidRPr="00DA6681">
        <w:rPr>
          <w:rFonts w:ascii="楷体_GB2312" w:eastAsia="楷体_GB2312" w:hint="eastAsia"/>
          <w:sz w:val="30"/>
          <w:szCs w:val="30"/>
        </w:rPr>
        <w:t>项）</w:t>
      </w:r>
    </w:p>
    <w:tbl>
      <w:tblPr>
        <w:tblStyle w:val="a4"/>
        <w:tblW w:w="0" w:type="auto"/>
        <w:tblLook w:val="04A0"/>
      </w:tblPr>
      <w:tblGrid>
        <w:gridCol w:w="817"/>
        <w:gridCol w:w="709"/>
        <w:gridCol w:w="6095"/>
        <w:gridCol w:w="901"/>
      </w:tblGrid>
      <w:tr w:rsidR="00A149E1" w:rsidTr="00344FC7">
        <w:tc>
          <w:tcPr>
            <w:tcW w:w="817" w:type="dxa"/>
            <w:vAlign w:val="center"/>
          </w:tcPr>
          <w:p w:rsidR="00A149E1" w:rsidRPr="00A71432" w:rsidRDefault="00A149E1" w:rsidP="00344FC7">
            <w:pPr>
              <w:spacing w:line="320" w:lineRule="exact"/>
              <w:jc w:val="center"/>
              <w:rPr>
                <w:rFonts w:asciiTheme="minorEastAsia" w:eastAsiaTheme="minorEastAsia" w:hAnsiTheme="minorEastAsia"/>
                <w:szCs w:val="21"/>
              </w:rPr>
            </w:pPr>
            <w:r w:rsidRPr="00A71432">
              <w:rPr>
                <w:rFonts w:asciiTheme="minorEastAsia" w:eastAsiaTheme="minorEastAsia" w:hAnsiTheme="minorEastAsia" w:hint="eastAsia"/>
                <w:szCs w:val="21"/>
              </w:rPr>
              <w:t>部门</w:t>
            </w:r>
          </w:p>
        </w:tc>
        <w:tc>
          <w:tcPr>
            <w:tcW w:w="709" w:type="dxa"/>
            <w:vAlign w:val="center"/>
          </w:tcPr>
          <w:p w:rsidR="00A149E1" w:rsidRPr="00A71432" w:rsidRDefault="00A149E1" w:rsidP="00344FC7">
            <w:pPr>
              <w:spacing w:line="320" w:lineRule="exact"/>
              <w:jc w:val="center"/>
              <w:rPr>
                <w:rFonts w:asciiTheme="minorEastAsia" w:eastAsiaTheme="minorEastAsia" w:hAnsiTheme="minorEastAsia"/>
                <w:szCs w:val="21"/>
              </w:rPr>
            </w:pPr>
            <w:r w:rsidRPr="00A71432">
              <w:rPr>
                <w:rFonts w:asciiTheme="minorEastAsia" w:eastAsiaTheme="minorEastAsia" w:hAnsiTheme="minorEastAsia" w:hint="eastAsia"/>
                <w:szCs w:val="21"/>
              </w:rPr>
              <w:t>序号</w:t>
            </w:r>
          </w:p>
        </w:tc>
        <w:tc>
          <w:tcPr>
            <w:tcW w:w="6095" w:type="dxa"/>
          </w:tcPr>
          <w:p w:rsidR="00A149E1" w:rsidRPr="00A71432" w:rsidRDefault="00A149E1" w:rsidP="00344FC7">
            <w:pPr>
              <w:spacing w:line="320" w:lineRule="exact"/>
              <w:jc w:val="center"/>
              <w:rPr>
                <w:rFonts w:asciiTheme="minorEastAsia" w:eastAsiaTheme="minorEastAsia" w:hAnsiTheme="minorEastAsia"/>
                <w:szCs w:val="21"/>
              </w:rPr>
            </w:pPr>
            <w:r w:rsidRPr="00A71432">
              <w:rPr>
                <w:rFonts w:asciiTheme="minorEastAsia" w:eastAsiaTheme="minorEastAsia" w:hAnsiTheme="minorEastAsia" w:hint="eastAsia"/>
                <w:szCs w:val="21"/>
              </w:rPr>
              <w:t>事项名称</w:t>
            </w:r>
          </w:p>
        </w:tc>
        <w:tc>
          <w:tcPr>
            <w:tcW w:w="901" w:type="dxa"/>
          </w:tcPr>
          <w:p w:rsidR="00A149E1" w:rsidRPr="002D7FA4" w:rsidRDefault="00A149E1" w:rsidP="00344FC7">
            <w:pPr>
              <w:spacing w:line="320" w:lineRule="exact"/>
              <w:jc w:val="center"/>
              <w:rPr>
                <w:rFonts w:ascii="宋体" w:hAnsi="宋体"/>
                <w:szCs w:val="21"/>
              </w:rPr>
            </w:pPr>
            <w:r w:rsidRPr="002D7FA4">
              <w:rPr>
                <w:rFonts w:ascii="宋体" w:hAnsi="宋体" w:hint="eastAsia"/>
                <w:szCs w:val="21"/>
              </w:rPr>
              <w:t>备注</w:t>
            </w:r>
          </w:p>
        </w:tc>
      </w:tr>
      <w:tr w:rsidR="00A149E1" w:rsidTr="00344FC7">
        <w:tc>
          <w:tcPr>
            <w:tcW w:w="817" w:type="dxa"/>
            <w:vAlign w:val="center"/>
          </w:tcPr>
          <w:p w:rsidR="00A149E1" w:rsidRPr="00A71432" w:rsidRDefault="00A149E1" w:rsidP="00344FC7">
            <w:pPr>
              <w:jc w:val="center"/>
              <w:rPr>
                <w:rFonts w:asciiTheme="minorEastAsia" w:eastAsiaTheme="minorEastAsia" w:hAnsiTheme="minorEastAsia"/>
                <w:szCs w:val="21"/>
              </w:rPr>
            </w:pPr>
            <w:r w:rsidRPr="00A71432">
              <w:rPr>
                <w:rFonts w:asciiTheme="minorEastAsia" w:eastAsiaTheme="minorEastAsia" w:hAnsiTheme="minorEastAsia" w:hint="eastAsia"/>
                <w:szCs w:val="21"/>
              </w:rPr>
              <w:t>教育部门（</w:t>
            </w:r>
            <w:r>
              <w:rPr>
                <w:rFonts w:asciiTheme="minorEastAsia" w:eastAsiaTheme="minorEastAsia" w:hAnsiTheme="minorEastAsia" w:hint="eastAsia"/>
                <w:szCs w:val="21"/>
              </w:rPr>
              <w:t>1</w:t>
            </w:r>
            <w:r w:rsidRPr="00A71432">
              <w:rPr>
                <w:rFonts w:asciiTheme="minorEastAsia" w:eastAsiaTheme="minorEastAsia" w:hAnsiTheme="minorEastAsia" w:hint="eastAsia"/>
                <w:szCs w:val="21"/>
              </w:rPr>
              <w:t>项）</w:t>
            </w:r>
          </w:p>
        </w:tc>
        <w:tc>
          <w:tcPr>
            <w:tcW w:w="709" w:type="dxa"/>
            <w:vAlign w:val="center"/>
          </w:tcPr>
          <w:p w:rsidR="00A149E1" w:rsidRPr="00A71432" w:rsidRDefault="00A149E1" w:rsidP="00344FC7">
            <w:pPr>
              <w:jc w:val="center"/>
              <w:rPr>
                <w:rFonts w:asciiTheme="minorEastAsia" w:eastAsiaTheme="minorEastAsia" w:hAnsiTheme="minorEastAsia"/>
                <w:szCs w:val="21"/>
              </w:rPr>
            </w:pPr>
            <w:r w:rsidRPr="00A71432">
              <w:rPr>
                <w:rFonts w:asciiTheme="minorEastAsia" w:eastAsiaTheme="minorEastAsia" w:hAnsiTheme="minorEastAsia" w:hint="eastAsia"/>
                <w:szCs w:val="21"/>
              </w:rPr>
              <w:t>1</w:t>
            </w:r>
          </w:p>
        </w:tc>
        <w:tc>
          <w:tcPr>
            <w:tcW w:w="6095" w:type="dxa"/>
          </w:tcPr>
          <w:p w:rsidR="00A149E1" w:rsidRPr="00A71432" w:rsidRDefault="00A149E1" w:rsidP="00344FC7">
            <w:pPr>
              <w:rPr>
                <w:rFonts w:asciiTheme="minorEastAsia" w:eastAsiaTheme="minorEastAsia" w:hAnsiTheme="minorEastAsia"/>
                <w:szCs w:val="21"/>
              </w:rPr>
            </w:pPr>
            <w:r w:rsidRPr="00A71432">
              <w:rPr>
                <w:rFonts w:asciiTheme="minorEastAsia" w:eastAsiaTheme="minorEastAsia" w:hAnsiTheme="minorEastAsia" w:hint="eastAsia"/>
                <w:szCs w:val="21"/>
              </w:rPr>
              <w:t>优秀教师（教育工作者）评选表彰奖励</w:t>
            </w:r>
          </w:p>
        </w:tc>
        <w:tc>
          <w:tcPr>
            <w:tcW w:w="901" w:type="dxa"/>
          </w:tcPr>
          <w:p w:rsidR="00A149E1" w:rsidRDefault="00A149E1" w:rsidP="00344FC7"/>
        </w:tc>
      </w:tr>
      <w:tr w:rsidR="00A149E1" w:rsidTr="00344FC7">
        <w:tc>
          <w:tcPr>
            <w:tcW w:w="817" w:type="dxa"/>
            <w:vAlign w:val="center"/>
          </w:tcPr>
          <w:p w:rsidR="00A149E1" w:rsidRPr="00A71432" w:rsidRDefault="00A149E1" w:rsidP="00344FC7">
            <w:pPr>
              <w:jc w:val="center"/>
              <w:rPr>
                <w:rFonts w:asciiTheme="minorEastAsia" w:eastAsiaTheme="minorEastAsia" w:hAnsiTheme="minorEastAsia"/>
                <w:szCs w:val="21"/>
              </w:rPr>
            </w:pPr>
            <w:r w:rsidRPr="00A71432">
              <w:rPr>
                <w:rFonts w:asciiTheme="minorEastAsia" w:eastAsiaTheme="minorEastAsia" w:hAnsiTheme="minorEastAsia" w:hint="eastAsia"/>
                <w:szCs w:val="21"/>
              </w:rPr>
              <w:t>科技部门（1项）</w:t>
            </w:r>
          </w:p>
        </w:tc>
        <w:tc>
          <w:tcPr>
            <w:tcW w:w="709" w:type="dxa"/>
            <w:vAlign w:val="center"/>
          </w:tcPr>
          <w:p w:rsidR="00A149E1" w:rsidRPr="00A71432" w:rsidRDefault="00A149E1" w:rsidP="00344FC7">
            <w:pPr>
              <w:jc w:val="center"/>
              <w:rPr>
                <w:rFonts w:asciiTheme="minorEastAsia" w:eastAsiaTheme="minorEastAsia" w:hAnsiTheme="minorEastAsia"/>
                <w:szCs w:val="21"/>
              </w:rPr>
            </w:pPr>
            <w:r w:rsidRPr="00A71432">
              <w:rPr>
                <w:rFonts w:asciiTheme="minorEastAsia" w:eastAsiaTheme="minorEastAsia" w:hAnsiTheme="minorEastAsia" w:hint="eastAsia"/>
                <w:szCs w:val="21"/>
              </w:rPr>
              <w:t>1</w:t>
            </w:r>
          </w:p>
        </w:tc>
        <w:tc>
          <w:tcPr>
            <w:tcW w:w="6095" w:type="dxa"/>
          </w:tcPr>
          <w:p w:rsidR="00A149E1" w:rsidRPr="00A71432" w:rsidRDefault="00A149E1" w:rsidP="00344FC7">
            <w:pPr>
              <w:rPr>
                <w:rFonts w:asciiTheme="minorEastAsia" w:eastAsiaTheme="minorEastAsia" w:hAnsiTheme="minorEastAsia"/>
                <w:szCs w:val="21"/>
              </w:rPr>
            </w:pPr>
            <w:r w:rsidRPr="00A71432">
              <w:rPr>
                <w:rFonts w:asciiTheme="minorEastAsia" w:eastAsiaTheme="minorEastAsia" w:hAnsiTheme="minorEastAsia" w:hint="eastAsia"/>
                <w:szCs w:val="21"/>
              </w:rPr>
              <w:t>科学技术奖评审的组织和管理</w:t>
            </w:r>
          </w:p>
        </w:tc>
        <w:tc>
          <w:tcPr>
            <w:tcW w:w="901" w:type="dxa"/>
          </w:tcPr>
          <w:p w:rsidR="00A149E1" w:rsidRDefault="00A149E1" w:rsidP="00344FC7"/>
        </w:tc>
      </w:tr>
      <w:tr w:rsidR="00A149E1" w:rsidTr="00344FC7">
        <w:tc>
          <w:tcPr>
            <w:tcW w:w="817" w:type="dxa"/>
            <w:vMerge w:val="restart"/>
            <w:vAlign w:val="center"/>
          </w:tcPr>
          <w:p w:rsidR="00A149E1" w:rsidRPr="00A71432" w:rsidRDefault="00A149E1" w:rsidP="00344FC7">
            <w:pPr>
              <w:jc w:val="center"/>
              <w:rPr>
                <w:rFonts w:asciiTheme="minorEastAsia" w:eastAsiaTheme="minorEastAsia" w:hAnsiTheme="minorEastAsia"/>
                <w:szCs w:val="21"/>
              </w:rPr>
            </w:pPr>
            <w:r w:rsidRPr="00A71432">
              <w:rPr>
                <w:rFonts w:asciiTheme="minorEastAsia" w:eastAsiaTheme="minorEastAsia" w:hAnsiTheme="minorEastAsia" w:hint="eastAsia"/>
                <w:szCs w:val="21"/>
              </w:rPr>
              <w:t>公安部门（13项）</w:t>
            </w:r>
          </w:p>
        </w:tc>
        <w:tc>
          <w:tcPr>
            <w:tcW w:w="709" w:type="dxa"/>
            <w:vAlign w:val="center"/>
          </w:tcPr>
          <w:p w:rsidR="00A149E1" w:rsidRPr="00A71432" w:rsidRDefault="00A149E1" w:rsidP="00344FC7">
            <w:pPr>
              <w:spacing w:line="320" w:lineRule="exact"/>
              <w:jc w:val="center"/>
              <w:rPr>
                <w:rFonts w:asciiTheme="minorEastAsia" w:eastAsiaTheme="minorEastAsia" w:hAnsiTheme="minorEastAsia"/>
                <w:szCs w:val="21"/>
              </w:rPr>
            </w:pPr>
            <w:r w:rsidRPr="00A71432">
              <w:rPr>
                <w:rFonts w:asciiTheme="minorEastAsia" w:eastAsiaTheme="minorEastAsia" w:hAnsiTheme="minorEastAsia" w:hint="eastAsia"/>
                <w:szCs w:val="21"/>
              </w:rPr>
              <w:t>1</w:t>
            </w:r>
          </w:p>
        </w:tc>
        <w:tc>
          <w:tcPr>
            <w:tcW w:w="6095" w:type="dxa"/>
          </w:tcPr>
          <w:p w:rsidR="00A149E1" w:rsidRPr="00A71432" w:rsidRDefault="00A149E1" w:rsidP="00344FC7">
            <w:pPr>
              <w:rPr>
                <w:rFonts w:asciiTheme="minorEastAsia" w:eastAsiaTheme="minorEastAsia" w:hAnsiTheme="minorEastAsia"/>
                <w:szCs w:val="21"/>
              </w:rPr>
            </w:pPr>
            <w:r w:rsidRPr="00A71432">
              <w:rPr>
                <w:rFonts w:asciiTheme="minorEastAsia" w:eastAsiaTheme="minorEastAsia" w:hAnsiTheme="minorEastAsia" w:hint="eastAsia"/>
                <w:szCs w:val="21"/>
              </w:rPr>
              <w:t>对遵照本规则各条规定进行报告、检举，因而查获重大罪犯、破获重大案件者，由公安局酌情予以名誉或物质奖励</w:t>
            </w:r>
          </w:p>
        </w:tc>
        <w:tc>
          <w:tcPr>
            <w:tcW w:w="901" w:type="dxa"/>
          </w:tcPr>
          <w:p w:rsidR="00A149E1" w:rsidRDefault="00A149E1" w:rsidP="00344FC7"/>
        </w:tc>
      </w:tr>
      <w:tr w:rsidR="00A149E1" w:rsidTr="00344FC7">
        <w:tc>
          <w:tcPr>
            <w:tcW w:w="817" w:type="dxa"/>
            <w:vMerge/>
            <w:vAlign w:val="center"/>
          </w:tcPr>
          <w:p w:rsidR="00A149E1" w:rsidRPr="00A71432" w:rsidRDefault="00A149E1" w:rsidP="00344FC7">
            <w:pPr>
              <w:jc w:val="center"/>
              <w:rPr>
                <w:rFonts w:asciiTheme="minorEastAsia" w:eastAsiaTheme="minorEastAsia" w:hAnsiTheme="minorEastAsia"/>
                <w:szCs w:val="21"/>
              </w:rPr>
            </w:pPr>
          </w:p>
        </w:tc>
        <w:tc>
          <w:tcPr>
            <w:tcW w:w="709" w:type="dxa"/>
            <w:vAlign w:val="center"/>
          </w:tcPr>
          <w:p w:rsidR="00A149E1" w:rsidRPr="00A71432" w:rsidRDefault="00A149E1" w:rsidP="00344FC7">
            <w:pPr>
              <w:spacing w:line="320" w:lineRule="exact"/>
              <w:jc w:val="center"/>
              <w:rPr>
                <w:rFonts w:asciiTheme="minorEastAsia" w:eastAsiaTheme="minorEastAsia" w:hAnsiTheme="minorEastAsia"/>
                <w:szCs w:val="21"/>
              </w:rPr>
            </w:pPr>
            <w:r w:rsidRPr="00A71432">
              <w:rPr>
                <w:rFonts w:asciiTheme="minorEastAsia" w:eastAsiaTheme="minorEastAsia" w:hAnsiTheme="minorEastAsia" w:hint="eastAsia"/>
                <w:szCs w:val="21"/>
              </w:rPr>
              <w:t>2</w:t>
            </w:r>
          </w:p>
        </w:tc>
        <w:tc>
          <w:tcPr>
            <w:tcW w:w="6095" w:type="dxa"/>
          </w:tcPr>
          <w:p w:rsidR="00A149E1" w:rsidRPr="00A71432" w:rsidRDefault="00A149E1" w:rsidP="00344FC7">
            <w:pPr>
              <w:rPr>
                <w:rFonts w:asciiTheme="minorEastAsia" w:eastAsiaTheme="minorEastAsia" w:hAnsiTheme="minorEastAsia"/>
                <w:szCs w:val="21"/>
              </w:rPr>
            </w:pPr>
            <w:r w:rsidRPr="00A71432">
              <w:rPr>
                <w:rFonts w:asciiTheme="minorEastAsia" w:eastAsiaTheme="minorEastAsia" w:hAnsiTheme="minorEastAsia" w:hint="eastAsia"/>
                <w:szCs w:val="21"/>
              </w:rPr>
              <w:t>对交通肇事逃逸举报属实的给予奖励</w:t>
            </w:r>
          </w:p>
        </w:tc>
        <w:tc>
          <w:tcPr>
            <w:tcW w:w="901" w:type="dxa"/>
          </w:tcPr>
          <w:p w:rsidR="00A149E1" w:rsidRDefault="00A149E1" w:rsidP="00344FC7"/>
        </w:tc>
      </w:tr>
      <w:tr w:rsidR="00A149E1" w:rsidTr="00344FC7">
        <w:tc>
          <w:tcPr>
            <w:tcW w:w="817" w:type="dxa"/>
            <w:vMerge/>
            <w:vAlign w:val="center"/>
          </w:tcPr>
          <w:p w:rsidR="00A149E1" w:rsidRPr="00A71432" w:rsidRDefault="00A149E1" w:rsidP="00344FC7">
            <w:pPr>
              <w:jc w:val="center"/>
              <w:rPr>
                <w:rFonts w:asciiTheme="minorEastAsia" w:eastAsiaTheme="minorEastAsia" w:hAnsiTheme="minorEastAsia"/>
                <w:szCs w:val="21"/>
              </w:rPr>
            </w:pPr>
          </w:p>
        </w:tc>
        <w:tc>
          <w:tcPr>
            <w:tcW w:w="709" w:type="dxa"/>
            <w:vAlign w:val="center"/>
          </w:tcPr>
          <w:p w:rsidR="00A149E1" w:rsidRPr="00A71432" w:rsidRDefault="00A149E1" w:rsidP="00344FC7">
            <w:pPr>
              <w:spacing w:line="320" w:lineRule="exact"/>
              <w:jc w:val="center"/>
              <w:rPr>
                <w:rFonts w:asciiTheme="minorEastAsia" w:eastAsiaTheme="minorEastAsia" w:hAnsiTheme="minorEastAsia"/>
                <w:szCs w:val="21"/>
              </w:rPr>
            </w:pPr>
            <w:r w:rsidRPr="00A71432">
              <w:rPr>
                <w:rFonts w:asciiTheme="minorEastAsia" w:eastAsiaTheme="minorEastAsia" w:hAnsiTheme="minorEastAsia" w:hint="eastAsia"/>
                <w:szCs w:val="21"/>
              </w:rPr>
              <w:t>3</w:t>
            </w:r>
          </w:p>
        </w:tc>
        <w:tc>
          <w:tcPr>
            <w:tcW w:w="6095" w:type="dxa"/>
          </w:tcPr>
          <w:p w:rsidR="00A149E1" w:rsidRPr="00A71432" w:rsidRDefault="00A149E1" w:rsidP="00344FC7">
            <w:pPr>
              <w:rPr>
                <w:rFonts w:asciiTheme="minorEastAsia" w:eastAsiaTheme="minorEastAsia" w:hAnsiTheme="minorEastAsia"/>
                <w:szCs w:val="21"/>
              </w:rPr>
            </w:pPr>
            <w:r w:rsidRPr="00A71432">
              <w:rPr>
                <w:rFonts w:asciiTheme="minorEastAsia" w:eastAsiaTheme="minorEastAsia" w:hAnsiTheme="minorEastAsia" w:hint="eastAsia"/>
                <w:szCs w:val="21"/>
              </w:rPr>
              <w:t>对检举违反枪支管理犯罪活动有功的人员，给予奖励</w:t>
            </w:r>
          </w:p>
        </w:tc>
        <w:tc>
          <w:tcPr>
            <w:tcW w:w="901" w:type="dxa"/>
          </w:tcPr>
          <w:p w:rsidR="00A149E1" w:rsidRDefault="00A149E1" w:rsidP="00344FC7"/>
        </w:tc>
      </w:tr>
      <w:tr w:rsidR="00A149E1" w:rsidTr="00344FC7">
        <w:tc>
          <w:tcPr>
            <w:tcW w:w="817" w:type="dxa"/>
            <w:vMerge/>
            <w:vAlign w:val="center"/>
          </w:tcPr>
          <w:p w:rsidR="00A149E1" w:rsidRPr="00A71432" w:rsidRDefault="00A149E1" w:rsidP="00344FC7">
            <w:pPr>
              <w:jc w:val="center"/>
              <w:rPr>
                <w:rFonts w:asciiTheme="minorEastAsia" w:eastAsiaTheme="minorEastAsia" w:hAnsiTheme="minorEastAsia"/>
                <w:szCs w:val="21"/>
              </w:rPr>
            </w:pPr>
          </w:p>
        </w:tc>
        <w:tc>
          <w:tcPr>
            <w:tcW w:w="709" w:type="dxa"/>
            <w:vAlign w:val="center"/>
          </w:tcPr>
          <w:p w:rsidR="00A149E1" w:rsidRPr="00A71432" w:rsidRDefault="00A149E1" w:rsidP="00344FC7">
            <w:pPr>
              <w:spacing w:line="320" w:lineRule="exact"/>
              <w:jc w:val="center"/>
              <w:rPr>
                <w:rFonts w:asciiTheme="minorEastAsia" w:eastAsiaTheme="minorEastAsia" w:hAnsiTheme="minorEastAsia"/>
                <w:szCs w:val="21"/>
              </w:rPr>
            </w:pPr>
            <w:r w:rsidRPr="00A71432">
              <w:rPr>
                <w:rFonts w:asciiTheme="minorEastAsia" w:eastAsiaTheme="minorEastAsia" w:hAnsiTheme="minorEastAsia" w:hint="eastAsia"/>
                <w:szCs w:val="21"/>
              </w:rPr>
              <w:t>4</w:t>
            </w:r>
          </w:p>
        </w:tc>
        <w:tc>
          <w:tcPr>
            <w:tcW w:w="6095" w:type="dxa"/>
          </w:tcPr>
          <w:p w:rsidR="00A149E1" w:rsidRPr="00A71432" w:rsidRDefault="00A149E1" w:rsidP="00344FC7">
            <w:pPr>
              <w:rPr>
                <w:rFonts w:asciiTheme="minorEastAsia" w:eastAsiaTheme="minorEastAsia" w:hAnsiTheme="minorEastAsia"/>
                <w:szCs w:val="21"/>
              </w:rPr>
            </w:pPr>
            <w:r w:rsidRPr="00A71432">
              <w:rPr>
                <w:rFonts w:asciiTheme="minorEastAsia" w:eastAsiaTheme="minorEastAsia" w:hAnsiTheme="minorEastAsia" w:hint="eastAsia"/>
                <w:szCs w:val="21"/>
              </w:rPr>
              <w:t>对认真落实治安防范措施，严格执行治安保卫工作制度，在单位内部治安保卫工作中取得显著成绩的单位和个人给予表彰、奖励</w:t>
            </w:r>
          </w:p>
        </w:tc>
        <w:tc>
          <w:tcPr>
            <w:tcW w:w="901" w:type="dxa"/>
          </w:tcPr>
          <w:p w:rsidR="00A149E1" w:rsidRDefault="00A149E1" w:rsidP="00344FC7"/>
        </w:tc>
      </w:tr>
      <w:tr w:rsidR="00A149E1" w:rsidTr="00344FC7">
        <w:tc>
          <w:tcPr>
            <w:tcW w:w="817" w:type="dxa"/>
            <w:vMerge/>
            <w:vAlign w:val="center"/>
          </w:tcPr>
          <w:p w:rsidR="00A149E1" w:rsidRPr="00A71432" w:rsidRDefault="00A149E1" w:rsidP="00344FC7">
            <w:pPr>
              <w:jc w:val="center"/>
              <w:rPr>
                <w:rFonts w:asciiTheme="minorEastAsia" w:eastAsiaTheme="minorEastAsia" w:hAnsiTheme="minorEastAsia"/>
                <w:szCs w:val="21"/>
              </w:rPr>
            </w:pPr>
          </w:p>
        </w:tc>
        <w:tc>
          <w:tcPr>
            <w:tcW w:w="709" w:type="dxa"/>
            <w:vAlign w:val="center"/>
          </w:tcPr>
          <w:p w:rsidR="00A149E1" w:rsidRPr="00A71432" w:rsidRDefault="00A149E1" w:rsidP="00344FC7">
            <w:pPr>
              <w:spacing w:line="320" w:lineRule="exact"/>
              <w:jc w:val="center"/>
              <w:rPr>
                <w:rFonts w:asciiTheme="minorEastAsia" w:eastAsiaTheme="minorEastAsia" w:hAnsiTheme="minorEastAsia"/>
                <w:szCs w:val="21"/>
              </w:rPr>
            </w:pPr>
            <w:r w:rsidRPr="00A71432">
              <w:rPr>
                <w:rFonts w:asciiTheme="minorEastAsia" w:eastAsiaTheme="minorEastAsia" w:hAnsiTheme="minorEastAsia" w:hint="eastAsia"/>
                <w:szCs w:val="21"/>
              </w:rPr>
              <w:t>5</w:t>
            </w:r>
          </w:p>
        </w:tc>
        <w:tc>
          <w:tcPr>
            <w:tcW w:w="6095" w:type="dxa"/>
          </w:tcPr>
          <w:p w:rsidR="00A149E1" w:rsidRPr="00A71432" w:rsidRDefault="00A149E1" w:rsidP="00344FC7">
            <w:pPr>
              <w:rPr>
                <w:rFonts w:asciiTheme="minorEastAsia" w:eastAsiaTheme="minorEastAsia" w:hAnsiTheme="minorEastAsia"/>
                <w:szCs w:val="21"/>
              </w:rPr>
            </w:pPr>
            <w:r w:rsidRPr="00A71432">
              <w:rPr>
                <w:rFonts w:asciiTheme="minorEastAsia" w:eastAsiaTheme="minorEastAsia" w:hAnsiTheme="minorEastAsia" w:hint="eastAsia"/>
                <w:szCs w:val="21"/>
              </w:rPr>
              <w:t>对公民举报毒品违法犯罪行为有功人员以及在禁毒工作中有突出贡献的单位和个人，给予表彰和奖励</w:t>
            </w:r>
          </w:p>
        </w:tc>
        <w:tc>
          <w:tcPr>
            <w:tcW w:w="901" w:type="dxa"/>
          </w:tcPr>
          <w:p w:rsidR="00A149E1" w:rsidRDefault="00A149E1" w:rsidP="00344FC7"/>
        </w:tc>
      </w:tr>
      <w:tr w:rsidR="00A149E1" w:rsidTr="00344FC7">
        <w:tc>
          <w:tcPr>
            <w:tcW w:w="817" w:type="dxa"/>
            <w:vMerge/>
            <w:vAlign w:val="center"/>
          </w:tcPr>
          <w:p w:rsidR="00A149E1" w:rsidRPr="00A71432" w:rsidRDefault="00A149E1" w:rsidP="00344FC7">
            <w:pPr>
              <w:jc w:val="center"/>
              <w:rPr>
                <w:rFonts w:asciiTheme="minorEastAsia" w:eastAsiaTheme="minorEastAsia" w:hAnsiTheme="minorEastAsia"/>
                <w:szCs w:val="21"/>
              </w:rPr>
            </w:pPr>
          </w:p>
        </w:tc>
        <w:tc>
          <w:tcPr>
            <w:tcW w:w="709" w:type="dxa"/>
            <w:vAlign w:val="center"/>
          </w:tcPr>
          <w:p w:rsidR="00A149E1" w:rsidRPr="00A71432" w:rsidRDefault="00A149E1" w:rsidP="00344FC7">
            <w:pPr>
              <w:spacing w:line="320" w:lineRule="exact"/>
              <w:jc w:val="center"/>
              <w:rPr>
                <w:rFonts w:asciiTheme="minorEastAsia" w:eastAsiaTheme="minorEastAsia" w:hAnsiTheme="minorEastAsia"/>
                <w:szCs w:val="21"/>
              </w:rPr>
            </w:pPr>
            <w:r w:rsidRPr="00A71432">
              <w:rPr>
                <w:rFonts w:asciiTheme="minorEastAsia" w:eastAsiaTheme="minorEastAsia" w:hAnsiTheme="minorEastAsia" w:hint="eastAsia"/>
                <w:szCs w:val="21"/>
              </w:rPr>
              <w:t>6</w:t>
            </w:r>
          </w:p>
        </w:tc>
        <w:tc>
          <w:tcPr>
            <w:tcW w:w="6095" w:type="dxa"/>
          </w:tcPr>
          <w:p w:rsidR="00A149E1" w:rsidRPr="00A71432" w:rsidRDefault="00A149E1" w:rsidP="00344FC7">
            <w:pPr>
              <w:rPr>
                <w:rFonts w:asciiTheme="minorEastAsia" w:eastAsiaTheme="minorEastAsia" w:hAnsiTheme="minorEastAsia"/>
                <w:szCs w:val="21"/>
              </w:rPr>
            </w:pPr>
            <w:r w:rsidRPr="00A71432">
              <w:rPr>
                <w:rFonts w:asciiTheme="minorEastAsia" w:eastAsiaTheme="minorEastAsia" w:hAnsiTheme="minorEastAsia" w:hint="eastAsia"/>
                <w:szCs w:val="21"/>
              </w:rPr>
              <w:t>对举报涉及易制毒化学品的违法行为属实的给予奖励</w:t>
            </w:r>
          </w:p>
        </w:tc>
        <w:tc>
          <w:tcPr>
            <w:tcW w:w="901" w:type="dxa"/>
          </w:tcPr>
          <w:p w:rsidR="00A149E1" w:rsidRDefault="00A149E1" w:rsidP="00344FC7"/>
        </w:tc>
      </w:tr>
      <w:tr w:rsidR="00A149E1" w:rsidTr="00344FC7">
        <w:tc>
          <w:tcPr>
            <w:tcW w:w="817" w:type="dxa"/>
            <w:vMerge/>
            <w:vAlign w:val="center"/>
          </w:tcPr>
          <w:p w:rsidR="00A149E1" w:rsidRPr="00A71432" w:rsidRDefault="00A149E1" w:rsidP="00344FC7">
            <w:pPr>
              <w:jc w:val="center"/>
              <w:rPr>
                <w:rFonts w:asciiTheme="minorEastAsia" w:eastAsiaTheme="minorEastAsia" w:hAnsiTheme="minorEastAsia"/>
                <w:szCs w:val="21"/>
              </w:rPr>
            </w:pPr>
          </w:p>
        </w:tc>
        <w:tc>
          <w:tcPr>
            <w:tcW w:w="709" w:type="dxa"/>
            <w:vAlign w:val="center"/>
          </w:tcPr>
          <w:p w:rsidR="00A149E1" w:rsidRPr="00A71432" w:rsidRDefault="00A149E1" w:rsidP="00344FC7">
            <w:pPr>
              <w:spacing w:line="320" w:lineRule="exact"/>
              <w:jc w:val="center"/>
              <w:rPr>
                <w:rFonts w:asciiTheme="minorEastAsia" w:eastAsiaTheme="minorEastAsia" w:hAnsiTheme="minorEastAsia"/>
                <w:szCs w:val="21"/>
              </w:rPr>
            </w:pPr>
            <w:r w:rsidRPr="00A71432">
              <w:rPr>
                <w:rFonts w:asciiTheme="minorEastAsia" w:eastAsiaTheme="minorEastAsia" w:hAnsiTheme="minorEastAsia" w:hint="eastAsia"/>
                <w:szCs w:val="21"/>
              </w:rPr>
              <w:t>7</w:t>
            </w:r>
          </w:p>
        </w:tc>
        <w:tc>
          <w:tcPr>
            <w:tcW w:w="6095" w:type="dxa"/>
          </w:tcPr>
          <w:p w:rsidR="00A149E1" w:rsidRPr="00A71432" w:rsidRDefault="00A149E1" w:rsidP="00344FC7">
            <w:pPr>
              <w:rPr>
                <w:rFonts w:asciiTheme="minorEastAsia" w:eastAsiaTheme="minorEastAsia" w:hAnsiTheme="minorEastAsia"/>
                <w:szCs w:val="21"/>
              </w:rPr>
            </w:pPr>
            <w:r w:rsidRPr="00A71432">
              <w:rPr>
                <w:rFonts w:asciiTheme="minorEastAsia" w:eastAsiaTheme="minorEastAsia" w:hAnsiTheme="minorEastAsia" w:hint="eastAsia"/>
                <w:szCs w:val="21"/>
              </w:rPr>
              <w:t>对在戒毒工作中有显著成绩和突出贡献的给予表彰、奖励</w:t>
            </w:r>
          </w:p>
        </w:tc>
        <w:tc>
          <w:tcPr>
            <w:tcW w:w="901" w:type="dxa"/>
          </w:tcPr>
          <w:p w:rsidR="00A149E1" w:rsidRDefault="00A149E1" w:rsidP="00344FC7"/>
        </w:tc>
      </w:tr>
      <w:tr w:rsidR="00A149E1" w:rsidTr="00344FC7">
        <w:tc>
          <w:tcPr>
            <w:tcW w:w="817" w:type="dxa"/>
            <w:vMerge/>
            <w:vAlign w:val="center"/>
          </w:tcPr>
          <w:p w:rsidR="00A149E1" w:rsidRPr="00A71432" w:rsidRDefault="00A149E1" w:rsidP="00344FC7">
            <w:pPr>
              <w:jc w:val="center"/>
              <w:rPr>
                <w:rFonts w:asciiTheme="minorEastAsia" w:eastAsiaTheme="minorEastAsia" w:hAnsiTheme="minorEastAsia"/>
                <w:szCs w:val="21"/>
              </w:rPr>
            </w:pPr>
          </w:p>
        </w:tc>
        <w:tc>
          <w:tcPr>
            <w:tcW w:w="709" w:type="dxa"/>
            <w:vAlign w:val="center"/>
          </w:tcPr>
          <w:p w:rsidR="00A149E1" w:rsidRPr="00A71432" w:rsidRDefault="00A149E1" w:rsidP="00344FC7">
            <w:pPr>
              <w:spacing w:line="320" w:lineRule="exact"/>
              <w:jc w:val="center"/>
              <w:rPr>
                <w:rFonts w:asciiTheme="minorEastAsia" w:eastAsiaTheme="minorEastAsia" w:hAnsiTheme="minorEastAsia"/>
                <w:szCs w:val="21"/>
              </w:rPr>
            </w:pPr>
            <w:r w:rsidRPr="00A71432">
              <w:rPr>
                <w:rFonts w:asciiTheme="minorEastAsia" w:eastAsiaTheme="minorEastAsia" w:hAnsiTheme="minorEastAsia" w:hint="eastAsia"/>
                <w:szCs w:val="21"/>
              </w:rPr>
              <w:t>8</w:t>
            </w:r>
          </w:p>
        </w:tc>
        <w:tc>
          <w:tcPr>
            <w:tcW w:w="6095" w:type="dxa"/>
          </w:tcPr>
          <w:p w:rsidR="00A149E1" w:rsidRPr="00A71432" w:rsidRDefault="00A149E1" w:rsidP="00344FC7">
            <w:pPr>
              <w:rPr>
                <w:rFonts w:asciiTheme="minorEastAsia" w:eastAsiaTheme="minorEastAsia" w:hAnsiTheme="minorEastAsia"/>
                <w:szCs w:val="21"/>
              </w:rPr>
            </w:pPr>
            <w:r w:rsidRPr="00A71432">
              <w:rPr>
                <w:rFonts w:asciiTheme="minorEastAsia" w:eastAsiaTheme="minorEastAsia" w:hAnsiTheme="minorEastAsia" w:hint="eastAsia"/>
                <w:szCs w:val="21"/>
              </w:rPr>
              <w:t>对在保护公共财产和人民群众生命财产安全、预防和制止违法犯罪活动中有突出贡献的保安从业单位和保安员给予表彰、奖励</w:t>
            </w:r>
          </w:p>
        </w:tc>
        <w:tc>
          <w:tcPr>
            <w:tcW w:w="901" w:type="dxa"/>
          </w:tcPr>
          <w:p w:rsidR="00A149E1" w:rsidRDefault="00A149E1" w:rsidP="00344FC7"/>
        </w:tc>
      </w:tr>
      <w:tr w:rsidR="00A149E1" w:rsidTr="00344FC7">
        <w:tc>
          <w:tcPr>
            <w:tcW w:w="817" w:type="dxa"/>
            <w:vMerge/>
            <w:vAlign w:val="center"/>
          </w:tcPr>
          <w:p w:rsidR="00A149E1" w:rsidRPr="00A71432" w:rsidRDefault="00A149E1" w:rsidP="00344FC7">
            <w:pPr>
              <w:jc w:val="center"/>
              <w:rPr>
                <w:rFonts w:asciiTheme="minorEastAsia" w:eastAsiaTheme="minorEastAsia" w:hAnsiTheme="minorEastAsia"/>
                <w:szCs w:val="21"/>
              </w:rPr>
            </w:pPr>
          </w:p>
        </w:tc>
        <w:tc>
          <w:tcPr>
            <w:tcW w:w="709" w:type="dxa"/>
            <w:vAlign w:val="center"/>
          </w:tcPr>
          <w:p w:rsidR="00A149E1" w:rsidRPr="00A71432" w:rsidRDefault="00A149E1" w:rsidP="00344FC7">
            <w:pPr>
              <w:spacing w:line="320" w:lineRule="exact"/>
              <w:jc w:val="center"/>
              <w:rPr>
                <w:rFonts w:asciiTheme="minorEastAsia" w:eastAsiaTheme="minorEastAsia" w:hAnsiTheme="minorEastAsia"/>
                <w:szCs w:val="21"/>
              </w:rPr>
            </w:pPr>
            <w:r w:rsidRPr="00A71432">
              <w:rPr>
                <w:rFonts w:asciiTheme="minorEastAsia" w:eastAsiaTheme="minorEastAsia" w:hAnsiTheme="minorEastAsia" w:hint="eastAsia"/>
                <w:szCs w:val="21"/>
              </w:rPr>
              <w:t>9</w:t>
            </w:r>
          </w:p>
        </w:tc>
        <w:tc>
          <w:tcPr>
            <w:tcW w:w="6095" w:type="dxa"/>
          </w:tcPr>
          <w:p w:rsidR="00A149E1" w:rsidRPr="00A71432" w:rsidRDefault="00A149E1" w:rsidP="00344FC7">
            <w:pPr>
              <w:rPr>
                <w:rFonts w:asciiTheme="minorEastAsia" w:eastAsiaTheme="minorEastAsia" w:hAnsiTheme="minorEastAsia"/>
                <w:szCs w:val="21"/>
              </w:rPr>
            </w:pPr>
            <w:r w:rsidRPr="00A71432">
              <w:rPr>
                <w:rFonts w:asciiTheme="minorEastAsia" w:eastAsiaTheme="minorEastAsia" w:hAnsiTheme="minorEastAsia" w:hint="eastAsia"/>
                <w:szCs w:val="21"/>
              </w:rPr>
              <w:t>对举报传销行为调查属实的依照国家有关规定对举报人给予奖励</w:t>
            </w:r>
          </w:p>
        </w:tc>
        <w:tc>
          <w:tcPr>
            <w:tcW w:w="901" w:type="dxa"/>
          </w:tcPr>
          <w:p w:rsidR="00A149E1" w:rsidRDefault="00A149E1" w:rsidP="00344FC7"/>
        </w:tc>
      </w:tr>
      <w:tr w:rsidR="00A149E1" w:rsidTr="00344FC7">
        <w:tc>
          <w:tcPr>
            <w:tcW w:w="817" w:type="dxa"/>
            <w:vMerge/>
            <w:vAlign w:val="center"/>
          </w:tcPr>
          <w:p w:rsidR="00A149E1" w:rsidRPr="00A71432" w:rsidRDefault="00A149E1" w:rsidP="00344FC7">
            <w:pPr>
              <w:jc w:val="center"/>
              <w:rPr>
                <w:rFonts w:asciiTheme="minorEastAsia" w:eastAsiaTheme="minorEastAsia" w:hAnsiTheme="minorEastAsia"/>
                <w:szCs w:val="21"/>
              </w:rPr>
            </w:pPr>
          </w:p>
        </w:tc>
        <w:tc>
          <w:tcPr>
            <w:tcW w:w="709" w:type="dxa"/>
            <w:vAlign w:val="center"/>
          </w:tcPr>
          <w:p w:rsidR="00A149E1" w:rsidRPr="00A71432" w:rsidRDefault="00A149E1" w:rsidP="00344FC7">
            <w:pPr>
              <w:spacing w:line="320" w:lineRule="exact"/>
              <w:jc w:val="center"/>
              <w:rPr>
                <w:rFonts w:asciiTheme="minorEastAsia" w:eastAsiaTheme="minorEastAsia" w:hAnsiTheme="minorEastAsia"/>
                <w:szCs w:val="21"/>
              </w:rPr>
            </w:pPr>
            <w:r w:rsidRPr="00A71432">
              <w:rPr>
                <w:rFonts w:asciiTheme="minorEastAsia" w:eastAsiaTheme="minorEastAsia" w:hAnsiTheme="minorEastAsia" w:hint="eastAsia"/>
                <w:szCs w:val="21"/>
              </w:rPr>
              <w:t>10</w:t>
            </w:r>
          </w:p>
        </w:tc>
        <w:tc>
          <w:tcPr>
            <w:tcW w:w="6095" w:type="dxa"/>
          </w:tcPr>
          <w:p w:rsidR="00A149E1" w:rsidRPr="00A71432" w:rsidRDefault="00A149E1" w:rsidP="00344FC7">
            <w:pPr>
              <w:rPr>
                <w:rFonts w:asciiTheme="minorEastAsia" w:eastAsiaTheme="minorEastAsia" w:hAnsiTheme="minorEastAsia"/>
                <w:szCs w:val="21"/>
              </w:rPr>
            </w:pPr>
            <w:r w:rsidRPr="00A71432">
              <w:rPr>
                <w:rFonts w:asciiTheme="minorEastAsia" w:eastAsiaTheme="minorEastAsia" w:hAnsiTheme="minorEastAsia" w:hint="eastAsia"/>
                <w:szCs w:val="21"/>
              </w:rPr>
              <w:t>对协助人民警察执行职务有显著成绩的公民和组织给予表彰和奖励</w:t>
            </w:r>
          </w:p>
        </w:tc>
        <w:tc>
          <w:tcPr>
            <w:tcW w:w="901" w:type="dxa"/>
          </w:tcPr>
          <w:p w:rsidR="00A149E1" w:rsidRDefault="00A149E1" w:rsidP="00344FC7"/>
        </w:tc>
      </w:tr>
      <w:tr w:rsidR="00A149E1" w:rsidTr="00344FC7">
        <w:tc>
          <w:tcPr>
            <w:tcW w:w="817" w:type="dxa"/>
            <w:vMerge/>
            <w:vAlign w:val="center"/>
          </w:tcPr>
          <w:p w:rsidR="00A149E1" w:rsidRPr="00A71432" w:rsidRDefault="00A149E1" w:rsidP="00344FC7">
            <w:pPr>
              <w:jc w:val="center"/>
              <w:rPr>
                <w:rFonts w:asciiTheme="minorEastAsia" w:eastAsiaTheme="minorEastAsia" w:hAnsiTheme="minorEastAsia"/>
                <w:szCs w:val="21"/>
              </w:rPr>
            </w:pPr>
          </w:p>
        </w:tc>
        <w:tc>
          <w:tcPr>
            <w:tcW w:w="709" w:type="dxa"/>
            <w:vAlign w:val="center"/>
          </w:tcPr>
          <w:p w:rsidR="00A149E1" w:rsidRPr="00A71432" w:rsidRDefault="00A149E1" w:rsidP="00344FC7">
            <w:pPr>
              <w:spacing w:line="320" w:lineRule="exact"/>
              <w:jc w:val="center"/>
              <w:rPr>
                <w:rFonts w:asciiTheme="minorEastAsia" w:eastAsiaTheme="minorEastAsia" w:hAnsiTheme="minorEastAsia"/>
                <w:szCs w:val="21"/>
              </w:rPr>
            </w:pPr>
            <w:r w:rsidRPr="00A71432">
              <w:rPr>
                <w:rFonts w:asciiTheme="minorEastAsia" w:eastAsiaTheme="minorEastAsia" w:hAnsiTheme="minorEastAsia" w:hint="eastAsia"/>
                <w:szCs w:val="21"/>
              </w:rPr>
              <w:t>11</w:t>
            </w:r>
          </w:p>
        </w:tc>
        <w:tc>
          <w:tcPr>
            <w:tcW w:w="6095" w:type="dxa"/>
          </w:tcPr>
          <w:p w:rsidR="00A149E1" w:rsidRPr="00A71432" w:rsidRDefault="00A149E1" w:rsidP="00344FC7">
            <w:pPr>
              <w:rPr>
                <w:rFonts w:asciiTheme="minorEastAsia" w:eastAsiaTheme="minorEastAsia" w:hAnsiTheme="minorEastAsia"/>
                <w:szCs w:val="21"/>
              </w:rPr>
            </w:pPr>
            <w:r w:rsidRPr="00A71432">
              <w:rPr>
                <w:rFonts w:asciiTheme="minorEastAsia" w:eastAsiaTheme="minorEastAsia" w:hAnsiTheme="minorEastAsia" w:hint="eastAsia"/>
                <w:szCs w:val="21"/>
              </w:rPr>
              <w:t>对协助查获涉及废旧收购违法犯罪分子成绩显著的单位和个人给予奖励</w:t>
            </w:r>
          </w:p>
        </w:tc>
        <w:tc>
          <w:tcPr>
            <w:tcW w:w="901" w:type="dxa"/>
          </w:tcPr>
          <w:p w:rsidR="00A149E1" w:rsidRDefault="00A149E1" w:rsidP="00344FC7"/>
        </w:tc>
      </w:tr>
      <w:tr w:rsidR="00A149E1" w:rsidTr="00344FC7">
        <w:tc>
          <w:tcPr>
            <w:tcW w:w="817" w:type="dxa"/>
            <w:vMerge/>
            <w:vAlign w:val="center"/>
          </w:tcPr>
          <w:p w:rsidR="00A149E1" w:rsidRPr="00A71432" w:rsidRDefault="00A149E1" w:rsidP="00344FC7">
            <w:pPr>
              <w:jc w:val="center"/>
              <w:rPr>
                <w:rFonts w:asciiTheme="minorEastAsia" w:eastAsiaTheme="minorEastAsia" w:hAnsiTheme="minorEastAsia"/>
                <w:szCs w:val="21"/>
              </w:rPr>
            </w:pPr>
          </w:p>
        </w:tc>
        <w:tc>
          <w:tcPr>
            <w:tcW w:w="709" w:type="dxa"/>
            <w:vAlign w:val="center"/>
          </w:tcPr>
          <w:p w:rsidR="00A149E1" w:rsidRPr="00A71432" w:rsidRDefault="00A149E1" w:rsidP="00344FC7">
            <w:pPr>
              <w:spacing w:line="320" w:lineRule="exact"/>
              <w:jc w:val="center"/>
              <w:rPr>
                <w:rFonts w:asciiTheme="minorEastAsia" w:eastAsiaTheme="minorEastAsia" w:hAnsiTheme="minorEastAsia"/>
                <w:szCs w:val="21"/>
              </w:rPr>
            </w:pPr>
            <w:r w:rsidRPr="00A71432">
              <w:rPr>
                <w:rFonts w:asciiTheme="minorEastAsia" w:eastAsiaTheme="minorEastAsia" w:hAnsiTheme="minorEastAsia" w:hint="eastAsia"/>
                <w:szCs w:val="21"/>
              </w:rPr>
              <w:t>12</w:t>
            </w:r>
          </w:p>
        </w:tc>
        <w:tc>
          <w:tcPr>
            <w:tcW w:w="6095" w:type="dxa"/>
          </w:tcPr>
          <w:p w:rsidR="00A149E1" w:rsidRPr="00A71432" w:rsidRDefault="00A149E1" w:rsidP="00344FC7">
            <w:pPr>
              <w:rPr>
                <w:rFonts w:asciiTheme="minorEastAsia" w:eastAsiaTheme="minorEastAsia" w:hAnsiTheme="minorEastAsia"/>
                <w:szCs w:val="21"/>
              </w:rPr>
            </w:pPr>
            <w:r w:rsidRPr="00A71432">
              <w:rPr>
                <w:rFonts w:asciiTheme="minorEastAsia" w:eastAsiaTheme="minorEastAsia" w:hAnsiTheme="minorEastAsia" w:hint="eastAsia"/>
                <w:szCs w:val="21"/>
              </w:rPr>
              <w:t>对举报违反民用爆炸物品安全管理规定的有功人员给予奖励</w:t>
            </w:r>
          </w:p>
        </w:tc>
        <w:tc>
          <w:tcPr>
            <w:tcW w:w="901" w:type="dxa"/>
          </w:tcPr>
          <w:p w:rsidR="00A149E1" w:rsidRDefault="00A149E1" w:rsidP="00344FC7"/>
        </w:tc>
      </w:tr>
      <w:tr w:rsidR="00A149E1" w:rsidTr="00344FC7">
        <w:tc>
          <w:tcPr>
            <w:tcW w:w="817" w:type="dxa"/>
            <w:vMerge/>
            <w:vAlign w:val="center"/>
          </w:tcPr>
          <w:p w:rsidR="00A149E1" w:rsidRPr="00A71432" w:rsidRDefault="00A149E1" w:rsidP="00344FC7">
            <w:pPr>
              <w:jc w:val="center"/>
              <w:rPr>
                <w:rFonts w:asciiTheme="minorEastAsia" w:eastAsiaTheme="minorEastAsia" w:hAnsiTheme="minorEastAsia"/>
                <w:szCs w:val="21"/>
              </w:rPr>
            </w:pPr>
          </w:p>
        </w:tc>
        <w:tc>
          <w:tcPr>
            <w:tcW w:w="709" w:type="dxa"/>
            <w:vAlign w:val="center"/>
          </w:tcPr>
          <w:p w:rsidR="00A149E1" w:rsidRPr="00A71432" w:rsidRDefault="00A149E1" w:rsidP="00344FC7">
            <w:pPr>
              <w:spacing w:line="320" w:lineRule="exact"/>
              <w:jc w:val="center"/>
              <w:rPr>
                <w:rFonts w:asciiTheme="minorEastAsia" w:eastAsiaTheme="minorEastAsia" w:hAnsiTheme="minorEastAsia"/>
                <w:szCs w:val="21"/>
              </w:rPr>
            </w:pPr>
            <w:r w:rsidRPr="00A71432">
              <w:rPr>
                <w:rFonts w:asciiTheme="minorEastAsia" w:eastAsiaTheme="minorEastAsia" w:hAnsiTheme="minorEastAsia" w:hint="eastAsia"/>
                <w:szCs w:val="21"/>
              </w:rPr>
              <w:t>13</w:t>
            </w:r>
          </w:p>
        </w:tc>
        <w:tc>
          <w:tcPr>
            <w:tcW w:w="6095" w:type="dxa"/>
          </w:tcPr>
          <w:p w:rsidR="00A149E1" w:rsidRPr="00A71432" w:rsidRDefault="00A149E1" w:rsidP="00344FC7">
            <w:pPr>
              <w:rPr>
                <w:rFonts w:asciiTheme="minorEastAsia" w:eastAsiaTheme="minorEastAsia" w:hAnsiTheme="minorEastAsia"/>
                <w:szCs w:val="21"/>
              </w:rPr>
            </w:pPr>
            <w:r w:rsidRPr="00A71432">
              <w:rPr>
                <w:rFonts w:asciiTheme="minorEastAsia" w:eastAsiaTheme="minorEastAsia" w:hAnsiTheme="minorEastAsia" w:hint="eastAsia"/>
                <w:szCs w:val="21"/>
              </w:rPr>
              <w:t>对在消防工作中有突出贡献的单位和个人按照国家有关规定给予表彰和奖励</w:t>
            </w:r>
          </w:p>
        </w:tc>
        <w:tc>
          <w:tcPr>
            <w:tcW w:w="901" w:type="dxa"/>
          </w:tcPr>
          <w:p w:rsidR="00A149E1" w:rsidRDefault="00A149E1" w:rsidP="00344FC7"/>
        </w:tc>
      </w:tr>
      <w:tr w:rsidR="00A149E1" w:rsidTr="00344FC7">
        <w:tc>
          <w:tcPr>
            <w:tcW w:w="817" w:type="dxa"/>
            <w:vMerge w:val="restart"/>
            <w:vAlign w:val="center"/>
          </w:tcPr>
          <w:p w:rsidR="00A149E1" w:rsidRPr="00A71432" w:rsidRDefault="00A149E1" w:rsidP="00344FC7">
            <w:pPr>
              <w:jc w:val="center"/>
              <w:rPr>
                <w:rFonts w:asciiTheme="minorEastAsia" w:eastAsiaTheme="minorEastAsia" w:hAnsiTheme="minorEastAsia"/>
                <w:szCs w:val="21"/>
              </w:rPr>
            </w:pPr>
            <w:r w:rsidRPr="00A71432">
              <w:rPr>
                <w:rFonts w:asciiTheme="minorEastAsia" w:eastAsiaTheme="minorEastAsia" w:hAnsiTheme="minorEastAsia" w:hint="eastAsia"/>
                <w:szCs w:val="21"/>
              </w:rPr>
              <w:t>司法部门（2项）</w:t>
            </w:r>
          </w:p>
        </w:tc>
        <w:tc>
          <w:tcPr>
            <w:tcW w:w="709" w:type="dxa"/>
            <w:vAlign w:val="center"/>
          </w:tcPr>
          <w:p w:rsidR="00A149E1" w:rsidRPr="00A71432" w:rsidRDefault="00A149E1" w:rsidP="00344FC7">
            <w:pPr>
              <w:jc w:val="center"/>
              <w:rPr>
                <w:rFonts w:asciiTheme="minorEastAsia" w:eastAsiaTheme="minorEastAsia" w:hAnsiTheme="minorEastAsia"/>
                <w:szCs w:val="21"/>
              </w:rPr>
            </w:pPr>
            <w:r w:rsidRPr="00A71432">
              <w:rPr>
                <w:rFonts w:asciiTheme="minorEastAsia" w:eastAsiaTheme="minorEastAsia" w:hAnsiTheme="minorEastAsia" w:hint="eastAsia"/>
                <w:szCs w:val="21"/>
              </w:rPr>
              <w:t>1</w:t>
            </w:r>
          </w:p>
        </w:tc>
        <w:tc>
          <w:tcPr>
            <w:tcW w:w="6095" w:type="dxa"/>
          </w:tcPr>
          <w:p w:rsidR="00A149E1" w:rsidRPr="00A71432" w:rsidRDefault="00A149E1" w:rsidP="00344FC7">
            <w:pPr>
              <w:rPr>
                <w:rFonts w:asciiTheme="minorEastAsia" w:eastAsiaTheme="minorEastAsia" w:hAnsiTheme="minorEastAsia"/>
                <w:szCs w:val="21"/>
              </w:rPr>
            </w:pPr>
            <w:r w:rsidRPr="00A71432">
              <w:rPr>
                <w:rFonts w:asciiTheme="minorEastAsia" w:eastAsiaTheme="minorEastAsia" w:hAnsiTheme="minorEastAsia" w:hint="eastAsia"/>
                <w:szCs w:val="21"/>
              </w:rPr>
              <w:t>对基层法律服务所的表彰奖励</w:t>
            </w:r>
          </w:p>
        </w:tc>
        <w:tc>
          <w:tcPr>
            <w:tcW w:w="901" w:type="dxa"/>
          </w:tcPr>
          <w:p w:rsidR="00A149E1" w:rsidRDefault="00A149E1" w:rsidP="00344FC7"/>
        </w:tc>
      </w:tr>
      <w:tr w:rsidR="00A149E1" w:rsidTr="00344FC7">
        <w:tc>
          <w:tcPr>
            <w:tcW w:w="817" w:type="dxa"/>
            <w:vMerge/>
            <w:vAlign w:val="center"/>
          </w:tcPr>
          <w:p w:rsidR="00A149E1" w:rsidRPr="00A71432" w:rsidRDefault="00A149E1" w:rsidP="00344FC7">
            <w:pPr>
              <w:jc w:val="center"/>
              <w:rPr>
                <w:rFonts w:asciiTheme="minorEastAsia" w:eastAsiaTheme="minorEastAsia" w:hAnsiTheme="minorEastAsia"/>
                <w:szCs w:val="21"/>
              </w:rPr>
            </w:pPr>
          </w:p>
        </w:tc>
        <w:tc>
          <w:tcPr>
            <w:tcW w:w="709" w:type="dxa"/>
            <w:vAlign w:val="center"/>
          </w:tcPr>
          <w:p w:rsidR="00A149E1" w:rsidRPr="00A71432" w:rsidRDefault="00A149E1" w:rsidP="00344FC7">
            <w:pPr>
              <w:jc w:val="center"/>
              <w:rPr>
                <w:rFonts w:asciiTheme="minorEastAsia" w:eastAsiaTheme="minorEastAsia" w:hAnsiTheme="minorEastAsia"/>
                <w:szCs w:val="21"/>
              </w:rPr>
            </w:pPr>
            <w:r w:rsidRPr="00A71432">
              <w:rPr>
                <w:rFonts w:asciiTheme="minorEastAsia" w:eastAsiaTheme="minorEastAsia" w:hAnsiTheme="minorEastAsia" w:hint="eastAsia"/>
                <w:szCs w:val="21"/>
              </w:rPr>
              <w:t>2</w:t>
            </w:r>
          </w:p>
        </w:tc>
        <w:tc>
          <w:tcPr>
            <w:tcW w:w="6095" w:type="dxa"/>
          </w:tcPr>
          <w:p w:rsidR="00A149E1" w:rsidRPr="00A71432" w:rsidRDefault="00A149E1" w:rsidP="00344FC7">
            <w:pPr>
              <w:rPr>
                <w:rFonts w:asciiTheme="minorEastAsia" w:eastAsiaTheme="minorEastAsia" w:hAnsiTheme="minorEastAsia"/>
                <w:szCs w:val="21"/>
              </w:rPr>
            </w:pPr>
            <w:r w:rsidRPr="00A71432">
              <w:rPr>
                <w:rFonts w:asciiTheme="minorEastAsia" w:eastAsiaTheme="minorEastAsia" w:hAnsiTheme="minorEastAsia" w:hint="eastAsia"/>
                <w:szCs w:val="21"/>
              </w:rPr>
              <w:t>对基层法律服务工作者的表彰奖励</w:t>
            </w:r>
          </w:p>
        </w:tc>
        <w:tc>
          <w:tcPr>
            <w:tcW w:w="901" w:type="dxa"/>
          </w:tcPr>
          <w:p w:rsidR="00A149E1" w:rsidRDefault="00A149E1" w:rsidP="00344FC7"/>
        </w:tc>
      </w:tr>
      <w:tr w:rsidR="00A149E1" w:rsidTr="00344FC7">
        <w:tc>
          <w:tcPr>
            <w:tcW w:w="817" w:type="dxa"/>
            <w:vMerge w:val="restart"/>
            <w:vAlign w:val="center"/>
          </w:tcPr>
          <w:p w:rsidR="00A149E1" w:rsidRPr="00A71432" w:rsidRDefault="00A149E1" w:rsidP="00344FC7">
            <w:pPr>
              <w:jc w:val="center"/>
              <w:rPr>
                <w:rFonts w:asciiTheme="minorEastAsia" w:eastAsiaTheme="minorEastAsia" w:hAnsiTheme="minorEastAsia"/>
                <w:szCs w:val="21"/>
              </w:rPr>
            </w:pPr>
            <w:r w:rsidRPr="00A71432">
              <w:rPr>
                <w:rFonts w:asciiTheme="minorEastAsia" w:eastAsiaTheme="minorEastAsia" w:hAnsiTheme="minorEastAsia" w:hint="eastAsia"/>
                <w:szCs w:val="21"/>
              </w:rPr>
              <w:t>国土资源部门（5项）</w:t>
            </w:r>
          </w:p>
        </w:tc>
        <w:tc>
          <w:tcPr>
            <w:tcW w:w="709" w:type="dxa"/>
            <w:vAlign w:val="center"/>
          </w:tcPr>
          <w:p w:rsidR="00A149E1" w:rsidRPr="00A71432" w:rsidRDefault="00A149E1" w:rsidP="00344FC7">
            <w:pPr>
              <w:jc w:val="center"/>
              <w:rPr>
                <w:rFonts w:asciiTheme="minorEastAsia" w:eastAsiaTheme="minorEastAsia" w:hAnsiTheme="minorEastAsia"/>
                <w:szCs w:val="21"/>
              </w:rPr>
            </w:pPr>
            <w:r w:rsidRPr="00A71432">
              <w:rPr>
                <w:rFonts w:asciiTheme="minorEastAsia" w:eastAsiaTheme="minorEastAsia" w:hAnsiTheme="minorEastAsia" w:hint="eastAsia"/>
                <w:szCs w:val="21"/>
              </w:rPr>
              <w:t>1</w:t>
            </w:r>
          </w:p>
        </w:tc>
        <w:tc>
          <w:tcPr>
            <w:tcW w:w="6095" w:type="dxa"/>
          </w:tcPr>
          <w:p w:rsidR="00A149E1" w:rsidRPr="00A71432" w:rsidRDefault="00A149E1" w:rsidP="00344FC7">
            <w:pPr>
              <w:rPr>
                <w:rFonts w:asciiTheme="minorEastAsia" w:eastAsiaTheme="minorEastAsia" w:hAnsiTheme="minorEastAsia"/>
                <w:szCs w:val="21"/>
              </w:rPr>
            </w:pPr>
            <w:r w:rsidRPr="008F1304">
              <w:rPr>
                <w:rFonts w:asciiTheme="minorEastAsia" w:eastAsiaTheme="minorEastAsia" w:hAnsiTheme="minorEastAsia" w:hint="eastAsia"/>
                <w:szCs w:val="21"/>
              </w:rPr>
              <w:t>对保护和开发土地资源、合理利用土地和进行科学技术研究的奖励</w:t>
            </w:r>
          </w:p>
        </w:tc>
        <w:tc>
          <w:tcPr>
            <w:tcW w:w="901" w:type="dxa"/>
          </w:tcPr>
          <w:p w:rsidR="00A149E1" w:rsidRDefault="00A149E1" w:rsidP="00344FC7"/>
        </w:tc>
      </w:tr>
      <w:tr w:rsidR="00A149E1" w:rsidTr="00344FC7">
        <w:tc>
          <w:tcPr>
            <w:tcW w:w="817" w:type="dxa"/>
            <w:vMerge/>
            <w:vAlign w:val="center"/>
          </w:tcPr>
          <w:p w:rsidR="00A149E1" w:rsidRPr="00A71432" w:rsidRDefault="00A149E1" w:rsidP="00344FC7">
            <w:pPr>
              <w:jc w:val="center"/>
              <w:rPr>
                <w:rFonts w:asciiTheme="minorEastAsia" w:eastAsiaTheme="minorEastAsia" w:hAnsiTheme="minorEastAsia"/>
                <w:szCs w:val="21"/>
              </w:rPr>
            </w:pPr>
          </w:p>
        </w:tc>
        <w:tc>
          <w:tcPr>
            <w:tcW w:w="709" w:type="dxa"/>
            <w:vAlign w:val="center"/>
          </w:tcPr>
          <w:p w:rsidR="00A149E1" w:rsidRPr="00A71432" w:rsidRDefault="00A149E1" w:rsidP="00344FC7">
            <w:pPr>
              <w:jc w:val="center"/>
              <w:rPr>
                <w:rFonts w:asciiTheme="minorEastAsia" w:eastAsiaTheme="minorEastAsia" w:hAnsiTheme="minorEastAsia"/>
                <w:szCs w:val="21"/>
              </w:rPr>
            </w:pPr>
            <w:r w:rsidRPr="00A71432">
              <w:rPr>
                <w:rFonts w:asciiTheme="minorEastAsia" w:eastAsiaTheme="minorEastAsia" w:hAnsiTheme="minorEastAsia" w:hint="eastAsia"/>
                <w:szCs w:val="21"/>
              </w:rPr>
              <w:t>2</w:t>
            </w:r>
          </w:p>
        </w:tc>
        <w:tc>
          <w:tcPr>
            <w:tcW w:w="6095" w:type="dxa"/>
          </w:tcPr>
          <w:p w:rsidR="00A149E1" w:rsidRPr="00A71432" w:rsidRDefault="00A149E1" w:rsidP="00344FC7">
            <w:pPr>
              <w:rPr>
                <w:rFonts w:asciiTheme="minorEastAsia" w:eastAsiaTheme="minorEastAsia" w:hAnsiTheme="minorEastAsia"/>
                <w:szCs w:val="21"/>
              </w:rPr>
            </w:pPr>
            <w:r w:rsidRPr="008F1304">
              <w:rPr>
                <w:rFonts w:asciiTheme="minorEastAsia" w:eastAsiaTheme="minorEastAsia" w:hAnsiTheme="minorEastAsia" w:hint="eastAsia"/>
                <w:szCs w:val="21"/>
              </w:rPr>
              <w:t>对勘查、开发、保护矿产资源和进行科学技术研究的奖励</w:t>
            </w:r>
          </w:p>
        </w:tc>
        <w:tc>
          <w:tcPr>
            <w:tcW w:w="901" w:type="dxa"/>
          </w:tcPr>
          <w:p w:rsidR="00A149E1" w:rsidRDefault="00A149E1" w:rsidP="00344FC7"/>
        </w:tc>
      </w:tr>
      <w:tr w:rsidR="00A149E1" w:rsidTr="00344FC7">
        <w:tc>
          <w:tcPr>
            <w:tcW w:w="817" w:type="dxa"/>
            <w:vMerge/>
            <w:vAlign w:val="center"/>
          </w:tcPr>
          <w:p w:rsidR="00A149E1" w:rsidRPr="00A71432" w:rsidRDefault="00A149E1" w:rsidP="00344FC7">
            <w:pPr>
              <w:jc w:val="center"/>
              <w:rPr>
                <w:rFonts w:asciiTheme="minorEastAsia" w:eastAsiaTheme="minorEastAsia" w:hAnsiTheme="minorEastAsia"/>
                <w:szCs w:val="21"/>
              </w:rPr>
            </w:pPr>
          </w:p>
        </w:tc>
        <w:tc>
          <w:tcPr>
            <w:tcW w:w="709" w:type="dxa"/>
            <w:vAlign w:val="center"/>
          </w:tcPr>
          <w:p w:rsidR="00A149E1" w:rsidRPr="00A71432" w:rsidRDefault="00A149E1" w:rsidP="00344FC7">
            <w:pPr>
              <w:jc w:val="center"/>
              <w:rPr>
                <w:rFonts w:asciiTheme="minorEastAsia" w:eastAsiaTheme="minorEastAsia" w:hAnsiTheme="minorEastAsia"/>
                <w:szCs w:val="21"/>
              </w:rPr>
            </w:pPr>
            <w:r w:rsidRPr="00A71432">
              <w:rPr>
                <w:rFonts w:asciiTheme="minorEastAsia" w:eastAsiaTheme="minorEastAsia" w:hAnsiTheme="minorEastAsia" w:hint="eastAsia"/>
                <w:szCs w:val="21"/>
              </w:rPr>
              <w:t>3</w:t>
            </w:r>
          </w:p>
        </w:tc>
        <w:tc>
          <w:tcPr>
            <w:tcW w:w="6095" w:type="dxa"/>
          </w:tcPr>
          <w:p w:rsidR="00A149E1" w:rsidRPr="00A71432" w:rsidRDefault="00A149E1" w:rsidP="00344FC7">
            <w:pPr>
              <w:rPr>
                <w:rFonts w:asciiTheme="minorEastAsia" w:eastAsiaTheme="minorEastAsia" w:hAnsiTheme="minorEastAsia"/>
                <w:szCs w:val="21"/>
              </w:rPr>
            </w:pPr>
            <w:r w:rsidRPr="008F1304">
              <w:rPr>
                <w:rFonts w:asciiTheme="minorEastAsia" w:eastAsiaTheme="minorEastAsia" w:hAnsiTheme="minorEastAsia" w:hint="eastAsia"/>
                <w:szCs w:val="21"/>
              </w:rPr>
              <w:t>对地质灾害防治的奖励</w:t>
            </w:r>
          </w:p>
        </w:tc>
        <w:tc>
          <w:tcPr>
            <w:tcW w:w="901" w:type="dxa"/>
          </w:tcPr>
          <w:p w:rsidR="00A149E1" w:rsidRDefault="00A149E1" w:rsidP="00344FC7"/>
        </w:tc>
      </w:tr>
      <w:tr w:rsidR="00A149E1" w:rsidTr="00344FC7">
        <w:tc>
          <w:tcPr>
            <w:tcW w:w="817" w:type="dxa"/>
            <w:vMerge/>
            <w:vAlign w:val="center"/>
          </w:tcPr>
          <w:p w:rsidR="00A149E1" w:rsidRPr="00A71432" w:rsidRDefault="00A149E1" w:rsidP="00344FC7">
            <w:pPr>
              <w:jc w:val="center"/>
              <w:rPr>
                <w:rFonts w:asciiTheme="minorEastAsia" w:eastAsiaTheme="minorEastAsia" w:hAnsiTheme="minorEastAsia"/>
                <w:szCs w:val="21"/>
              </w:rPr>
            </w:pPr>
          </w:p>
        </w:tc>
        <w:tc>
          <w:tcPr>
            <w:tcW w:w="709" w:type="dxa"/>
            <w:vAlign w:val="center"/>
          </w:tcPr>
          <w:p w:rsidR="00A149E1" w:rsidRPr="00A71432" w:rsidRDefault="00A149E1" w:rsidP="00344FC7">
            <w:pPr>
              <w:jc w:val="center"/>
              <w:rPr>
                <w:rFonts w:asciiTheme="minorEastAsia" w:eastAsiaTheme="minorEastAsia" w:hAnsiTheme="minorEastAsia"/>
                <w:szCs w:val="21"/>
              </w:rPr>
            </w:pPr>
            <w:r w:rsidRPr="00A71432">
              <w:rPr>
                <w:rFonts w:asciiTheme="minorEastAsia" w:eastAsiaTheme="minorEastAsia" w:hAnsiTheme="minorEastAsia" w:hint="eastAsia"/>
                <w:szCs w:val="21"/>
              </w:rPr>
              <w:t>4</w:t>
            </w:r>
          </w:p>
        </w:tc>
        <w:tc>
          <w:tcPr>
            <w:tcW w:w="6095" w:type="dxa"/>
          </w:tcPr>
          <w:p w:rsidR="00A149E1" w:rsidRPr="00A71432" w:rsidRDefault="00A149E1" w:rsidP="00344FC7">
            <w:pPr>
              <w:rPr>
                <w:rFonts w:asciiTheme="minorEastAsia" w:eastAsiaTheme="minorEastAsia" w:hAnsiTheme="minorEastAsia"/>
                <w:szCs w:val="21"/>
              </w:rPr>
            </w:pPr>
            <w:r w:rsidRPr="008F1304">
              <w:rPr>
                <w:rFonts w:asciiTheme="minorEastAsia" w:eastAsiaTheme="minorEastAsia" w:hAnsiTheme="minorEastAsia" w:hint="eastAsia"/>
                <w:szCs w:val="21"/>
              </w:rPr>
              <w:t>对基本农田保护的奖励</w:t>
            </w:r>
          </w:p>
        </w:tc>
        <w:tc>
          <w:tcPr>
            <w:tcW w:w="901" w:type="dxa"/>
          </w:tcPr>
          <w:p w:rsidR="00A149E1" w:rsidRDefault="00A149E1" w:rsidP="00344FC7"/>
        </w:tc>
      </w:tr>
      <w:tr w:rsidR="00A149E1" w:rsidTr="00344FC7">
        <w:tc>
          <w:tcPr>
            <w:tcW w:w="817" w:type="dxa"/>
            <w:vMerge/>
            <w:vAlign w:val="center"/>
          </w:tcPr>
          <w:p w:rsidR="00A149E1" w:rsidRPr="00A71432" w:rsidRDefault="00A149E1" w:rsidP="00344FC7">
            <w:pPr>
              <w:jc w:val="center"/>
              <w:rPr>
                <w:rFonts w:asciiTheme="minorEastAsia" w:eastAsiaTheme="minorEastAsia" w:hAnsiTheme="minorEastAsia"/>
                <w:szCs w:val="21"/>
              </w:rPr>
            </w:pPr>
          </w:p>
        </w:tc>
        <w:tc>
          <w:tcPr>
            <w:tcW w:w="709" w:type="dxa"/>
            <w:vAlign w:val="center"/>
          </w:tcPr>
          <w:p w:rsidR="00A149E1" w:rsidRPr="00A71432" w:rsidRDefault="00A149E1" w:rsidP="00344FC7">
            <w:pPr>
              <w:jc w:val="center"/>
              <w:rPr>
                <w:rFonts w:asciiTheme="minorEastAsia" w:eastAsiaTheme="minorEastAsia" w:hAnsiTheme="minorEastAsia"/>
                <w:szCs w:val="21"/>
              </w:rPr>
            </w:pPr>
            <w:r w:rsidRPr="00A71432">
              <w:rPr>
                <w:rFonts w:asciiTheme="minorEastAsia" w:eastAsiaTheme="minorEastAsia" w:hAnsiTheme="minorEastAsia" w:hint="eastAsia"/>
                <w:szCs w:val="21"/>
              </w:rPr>
              <w:t>5</w:t>
            </w:r>
          </w:p>
        </w:tc>
        <w:tc>
          <w:tcPr>
            <w:tcW w:w="6095" w:type="dxa"/>
          </w:tcPr>
          <w:p w:rsidR="00A149E1" w:rsidRPr="00A71432" w:rsidRDefault="00A149E1" w:rsidP="00344FC7">
            <w:pPr>
              <w:rPr>
                <w:rFonts w:asciiTheme="minorEastAsia" w:eastAsiaTheme="minorEastAsia" w:hAnsiTheme="minorEastAsia"/>
                <w:szCs w:val="21"/>
              </w:rPr>
            </w:pPr>
            <w:r w:rsidRPr="008F1304">
              <w:rPr>
                <w:rFonts w:asciiTheme="minorEastAsia" w:eastAsiaTheme="minorEastAsia" w:hAnsiTheme="minorEastAsia" w:hint="eastAsia"/>
                <w:szCs w:val="21"/>
              </w:rPr>
              <w:t>对古生物化石保护的奖励</w:t>
            </w:r>
          </w:p>
        </w:tc>
        <w:tc>
          <w:tcPr>
            <w:tcW w:w="901" w:type="dxa"/>
          </w:tcPr>
          <w:p w:rsidR="00A149E1" w:rsidRDefault="00A149E1" w:rsidP="00344FC7"/>
        </w:tc>
      </w:tr>
      <w:tr w:rsidR="00A149E1" w:rsidTr="00344FC7">
        <w:tc>
          <w:tcPr>
            <w:tcW w:w="817" w:type="dxa"/>
            <w:vMerge w:val="restart"/>
            <w:vAlign w:val="center"/>
          </w:tcPr>
          <w:p w:rsidR="00A149E1" w:rsidRPr="00A71432" w:rsidRDefault="00A149E1" w:rsidP="00344FC7">
            <w:pPr>
              <w:jc w:val="center"/>
              <w:rPr>
                <w:rFonts w:asciiTheme="minorEastAsia" w:eastAsiaTheme="minorEastAsia" w:hAnsiTheme="minorEastAsia"/>
                <w:szCs w:val="21"/>
              </w:rPr>
            </w:pPr>
            <w:r w:rsidRPr="00A71432">
              <w:rPr>
                <w:rFonts w:asciiTheme="minorEastAsia" w:eastAsiaTheme="minorEastAsia" w:hAnsiTheme="minorEastAsia" w:hint="eastAsia"/>
                <w:szCs w:val="21"/>
              </w:rPr>
              <w:t>水务部门（10项）</w:t>
            </w:r>
          </w:p>
        </w:tc>
        <w:tc>
          <w:tcPr>
            <w:tcW w:w="709" w:type="dxa"/>
            <w:vAlign w:val="center"/>
          </w:tcPr>
          <w:p w:rsidR="00A149E1" w:rsidRPr="00A71432" w:rsidRDefault="00A149E1" w:rsidP="00344FC7">
            <w:pPr>
              <w:jc w:val="center"/>
              <w:rPr>
                <w:rFonts w:asciiTheme="minorEastAsia" w:eastAsiaTheme="minorEastAsia" w:hAnsiTheme="minorEastAsia"/>
                <w:szCs w:val="21"/>
              </w:rPr>
            </w:pPr>
            <w:r w:rsidRPr="00A71432">
              <w:rPr>
                <w:rFonts w:asciiTheme="minorEastAsia" w:eastAsiaTheme="minorEastAsia" w:hAnsiTheme="minorEastAsia" w:hint="eastAsia"/>
                <w:szCs w:val="21"/>
              </w:rPr>
              <w:t>1</w:t>
            </w:r>
          </w:p>
        </w:tc>
        <w:tc>
          <w:tcPr>
            <w:tcW w:w="6095" w:type="dxa"/>
            <w:vAlign w:val="center"/>
          </w:tcPr>
          <w:p w:rsidR="00A149E1" w:rsidRPr="00A71432" w:rsidRDefault="00A149E1" w:rsidP="00344FC7">
            <w:pPr>
              <w:rPr>
                <w:rFonts w:asciiTheme="minorEastAsia" w:eastAsiaTheme="minorEastAsia" w:hAnsiTheme="minorEastAsia" w:cs="新宋体"/>
                <w:color w:val="000000"/>
                <w:szCs w:val="21"/>
              </w:rPr>
            </w:pPr>
            <w:r w:rsidRPr="00A71432">
              <w:rPr>
                <w:rFonts w:asciiTheme="minorEastAsia" w:eastAsiaTheme="minorEastAsia" w:hAnsiTheme="minorEastAsia" w:cs="新宋体" w:hint="eastAsia"/>
                <w:color w:val="000000"/>
                <w:szCs w:val="21"/>
              </w:rPr>
              <w:t>对在开发、利用、节约、保护、管理水资源和防治水害等方面成绩显著的单位和个人给予奖励</w:t>
            </w:r>
          </w:p>
        </w:tc>
        <w:tc>
          <w:tcPr>
            <w:tcW w:w="901" w:type="dxa"/>
          </w:tcPr>
          <w:p w:rsidR="00A149E1" w:rsidRDefault="00A149E1" w:rsidP="00344FC7"/>
        </w:tc>
      </w:tr>
      <w:tr w:rsidR="00A149E1" w:rsidTr="00344FC7">
        <w:tc>
          <w:tcPr>
            <w:tcW w:w="817" w:type="dxa"/>
            <w:vMerge/>
            <w:vAlign w:val="center"/>
          </w:tcPr>
          <w:p w:rsidR="00A149E1" w:rsidRPr="00A71432" w:rsidRDefault="00A149E1" w:rsidP="00344FC7">
            <w:pPr>
              <w:jc w:val="center"/>
              <w:rPr>
                <w:rFonts w:asciiTheme="minorEastAsia" w:eastAsiaTheme="minorEastAsia" w:hAnsiTheme="minorEastAsia"/>
                <w:szCs w:val="21"/>
              </w:rPr>
            </w:pPr>
          </w:p>
        </w:tc>
        <w:tc>
          <w:tcPr>
            <w:tcW w:w="709" w:type="dxa"/>
            <w:vAlign w:val="center"/>
          </w:tcPr>
          <w:p w:rsidR="00A149E1" w:rsidRPr="00A71432" w:rsidRDefault="00A149E1" w:rsidP="00344FC7">
            <w:pPr>
              <w:jc w:val="center"/>
              <w:rPr>
                <w:rFonts w:asciiTheme="minorEastAsia" w:eastAsiaTheme="minorEastAsia" w:hAnsiTheme="minorEastAsia"/>
                <w:szCs w:val="21"/>
              </w:rPr>
            </w:pPr>
            <w:r w:rsidRPr="00A71432">
              <w:rPr>
                <w:rFonts w:asciiTheme="minorEastAsia" w:eastAsiaTheme="minorEastAsia" w:hAnsiTheme="minorEastAsia" w:hint="eastAsia"/>
                <w:szCs w:val="21"/>
              </w:rPr>
              <w:t>2</w:t>
            </w:r>
          </w:p>
        </w:tc>
        <w:tc>
          <w:tcPr>
            <w:tcW w:w="6095" w:type="dxa"/>
            <w:vAlign w:val="center"/>
          </w:tcPr>
          <w:p w:rsidR="00A149E1" w:rsidRPr="00A71432" w:rsidRDefault="00A149E1" w:rsidP="00344FC7">
            <w:pPr>
              <w:rPr>
                <w:rFonts w:asciiTheme="minorEastAsia" w:eastAsiaTheme="minorEastAsia" w:hAnsiTheme="minorEastAsia" w:cs="新宋体"/>
                <w:color w:val="000000"/>
                <w:szCs w:val="21"/>
              </w:rPr>
            </w:pPr>
            <w:r w:rsidRPr="00A71432">
              <w:rPr>
                <w:rFonts w:asciiTheme="minorEastAsia" w:eastAsiaTheme="minorEastAsia" w:hAnsiTheme="minorEastAsia" w:cs="新宋体" w:hint="eastAsia"/>
                <w:color w:val="000000"/>
                <w:szCs w:val="21"/>
              </w:rPr>
              <w:t>对水土保持工作中成绩显著的单位和个人给予表彰和奖励</w:t>
            </w:r>
          </w:p>
        </w:tc>
        <w:tc>
          <w:tcPr>
            <w:tcW w:w="901" w:type="dxa"/>
          </w:tcPr>
          <w:p w:rsidR="00A149E1" w:rsidRDefault="00A149E1" w:rsidP="00344FC7"/>
        </w:tc>
      </w:tr>
      <w:tr w:rsidR="00A149E1" w:rsidTr="00344FC7">
        <w:tc>
          <w:tcPr>
            <w:tcW w:w="817" w:type="dxa"/>
            <w:vMerge/>
            <w:vAlign w:val="center"/>
          </w:tcPr>
          <w:p w:rsidR="00A149E1" w:rsidRPr="00A71432" w:rsidRDefault="00A149E1" w:rsidP="00344FC7">
            <w:pPr>
              <w:jc w:val="center"/>
              <w:rPr>
                <w:rFonts w:asciiTheme="minorEastAsia" w:eastAsiaTheme="minorEastAsia" w:hAnsiTheme="minorEastAsia"/>
                <w:szCs w:val="21"/>
              </w:rPr>
            </w:pPr>
          </w:p>
        </w:tc>
        <w:tc>
          <w:tcPr>
            <w:tcW w:w="709" w:type="dxa"/>
            <w:vAlign w:val="center"/>
          </w:tcPr>
          <w:p w:rsidR="00A149E1" w:rsidRPr="00A71432" w:rsidRDefault="00A149E1" w:rsidP="00344FC7">
            <w:pPr>
              <w:jc w:val="center"/>
              <w:rPr>
                <w:rFonts w:asciiTheme="minorEastAsia" w:eastAsiaTheme="minorEastAsia" w:hAnsiTheme="minorEastAsia"/>
                <w:szCs w:val="21"/>
              </w:rPr>
            </w:pPr>
            <w:r w:rsidRPr="00A71432">
              <w:rPr>
                <w:rFonts w:asciiTheme="minorEastAsia" w:eastAsiaTheme="minorEastAsia" w:hAnsiTheme="minorEastAsia" w:hint="eastAsia"/>
                <w:szCs w:val="21"/>
              </w:rPr>
              <w:t>3</w:t>
            </w:r>
          </w:p>
        </w:tc>
        <w:tc>
          <w:tcPr>
            <w:tcW w:w="6095" w:type="dxa"/>
            <w:vAlign w:val="center"/>
          </w:tcPr>
          <w:p w:rsidR="00A149E1" w:rsidRPr="00A71432" w:rsidRDefault="00A149E1" w:rsidP="00344FC7">
            <w:pPr>
              <w:rPr>
                <w:rFonts w:asciiTheme="minorEastAsia" w:eastAsiaTheme="minorEastAsia" w:hAnsiTheme="minorEastAsia" w:cs="新宋体"/>
                <w:color w:val="000000"/>
                <w:szCs w:val="21"/>
              </w:rPr>
            </w:pPr>
            <w:r w:rsidRPr="00A71432">
              <w:rPr>
                <w:rFonts w:asciiTheme="minorEastAsia" w:eastAsiaTheme="minorEastAsia" w:hAnsiTheme="minorEastAsia" w:cs="新宋体" w:hint="eastAsia"/>
                <w:color w:val="000000"/>
                <w:szCs w:val="21"/>
              </w:rPr>
              <w:t>对在水污染防治工作中做出显著成绩的单位和个人给予表彰和奖励</w:t>
            </w:r>
          </w:p>
        </w:tc>
        <w:tc>
          <w:tcPr>
            <w:tcW w:w="901" w:type="dxa"/>
          </w:tcPr>
          <w:p w:rsidR="00A149E1" w:rsidRDefault="00A149E1" w:rsidP="00344FC7"/>
        </w:tc>
      </w:tr>
      <w:tr w:rsidR="00A149E1" w:rsidTr="00344FC7">
        <w:tc>
          <w:tcPr>
            <w:tcW w:w="817" w:type="dxa"/>
            <w:vMerge/>
            <w:vAlign w:val="center"/>
          </w:tcPr>
          <w:p w:rsidR="00A149E1" w:rsidRPr="00A71432" w:rsidRDefault="00A149E1" w:rsidP="00344FC7">
            <w:pPr>
              <w:jc w:val="center"/>
              <w:rPr>
                <w:rFonts w:asciiTheme="minorEastAsia" w:eastAsiaTheme="minorEastAsia" w:hAnsiTheme="minorEastAsia"/>
                <w:szCs w:val="21"/>
              </w:rPr>
            </w:pPr>
          </w:p>
        </w:tc>
        <w:tc>
          <w:tcPr>
            <w:tcW w:w="709" w:type="dxa"/>
            <w:vAlign w:val="center"/>
          </w:tcPr>
          <w:p w:rsidR="00A149E1" w:rsidRPr="00A71432" w:rsidRDefault="00A149E1" w:rsidP="00344FC7">
            <w:pPr>
              <w:jc w:val="center"/>
              <w:rPr>
                <w:rFonts w:asciiTheme="minorEastAsia" w:eastAsiaTheme="minorEastAsia" w:hAnsiTheme="minorEastAsia"/>
                <w:szCs w:val="21"/>
              </w:rPr>
            </w:pPr>
            <w:r w:rsidRPr="00A71432">
              <w:rPr>
                <w:rFonts w:asciiTheme="minorEastAsia" w:eastAsiaTheme="minorEastAsia" w:hAnsiTheme="minorEastAsia" w:hint="eastAsia"/>
                <w:szCs w:val="21"/>
              </w:rPr>
              <w:t>4</w:t>
            </w:r>
          </w:p>
        </w:tc>
        <w:tc>
          <w:tcPr>
            <w:tcW w:w="6095" w:type="dxa"/>
            <w:vAlign w:val="center"/>
          </w:tcPr>
          <w:p w:rsidR="00A149E1" w:rsidRPr="00A71432" w:rsidRDefault="00A149E1" w:rsidP="00344FC7">
            <w:pPr>
              <w:rPr>
                <w:rFonts w:asciiTheme="minorEastAsia" w:eastAsiaTheme="minorEastAsia" w:hAnsiTheme="minorEastAsia" w:cs="新宋体"/>
                <w:color w:val="000000"/>
                <w:szCs w:val="21"/>
              </w:rPr>
            </w:pPr>
            <w:r w:rsidRPr="00A71432">
              <w:rPr>
                <w:rFonts w:asciiTheme="minorEastAsia" w:eastAsiaTheme="minorEastAsia" w:hAnsiTheme="minorEastAsia" w:cs="新宋体" w:hint="eastAsia"/>
                <w:color w:val="000000"/>
                <w:szCs w:val="21"/>
              </w:rPr>
              <w:t>对在水文工作中做出突出贡献的单位和个人，按照国家有关规定给予表彰和奖励</w:t>
            </w:r>
          </w:p>
        </w:tc>
        <w:tc>
          <w:tcPr>
            <w:tcW w:w="901" w:type="dxa"/>
          </w:tcPr>
          <w:p w:rsidR="00A149E1" w:rsidRDefault="00A149E1" w:rsidP="00344FC7"/>
        </w:tc>
      </w:tr>
      <w:tr w:rsidR="00A149E1" w:rsidTr="00344FC7">
        <w:tc>
          <w:tcPr>
            <w:tcW w:w="817" w:type="dxa"/>
            <w:vMerge/>
            <w:vAlign w:val="center"/>
          </w:tcPr>
          <w:p w:rsidR="00A149E1" w:rsidRPr="00A71432" w:rsidRDefault="00A149E1" w:rsidP="00344FC7">
            <w:pPr>
              <w:jc w:val="center"/>
              <w:rPr>
                <w:rFonts w:asciiTheme="minorEastAsia" w:eastAsiaTheme="minorEastAsia" w:hAnsiTheme="minorEastAsia"/>
                <w:szCs w:val="21"/>
              </w:rPr>
            </w:pPr>
          </w:p>
        </w:tc>
        <w:tc>
          <w:tcPr>
            <w:tcW w:w="709" w:type="dxa"/>
            <w:vAlign w:val="center"/>
          </w:tcPr>
          <w:p w:rsidR="00A149E1" w:rsidRPr="00A71432" w:rsidRDefault="00A149E1" w:rsidP="00344FC7">
            <w:pPr>
              <w:jc w:val="center"/>
              <w:rPr>
                <w:rFonts w:asciiTheme="minorEastAsia" w:eastAsiaTheme="minorEastAsia" w:hAnsiTheme="minorEastAsia"/>
                <w:szCs w:val="21"/>
              </w:rPr>
            </w:pPr>
            <w:r w:rsidRPr="00A71432">
              <w:rPr>
                <w:rFonts w:asciiTheme="minorEastAsia" w:eastAsiaTheme="minorEastAsia" w:hAnsiTheme="minorEastAsia" w:hint="eastAsia"/>
                <w:szCs w:val="21"/>
              </w:rPr>
              <w:t>5</w:t>
            </w:r>
          </w:p>
        </w:tc>
        <w:tc>
          <w:tcPr>
            <w:tcW w:w="6095" w:type="dxa"/>
            <w:vAlign w:val="center"/>
          </w:tcPr>
          <w:p w:rsidR="00A149E1" w:rsidRPr="00A71432" w:rsidRDefault="00A149E1" w:rsidP="00344FC7">
            <w:pPr>
              <w:rPr>
                <w:rFonts w:asciiTheme="minorEastAsia" w:eastAsiaTheme="minorEastAsia" w:hAnsiTheme="minorEastAsia" w:cs="新宋体"/>
                <w:color w:val="000000"/>
                <w:szCs w:val="21"/>
              </w:rPr>
            </w:pPr>
            <w:r w:rsidRPr="00A71432">
              <w:rPr>
                <w:rFonts w:asciiTheme="minorEastAsia" w:eastAsiaTheme="minorEastAsia" w:hAnsiTheme="minorEastAsia" w:cs="新宋体" w:hint="eastAsia"/>
                <w:color w:val="000000"/>
                <w:szCs w:val="21"/>
              </w:rPr>
              <w:t>对在抗旱工作中做出突出贡献的单位和个人，按照国家有关规定给予表彰和奖励</w:t>
            </w:r>
          </w:p>
        </w:tc>
        <w:tc>
          <w:tcPr>
            <w:tcW w:w="901" w:type="dxa"/>
          </w:tcPr>
          <w:p w:rsidR="00A149E1" w:rsidRDefault="00A149E1" w:rsidP="00344FC7"/>
        </w:tc>
      </w:tr>
      <w:tr w:rsidR="00A149E1" w:rsidTr="00344FC7">
        <w:tc>
          <w:tcPr>
            <w:tcW w:w="817" w:type="dxa"/>
            <w:vMerge/>
            <w:vAlign w:val="center"/>
          </w:tcPr>
          <w:p w:rsidR="00A149E1" w:rsidRPr="00A71432" w:rsidRDefault="00A149E1" w:rsidP="00344FC7">
            <w:pPr>
              <w:jc w:val="center"/>
              <w:rPr>
                <w:rFonts w:asciiTheme="minorEastAsia" w:eastAsiaTheme="minorEastAsia" w:hAnsiTheme="minorEastAsia"/>
                <w:szCs w:val="21"/>
              </w:rPr>
            </w:pPr>
          </w:p>
        </w:tc>
        <w:tc>
          <w:tcPr>
            <w:tcW w:w="709" w:type="dxa"/>
            <w:vAlign w:val="center"/>
          </w:tcPr>
          <w:p w:rsidR="00A149E1" w:rsidRPr="00A71432" w:rsidRDefault="00A149E1" w:rsidP="00344FC7">
            <w:pPr>
              <w:jc w:val="center"/>
              <w:rPr>
                <w:rFonts w:asciiTheme="minorEastAsia" w:eastAsiaTheme="minorEastAsia" w:hAnsiTheme="minorEastAsia"/>
                <w:szCs w:val="21"/>
              </w:rPr>
            </w:pPr>
            <w:r w:rsidRPr="00A71432">
              <w:rPr>
                <w:rFonts w:asciiTheme="minorEastAsia" w:eastAsiaTheme="minorEastAsia" w:hAnsiTheme="minorEastAsia" w:hint="eastAsia"/>
                <w:szCs w:val="21"/>
              </w:rPr>
              <w:t>6</w:t>
            </w:r>
          </w:p>
        </w:tc>
        <w:tc>
          <w:tcPr>
            <w:tcW w:w="6095" w:type="dxa"/>
            <w:vAlign w:val="center"/>
          </w:tcPr>
          <w:p w:rsidR="00A149E1" w:rsidRPr="00A71432" w:rsidRDefault="00A149E1" w:rsidP="00344FC7">
            <w:pPr>
              <w:rPr>
                <w:rFonts w:asciiTheme="minorEastAsia" w:eastAsiaTheme="minorEastAsia" w:hAnsiTheme="minorEastAsia" w:cs="新宋体"/>
                <w:color w:val="000000"/>
                <w:szCs w:val="21"/>
              </w:rPr>
            </w:pPr>
            <w:r w:rsidRPr="00A71432">
              <w:rPr>
                <w:rFonts w:asciiTheme="minorEastAsia" w:eastAsiaTheme="minorEastAsia" w:hAnsiTheme="minorEastAsia" w:cs="新宋体" w:hint="eastAsia"/>
                <w:color w:val="000000"/>
                <w:szCs w:val="21"/>
              </w:rPr>
              <w:t>对在防汛工作中做出突出贡献的单位和个人，按照国家有关规定给予表彰和奖励</w:t>
            </w:r>
          </w:p>
        </w:tc>
        <w:tc>
          <w:tcPr>
            <w:tcW w:w="901" w:type="dxa"/>
          </w:tcPr>
          <w:p w:rsidR="00A149E1" w:rsidRDefault="00A149E1" w:rsidP="00344FC7"/>
        </w:tc>
      </w:tr>
      <w:tr w:rsidR="00A149E1" w:rsidTr="00344FC7">
        <w:tc>
          <w:tcPr>
            <w:tcW w:w="817" w:type="dxa"/>
            <w:vMerge/>
            <w:vAlign w:val="center"/>
          </w:tcPr>
          <w:p w:rsidR="00A149E1" w:rsidRPr="00A71432" w:rsidRDefault="00A149E1" w:rsidP="00344FC7">
            <w:pPr>
              <w:jc w:val="center"/>
              <w:rPr>
                <w:rFonts w:asciiTheme="minorEastAsia" w:eastAsiaTheme="minorEastAsia" w:hAnsiTheme="minorEastAsia"/>
                <w:szCs w:val="21"/>
              </w:rPr>
            </w:pPr>
          </w:p>
        </w:tc>
        <w:tc>
          <w:tcPr>
            <w:tcW w:w="709" w:type="dxa"/>
            <w:vAlign w:val="center"/>
          </w:tcPr>
          <w:p w:rsidR="00A149E1" w:rsidRPr="00A71432" w:rsidRDefault="00A149E1" w:rsidP="00344FC7">
            <w:pPr>
              <w:jc w:val="center"/>
              <w:rPr>
                <w:rFonts w:asciiTheme="minorEastAsia" w:eastAsiaTheme="minorEastAsia" w:hAnsiTheme="minorEastAsia"/>
                <w:szCs w:val="21"/>
              </w:rPr>
            </w:pPr>
            <w:r w:rsidRPr="00A71432">
              <w:rPr>
                <w:rFonts w:asciiTheme="minorEastAsia" w:eastAsiaTheme="minorEastAsia" w:hAnsiTheme="minorEastAsia" w:hint="eastAsia"/>
                <w:szCs w:val="21"/>
              </w:rPr>
              <w:t>7</w:t>
            </w:r>
          </w:p>
        </w:tc>
        <w:tc>
          <w:tcPr>
            <w:tcW w:w="6095" w:type="dxa"/>
            <w:vAlign w:val="center"/>
          </w:tcPr>
          <w:p w:rsidR="00A149E1" w:rsidRPr="00A71432" w:rsidRDefault="00A149E1" w:rsidP="00344FC7">
            <w:pPr>
              <w:rPr>
                <w:rFonts w:asciiTheme="minorEastAsia" w:eastAsiaTheme="minorEastAsia" w:hAnsiTheme="minorEastAsia" w:cs="新宋体"/>
                <w:color w:val="000000"/>
                <w:szCs w:val="21"/>
              </w:rPr>
            </w:pPr>
            <w:r w:rsidRPr="00A71432">
              <w:rPr>
                <w:rFonts w:asciiTheme="minorEastAsia" w:eastAsiaTheme="minorEastAsia" w:hAnsiTheme="minorEastAsia" w:cs="新宋体" w:hint="eastAsia"/>
                <w:color w:val="000000"/>
                <w:szCs w:val="21"/>
              </w:rPr>
              <w:t>对节约和保护水资源有突出贡献的单位和个人给予表彰和奖励。</w:t>
            </w:r>
          </w:p>
        </w:tc>
        <w:tc>
          <w:tcPr>
            <w:tcW w:w="901" w:type="dxa"/>
          </w:tcPr>
          <w:p w:rsidR="00A149E1" w:rsidRDefault="00A149E1" w:rsidP="00344FC7"/>
        </w:tc>
      </w:tr>
      <w:tr w:rsidR="00A149E1" w:rsidTr="00344FC7">
        <w:tc>
          <w:tcPr>
            <w:tcW w:w="817" w:type="dxa"/>
            <w:vMerge/>
            <w:vAlign w:val="center"/>
          </w:tcPr>
          <w:p w:rsidR="00A149E1" w:rsidRPr="00A71432" w:rsidRDefault="00A149E1" w:rsidP="00344FC7">
            <w:pPr>
              <w:jc w:val="center"/>
              <w:rPr>
                <w:rFonts w:asciiTheme="minorEastAsia" w:eastAsiaTheme="minorEastAsia" w:hAnsiTheme="minorEastAsia"/>
                <w:szCs w:val="21"/>
              </w:rPr>
            </w:pPr>
          </w:p>
        </w:tc>
        <w:tc>
          <w:tcPr>
            <w:tcW w:w="709" w:type="dxa"/>
            <w:vAlign w:val="center"/>
          </w:tcPr>
          <w:p w:rsidR="00A149E1" w:rsidRPr="00A71432" w:rsidRDefault="00A149E1" w:rsidP="00344FC7">
            <w:pPr>
              <w:jc w:val="center"/>
              <w:rPr>
                <w:rFonts w:asciiTheme="minorEastAsia" w:eastAsiaTheme="minorEastAsia" w:hAnsiTheme="minorEastAsia"/>
                <w:szCs w:val="21"/>
              </w:rPr>
            </w:pPr>
            <w:r w:rsidRPr="00A71432">
              <w:rPr>
                <w:rFonts w:asciiTheme="minorEastAsia" w:eastAsiaTheme="minorEastAsia" w:hAnsiTheme="minorEastAsia" w:hint="eastAsia"/>
                <w:szCs w:val="21"/>
              </w:rPr>
              <w:t>8</w:t>
            </w:r>
          </w:p>
        </w:tc>
        <w:tc>
          <w:tcPr>
            <w:tcW w:w="6095" w:type="dxa"/>
            <w:vAlign w:val="center"/>
          </w:tcPr>
          <w:p w:rsidR="00A149E1" w:rsidRPr="00A71432" w:rsidRDefault="00A149E1" w:rsidP="00344FC7">
            <w:pPr>
              <w:rPr>
                <w:rFonts w:asciiTheme="minorEastAsia" w:eastAsiaTheme="minorEastAsia" w:hAnsiTheme="minorEastAsia" w:cs="新宋体"/>
                <w:color w:val="000000"/>
                <w:szCs w:val="21"/>
              </w:rPr>
            </w:pPr>
            <w:r w:rsidRPr="00A71432">
              <w:rPr>
                <w:rFonts w:asciiTheme="minorEastAsia" w:eastAsiaTheme="minorEastAsia" w:hAnsiTheme="minorEastAsia" w:cs="新宋体" w:hint="eastAsia"/>
                <w:color w:val="000000"/>
                <w:szCs w:val="21"/>
              </w:rPr>
              <w:t>对在在水利工程建设、管理和保护工作中成绩显著的单位和个人给予表彰和奖励</w:t>
            </w:r>
          </w:p>
        </w:tc>
        <w:tc>
          <w:tcPr>
            <w:tcW w:w="901" w:type="dxa"/>
          </w:tcPr>
          <w:p w:rsidR="00A149E1" w:rsidRDefault="00A149E1" w:rsidP="00344FC7"/>
        </w:tc>
      </w:tr>
      <w:tr w:rsidR="00A149E1" w:rsidTr="00344FC7">
        <w:tc>
          <w:tcPr>
            <w:tcW w:w="817" w:type="dxa"/>
            <w:vMerge/>
            <w:vAlign w:val="center"/>
          </w:tcPr>
          <w:p w:rsidR="00A149E1" w:rsidRPr="00A71432" w:rsidRDefault="00A149E1" w:rsidP="00344FC7">
            <w:pPr>
              <w:jc w:val="center"/>
              <w:rPr>
                <w:rFonts w:asciiTheme="minorEastAsia" w:eastAsiaTheme="minorEastAsia" w:hAnsiTheme="minorEastAsia"/>
                <w:szCs w:val="21"/>
              </w:rPr>
            </w:pPr>
          </w:p>
        </w:tc>
        <w:tc>
          <w:tcPr>
            <w:tcW w:w="709" w:type="dxa"/>
            <w:vAlign w:val="center"/>
          </w:tcPr>
          <w:p w:rsidR="00A149E1" w:rsidRPr="00A71432" w:rsidRDefault="00A149E1" w:rsidP="00344FC7">
            <w:pPr>
              <w:jc w:val="center"/>
              <w:rPr>
                <w:rFonts w:asciiTheme="minorEastAsia" w:eastAsiaTheme="minorEastAsia" w:hAnsiTheme="minorEastAsia"/>
                <w:szCs w:val="21"/>
              </w:rPr>
            </w:pPr>
            <w:r w:rsidRPr="00A71432">
              <w:rPr>
                <w:rFonts w:asciiTheme="minorEastAsia" w:eastAsiaTheme="minorEastAsia" w:hAnsiTheme="minorEastAsia" w:hint="eastAsia"/>
                <w:szCs w:val="21"/>
              </w:rPr>
              <w:t>9</w:t>
            </w:r>
          </w:p>
        </w:tc>
        <w:tc>
          <w:tcPr>
            <w:tcW w:w="6095" w:type="dxa"/>
            <w:vAlign w:val="center"/>
          </w:tcPr>
          <w:p w:rsidR="00A149E1" w:rsidRPr="00A71432" w:rsidRDefault="00A149E1" w:rsidP="00344FC7">
            <w:pPr>
              <w:rPr>
                <w:rFonts w:asciiTheme="minorEastAsia" w:eastAsiaTheme="minorEastAsia" w:hAnsiTheme="minorEastAsia" w:cs="新宋体"/>
                <w:color w:val="000000"/>
                <w:szCs w:val="21"/>
              </w:rPr>
            </w:pPr>
            <w:r w:rsidRPr="00A71432">
              <w:rPr>
                <w:rFonts w:asciiTheme="minorEastAsia" w:eastAsiaTheme="minorEastAsia" w:hAnsiTheme="minorEastAsia" w:cs="新宋体" w:hint="eastAsia"/>
                <w:color w:val="000000"/>
                <w:szCs w:val="21"/>
              </w:rPr>
              <w:t>对在都江堰水利工程建设、管理和保护工作中成绩显著的单位和个人给予表彰和奖励</w:t>
            </w:r>
          </w:p>
        </w:tc>
        <w:tc>
          <w:tcPr>
            <w:tcW w:w="901" w:type="dxa"/>
          </w:tcPr>
          <w:p w:rsidR="00A149E1" w:rsidRDefault="00A149E1" w:rsidP="00344FC7"/>
        </w:tc>
      </w:tr>
      <w:tr w:rsidR="00A149E1" w:rsidTr="00344FC7">
        <w:tc>
          <w:tcPr>
            <w:tcW w:w="817" w:type="dxa"/>
            <w:vMerge/>
            <w:vAlign w:val="center"/>
          </w:tcPr>
          <w:p w:rsidR="00A149E1" w:rsidRPr="00A71432" w:rsidRDefault="00A149E1" w:rsidP="00344FC7">
            <w:pPr>
              <w:jc w:val="center"/>
              <w:rPr>
                <w:rFonts w:asciiTheme="minorEastAsia" w:eastAsiaTheme="minorEastAsia" w:hAnsiTheme="minorEastAsia"/>
                <w:szCs w:val="21"/>
              </w:rPr>
            </w:pPr>
          </w:p>
        </w:tc>
        <w:tc>
          <w:tcPr>
            <w:tcW w:w="709" w:type="dxa"/>
            <w:vAlign w:val="center"/>
          </w:tcPr>
          <w:p w:rsidR="00A149E1" w:rsidRPr="00A71432" w:rsidRDefault="00A149E1" w:rsidP="00344FC7">
            <w:pPr>
              <w:jc w:val="center"/>
              <w:rPr>
                <w:rFonts w:asciiTheme="minorEastAsia" w:eastAsiaTheme="minorEastAsia" w:hAnsiTheme="minorEastAsia"/>
                <w:szCs w:val="21"/>
              </w:rPr>
            </w:pPr>
            <w:r w:rsidRPr="00A71432">
              <w:rPr>
                <w:rFonts w:asciiTheme="minorEastAsia" w:eastAsiaTheme="minorEastAsia" w:hAnsiTheme="minorEastAsia" w:hint="eastAsia"/>
                <w:szCs w:val="21"/>
              </w:rPr>
              <w:t>10</w:t>
            </w:r>
          </w:p>
        </w:tc>
        <w:tc>
          <w:tcPr>
            <w:tcW w:w="6095" w:type="dxa"/>
            <w:vAlign w:val="center"/>
          </w:tcPr>
          <w:p w:rsidR="00A149E1" w:rsidRPr="00A71432" w:rsidRDefault="00A149E1" w:rsidP="00344FC7">
            <w:pPr>
              <w:rPr>
                <w:rFonts w:asciiTheme="minorEastAsia" w:eastAsiaTheme="minorEastAsia" w:hAnsiTheme="minorEastAsia" w:cs="新宋体"/>
                <w:color w:val="000000"/>
                <w:szCs w:val="21"/>
              </w:rPr>
            </w:pPr>
            <w:r w:rsidRPr="00A71432">
              <w:rPr>
                <w:rFonts w:asciiTheme="minorEastAsia" w:eastAsiaTheme="minorEastAsia" w:hAnsiTheme="minorEastAsia" w:cs="新宋体" w:hint="eastAsia"/>
                <w:color w:val="000000"/>
                <w:szCs w:val="21"/>
              </w:rPr>
              <w:t>对保护饮用水水源有显著成绩的单位和个人给予表彰奖励。”</w:t>
            </w:r>
          </w:p>
        </w:tc>
        <w:tc>
          <w:tcPr>
            <w:tcW w:w="901" w:type="dxa"/>
          </w:tcPr>
          <w:p w:rsidR="00A149E1" w:rsidRDefault="00A149E1" w:rsidP="00344FC7"/>
        </w:tc>
      </w:tr>
      <w:tr w:rsidR="00A149E1" w:rsidTr="00344FC7">
        <w:tc>
          <w:tcPr>
            <w:tcW w:w="817" w:type="dxa"/>
            <w:vMerge w:val="restart"/>
            <w:vAlign w:val="center"/>
          </w:tcPr>
          <w:p w:rsidR="00A149E1" w:rsidRPr="00A71432" w:rsidRDefault="00A149E1" w:rsidP="00344FC7">
            <w:pPr>
              <w:jc w:val="center"/>
              <w:rPr>
                <w:rFonts w:asciiTheme="minorEastAsia" w:eastAsiaTheme="minorEastAsia" w:hAnsiTheme="minorEastAsia"/>
                <w:szCs w:val="21"/>
              </w:rPr>
            </w:pPr>
            <w:r w:rsidRPr="00A71432">
              <w:rPr>
                <w:rFonts w:asciiTheme="minorEastAsia" w:eastAsiaTheme="minorEastAsia" w:hAnsiTheme="minorEastAsia" w:hint="eastAsia"/>
                <w:szCs w:val="21"/>
              </w:rPr>
              <w:t>农业部门（5项）</w:t>
            </w:r>
          </w:p>
        </w:tc>
        <w:tc>
          <w:tcPr>
            <w:tcW w:w="709" w:type="dxa"/>
            <w:vAlign w:val="center"/>
          </w:tcPr>
          <w:p w:rsidR="00A149E1" w:rsidRPr="00A71432" w:rsidRDefault="00A149E1" w:rsidP="00344FC7">
            <w:pPr>
              <w:jc w:val="center"/>
              <w:rPr>
                <w:rFonts w:asciiTheme="minorEastAsia" w:eastAsiaTheme="minorEastAsia" w:hAnsiTheme="minorEastAsia"/>
                <w:szCs w:val="21"/>
              </w:rPr>
            </w:pPr>
            <w:r w:rsidRPr="00A71432">
              <w:rPr>
                <w:rFonts w:asciiTheme="minorEastAsia" w:eastAsiaTheme="minorEastAsia" w:hAnsiTheme="minorEastAsia" w:hint="eastAsia"/>
                <w:szCs w:val="21"/>
              </w:rPr>
              <w:t>1</w:t>
            </w:r>
          </w:p>
        </w:tc>
        <w:tc>
          <w:tcPr>
            <w:tcW w:w="6095" w:type="dxa"/>
          </w:tcPr>
          <w:p w:rsidR="00A149E1" w:rsidRPr="00A71432" w:rsidRDefault="00A149E1" w:rsidP="00344FC7">
            <w:pPr>
              <w:rPr>
                <w:rFonts w:asciiTheme="minorEastAsia" w:eastAsiaTheme="minorEastAsia" w:hAnsiTheme="minorEastAsia"/>
                <w:szCs w:val="21"/>
              </w:rPr>
            </w:pPr>
            <w:r w:rsidRPr="00A71432">
              <w:rPr>
                <w:rFonts w:asciiTheme="minorEastAsia" w:eastAsiaTheme="minorEastAsia" w:hAnsiTheme="minorEastAsia" w:hint="eastAsia"/>
                <w:szCs w:val="21"/>
              </w:rPr>
              <w:t>对报告重大事故隐患或者举报农业（农机）安全生产违法行为的有功人员给予奖励</w:t>
            </w:r>
          </w:p>
        </w:tc>
        <w:tc>
          <w:tcPr>
            <w:tcW w:w="901" w:type="dxa"/>
          </w:tcPr>
          <w:p w:rsidR="00A149E1" w:rsidRDefault="00A149E1" w:rsidP="00344FC7"/>
        </w:tc>
      </w:tr>
      <w:tr w:rsidR="00A149E1" w:rsidTr="00344FC7">
        <w:tc>
          <w:tcPr>
            <w:tcW w:w="817" w:type="dxa"/>
            <w:vMerge/>
            <w:vAlign w:val="center"/>
          </w:tcPr>
          <w:p w:rsidR="00A149E1" w:rsidRPr="00A71432" w:rsidRDefault="00A149E1" w:rsidP="00344FC7">
            <w:pPr>
              <w:jc w:val="center"/>
              <w:rPr>
                <w:rFonts w:asciiTheme="minorEastAsia" w:eastAsiaTheme="minorEastAsia" w:hAnsiTheme="minorEastAsia"/>
                <w:szCs w:val="21"/>
              </w:rPr>
            </w:pPr>
          </w:p>
        </w:tc>
        <w:tc>
          <w:tcPr>
            <w:tcW w:w="709" w:type="dxa"/>
            <w:vAlign w:val="center"/>
          </w:tcPr>
          <w:p w:rsidR="00A149E1" w:rsidRPr="00A71432" w:rsidRDefault="00A149E1" w:rsidP="00344FC7">
            <w:pPr>
              <w:jc w:val="center"/>
              <w:rPr>
                <w:rFonts w:asciiTheme="minorEastAsia" w:eastAsiaTheme="minorEastAsia" w:hAnsiTheme="minorEastAsia"/>
                <w:szCs w:val="21"/>
              </w:rPr>
            </w:pPr>
            <w:r w:rsidRPr="00A71432">
              <w:rPr>
                <w:rFonts w:asciiTheme="minorEastAsia" w:eastAsiaTheme="minorEastAsia" w:hAnsiTheme="minorEastAsia" w:hint="eastAsia"/>
                <w:szCs w:val="21"/>
              </w:rPr>
              <w:t>2</w:t>
            </w:r>
          </w:p>
        </w:tc>
        <w:tc>
          <w:tcPr>
            <w:tcW w:w="6095" w:type="dxa"/>
          </w:tcPr>
          <w:p w:rsidR="00A149E1" w:rsidRPr="00A71432" w:rsidRDefault="00A149E1" w:rsidP="00344FC7">
            <w:pPr>
              <w:rPr>
                <w:rFonts w:asciiTheme="minorEastAsia" w:eastAsiaTheme="minorEastAsia" w:hAnsiTheme="minorEastAsia"/>
                <w:szCs w:val="21"/>
              </w:rPr>
            </w:pPr>
            <w:r w:rsidRPr="00A71432">
              <w:rPr>
                <w:rFonts w:asciiTheme="minorEastAsia" w:eastAsiaTheme="minorEastAsia" w:hAnsiTheme="minorEastAsia" w:hint="eastAsia"/>
                <w:szCs w:val="21"/>
              </w:rPr>
              <w:t>对举报违反《国务院关于加强食品等产品安全监督管理的特别规定》行为进行奖励</w:t>
            </w:r>
          </w:p>
        </w:tc>
        <w:tc>
          <w:tcPr>
            <w:tcW w:w="901" w:type="dxa"/>
          </w:tcPr>
          <w:p w:rsidR="00A149E1" w:rsidRDefault="00A149E1" w:rsidP="00344FC7"/>
        </w:tc>
      </w:tr>
      <w:tr w:rsidR="00A149E1" w:rsidTr="00344FC7">
        <w:tc>
          <w:tcPr>
            <w:tcW w:w="817" w:type="dxa"/>
            <w:vMerge/>
            <w:vAlign w:val="center"/>
          </w:tcPr>
          <w:p w:rsidR="00A149E1" w:rsidRPr="00A71432" w:rsidRDefault="00A149E1" w:rsidP="00344FC7">
            <w:pPr>
              <w:jc w:val="center"/>
              <w:rPr>
                <w:rFonts w:asciiTheme="minorEastAsia" w:eastAsiaTheme="minorEastAsia" w:hAnsiTheme="minorEastAsia"/>
                <w:szCs w:val="21"/>
              </w:rPr>
            </w:pPr>
          </w:p>
        </w:tc>
        <w:tc>
          <w:tcPr>
            <w:tcW w:w="709" w:type="dxa"/>
            <w:vAlign w:val="center"/>
          </w:tcPr>
          <w:p w:rsidR="00A149E1" w:rsidRPr="00A71432" w:rsidRDefault="00A149E1" w:rsidP="00344FC7">
            <w:pPr>
              <w:jc w:val="center"/>
              <w:rPr>
                <w:rFonts w:asciiTheme="minorEastAsia" w:eastAsiaTheme="minorEastAsia" w:hAnsiTheme="minorEastAsia"/>
                <w:szCs w:val="21"/>
              </w:rPr>
            </w:pPr>
            <w:r w:rsidRPr="00A71432">
              <w:rPr>
                <w:rFonts w:asciiTheme="minorEastAsia" w:eastAsiaTheme="minorEastAsia" w:hAnsiTheme="minorEastAsia" w:hint="eastAsia"/>
                <w:szCs w:val="21"/>
              </w:rPr>
              <w:t>3</w:t>
            </w:r>
          </w:p>
        </w:tc>
        <w:tc>
          <w:tcPr>
            <w:tcW w:w="6095" w:type="dxa"/>
          </w:tcPr>
          <w:p w:rsidR="00A149E1" w:rsidRPr="00A71432" w:rsidRDefault="00A149E1" w:rsidP="00344FC7">
            <w:pPr>
              <w:rPr>
                <w:rFonts w:asciiTheme="minorEastAsia" w:eastAsiaTheme="minorEastAsia" w:hAnsiTheme="minorEastAsia"/>
                <w:szCs w:val="21"/>
              </w:rPr>
            </w:pPr>
            <w:r w:rsidRPr="00A71432">
              <w:rPr>
                <w:rFonts w:asciiTheme="minorEastAsia" w:eastAsiaTheme="minorEastAsia" w:hAnsiTheme="minorEastAsia" w:hint="eastAsia"/>
                <w:szCs w:val="21"/>
              </w:rPr>
              <w:t>对在植物检疫工作中作出显著成绩的单位和个人给予表彰、奖励</w:t>
            </w:r>
          </w:p>
        </w:tc>
        <w:tc>
          <w:tcPr>
            <w:tcW w:w="901" w:type="dxa"/>
          </w:tcPr>
          <w:p w:rsidR="00A149E1" w:rsidRDefault="00A149E1" w:rsidP="00344FC7"/>
        </w:tc>
      </w:tr>
      <w:tr w:rsidR="00A149E1" w:rsidTr="00344FC7">
        <w:tc>
          <w:tcPr>
            <w:tcW w:w="817" w:type="dxa"/>
            <w:vMerge/>
            <w:vAlign w:val="center"/>
          </w:tcPr>
          <w:p w:rsidR="00A149E1" w:rsidRPr="00A71432" w:rsidRDefault="00A149E1" w:rsidP="00344FC7">
            <w:pPr>
              <w:jc w:val="center"/>
              <w:rPr>
                <w:rFonts w:asciiTheme="minorEastAsia" w:eastAsiaTheme="minorEastAsia" w:hAnsiTheme="minorEastAsia"/>
                <w:szCs w:val="21"/>
              </w:rPr>
            </w:pPr>
          </w:p>
        </w:tc>
        <w:tc>
          <w:tcPr>
            <w:tcW w:w="709" w:type="dxa"/>
            <w:vAlign w:val="center"/>
          </w:tcPr>
          <w:p w:rsidR="00A149E1" w:rsidRPr="00A71432" w:rsidRDefault="00A149E1" w:rsidP="00344FC7">
            <w:pPr>
              <w:jc w:val="center"/>
              <w:rPr>
                <w:rFonts w:asciiTheme="minorEastAsia" w:eastAsiaTheme="minorEastAsia" w:hAnsiTheme="minorEastAsia"/>
                <w:szCs w:val="21"/>
              </w:rPr>
            </w:pPr>
            <w:r w:rsidRPr="00A71432">
              <w:rPr>
                <w:rFonts w:asciiTheme="minorEastAsia" w:eastAsiaTheme="minorEastAsia" w:hAnsiTheme="minorEastAsia" w:hint="eastAsia"/>
                <w:szCs w:val="21"/>
              </w:rPr>
              <w:t>4</w:t>
            </w:r>
          </w:p>
        </w:tc>
        <w:tc>
          <w:tcPr>
            <w:tcW w:w="6095" w:type="dxa"/>
          </w:tcPr>
          <w:p w:rsidR="00A149E1" w:rsidRPr="00A71432" w:rsidRDefault="00A149E1" w:rsidP="00344FC7">
            <w:pPr>
              <w:rPr>
                <w:rFonts w:asciiTheme="minorEastAsia" w:eastAsiaTheme="minorEastAsia" w:hAnsiTheme="minorEastAsia"/>
                <w:szCs w:val="21"/>
              </w:rPr>
            </w:pPr>
            <w:r w:rsidRPr="00A71432">
              <w:rPr>
                <w:rFonts w:asciiTheme="minorEastAsia" w:eastAsiaTheme="minorEastAsia" w:hAnsiTheme="minorEastAsia" w:hint="eastAsia"/>
                <w:szCs w:val="21"/>
              </w:rPr>
              <w:t>在水生野生动物保护工作中有突出贡献或者检举有功的单位和个人给予奖励</w:t>
            </w:r>
          </w:p>
        </w:tc>
        <w:tc>
          <w:tcPr>
            <w:tcW w:w="901" w:type="dxa"/>
          </w:tcPr>
          <w:p w:rsidR="00A149E1" w:rsidRDefault="00A149E1" w:rsidP="00344FC7"/>
        </w:tc>
      </w:tr>
      <w:tr w:rsidR="00A149E1" w:rsidTr="00344FC7">
        <w:tc>
          <w:tcPr>
            <w:tcW w:w="817" w:type="dxa"/>
            <w:vMerge/>
            <w:vAlign w:val="center"/>
          </w:tcPr>
          <w:p w:rsidR="00A149E1" w:rsidRPr="00A71432" w:rsidRDefault="00A149E1" w:rsidP="00344FC7">
            <w:pPr>
              <w:jc w:val="center"/>
              <w:rPr>
                <w:rFonts w:asciiTheme="minorEastAsia" w:eastAsiaTheme="minorEastAsia" w:hAnsiTheme="minorEastAsia"/>
                <w:szCs w:val="21"/>
              </w:rPr>
            </w:pPr>
          </w:p>
        </w:tc>
        <w:tc>
          <w:tcPr>
            <w:tcW w:w="709" w:type="dxa"/>
            <w:vAlign w:val="center"/>
          </w:tcPr>
          <w:p w:rsidR="00A149E1" w:rsidRPr="00A71432" w:rsidRDefault="00A149E1" w:rsidP="00344FC7">
            <w:pPr>
              <w:jc w:val="center"/>
              <w:rPr>
                <w:rFonts w:asciiTheme="minorEastAsia" w:eastAsiaTheme="minorEastAsia" w:hAnsiTheme="minorEastAsia"/>
                <w:szCs w:val="21"/>
              </w:rPr>
            </w:pPr>
            <w:r w:rsidRPr="00A71432">
              <w:rPr>
                <w:rFonts w:asciiTheme="minorEastAsia" w:eastAsiaTheme="minorEastAsia" w:hAnsiTheme="minorEastAsia" w:hint="eastAsia"/>
                <w:szCs w:val="21"/>
              </w:rPr>
              <w:t>5</w:t>
            </w:r>
          </w:p>
        </w:tc>
        <w:tc>
          <w:tcPr>
            <w:tcW w:w="6095" w:type="dxa"/>
          </w:tcPr>
          <w:p w:rsidR="00A149E1" w:rsidRPr="00A71432" w:rsidRDefault="00A149E1" w:rsidP="00344FC7">
            <w:pPr>
              <w:rPr>
                <w:rFonts w:asciiTheme="minorEastAsia" w:eastAsiaTheme="minorEastAsia" w:hAnsiTheme="minorEastAsia"/>
                <w:szCs w:val="21"/>
              </w:rPr>
            </w:pPr>
            <w:r w:rsidRPr="00A71432">
              <w:rPr>
                <w:rFonts w:asciiTheme="minorEastAsia" w:eastAsiaTheme="minorEastAsia" w:hAnsiTheme="minorEastAsia" w:hint="eastAsia"/>
                <w:szCs w:val="21"/>
              </w:rPr>
              <w:t>对检举、揭发拆船单位隐瞒不报或者谎报污染损害事故，以及采取措施制止或者减轻污染损害的单位和个人，给予表扬和奖励</w:t>
            </w:r>
          </w:p>
        </w:tc>
        <w:tc>
          <w:tcPr>
            <w:tcW w:w="901" w:type="dxa"/>
          </w:tcPr>
          <w:p w:rsidR="00A149E1" w:rsidRDefault="00A149E1" w:rsidP="00344FC7"/>
        </w:tc>
      </w:tr>
      <w:tr w:rsidR="00A149E1" w:rsidTr="00344FC7">
        <w:tc>
          <w:tcPr>
            <w:tcW w:w="817" w:type="dxa"/>
            <w:vMerge w:val="restart"/>
            <w:vAlign w:val="center"/>
          </w:tcPr>
          <w:p w:rsidR="00A149E1" w:rsidRPr="00A71432" w:rsidRDefault="00A149E1" w:rsidP="00344FC7">
            <w:pPr>
              <w:jc w:val="center"/>
              <w:rPr>
                <w:rFonts w:asciiTheme="minorEastAsia" w:eastAsiaTheme="minorEastAsia" w:hAnsiTheme="minorEastAsia"/>
                <w:szCs w:val="21"/>
              </w:rPr>
            </w:pPr>
            <w:r w:rsidRPr="00A71432">
              <w:rPr>
                <w:rFonts w:asciiTheme="minorEastAsia" w:eastAsiaTheme="minorEastAsia" w:hAnsiTheme="minorEastAsia" w:hint="eastAsia"/>
                <w:szCs w:val="21"/>
              </w:rPr>
              <w:t>林业部门</w:t>
            </w:r>
            <w:r w:rsidRPr="00A71432">
              <w:rPr>
                <w:rFonts w:asciiTheme="minorEastAsia" w:eastAsiaTheme="minorEastAsia" w:hAnsiTheme="minorEastAsia" w:hint="eastAsia"/>
                <w:szCs w:val="21"/>
              </w:rPr>
              <w:lastRenderedPageBreak/>
              <w:t>（4项）</w:t>
            </w:r>
          </w:p>
        </w:tc>
        <w:tc>
          <w:tcPr>
            <w:tcW w:w="709" w:type="dxa"/>
            <w:vAlign w:val="center"/>
          </w:tcPr>
          <w:p w:rsidR="00A149E1" w:rsidRPr="00A71432" w:rsidRDefault="00A149E1" w:rsidP="00344FC7">
            <w:pPr>
              <w:widowControl/>
              <w:jc w:val="center"/>
              <w:rPr>
                <w:rFonts w:asciiTheme="minorEastAsia" w:eastAsiaTheme="minorEastAsia" w:hAnsiTheme="minorEastAsia" w:cs="宋体"/>
                <w:color w:val="000000"/>
                <w:kern w:val="0"/>
                <w:szCs w:val="21"/>
              </w:rPr>
            </w:pPr>
            <w:r w:rsidRPr="00A71432">
              <w:rPr>
                <w:rFonts w:asciiTheme="minorEastAsia" w:eastAsiaTheme="minorEastAsia" w:hAnsiTheme="minorEastAsia" w:cs="宋体" w:hint="eastAsia"/>
                <w:color w:val="000000"/>
                <w:kern w:val="0"/>
                <w:szCs w:val="21"/>
              </w:rPr>
              <w:lastRenderedPageBreak/>
              <w:t>1</w:t>
            </w:r>
          </w:p>
        </w:tc>
        <w:tc>
          <w:tcPr>
            <w:tcW w:w="6095" w:type="dxa"/>
            <w:vAlign w:val="center"/>
          </w:tcPr>
          <w:p w:rsidR="00A149E1" w:rsidRPr="00A71432" w:rsidRDefault="00A149E1" w:rsidP="00344FC7">
            <w:pPr>
              <w:widowControl/>
              <w:jc w:val="left"/>
              <w:rPr>
                <w:rFonts w:asciiTheme="minorEastAsia" w:eastAsiaTheme="minorEastAsia" w:hAnsiTheme="minorEastAsia" w:cs="宋体"/>
                <w:color w:val="000000"/>
                <w:kern w:val="0"/>
                <w:szCs w:val="21"/>
              </w:rPr>
            </w:pPr>
            <w:r w:rsidRPr="00A71432">
              <w:rPr>
                <w:rFonts w:asciiTheme="minorEastAsia" w:eastAsiaTheme="minorEastAsia" w:hAnsiTheme="minorEastAsia" w:cs="宋体" w:hint="eastAsia"/>
                <w:color w:val="000000"/>
                <w:kern w:val="0"/>
                <w:szCs w:val="21"/>
              </w:rPr>
              <w:t>对林业做出贡献的单位和个人进行奖励</w:t>
            </w:r>
          </w:p>
        </w:tc>
        <w:tc>
          <w:tcPr>
            <w:tcW w:w="901" w:type="dxa"/>
          </w:tcPr>
          <w:p w:rsidR="00A149E1" w:rsidRDefault="00A149E1" w:rsidP="00344FC7"/>
        </w:tc>
      </w:tr>
      <w:tr w:rsidR="00A149E1" w:rsidTr="00344FC7">
        <w:tc>
          <w:tcPr>
            <w:tcW w:w="817" w:type="dxa"/>
            <w:vMerge/>
            <w:vAlign w:val="center"/>
          </w:tcPr>
          <w:p w:rsidR="00A149E1" w:rsidRPr="00A71432" w:rsidRDefault="00A149E1" w:rsidP="00344FC7">
            <w:pPr>
              <w:jc w:val="center"/>
              <w:rPr>
                <w:rFonts w:asciiTheme="minorEastAsia" w:eastAsiaTheme="minorEastAsia" w:hAnsiTheme="minorEastAsia"/>
                <w:szCs w:val="21"/>
              </w:rPr>
            </w:pPr>
          </w:p>
        </w:tc>
        <w:tc>
          <w:tcPr>
            <w:tcW w:w="709" w:type="dxa"/>
            <w:vAlign w:val="center"/>
          </w:tcPr>
          <w:p w:rsidR="00A149E1" w:rsidRPr="00A71432" w:rsidRDefault="00A149E1" w:rsidP="00344FC7">
            <w:pPr>
              <w:widowControl/>
              <w:jc w:val="center"/>
              <w:rPr>
                <w:rFonts w:asciiTheme="minorEastAsia" w:eastAsiaTheme="minorEastAsia" w:hAnsiTheme="minorEastAsia" w:cs="宋体"/>
                <w:color w:val="000000"/>
                <w:kern w:val="0"/>
                <w:szCs w:val="21"/>
              </w:rPr>
            </w:pPr>
            <w:r w:rsidRPr="00A71432">
              <w:rPr>
                <w:rFonts w:asciiTheme="minorEastAsia" w:eastAsiaTheme="minorEastAsia" w:hAnsiTheme="minorEastAsia" w:cs="宋体" w:hint="eastAsia"/>
                <w:color w:val="000000"/>
                <w:kern w:val="0"/>
                <w:szCs w:val="21"/>
              </w:rPr>
              <w:t>2</w:t>
            </w:r>
          </w:p>
        </w:tc>
        <w:tc>
          <w:tcPr>
            <w:tcW w:w="6095" w:type="dxa"/>
            <w:vAlign w:val="center"/>
          </w:tcPr>
          <w:p w:rsidR="00A149E1" w:rsidRPr="00A71432" w:rsidRDefault="00A149E1" w:rsidP="00344FC7">
            <w:pPr>
              <w:widowControl/>
              <w:jc w:val="left"/>
              <w:rPr>
                <w:rFonts w:asciiTheme="minorEastAsia" w:eastAsiaTheme="minorEastAsia" w:hAnsiTheme="minorEastAsia" w:cs="宋体"/>
                <w:color w:val="000000"/>
                <w:kern w:val="0"/>
                <w:szCs w:val="21"/>
              </w:rPr>
            </w:pPr>
            <w:r w:rsidRPr="00A71432">
              <w:rPr>
                <w:rFonts w:asciiTheme="minorEastAsia" w:eastAsiaTheme="minorEastAsia" w:hAnsiTheme="minorEastAsia" w:cs="宋体" w:hint="eastAsia"/>
                <w:color w:val="000000"/>
                <w:kern w:val="0"/>
                <w:szCs w:val="21"/>
              </w:rPr>
              <w:t>对在森林病虫害防治工作中做出突出成绩的单位和个人给予表</w:t>
            </w:r>
            <w:r w:rsidRPr="00A71432">
              <w:rPr>
                <w:rFonts w:asciiTheme="minorEastAsia" w:eastAsiaTheme="minorEastAsia" w:hAnsiTheme="minorEastAsia" w:cs="宋体" w:hint="eastAsia"/>
                <w:color w:val="000000"/>
                <w:kern w:val="0"/>
                <w:szCs w:val="21"/>
              </w:rPr>
              <w:lastRenderedPageBreak/>
              <w:t>彰和奖励</w:t>
            </w:r>
          </w:p>
        </w:tc>
        <w:tc>
          <w:tcPr>
            <w:tcW w:w="901" w:type="dxa"/>
          </w:tcPr>
          <w:p w:rsidR="00A149E1" w:rsidRDefault="00A149E1" w:rsidP="00344FC7"/>
        </w:tc>
      </w:tr>
      <w:tr w:rsidR="00A149E1" w:rsidTr="00344FC7">
        <w:tc>
          <w:tcPr>
            <w:tcW w:w="817" w:type="dxa"/>
            <w:vMerge/>
            <w:vAlign w:val="center"/>
          </w:tcPr>
          <w:p w:rsidR="00A149E1" w:rsidRPr="00A71432" w:rsidRDefault="00A149E1" w:rsidP="00344FC7">
            <w:pPr>
              <w:jc w:val="center"/>
              <w:rPr>
                <w:rFonts w:asciiTheme="minorEastAsia" w:eastAsiaTheme="minorEastAsia" w:hAnsiTheme="minorEastAsia"/>
                <w:szCs w:val="21"/>
              </w:rPr>
            </w:pPr>
          </w:p>
        </w:tc>
        <w:tc>
          <w:tcPr>
            <w:tcW w:w="709" w:type="dxa"/>
            <w:vAlign w:val="center"/>
          </w:tcPr>
          <w:p w:rsidR="00A149E1" w:rsidRPr="00A71432" w:rsidRDefault="00A149E1" w:rsidP="00344FC7">
            <w:pPr>
              <w:widowControl/>
              <w:jc w:val="center"/>
              <w:rPr>
                <w:rFonts w:asciiTheme="minorEastAsia" w:eastAsiaTheme="minorEastAsia" w:hAnsiTheme="minorEastAsia" w:cs="宋体"/>
                <w:color w:val="000000"/>
                <w:kern w:val="0"/>
                <w:szCs w:val="21"/>
              </w:rPr>
            </w:pPr>
            <w:r w:rsidRPr="00A71432">
              <w:rPr>
                <w:rFonts w:asciiTheme="minorEastAsia" w:eastAsiaTheme="minorEastAsia" w:hAnsiTheme="minorEastAsia" w:cs="宋体" w:hint="eastAsia"/>
                <w:color w:val="000000"/>
                <w:kern w:val="0"/>
                <w:szCs w:val="21"/>
              </w:rPr>
              <w:t>3</w:t>
            </w:r>
          </w:p>
        </w:tc>
        <w:tc>
          <w:tcPr>
            <w:tcW w:w="6095" w:type="dxa"/>
            <w:vAlign w:val="center"/>
          </w:tcPr>
          <w:p w:rsidR="00A149E1" w:rsidRPr="00A71432" w:rsidRDefault="00A149E1" w:rsidP="00344FC7">
            <w:pPr>
              <w:widowControl/>
              <w:jc w:val="left"/>
              <w:rPr>
                <w:rFonts w:asciiTheme="minorEastAsia" w:eastAsiaTheme="minorEastAsia" w:hAnsiTheme="minorEastAsia" w:cs="宋体"/>
                <w:color w:val="000000"/>
                <w:kern w:val="0"/>
                <w:szCs w:val="21"/>
              </w:rPr>
            </w:pPr>
            <w:r w:rsidRPr="00A71432">
              <w:rPr>
                <w:rFonts w:asciiTheme="minorEastAsia" w:eastAsiaTheme="minorEastAsia" w:hAnsiTheme="minorEastAsia" w:cs="宋体" w:hint="eastAsia"/>
                <w:color w:val="000000"/>
                <w:kern w:val="0"/>
                <w:szCs w:val="21"/>
              </w:rPr>
              <w:t>对在植物检疫工作中做出显著成绩的单位和个人给予表彰和奖励</w:t>
            </w:r>
          </w:p>
        </w:tc>
        <w:tc>
          <w:tcPr>
            <w:tcW w:w="901" w:type="dxa"/>
          </w:tcPr>
          <w:p w:rsidR="00A149E1" w:rsidRDefault="00A149E1" w:rsidP="00344FC7"/>
        </w:tc>
      </w:tr>
      <w:tr w:rsidR="00A149E1" w:rsidTr="00344FC7">
        <w:tc>
          <w:tcPr>
            <w:tcW w:w="817" w:type="dxa"/>
            <w:vMerge/>
            <w:vAlign w:val="center"/>
          </w:tcPr>
          <w:p w:rsidR="00A149E1" w:rsidRPr="00A71432" w:rsidRDefault="00A149E1" w:rsidP="00344FC7">
            <w:pPr>
              <w:jc w:val="center"/>
              <w:rPr>
                <w:rFonts w:asciiTheme="minorEastAsia" w:eastAsiaTheme="minorEastAsia" w:hAnsiTheme="minorEastAsia"/>
                <w:szCs w:val="21"/>
              </w:rPr>
            </w:pPr>
          </w:p>
        </w:tc>
        <w:tc>
          <w:tcPr>
            <w:tcW w:w="709" w:type="dxa"/>
            <w:vAlign w:val="center"/>
          </w:tcPr>
          <w:p w:rsidR="00A149E1" w:rsidRPr="00A71432" w:rsidRDefault="00A149E1" w:rsidP="00344FC7">
            <w:pPr>
              <w:widowControl/>
              <w:jc w:val="center"/>
              <w:rPr>
                <w:rFonts w:asciiTheme="minorEastAsia" w:eastAsiaTheme="minorEastAsia" w:hAnsiTheme="minorEastAsia" w:cs="宋体"/>
                <w:color w:val="000000"/>
                <w:kern w:val="0"/>
                <w:szCs w:val="21"/>
              </w:rPr>
            </w:pPr>
            <w:r w:rsidRPr="00A71432">
              <w:rPr>
                <w:rFonts w:asciiTheme="minorEastAsia" w:eastAsiaTheme="minorEastAsia" w:hAnsiTheme="minorEastAsia" w:cs="宋体" w:hint="eastAsia"/>
                <w:color w:val="000000"/>
                <w:kern w:val="0"/>
                <w:szCs w:val="21"/>
              </w:rPr>
              <w:t>4</w:t>
            </w:r>
          </w:p>
        </w:tc>
        <w:tc>
          <w:tcPr>
            <w:tcW w:w="6095" w:type="dxa"/>
            <w:vAlign w:val="center"/>
          </w:tcPr>
          <w:p w:rsidR="00A149E1" w:rsidRPr="00A71432" w:rsidRDefault="00A149E1" w:rsidP="00344FC7">
            <w:pPr>
              <w:widowControl/>
              <w:jc w:val="left"/>
              <w:rPr>
                <w:rFonts w:asciiTheme="minorEastAsia" w:eastAsiaTheme="minorEastAsia" w:hAnsiTheme="minorEastAsia" w:cs="宋体"/>
                <w:color w:val="000000"/>
                <w:kern w:val="0"/>
                <w:szCs w:val="21"/>
              </w:rPr>
            </w:pPr>
            <w:r w:rsidRPr="00A71432">
              <w:rPr>
                <w:rFonts w:asciiTheme="minorEastAsia" w:eastAsiaTheme="minorEastAsia" w:hAnsiTheme="minorEastAsia" w:cs="宋体" w:hint="eastAsia"/>
                <w:color w:val="000000"/>
                <w:kern w:val="0"/>
                <w:szCs w:val="21"/>
              </w:rPr>
              <w:t>在森林防火工作中做出突出成绩的单位和个人给予表彰和奖励</w:t>
            </w:r>
          </w:p>
        </w:tc>
        <w:tc>
          <w:tcPr>
            <w:tcW w:w="901" w:type="dxa"/>
          </w:tcPr>
          <w:p w:rsidR="00A149E1" w:rsidRDefault="00A149E1" w:rsidP="00344FC7"/>
        </w:tc>
      </w:tr>
      <w:tr w:rsidR="00A149E1" w:rsidTr="00344FC7">
        <w:tc>
          <w:tcPr>
            <w:tcW w:w="817" w:type="dxa"/>
            <w:vAlign w:val="center"/>
          </w:tcPr>
          <w:p w:rsidR="00A149E1" w:rsidRPr="00A71432" w:rsidRDefault="00A149E1" w:rsidP="00344FC7">
            <w:pPr>
              <w:jc w:val="center"/>
              <w:rPr>
                <w:rFonts w:asciiTheme="minorEastAsia" w:eastAsiaTheme="minorEastAsia" w:hAnsiTheme="minorEastAsia"/>
                <w:szCs w:val="21"/>
              </w:rPr>
            </w:pPr>
            <w:r w:rsidRPr="00A71432">
              <w:rPr>
                <w:rFonts w:asciiTheme="minorEastAsia" w:eastAsiaTheme="minorEastAsia" w:hAnsiTheme="minorEastAsia" w:hint="eastAsia"/>
                <w:szCs w:val="21"/>
              </w:rPr>
              <w:t>地税部门（1项）</w:t>
            </w:r>
          </w:p>
        </w:tc>
        <w:tc>
          <w:tcPr>
            <w:tcW w:w="709" w:type="dxa"/>
            <w:vAlign w:val="center"/>
          </w:tcPr>
          <w:p w:rsidR="00A149E1" w:rsidRPr="00A71432" w:rsidRDefault="00A149E1" w:rsidP="00344FC7">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w:t>
            </w:r>
          </w:p>
        </w:tc>
        <w:tc>
          <w:tcPr>
            <w:tcW w:w="6095" w:type="dxa"/>
            <w:vAlign w:val="center"/>
          </w:tcPr>
          <w:p w:rsidR="00A149E1" w:rsidRPr="00A71432" w:rsidRDefault="00A149E1" w:rsidP="00344FC7">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对检举纳税人税收违法行为的奖励</w:t>
            </w:r>
          </w:p>
        </w:tc>
        <w:tc>
          <w:tcPr>
            <w:tcW w:w="901" w:type="dxa"/>
          </w:tcPr>
          <w:p w:rsidR="00A149E1" w:rsidRDefault="00A149E1" w:rsidP="00344FC7"/>
        </w:tc>
      </w:tr>
      <w:tr w:rsidR="00A149E1" w:rsidTr="00344FC7">
        <w:tc>
          <w:tcPr>
            <w:tcW w:w="817" w:type="dxa"/>
            <w:vMerge w:val="restart"/>
            <w:vAlign w:val="center"/>
          </w:tcPr>
          <w:p w:rsidR="00A149E1" w:rsidRPr="00A71432" w:rsidRDefault="00A149E1" w:rsidP="00344FC7">
            <w:pPr>
              <w:jc w:val="center"/>
              <w:rPr>
                <w:rFonts w:asciiTheme="minorEastAsia" w:eastAsiaTheme="minorEastAsia" w:hAnsiTheme="minorEastAsia"/>
                <w:szCs w:val="21"/>
              </w:rPr>
            </w:pPr>
            <w:r w:rsidRPr="00A71432">
              <w:rPr>
                <w:rFonts w:asciiTheme="minorEastAsia" w:eastAsiaTheme="minorEastAsia" w:hAnsiTheme="minorEastAsia" w:hint="eastAsia"/>
                <w:szCs w:val="21"/>
              </w:rPr>
              <w:t>食品药品监管部门（5项）</w:t>
            </w:r>
          </w:p>
        </w:tc>
        <w:tc>
          <w:tcPr>
            <w:tcW w:w="709" w:type="dxa"/>
            <w:vAlign w:val="center"/>
          </w:tcPr>
          <w:p w:rsidR="00A149E1" w:rsidRPr="00A71432" w:rsidRDefault="00A149E1" w:rsidP="00344FC7">
            <w:pPr>
              <w:jc w:val="center"/>
              <w:rPr>
                <w:rFonts w:asciiTheme="minorEastAsia" w:eastAsiaTheme="minorEastAsia" w:hAnsiTheme="minorEastAsia"/>
                <w:szCs w:val="21"/>
              </w:rPr>
            </w:pPr>
            <w:r w:rsidRPr="00A71432">
              <w:rPr>
                <w:rFonts w:asciiTheme="minorEastAsia" w:eastAsiaTheme="minorEastAsia" w:hAnsiTheme="minorEastAsia" w:hint="eastAsia"/>
                <w:szCs w:val="21"/>
              </w:rPr>
              <w:t>1</w:t>
            </w:r>
          </w:p>
        </w:tc>
        <w:tc>
          <w:tcPr>
            <w:tcW w:w="6095" w:type="dxa"/>
            <w:vAlign w:val="center"/>
          </w:tcPr>
          <w:p w:rsidR="00A149E1" w:rsidRPr="00A71432" w:rsidRDefault="00A149E1" w:rsidP="00344FC7">
            <w:pPr>
              <w:rPr>
                <w:rFonts w:asciiTheme="minorEastAsia" w:eastAsiaTheme="minorEastAsia" w:hAnsiTheme="minorEastAsia"/>
                <w:spacing w:val="-6"/>
                <w:szCs w:val="21"/>
              </w:rPr>
            </w:pPr>
            <w:r w:rsidRPr="00A71432">
              <w:rPr>
                <w:rFonts w:asciiTheme="minorEastAsia" w:eastAsiaTheme="minorEastAsia" w:hAnsiTheme="minorEastAsia" w:hint="eastAsia"/>
                <w:spacing w:val="-6"/>
                <w:szCs w:val="21"/>
              </w:rPr>
              <w:t>对食品生产、流通、餐饮环节违法行为举报奖励</w:t>
            </w:r>
          </w:p>
        </w:tc>
        <w:tc>
          <w:tcPr>
            <w:tcW w:w="901" w:type="dxa"/>
          </w:tcPr>
          <w:p w:rsidR="00A149E1" w:rsidRDefault="00A149E1" w:rsidP="00344FC7"/>
        </w:tc>
      </w:tr>
      <w:tr w:rsidR="00A149E1" w:rsidTr="00344FC7">
        <w:tc>
          <w:tcPr>
            <w:tcW w:w="817" w:type="dxa"/>
            <w:vMerge/>
            <w:vAlign w:val="center"/>
          </w:tcPr>
          <w:p w:rsidR="00A149E1" w:rsidRPr="00A71432" w:rsidRDefault="00A149E1" w:rsidP="00344FC7">
            <w:pPr>
              <w:jc w:val="center"/>
              <w:rPr>
                <w:rFonts w:asciiTheme="minorEastAsia" w:eastAsiaTheme="minorEastAsia" w:hAnsiTheme="minorEastAsia"/>
                <w:szCs w:val="21"/>
              </w:rPr>
            </w:pPr>
          </w:p>
        </w:tc>
        <w:tc>
          <w:tcPr>
            <w:tcW w:w="709" w:type="dxa"/>
            <w:vAlign w:val="center"/>
          </w:tcPr>
          <w:p w:rsidR="00A149E1" w:rsidRPr="00A71432" w:rsidRDefault="00A149E1" w:rsidP="00344FC7">
            <w:pPr>
              <w:jc w:val="center"/>
              <w:rPr>
                <w:rFonts w:asciiTheme="minorEastAsia" w:eastAsiaTheme="minorEastAsia" w:hAnsiTheme="minorEastAsia"/>
                <w:szCs w:val="21"/>
              </w:rPr>
            </w:pPr>
            <w:r w:rsidRPr="00A71432">
              <w:rPr>
                <w:rFonts w:asciiTheme="minorEastAsia" w:eastAsiaTheme="minorEastAsia" w:hAnsiTheme="minorEastAsia" w:hint="eastAsia"/>
                <w:szCs w:val="21"/>
              </w:rPr>
              <w:t>2</w:t>
            </w:r>
          </w:p>
        </w:tc>
        <w:tc>
          <w:tcPr>
            <w:tcW w:w="6095" w:type="dxa"/>
            <w:vAlign w:val="center"/>
          </w:tcPr>
          <w:p w:rsidR="00A149E1" w:rsidRPr="00A71432" w:rsidRDefault="00A149E1" w:rsidP="00344FC7">
            <w:pPr>
              <w:rPr>
                <w:rFonts w:asciiTheme="minorEastAsia" w:eastAsiaTheme="minorEastAsia" w:hAnsiTheme="minorEastAsia"/>
                <w:spacing w:val="-6"/>
                <w:szCs w:val="21"/>
              </w:rPr>
            </w:pPr>
            <w:r w:rsidRPr="00A71432">
              <w:rPr>
                <w:rFonts w:asciiTheme="minorEastAsia" w:eastAsiaTheme="minorEastAsia" w:hAnsiTheme="minorEastAsia" w:hint="eastAsia"/>
                <w:spacing w:val="-6"/>
                <w:szCs w:val="21"/>
              </w:rPr>
              <w:t>对保健食品在研发、生产、流通环节违法行为举报奖励</w:t>
            </w:r>
          </w:p>
        </w:tc>
        <w:tc>
          <w:tcPr>
            <w:tcW w:w="901" w:type="dxa"/>
          </w:tcPr>
          <w:p w:rsidR="00A149E1" w:rsidRDefault="00A149E1" w:rsidP="00344FC7"/>
        </w:tc>
      </w:tr>
      <w:tr w:rsidR="00A149E1" w:rsidTr="00344FC7">
        <w:tc>
          <w:tcPr>
            <w:tcW w:w="817" w:type="dxa"/>
            <w:vMerge/>
            <w:vAlign w:val="center"/>
          </w:tcPr>
          <w:p w:rsidR="00A149E1" w:rsidRPr="00A71432" w:rsidRDefault="00A149E1" w:rsidP="00344FC7">
            <w:pPr>
              <w:jc w:val="center"/>
              <w:rPr>
                <w:rFonts w:asciiTheme="minorEastAsia" w:eastAsiaTheme="minorEastAsia" w:hAnsiTheme="minorEastAsia"/>
                <w:szCs w:val="21"/>
              </w:rPr>
            </w:pPr>
          </w:p>
        </w:tc>
        <w:tc>
          <w:tcPr>
            <w:tcW w:w="709" w:type="dxa"/>
            <w:vAlign w:val="center"/>
          </w:tcPr>
          <w:p w:rsidR="00A149E1" w:rsidRPr="00A71432" w:rsidRDefault="00A149E1" w:rsidP="00344FC7">
            <w:pPr>
              <w:jc w:val="center"/>
              <w:rPr>
                <w:rFonts w:asciiTheme="minorEastAsia" w:eastAsiaTheme="minorEastAsia" w:hAnsiTheme="minorEastAsia"/>
                <w:szCs w:val="21"/>
              </w:rPr>
            </w:pPr>
            <w:r w:rsidRPr="00A71432">
              <w:rPr>
                <w:rFonts w:asciiTheme="minorEastAsia" w:eastAsiaTheme="minorEastAsia" w:hAnsiTheme="minorEastAsia" w:hint="eastAsia"/>
                <w:szCs w:val="21"/>
              </w:rPr>
              <w:t>3</w:t>
            </w:r>
          </w:p>
        </w:tc>
        <w:tc>
          <w:tcPr>
            <w:tcW w:w="6095" w:type="dxa"/>
            <w:vAlign w:val="center"/>
          </w:tcPr>
          <w:p w:rsidR="00A149E1" w:rsidRPr="00A71432" w:rsidRDefault="00A149E1" w:rsidP="00344FC7">
            <w:pPr>
              <w:rPr>
                <w:rFonts w:asciiTheme="minorEastAsia" w:eastAsiaTheme="minorEastAsia" w:hAnsiTheme="minorEastAsia"/>
                <w:spacing w:val="-6"/>
                <w:szCs w:val="21"/>
              </w:rPr>
            </w:pPr>
            <w:r w:rsidRPr="00A71432">
              <w:rPr>
                <w:rFonts w:asciiTheme="minorEastAsia" w:eastAsiaTheme="minorEastAsia" w:hAnsiTheme="minorEastAsia" w:hint="eastAsia"/>
                <w:spacing w:val="-6"/>
                <w:szCs w:val="21"/>
              </w:rPr>
              <w:t>对药品在研制、生产、流通和使用环节违法行为举报奖励</w:t>
            </w:r>
          </w:p>
        </w:tc>
        <w:tc>
          <w:tcPr>
            <w:tcW w:w="901" w:type="dxa"/>
          </w:tcPr>
          <w:p w:rsidR="00A149E1" w:rsidRDefault="00A149E1" w:rsidP="00344FC7"/>
        </w:tc>
      </w:tr>
      <w:tr w:rsidR="00A149E1" w:rsidTr="00344FC7">
        <w:tc>
          <w:tcPr>
            <w:tcW w:w="817" w:type="dxa"/>
            <w:vMerge/>
            <w:vAlign w:val="center"/>
          </w:tcPr>
          <w:p w:rsidR="00A149E1" w:rsidRPr="00A71432" w:rsidRDefault="00A149E1" w:rsidP="00344FC7">
            <w:pPr>
              <w:jc w:val="center"/>
              <w:rPr>
                <w:rFonts w:asciiTheme="minorEastAsia" w:eastAsiaTheme="minorEastAsia" w:hAnsiTheme="minorEastAsia"/>
                <w:szCs w:val="21"/>
              </w:rPr>
            </w:pPr>
          </w:p>
        </w:tc>
        <w:tc>
          <w:tcPr>
            <w:tcW w:w="709" w:type="dxa"/>
            <w:vAlign w:val="center"/>
          </w:tcPr>
          <w:p w:rsidR="00A149E1" w:rsidRPr="00A71432" w:rsidRDefault="00A149E1" w:rsidP="00344FC7">
            <w:pPr>
              <w:jc w:val="center"/>
              <w:rPr>
                <w:rFonts w:asciiTheme="minorEastAsia" w:eastAsiaTheme="minorEastAsia" w:hAnsiTheme="minorEastAsia"/>
                <w:szCs w:val="21"/>
              </w:rPr>
            </w:pPr>
            <w:r w:rsidRPr="00A71432">
              <w:rPr>
                <w:rFonts w:asciiTheme="minorEastAsia" w:eastAsiaTheme="minorEastAsia" w:hAnsiTheme="minorEastAsia" w:hint="eastAsia"/>
                <w:szCs w:val="21"/>
              </w:rPr>
              <w:t>4</w:t>
            </w:r>
          </w:p>
        </w:tc>
        <w:tc>
          <w:tcPr>
            <w:tcW w:w="6095" w:type="dxa"/>
            <w:vAlign w:val="center"/>
          </w:tcPr>
          <w:p w:rsidR="00A149E1" w:rsidRPr="00A71432" w:rsidRDefault="00A149E1" w:rsidP="00344FC7">
            <w:pPr>
              <w:rPr>
                <w:rFonts w:asciiTheme="minorEastAsia" w:eastAsiaTheme="minorEastAsia" w:hAnsiTheme="minorEastAsia"/>
                <w:spacing w:val="-6"/>
                <w:szCs w:val="21"/>
              </w:rPr>
            </w:pPr>
            <w:r w:rsidRPr="00A71432">
              <w:rPr>
                <w:rFonts w:asciiTheme="minorEastAsia" w:eastAsiaTheme="minorEastAsia" w:hAnsiTheme="minorEastAsia" w:hint="eastAsia"/>
                <w:spacing w:val="-6"/>
                <w:szCs w:val="21"/>
              </w:rPr>
              <w:t>对医疗器械在研制、生产、流通和使用环节违法行为举报奖励</w:t>
            </w:r>
          </w:p>
        </w:tc>
        <w:tc>
          <w:tcPr>
            <w:tcW w:w="901" w:type="dxa"/>
          </w:tcPr>
          <w:p w:rsidR="00A149E1" w:rsidRDefault="00A149E1" w:rsidP="00344FC7"/>
        </w:tc>
      </w:tr>
      <w:tr w:rsidR="00A149E1" w:rsidTr="00344FC7">
        <w:tc>
          <w:tcPr>
            <w:tcW w:w="817" w:type="dxa"/>
            <w:vMerge/>
            <w:vAlign w:val="center"/>
          </w:tcPr>
          <w:p w:rsidR="00A149E1" w:rsidRPr="00A71432" w:rsidRDefault="00A149E1" w:rsidP="00344FC7">
            <w:pPr>
              <w:jc w:val="center"/>
              <w:rPr>
                <w:rFonts w:asciiTheme="minorEastAsia" w:eastAsiaTheme="minorEastAsia" w:hAnsiTheme="minorEastAsia"/>
                <w:szCs w:val="21"/>
              </w:rPr>
            </w:pPr>
          </w:p>
        </w:tc>
        <w:tc>
          <w:tcPr>
            <w:tcW w:w="709" w:type="dxa"/>
            <w:vAlign w:val="center"/>
          </w:tcPr>
          <w:p w:rsidR="00A149E1" w:rsidRPr="00A71432" w:rsidRDefault="00A149E1" w:rsidP="00344FC7">
            <w:pPr>
              <w:jc w:val="center"/>
              <w:rPr>
                <w:rFonts w:asciiTheme="minorEastAsia" w:eastAsiaTheme="minorEastAsia" w:hAnsiTheme="minorEastAsia"/>
                <w:szCs w:val="21"/>
              </w:rPr>
            </w:pPr>
            <w:r w:rsidRPr="00A71432">
              <w:rPr>
                <w:rFonts w:asciiTheme="minorEastAsia" w:eastAsiaTheme="minorEastAsia" w:hAnsiTheme="minorEastAsia" w:hint="eastAsia"/>
                <w:szCs w:val="21"/>
              </w:rPr>
              <w:t>5</w:t>
            </w:r>
          </w:p>
        </w:tc>
        <w:tc>
          <w:tcPr>
            <w:tcW w:w="6095" w:type="dxa"/>
            <w:vAlign w:val="center"/>
          </w:tcPr>
          <w:p w:rsidR="00A149E1" w:rsidRPr="00A71432" w:rsidRDefault="00A149E1" w:rsidP="00344FC7">
            <w:pPr>
              <w:rPr>
                <w:rFonts w:asciiTheme="minorEastAsia" w:eastAsiaTheme="minorEastAsia" w:hAnsiTheme="minorEastAsia"/>
                <w:spacing w:val="-6"/>
                <w:szCs w:val="21"/>
              </w:rPr>
            </w:pPr>
            <w:r w:rsidRPr="00A71432">
              <w:rPr>
                <w:rFonts w:asciiTheme="minorEastAsia" w:eastAsiaTheme="minorEastAsia" w:hAnsiTheme="minorEastAsia" w:hint="eastAsia"/>
                <w:spacing w:val="-6"/>
                <w:szCs w:val="21"/>
              </w:rPr>
              <w:t>对化妆品在研发、生产、流通和使用环节违法行为举报奖励</w:t>
            </w:r>
          </w:p>
        </w:tc>
        <w:tc>
          <w:tcPr>
            <w:tcW w:w="901" w:type="dxa"/>
          </w:tcPr>
          <w:p w:rsidR="00A149E1" w:rsidRDefault="00A149E1" w:rsidP="00344FC7"/>
        </w:tc>
      </w:tr>
      <w:tr w:rsidR="00A149E1" w:rsidTr="00344FC7">
        <w:tc>
          <w:tcPr>
            <w:tcW w:w="817" w:type="dxa"/>
            <w:vAlign w:val="center"/>
          </w:tcPr>
          <w:p w:rsidR="00A149E1" w:rsidRPr="00A71432" w:rsidRDefault="00A149E1" w:rsidP="00344FC7">
            <w:pPr>
              <w:jc w:val="center"/>
              <w:rPr>
                <w:rFonts w:asciiTheme="minorEastAsia" w:eastAsiaTheme="minorEastAsia" w:hAnsiTheme="minorEastAsia"/>
                <w:szCs w:val="21"/>
              </w:rPr>
            </w:pPr>
            <w:r w:rsidRPr="00A71432">
              <w:rPr>
                <w:rFonts w:asciiTheme="minorEastAsia" w:eastAsiaTheme="minorEastAsia" w:hAnsiTheme="minorEastAsia" w:hint="eastAsia"/>
                <w:szCs w:val="21"/>
              </w:rPr>
              <w:t>档案部门（1项）</w:t>
            </w:r>
          </w:p>
        </w:tc>
        <w:tc>
          <w:tcPr>
            <w:tcW w:w="709" w:type="dxa"/>
            <w:vAlign w:val="center"/>
          </w:tcPr>
          <w:p w:rsidR="00A149E1" w:rsidRPr="00A71432" w:rsidRDefault="00A149E1" w:rsidP="00344FC7">
            <w:pPr>
              <w:jc w:val="center"/>
              <w:rPr>
                <w:rFonts w:asciiTheme="minorEastAsia" w:eastAsiaTheme="minorEastAsia" w:hAnsiTheme="minorEastAsia"/>
                <w:szCs w:val="21"/>
              </w:rPr>
            </w:pPr>
            <w:r w:rsidRPr="00A71432">
              <w:rPr>
                <w:rFonts w:asciiTheme="minorEastAsia" w:eastAsiaTheme="minorEastAsia" w:hAnsiTheme="minorEastAsia" w:hint="eastAsia"/>
                <w:szCs w:val="21"/>
              </w:rPr>
              <w:t>1</w:t>
            </w:r>
          </w:p>
        </w:tc>
        <w:tc>
          <w:tcPr>
            <w:tcW w:w="6095" w:type="dxa"/>
          </w:tcPr>
          <w:p w:rsidR="00A149E1" w:rsidRPr="00A71432" w:rsidRDefault="00A149E1" w:rsidP="00344FC7">
            <w:pPr>
              <w:rPr>
                <w:rFonts w:asciiTheme="minorEastAsia" w:eastAsiaTheme="minorEastAsia" w:hAnsiTheme="minorEastAsia"/>
                <w:szCs w:val="21"/>
              </w:rPr>
            </w:pPr>
            <w:r w:rsidRPr="00A71432">
              <w:rPr>
                <w:rFonts w:asciiTheme="minorEastAsia" w:eastAsiaTheme="minorEastAsia" w:hAnsiTheme="minorEastAsia" w:hint="eastAsia"/>
                <w:szCs w:val="21"/>
              </w:rPr>
              <w:t>对在档案工作中做出显著成绩的表彰或者奖励</w:t>
            </w:r>
          </w:p>
        </w:tc>
        <w:tc>
          <w:tcPr>
            <w:tcW w:w="901" w:type="dxa"/>
          </w:tcPr>
          <w:p w:rsidR="00A149E1" w:rsidRDefault="00A149E1" w:rsidP="00344FC7"/>
        </w:tc>
      </w:tr>
      <w:tr w:rsidR="00A149E1" w:rsidTr="00344FC7">
        <w:tc>
          <w:tcPr>
            <w:tcW w:w="817" w:type="dxa"/>
            <w:vAlign w:val="center"/>
          </w:tcPr>
          <w:p w:rsidR="00A149E1" w:rsidRPr="00A71432" w:rsidRDefault="00A149E1" w:rsidP="00344FC7">
            <w:pPr>
              <w:jc w:val="center"/>
              <w:rPr>
                <w:rFonts w:asciiTheme="minorEastAsia" w:eastAsiaTheme="minorEastAsia" w:hAnsiTheme="minorEastAsia"/>
                <w:szCs w:val="21"/>
              </w:rPr>
            </w:pPr>
            <w:r w:rsidRPr="00A71432">
              <w:rPr>
                <w:rFonts w:asciiTheme="minorEastAsia" w:eastAsiaTheme="minorEastAsia" w:hAnsiTheme="minorEastAsia" w:hint="eastAsia"/>
                <w:szCs w:val="21"/>
              </w:rPr>
              <w:t>地方志编纂部门（1项）</w:t>
            </w:r>
          </w:p>
        </w:tc>
        <w:tc>
          <w:tcPr>
            <w:tcW w:w="709" w:type="dxa"/>
            <w:vAlign w:val="center"/>
          </w:tcPr>
          <w:p w:rsidR="00A149E1" w:rsidRPr="00A71432" w:rsidRDefault="00A149E1" w:rsidP="00344FC7">
            <w:pPr>
              <w:jc w:val="center"/>
              <w:rPr>
                <w:rFonts w:asciiTheme="minorEastAsia" w:eastAsiaTheme="minorEastAsia" w:hAnsiTheme="minorEastAsia"/>
                <w:szCs w:val="21"/>
              </w:rPr>
            </w:pPr>
            <w:r w:rsidRPr="00A71432">
              <w:rPr>
                <w:rFonts w:asciiTheme="minorEastAsia" w:eastAsiaTheme="minorEastAsia" w:hAnsiTheme="minorEastAsia" w:hint="eastAsia"/>
                <w:szCs w:val="21"/>
              </w:rPr>
              <w:t>1</w:t>
            </w:r>
          </w:p>
        </w:tc>
        <w:tc>
          <w:tcPr>
            <w:tcW w:w="6095" w:type="dxa"/>
          </w:tcPr>
          <w:p w:rsidR="00A149E1" w:rsidRPr="00A71432" w:rsidRDefault="00A149E1" w:rsidP="00344FC7">
            <w:pPr>
              <w:rPr>
                <w:rFonts w:asciiTheme="minorEastAsia" w:eastAsiaTheme="minorEastAsia" w:hAnsiTheme="minorEastAsia"/>
                <w:szCs w:val="21"/>
              </w:rPr>
            </w:pPr>
            <w:r w:rsidRPr="00A71432">
              <w:rPr>
                <w:rFonts w:asciiTheme="minorEastAsia" w:eastAsiaTheme="minorEastAsia" w:hAnsiTheme="minorEastAsia" w:hint="eastAsia"/>
                <w:szCs w:val="21"/>
              </w:rPr>
              <w:t>对在地方志工作中作出突出成绩和贡献的单位、个人，给予表彰和奖励</w:t>
            </w:r>
          </w:p>
        </w:tc>
        <w:tc>
          <w:tcPr>
            <w:tcW w:w="901" w:type="dxa"/>
          </w:tcPr>
          <w:p w:rsidR="00A149E1" w:rsidRDefault="00A149E1" w:rsidP="00344FC7"/>
        </w:tc>
      </w:tr>
      <w:tr w:rsidR="00A149E1" w:rsidTr="00344FC7">
        <w:tc>
          <w:tcPr>
            <w:tcW w:w="817" w:type="dxa"/>
            <w:vAlign w:val="center"/>
          </w:tcPr>
          <w:p w:rsidR="00A149E1" w:rsidRPr="00A71432" w:rsidRDefault="00A149E1" w:rsidP="00344FC7">
            <w:pPr>
              <w:jc w:val="center"/>
              <w:rPr>
                <w:rFonts w:asciiTheme="minorEastAsia" w:eastAsiaTheme="minorEastAsia" w:hAnsiTheme="minorEastAsia"/>
                <w:szCs w:val="21"/>
              </w:rPr>
            </w:pPr>
            <w:r w:rsidRPr="00A71432">
              <w:rPr>
                <w:rFonts w:asciiTheme="minorEastAsia" w:eastAsiaTheme="minorEastAsia" w:hAnsiTheme="minorEastAsia" w:hint="eastAsia"/>
                <w:szCs w:val="21"/>
              </w:rPr>
              <w:t>盐务部门（</w:t>
            </w:r>
            <w:r>
              <w:rPr>
                <w:rFonts w:asciiTheme="minorEastAsia" w:eastAsiaTheme="minorEastAsia" w:hAnsiTheme="minorEastAsia" w:hint="eastAsia"/>
                <w:szCs w:val="21"/>
              </w:rPr>
              <w:t>1</w:t>
            </w:r>
            <w:r w:rsidRPr="00A71432">
              <w:rPr>
                <w:rFonts w:asciiTheme="minorEastAsia" w:eastAsiaTheme="minorEastAsia" w:hAnsiTheme="minorEastAsia" w:hint="eastAsia"/>
                <w:szCs w:val="21"/>
              </w:rPr>
              <w:t>项）</w:t>
            </w:r>
          </w:p>
        </w:tc>
        <w:tc>
          <w:tcPr>
            <w:tcW w:w="709" w:type="dxa"/>
            <w:vAlign w:val="center"/>
          </w:tcPr>
          <w:p w:rsidR="00A149E1" w:rsidRPr="00A71432" w:rsidRDefault="00A149E1" w:rsidP="00344FC7">
            <w:pPr>
              <w:spacing w:line="320" w:lineRule="exact"/>
              <w:jc w:val="center"/>
              <w:rPr>
                <w:rFonts w:asciiTheme="minorEastAsia" w:eastAsiaTheme="minorEastAsia" w:hAnsiTheme="minorEastAsia"/>
                <w:szCs w:val="21"/>
              </w:rPr>
            </w:pPr>
            <w:r w:rsidRPr="00A71432">
              <w:rPr>
                <w:rFonts w:asciiTheme="minorEastAsia" w:eastAsiaTheme="minorEastAsia" w:hAnsiTheme="minorEastAsia" w:hint="eastAsia"/>
                <w:szCs w:val="21"/>
              </w:rPr>
              <w:t>1</w:t>
            </w:r>
          </w:p>
        </w:tc>
        <w:tc>
          <w:tcPr>
            <w:tcW w:w="6095" w:type="dxa"/>
          </w:tcPr>
          <w:p w:rsidR="00A149E1" w:rsidRPr="00A71432" w:rsidRDefault="00A149E1" w:rsidP="00344FC7">
            <w:pPr>
              <w:rPr>
                <w:rFonts w:asciiTheme="minorEastAsia" w:eastAsiaTheme="minorEastAsia" w:hAnsiTheme="minorEastAsia"/>
                <w:szCs w:val="21"/>
              </w:rPr>
            </w:pPr>
            <w:r w:rsidRPr="00A71432">
              <w:rPr>
                <w:rFonts w:asciiTheme="minorEastAsia" w:eastAsiaTheme="minorEastAsia" w:hAnsiTheme="minorEastAsia" w:hint="eastAsia"/>
                <w:szCs w:val="21"/>
              </w:rPr>
              <w:t>对检举、制止盐业违法犯罪行为的有功单位和个人给予奖励</w:t>
            </w:r>
          </w:p>
        </w:tc>
        <w:tc>
          <w:tcPr>
            <w:tcW w:w="901" w:type="dxa"/>
          </w:tcPr>
          <w:p w:rsidR="00A149E1" w:rsidRPr="008E31B5" w:rsidRDefault="00A149E1" w:rsidP="00344FC7"/>
        </w:tc>
      </w:tr>
    </w:tbl>
    <w:p w:rsidR="00A149E1" w:rsidRPr="00577EA0" w:rsidRDefault="00A149E1" w:rsidP="00A149E1"/>
    <w:p w:rsidR="00A149E1" w:rsidRDefault="00A149E1" w:rsidP="00A149E1"/>
    <w:p w:rsidR="00A149E1" w:rsidRDefault="00A149E1" w:rsidP="00A149E1">
      <w:pPr>
        <w:jc w:val="center"/>
        <w:rPr>
          <w:rFonts w:ascii="方正小标宋简体" w:eastAsia="方正小标宋简体"/>
          <w:sz w:val="36"/>
          <w:szCs w:val="36"/>
        </w:rPr>
      </w:pPr>
      <w:r>
        <w:rPr>
          <w:rFonts w:ascii="方正小标宋简体" w:eastAsia="方正小标宋简体" w:hint="eastAsia"/>
          <w:sz w:val="36"/>
          <w:szCs w:val="36"/>
        </w:rPr>
        <w:t>县（市、区）其他行政权力项目目录</w:t>
      </w:r>
    </w:p>
    <w:p w:rsidR="00A149E1" w:rsidRDefault="00A149E1" w:rsidP="00A149E1">
      <w:pPr>
        <w:jc w:val="center"/>
        <w:rPr>
          <w:rFonts w:ascii="楷体_GB2312" w:eastAsia="楷体_GB2312"/>
          <w:sz w:val="30"/>
          <w:szCs w:val="30"/>
        </w:rPr>
      </w:pPr>
      <w:r>
        <w:rPr>
          <w:rFonts w:ascii="楷体_GB2312" w:eastAsia="楷体_GB2312" w:hint="eastAsia"/>
          <w:sz w:val="30"/>
          <w:szCs w:val="30"/>
        </w:rPr>
        <w:t>（共287项）</w:t>
      </w:r>
    </w:p>
    <w:tbl>
      <w:tblPr>
        <w:tblStyle w:val="a4"/>
        <w:tblW w:w="0" w:type="auto"/>
        <w:tblLook w:val="04A0"/>
      </w:tblPr>
      <w:tblGrid>
        <w:gridCol w:w="959"/>
        <w:gridCol w:w="850"/>
        <w:gridCol w:w="5728"/>
        <w:gridCol w:w="985"/>
      </w:tblGrid>
      <w:tr w:rsidR="00A149E1" w:rsidTr="00344FC7">
        <w:tc>
          <w:tcPr>
            <w:tcW w:w="959"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spacing w:line="320" w:lineRule="exact"/>
              <w:jc w:val="center"/>
              <w:rPr>
                <w:rFonts w:asciiTheme="minorEastAsia" w:eastAsiaTheme="minorEastAsia" w:hAnsiTheme="minorEastAsia"/>
                <w:szCs w:val="21"/>
              </w:rPr>
            </w:pPr>
            <w:r>
              <w:rPr>
                <w:rFonts w:asciiTheme="minorEastAsia" w:eastAsiaTheme="minorEastAsia" w:hAnsiTheme="minorEastAsia" w:hint="eastAsia"/>
                <w:szCs w:val="21"/>
              </w:rPr>
              <w:t>部门</w:t>
            </w:r>
          </w:p>
        </w:tc>
        <w:tc>
          <w:tcPr>
            <w:tcW w:w="850"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spacing w:line="320" w:lineRule="exact"/>
              <w:jc w:val="center"/>
              <w:rPr>
                <w:rFonts w:asciiTheme="minorEastAsia" w:eastAsiaTheme="minorEastAsia" w:hAnsiTheme="minorEastAsia"/>
                <w:szCs w:val="21"/>
              </w:rPr>
            </w:pPr>
            <w:r>
              <w:rPr>
                <w:rFonts w:asciiTheme="minorEastAsia" w:eastAsiaTheme="minorEastAsia" w:hAnsiTheme="minorEastAsia" w:hint="eastAsia"/>
                <w:szCs w:val="21"/>
              </w:rPr>
              <w:t>序号</w:t>
            </w:r>
          </w:p>
        </w:tc>
        <w:tc>
          <w:tcPr>
            <w:tcW w:w="5728" w:type="dxa"/>
            <w:tcBorders>
              <w:top w:val="single" w:sz="4" w:space="0" w:color="auto"/>
              <w:left w:val="single" w:sz="4" w:space="0" w:color="auto"/>
              <w:bottom w:val="single" w:sz="4" w:space="0" w:color="auto"/>
              <w:right w:val="single" w:sz="4" w:space="0" w:color="auto"/>
            </w:tcBorders>
            <w:hideMark/>
          </w:tcPr>
          <w:p w:rsidR="00A149E1" w:rsidRDefault="00A149E1" w:rsidP="00344FC7">
            <w:pPr>
              <w:spacing w:line="320" w:lineRule="exact"/>
              <w:jc w:val="center"/>
              <w:rPr>
                <w:rFonts w:asciiTheme="minorEastAsia" w:eastAsiaTheme="minorEastAsia" w:hAnsiTheme="minorEastAsia"/>
                <w:szCs w:val="21"/>
              </w:rPr>
            </w:pPr>
            <w:r>
              <w:rPr>
                <w:rFonts w:asciiTheme="minorEastAsia" w:eastAsiaTheme="minorEastAsia" w:hAnsiTheme="minorEastAsia" w:hint="eastAsia"/>
                <w:szCs w:val="21"/>
              </w:rPr>
              <w:t>事项名称</w:t>
            </w:r>
          </w:p>
        </w:tc>
        <w:tc>
          <w:tcPr>
            <w:tcW w:w="985" w:type="dxa"/>
            <w:tcBorders>
              <w:top w:val="single" w:sz="4" w:space="0" w:color="auto"/>
              <w:left w:val="single" w:sz="4" w:space="0" w:color="auto"/>
              <w:bottom w:val="single" w:sz="4" w:space="0" w:color="auto"/>
              <w:right w:val="single" w:sz="4" w:space="0" w:color="auto"/>
            </w:tcBorders>
            <w:hideMark/>
          </w:tcPr>
          <w:p w:rsidR="00A149E1" w:rsidRDefault="00A149E1" w:rsidP="00344FC7">
            <w:pPr>
              <w:spacing w:line="320" w:lineRule="exact"/>
              <w:jc w:val="center"/>
              <w:rPr>
                <w:rFonts w:asciiTheme="minorEastAsia" w:eastAsiaTheme="minorEastAsia" w:hAnsiTheme="minorEastAsia"/>
                <w:szCs w:val="21"/>
              </w:rPr>
            </w:pPr>
            <w:r>
              <w:rPr>
                <w:rFonts w:asciiTheme="minorEastAsia" w:eastAsiaTheme="minorEastAsia" w:hAnsiTheme="minorEastAsia" w:hint="eastAsia"/>
                <w:szCs w:val="21"/>
              </w:rPr>
              <w:t>备注</w:t>
            </w:r>
          </w:p>
        </w:tc>
      </w:tr>
      <w:tr w:rsidR="00A149E1" w:rsidTr="00344FC7">
        <w:tc>
          <w:tcPr>
            <w:tcW w:w="959" w:type="dxa"/>
            <w:vMerge w:val="restart"/>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jc w:val="center"/>
              <w:rPr>
                <w:rFonts w:asciiTheme="minorEastAsia" w:eastAsiaTheme="minorEastAsia" w:hAnsiTheme="minorEastAsia"/>
                <w:szCs w:val="21"/>
              </w:rPr>
            </w:pPr>
            <w:r>
              <w:rPr>
                <w:rFonts w:asciiTheme="minorEastAsia" w:eastAsiaTheme="minorEastAsia" w:hAnsiTheme="minorEastAsia" w:hint="eastAsia"/>
                <w:szCs w:val="21"/>
              </w:rPr>
              <w:t>教育部门（4项）</w:t>
            </w:r>
          </w:p>
        </w:tc>
        <w:tc>
          <w:tcPr>
            <w:tcW w:w="850"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jc w:val="center"/>
              <w:rPr>
                <w:rFonts w:asciiTheme="minorEastAsia" w:eastAsiaTheme="minorEastAsia" w:hAnsiTheme="minorEastAsia"/>
                <w:szCs w:val="21"/>
              </w:rPr>
            </w:pPr>
            <w:r>
              <w:rPr>
                <w:rFonts w:asciiTheme="minorEastAsia" w:eastAsiaTheme="minorEastAsia" w:hAnsiTheme="minorEastAsia" w:hint="eastAsia"/>
                <w:szCs w:val="21"/>
              </w:rPr>
              <w:t>1</w:t>
            </w:r>
          </w:p>
        </w:tc>
        <w:tc>
          <w:tcPr>
            <w:tcW w:w="5728" w:type="dxa"/>
            <w:tcBorders>
              <w:top w:val="single" w:sz="4" w:space="0" w:color="auto"/>
              <w:left w:val="single" w:sz="4" w:space="0" w:color="auto"/>
              <w:bottom w:val="single" w:sz="4" w:space="0" w:color="auto"/>
              <w:right w:val="single" w:sz="4" w:space="0" w:color="auto"/>
            </w:tcBorders>
            <w:hideMark/>
          </w:tcPr>
          <w:p w:rsidR="00A149E1" w:rsidRDefault="00A149E1" w:rsidP="00344FC7">
            <w:pPr>
              <w:rPr>
                <w:rFonts w:asciiTheme="minorEastAsia" w:eastAsiaTheme="minorEastAsia" w:hAnsiTheme="minorEastAsia"/>
                <w:szCs w:val="21"/>
              </w:rPr>
            </w:pPr>
            <w:r>
              <w:rPr>
                <w:rFonts w:asciiTheme="minorEastAsia" w:eastAsiaTheme="minorEastAsia" w:hAnsiTheme="minorEastAsia" w:hint="eastAsia"/>
                <w:szCs w:val="21"/>
              </w:rPr>
              <w:t>核（换）发职责范围内的民办学校、民办幼儿园办学许可证</w:t>
            </w:r>
          </w:p>
        </w:tc>
        <w:tc>
          <w:tcPr>
            <w:tcW w:w="985" w:type="dxa"/>
            <w:tcBorders>
              <w:top w:val="single" w:sz="4" w:space="0" w:color="auto"/>
              <w:left w:val="single" w:sz="4" w:space="0" w:color="auto"/>
              <w:bottom w:val="single" w:sz="4" w:space="0" w:color="auto"/>
              <w:right w:val="single" w:sz="4" w:space="0" w:color="auto"/>
            </w:tcBorders>
          </w:tcPr>
          <w:p w:rsidR="00A149E1" w:rsidRDefault="00A149E1" w:rsidP="00344FC7">
            <w:pPr>
              <w:rPr>
                <w:rFonts w:asciiTheme="minorEastAsia" w:eastAsiaTheme="minorEastAsia" w:hAnsiTheme="minorEastAsia"/>
                <w:szCs w:val="21"/>
              </w:rPr>
            </w:pPr>
          </w:p>
        </w:tc>
      </w:tr>
      <w:tr w:rsidR="00A149E1" w:rsidTr="00344FC7">
        <w:tc>
          <w:tcPr>
            <w:tcW w:w="959" w:type="dxa"/>
            <w:vMerge/>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widowControl/>
              <w:jc w:val="center"/>
              <w:rPr>
                <w:rFonts w:asciiTheme="minorEastAsia"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jc w:val="center"/>
              <w:rPr>
                <w:rFonts w:asciiTheme="minorEastAsia" w:eastAsiaTheme="minorEastAsia" w:hAnsiTheme="minorEastAsia"/>
                <w:szCs w:val="21"/>
              </w:rPr>
            </w:pPr>
            <w:r>
              <w:rPr>
                <w:rFonts w:asciiTheme="minorEastAsia" w:eastAsiaTheme="minorEastAsia" w:hAnsiTheme="minorEastAsia" w:hint="eastAsia"/>
                <w:szCs w:val="21"/>
              </w:rPr>
              <w:t>2</w:t>
            </w:r>
          </w:p>
        </w:tc>
        <w:tc>
          <w:tcPr>
            <w:tcW w:w="5728" w:type="dxa"/>
            <w:tcBorders>
              <w:top w:val="single" w:sz="4" w:space="0" w:color="auto"/>
              <w:left w:val="single" w:sz="4" w:space="0" w:color="auto"/>
              <w:bottom w:val="single" w:sz="4" w:space="0" w:color="auto"/>
              <w:right w:val="single" w:sz="4" w:space="0" w:color="auto"/>
            </w:tcBorders>
            <w:hideMark/>
          </w:tcPr>
          <w:p w:rsidR="00A149E1" w:rsidRDefault="00A149E1" w:rsidP="00344FC7">
            <w:pPr>
              <w:rPr>
                <w:rFonts w:asciiTheme="minorEastAsia" w:eastAsiaTheme="minorEastAsia" w:hAnsiTheme="minorEastAsia"/>
                <w:szCs w:val="21"/>
              </w:rPr>
            </w:pPr>
            <w:r>
              <w:rPr>
                <w:rFonts w:asciiTheme="minorEastAsia" w:eastAsiaTheme="minorEastAsia" w:hAnsiTheme="minorEastAsia" w:hint="eastAsia"/>
                <w:szCs w:val="21"/>
              </w:rPr>
              <w:t>对义务教育阶段学生因身体状况需要延缓入学或休学审批</w:t>
            </w:r>
          </w:p>
        </w:tc>
        <w:tc>
          <w:tcPr>
            <w:tcW w:w="985" w:type="dxa"/>
            <w:tcBorders>
              <w:top w:val="single" w:sz="4" w:space="0" w:color="auto"/>
              <w:left w:val="single" w:sz="4" w:space="0" w:color="auto"/>
              <w:bottom w:val="single" w:sz="4" w:space="0" w:color="auto"/>
              <w:right w:val="single" w:sz="4" w:space="0" w:color="auto"/>
            </w:tcBorders>
          </w:tcPr>
          <w:p w:rsidR="00A149E1" w:rsidRDefault="00A149E1" w:rsidP="00344FC7">
            <w:pPr>
              <w:rPr>
                <w:rFonts w:asciiTheme="minorEastAsia" w:eastAsiaTheme="minorEastAsia" w:hAnsiTheme="minorEastAsia"/>
                <w:szCs w:val="21"/>
              </w:rPr>
            </w:pPr>
          </w:p>
        </w:tc>
      </w:tr>
      <w:tr w:rsidR="00A149E1" w:rsidTr="00344FC7">
        <w:tc>
          <w:tcPr>
            <w:tcW w:w="959" w:type="dxa"/>
            <w:vMerge/>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widowControl/>
              <w:jc w:val="center"/>
              <w:rPr>
                <w:rFonts w:asciiTheme="minorEastAsia"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jc w:val="center"/>
              <w:rPr>
                <w:rFonts w:asciiTheme="minorEastAsia" w:eastAsiaTheme="minorEastAsia" w:hAnsiTheme="minorEastAsia"/>
                <w:szCs w:val="21"/>
              </w:rPr>
            </w:pPr>
            <w:r>
              <w:rPr>
                <w:rFonts w:asciiTheme="minorEastAsia" w:eastAsiaTheme="minorEastAsia" w:hAnsiTheme="minorEastAsia" w:hint="eastAsia"/>
                <w:szCs w:val="21"/>
              </w:rPr>
              <w:t>3</w:t>
            </w:r>
          </w:p>
        </w:tc>
        <w:tc>
          <w:tcPr>
            <w:tcW w:w="5728" w:type="dxa"/>
            <w:tcBorders>
              <w:top w:val="single" w:sz="4" w:space="0" w:color="auto"/>
              <w:left w:val="single" w:sz="4" w:space="0" w:color="auto"/>
              <w:bottom w:val="single" w:sz="4" w:space="0" w:color="auto"/>
              <w:right w:val="single" w:sz="4" w:space="0" w:color="auto"/>
            </w:tcBorders>
            <w:hideMark/>
          </w:tcPr>
          <w:p w:rsidR="00A149E1" w:rsidRDefault="00A149E1" w:rsidP="00344FC7">
            <w:pPr>
              <w:rPr>
                <w:rFonts w:asciiTheme="minorEastAsia" w:eastAsiaTheme="minorEastAsia" w:hAnsiTheme="minorEastAsia"/>
                <w:szCs w:val="21"/>
              </w:rPr>
            </w:pPr>
            <w:r>
              <w:rPr>
                <w:rFonts w:asciiTheme="minorEastAsia" w:eastAsiaTheme="minorEastAsia" w:hAnsiTheme="minorEastAsia" w:hint="eastAsia"/>
                <w:szCs w:val="21"/>
              </w:rPr>
              <w:t>民办学校备案</w:t>
            </w:r>
          </w:p>
        </w:tc>
        <w:tc>
          <w:tcPr>
            <w:tcW w:w="985" w:type="dxa"/>
            <w:tcBorders>
              <w:top w:val="single" w:sz="4" w:space="0" w:color="auto"/>
              <w:left w:val="single" w:sz="4" w:space="0" w:color="auto"/>
              <w:bottom w:val="single" w:sz="4" w:space="0" w:color="auto"/>
              <w:right w:val="single" w:sz="4" w:space="0" w:color="auto"/>
            </w:tcBorders>
          </w:tcPr>
          <w:p w:rsidR="00A149E1" w:rsidRDefault="00A149E1" w:rsidP="00344FC7">
            <w:pPr>
              <w:rPr>
                <w:rFonts w:asciiTheme="minorEastAsia" w:eastAsiaTheme="minorEastAsia" w:hAnsiTheme="minorEastAsia"/>
                <w:szCs w:val="21"/>
              </w:rPr>
            </w:pPr>
          </w:p>
        </w:tc>
      </w:tr>
      <w:tr w:rsidR="00A149E1" w:rsidTr="00344FC7">
        <w:tc>
          <w:tcPr>
            <w:tcW w:w="959" w:type="dxa"/>
            <w:vMerge/>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widowControl/>
              <w:jc w:val="center"/>
              <w:rPr>
                <w:rFonts w:asciiTheme="minorEastAsia"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jc w:val="center"/>
              <w:rPr>
                <w:rFonts w:asciiTheme="minorEastAsia" w:eastAsiaTheme="minorEastAsia" w:hAnsiTheme="minorEastAsia"/>
                <w:szCs w:val="21"/>
              </w:rPr>
            </w:pPr>
            <w:r>
              <w:rPr>
                <w:rFonts w:asciiTheme="minorEastAsia" w:eastAsiaTheme="minorEastAsia" w:hAnsiTheme="minorEastAsia" w:hint="eastAsia"/>
                <w:szCs w:val="21"/>
              </w:rPr>
              <w:t>4</w:t>
            </w:r>
          </w:p>
        </w:tc>
        <w:tc>
          <w:tcPr>
            <w:tcW w:w="5728" w:type="dxa"/>
            <w:tcBorders>
              <w:top w:val="single" w:sz="4" w:space="0" w:color="auto"/>
              <w:left w:val="single" w:sz="4" w:space="0" w:color="auto"/>
              <w:bottom w:val="single" w:sz="4" w:space="0" w:color="auto"/>
              <w:right w:val="single" w:sz="4" w:space="0" w:color="auto"/>
            </w:tcBorders>
            <w:hideMark/>
          </w:tcPr>
          <w:p w:rsidR="00A149E1" w:rsidRDefault="00A149E1" w:rsidP="00344FC7">
            <w:pPr>
              <w:rPr>
                <w:rFonts w:asciiTheme="minorEastAsia" w:eastAsiaTheme="minorEastAsia" w:hAnsiTheme="minorEastAsia"/>
                <w:szCs w:val="21"/>
              </w:rPr>
            </w:pPr>
            <w:r>
              <w:rPr>
                <w:rFonts w:asciiTheme="minorEastAsia" w:eastAsiaTheme="minorEastAsia" w:hAnsiTheme="minorEastAsia" w:hint="eastAsia"/>
                <w:szCs w:val="21"/>
              </w:rPr>
              <w:t>义务教育阶段新生入学、学生转学审核</w:t>
            </w:r>
          </w:p>
        </w:tc>
        <w:tc>
          <w:tcPr>
            <w:tcW w:w="985" w:type="dxa"/>
            <w:tcBorders>
              <w:top w:val="single" w:sz="4" w:space="0" w:color="auto"/>
              <w:left w:val="single" w:sz="4" w:space="0" w:color="auto"/>
              <w:bottom w:val="single" w:sz="4" w:space="0" w:color="auto"/>
              <w:right w:val="single" w:sz="4" w:space="0" w:color="auto"/>
            </w:tcBorders>
          </w:tcPr>
          <w:p w:rsidR="00A149E1" w:rsidRDefault="00A149E1" w:rsidP="00344FC7">
            <w:pPr>
              <w:rPr>
                <w:rFonts w:asciiTheme="minorEastAsia" w:eastAsiaTheme="minorEastAsia" w:hAnsiTheme="minorEastAsia"/>
                <w:szCs w:val="21"/>
              </w:rPr>
            </w:pPr>
          </w:p>
        </w:tc>
      </w:tr>
      <w:tr w:rsidR="00A149E1" w:rsidTr="00344FC7">
        <w:tc>
          <w:tcPr>
            <w:tcW w:w="959"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jc w:val="center"/>
              <w:rPr>
                <w:rFonts w:asciiTheme="minorEastAsia" w:eastAsiaTheme="minorEastAsia" w:hAnsiTheme="minorEastAsia"/>
                <w:szCs w:val="21"/>
              </w:rPr>
            </w:pPr>
            <w:r>
              <w:rPr>
                <w:rFonts w:asciiTheme="minorEastAsia" w:eastAsiaTheme="minorEastAsia" w:hAnsiTheme="minorEastAsia" w:hint="eastAsia"/>
                <w:szCs w:val="21"/>
              </w:rPr>
              <w:t>科技局（1项）</w:t>
            </w:r>
          </w:p>
        </w:tc>
        <w:tc>
          <w:tcPr>
            <w:tcW w:w="850"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jc w:val="center"/>
              <w:rPr>
                <w:rFonts w:asciiTheme="minorEastAsia" w:eastAsiaTheme="minorEastAsia" w:hAnsiTheme="minorEastAsia"/>
                <w:szCs w:val="21"/>
              </w:rPr>
            </w:pPr>
            <w:r>
              <w:rPr>
                <w:rFonts w:asciiTheme="minorEastAsia" w:eastAsiaTheme="minorEastAsia" w:hAnsiTheme="minorEastAsia" w:hint="eastAsia"/>
                <w:szCs w:val="21"/>
              </w:rPr>
              <w:t>1</w:t>
            </w:r>
          </w:p>
        </w:tc>
        <w:tc>
          <w:tcPr>
            <w:tcW w:w="5728" w:type="dxa"/>
            <w:tcBorders>
              <w:top w:val="single" w:sz="4" w:space="0" w:color="auto"/>
              <w:left w:val="single" w:sz="4" w:space="0" w:color="auto"/>
              <w:bottom w:val="single" w:sz="4" w:space="0" w:color="auto"/>
              <w:right w:val="single" w:sz="4" w:space="0" w:color="auto"/>
            </w:tcBorders>
            <w:hideMark/>
          </w:tcPr>
          <w:p w:rsidR="00A149E1" w:rsidRDefault="00A149E1" w:rsidP="00344FC7">
            <w:pPr>
              <w:rPr>
                <w:rFonts w:asciiTheme="minorEastAsia" w:eastAsiaTheme="minorEastAsia" w:hAnsiTheme="minorEastAsia"/>
                <w:szCs w:val="21"/>
              </w:rPr>
            </w:pPr>
            <w:r>
              <w:rPr>
                <w:rFonts w:asciiTheme="minorEastAsia" w:eastAsiaTheme="minorEastAsia" w:hAnsiTheme="minorEastAsia" w:hint="eastAsia"/>
                <w:szCs w:val="21"/>
              </w:rPr>
              <w:t>县级科技计划项目审批</w:t>
            </w:r>
          </w:p>
        </w:tc>
        <w:tc>
          <w:tcPr>
            <w:tcW w:w="985" w:type="dxa"/>
            <w:tcBorders>
              <w:top w:val="single" w:sz="4" w:space="0" w:color="auto"/>
              <w:left w:val="single" w:sz="4" w:space="0" w:color="auto"/>
              <w:bottom w:val="single" w:sz="4" w:space="0" w:color="auto"/>
              <w:right w:val="single" w:sz="4" w:space="0" w:color="auto"/>
            </w:tcBorders>
          </w:tcPr>
          <w:p w:rsidR="00A149E1" w:rsidRDefault="00A149E1" w:rsidP="00344FC7">
            <w:pPr>
              <w:rPr>
                <w:rFonts w:asciiTheme="minorEastAsia" w:eastAsiaTheme="minorEastAsia" w:hAnsiTheme="minorEastAsia"/>
                <w:szCs w:val="21"/>
              </w:rPr>
            </w:pPr>
          </w:p>
        </w:tc>
      </w:tr>
      <w:tr w:rsidR="00A149E1" w:rsidTr="00344FC7">
        <w:tc>
          <w:tcPr>
            <w:tcW w:w="959" w:type="dxa"/>
            <w:vMerge w:val="restart"/>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jc w:val="center"/>
              <w:rPr>
                <w:rFonts w:asciiTheme="minorEastAsia" w:eastAsiaTheme="minorEastAsia" w:hAnsiTheme="minorEastAsia"/>
                <w:szCs w:val="21"/>
              </w:rPr>
            </w:pPr>
            <w:r>
              <w:rPr>
                <w:rFonts w:asciiTheme="minorEastAsia" w:eastAsiaTheme="minorEastAsia" w:hAnsiTheme="minorEastAsia" w:hint="eastAsia"/>
                <w:szCs w:val="21"/>
              </w:rPr>
              <w:t>民族宗教部门（6项）</w:t>
            </w:r>
          </w:p>
        </w:tc>
        <w:tc>
          <w:tcPr>
            <w:tcW w:w="850"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jc w:val="center"/>
              <w:rPr>
                <w:rFonts w:asciiTheme="minorEastAsia" w:eastAsiaTheme="minorEastAsia" w:hAnsiTheme="minorEastAsia"/>
                <w:szCs w:val="21"/>
              </w:rPr>
            </w:pPr>
            <w:r>
              <w:rPr>
                <w:rFonts w:asciiTheme="minorEastAsia" w:eastAsiaTheme="minorEastAsia" w:hAnsiTheme="minorEastAsia" w:hint="eastAsia"/>
                <w:szCs w:val="21"/>
              </w:rPr>
              <w:t>1</w:t>
            </w:r>
          </w:p>
        </w:tc>
        <w:tc>
          <w:tcPr>
            <w:tcW w:w="5728" w:type="dxa"/>
            <w:tcBorders>
              <w:top w:val="single" w:sz="4" w:space="0" w:color="auto"/>
              <w:left w:val="single" w:sz="4" w:space="0" w:color="auto"/>
              <w:bottom w:val="single" w:sz="4" w:space="0" w:color="auto"/>
              <w:right w:val="single" w:sz="4" w:space="0" w:color="auto"/>
            </w:tcBorders>
            <w:hideMark/>
          </w:tcPr>
          <w:p w:rsidR="00A149E1" w:rsidRDefault="00A149E1" w:rsidP="00344FC7">
            <w:pPr>
              <w:rPr>
                <w:rFonts w:asciiTheme="minorEastAsia" w:eastAsiaTheme="minorEastAsia" w:hAnsiTheme="minorEastAsia"/>
                <w:szCs w:val="21"/>
              </w:rPr>
            </w:pPr>
            <w:r>
              <w:rPr>
                <w:rFonts w:asciiTheme="minorEastAsia" w:eastAsiaTheme="minorEastAsia" w:hAnsiTheme="minorEastAsia" w:hint="eastAsia"/>
                <w:szCs w:val="21"/>
              </w:rPr>
              <w:t>外国人在中国境内违反《中华人民共和国境内外国人宗教活动管理规定》进行宗教活动的处理</w:t>
            </w:r>
          </w:p>
        </w:tc>
        <w:tc>
          <w:tcPr>
            <w:tcW w:w="985" w:type="dxa"/>
            <w:tcBorders>
              <w:top w:val="single" w:sz="4" w:space="0" w:color="auto"/>
              <w:left w:val="single" w:sz="4" w:space="0" w:color="auto"/>
              <w:bottom w:val="single" w:sz="4" w:space="0" w:color="auto"/>
              <w:right w:val="single" w:sz="4" w:space="0" w:color="auto"/>
            </w:tcBorders>
          </w:tcPr>
          <w:p w:rsidR="00A149E1" w:rsidRDefault="00A149E1" w:rsidP="00344FC7">
            <w:pPr>
              <w:rPr>
                <w:rFonts w:asciiTheme="minorEastAsia" w:eastAsiaTheme="minorEastAsia" w:hAnsiTheme="minorEastAsia"/>
                <w:szCs w:val="21"/>
              </w:rPr>
            </w:pPr>
          </w:p>
        </w:tc>
      </w:tr>
      <w:tr w:rsidR="00A149E1" w:rsidTr="00344FC7">
        <w:tc>
          <w:tcPr>
            <w:tcW w:w="959" w:type="dxa"/>
            <w:vMerge/>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widowControl/>
              <w:jc w:val="center"/>
              <w:rPr>
                <w:rFonts w:asciiTheme="minorEastAsia"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jc w:val="center"/>
              <w:rPr>
                <w:rFonts w:asciiTheme="minorEastAsia" w:eastAsiaTheme="minorEastAsia" w:hAnsiTheme="minorEastAsia"/>
                <w:szCs w:val="21"/>
              </w:rPr>
            </w:pPr>
            <w:r>
              <w:rPr>
                <w:rFonts w:asciiTheme="minorEastAsia" w:eastAsiaTheme="minorEastAsia" w:hAnsiTheme="minorEastAsia" w:hint="eastAsia"/>
                <w:szCs w:val="21"/>
              </w:rPr>
              <w:t>2</w:t>
            </w:r>
          </w:p>
        </w:tc>
        <w:tc>
          <w:tcPr>
            <w:tcW w:w="5728" w:type="dxa"/>
            <w:tcBorders>
              <w:top w:val="single" w:sz="4" w:space="0" w:color="auto"/>
              <w:left w:val="single" w:sz="4" w:space="0" w:color="auto"/>
              <w:bottom w:val="single" w:sz="4" w:space="0" w:color="auto"/>
              <w:right w:val="single" w:sz="4" w:space="0" w:color="auto"/>
            </w:tcBorders>
            <w:hideMark/>
          </w:tcPr>
          <w:p w:rsidR="00A149E1" w:rsidRDefault="00A149E1" w:rsidP="00344FC7">
            <w:pPr>
              <w:rPr>
                <w:rFonts w:asciiTheme="minorEastAsia" w:eastAsiaTheme="minorEastAsia" w:hAnsiTheme="minorEastAsia"/>
                <w:szCs w:val="21"/>
              </w:rPr>
            </w:pPr>
            <w:r>
              <w:rPr>
                <w:rFonts w:asciiTheme="minorEastAsia" w:eastAsiaTheme="minorEastAsia" w:hAnsiTheme="minorEastAsia" w:hint="eastAsia"/>
                <w:szCs w:val="21"/>
              </w:rPr>
              <w:t>外国人不得携带进境的宗教印刷品、宗教音像制品和其他宗</w:t>
            </w:r>
            <w:r>
              <w:rPr>
                <w:rFonts w:asciiTheme="minorEastAsia" w:eastAsiaTheme="minorEastAsia" w:hAnsiTheme="minorEastAsia" w:hint="eastAsia"/>
                <w:szCs w:val="21"/>
              </w:rPr>
              <w:lastRenderedPageBreak/>
              <w:t>教用品</w:t>
            </w:r>
          </w:p>
        </w:tc>
        <w:tc>
          <w:tcPr>
            <w:tcW w:w="985" w:type="dxa"/>
            <w:tcBorders>
              <w:top w:val="single" w:sz="4" w:space="0" w:color="auto"/>
              <w:left w:val="single" w:sz="4" w:space="0" w:color="auto"/>
              <w:bottom w:val="single" w:sz="4" w:space="0" w:color="auto"/>
              <w:right w:val="single" w:sz="4" w:space="0" w:color="auto"/>
            </w:tcBorders>
          </w:tcPr>
          <w:p w:rsidR="00A149E1" w:rsidRDefault="00A149E1" w:rsidP="00344FC7">
            <w:pPr>
              <w:rPr>
                <w:rFonts w:asciiTheme="minorEastAsia" w:eastAsiaTheme="minorEastAsia" w:hAnsiTheme="minorEastAsia"/>
                <w:szCs w:val="21"/>
              </w:rPr>
            </w:pPr>
          </w:p>
        </w:tc>
      </w:tr>
      <w:tr w:rsidR="00A149E1" w:rsidTr="00344FC7">
        <w:tc>
          <w:tcPr>
            <w:tcW w:w="959" w:type="dxa"/>
            <w:vMerge/>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widowControl/>
              <w:jc w:val="center"/>
              <w:rPr>
                <w:rFonts w:asciiTheme="minorEastAsia"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jc w:val="center"/>
              <w:rPr>
                <w:rFonts w:asciiTheme="minorEastAsia" w:eastAsiaTheme="minorEastAsia" w:hAnsiTheme="minorEastAsia"/>
                <w:szCs w:val="21"/>
              </w:rPr>
            </w:pPr>
            <w:r>
              <w:rPr>
                <w:rFonts w:asciiTheme="minorEastAsia" w:eastAsiaTheme="minorEastAsia" w:hAnsiTheme="minorEastAsia" w:hint="eastAsia"/>
                <w:szCs w:val="21"/>
              </w:rPr>
              <w:t>3</w:t>
            </w:r>
          </w:p>
        </w:tc>
        <w:tc>
          <w:tcPr>
            <w:tcW w:w="5728" w:type="dxa"/>
            <w:tcBorders>
              <w:top w:val="single" w:sz="4" w:space="0" w:color="auto"/>
              <w:left w:val="single" w:sz="4" w:space="0" w:color="auto"/>
              <w:bottom w:val="single" w:sz="4" w:space="0" w:color="auto"/>
              <w:right w:val="single" w:sz="4" w:space="0" w:color="auto"/>
            </w:tcBorders>
            <w:hideMark/>
          </w:tcPr>
          <w:p w:rsidR="00A149E1" w:rsidRDefault="00A149E1" w:rsidP="00344FC7">
            <w:pPr>
              <w:rPr>
                <w:rFonts w:asciiTheme="minorEastAsia" w:eastAsiaTheme="minorEastAsia" w:hAnsiTheme="minorEastAsia"/>
                <w:szCs w:val="21"/>
              </w:rPr>
            </w:pPr>
            <w:r>
              <w:rPr>
                <w:rFonts w:asciiTheme="minorEastAsia" w:eastAsiaTheme="minorEastAsia" w:hAnsiTheme="minorEastAsia" w:hint="eastAsia"/>
                <w:szCs w:val="21"/>
              </w:rPr>
              <w:t>省、自治区、直辖市宗教团体认定的宗教教职人员的备案</w:t>
            </w:r>
          </w:p>
        </w:tc>
        <w:tc>
          <w:tcPr>
            <w:tcW w:w="985" w:type="dxa"/>
            <w:tcBorders>
              <w:top w:val="single" w:sz="4" w:space="0" w:color="auto"/>
              <w:left w:val="single" w:sz="4" w:space="0" w:color="auto"/>
              <w:bottom w:val="single" w:sz="4" w:space="0" w:color="auto"/>
              <w:right w:val="single" w:sz="4" w:space="0" w:color="auto"/>
            </w:tcBorders>
          </w:tcPr>
          <w:p w:rsidR="00A149E1" w:rsidRDefault="00A149E1" w:rsidP="00344FC7">
            <w:pPr>
              <w:rPr>
                <w:rFonts w:asciiTheme="minorEastAsia" w:eastAsiaTheme="minorEastAsia" w:hAnsiTheme="minorEastAsia"/>
                <w:szCs w:val="21"/>
              </w:rPr>
            </w:pPr>
          </w:p>
        </w:tc>
      </w:tr>
      <w:tr w:rsidR="00A149E1" w:rsidTr="00344FC7">
        <w:tc>
          <w:tcPr>
            <w:tcW w:w="959" w:type="dxa"/>
            <w:vMerge/>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widowControl/>
              <w:jc w:val="center"/>
              <w:rPr>
                <w:rFonts w:asciiTheme="minorEastAsia"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jc w:val="center"/>
              <w:rPr>
                <w:rFonts w:asciiTheme="minorEastAsia" w:eastAsiaTheme="minorEastAsia" w:hAnsiTheme="minorEastAsia"/>
                <w:szCs w:val="21"/>
              </w:rPr>
            </w:pPr>
            <w:r>
              <w:rPr>
                <w:rFonts w:asciiTheme="minorEastAsia" w:eastAsiaTheme="minorEastAsia" w:hAnsiTheme="minorEastAsia" w:hint="eastAsia"/>
                <w:szCs w:val="21"/>
              </w:rPr>
              <w:t>4</w:t>
            </w:r>
          </w:p>
        </w:tc>
        <w:tc>
          <w:tcPr>
            <w:tcW w:w="5728" w:type="dxa"/>
            <w:tcBorders>
              <w:top w:val="single" w:sz="4" w:space="0" w:color="auto"/>
              <w:left w:val="single" w:sz="4" w:space="0" w:color="auto"/>
              <w:bottom w:val="single" w:sz="4" w:space="0" w:color="auto"/>
              <w:right w:val="single" w:sz="4" w:space="0" w:color="auto"/>
            </w:tcBorders>
            <w:hideMark/>
          </w:tcPr>
          <w:p w:rsidR="00A149E1" w:rsidRDefault="00A149E1" w:rsidP="00344FC7">
            <w:pPr>
              <w:rPr>
                <w:rFonts w:asciiTheme="minorEastAsia" w:eastAsiaTheme="minorEastAsia" w:hAnsiTheme="minorEastAsia"/>
                <w:szCs w:val="21"/>
              </w:rPr>
            </w:pPr>
            <w:r>
              <w:rPr>
                <w:rFonts w:asciiTheme="minorEastAsia" w:eastAsiaTheme="minorEastAsia" w:hAnsiTheme="minorEastAsia" w:hint="eastAsia"/>
                <w:szCs w:val="21"/>
              </w:rPr>
              <w:t>宗教活动场所主要教职人员任职的备案</w:t>
            </w:r>
          </w:p>
        </w:tc>
        <w:tc>
          <w:tcPr>
            <w:tcW w:w="985" w:type="dxa"/>
            <w:tcBorders>
              <w:top w:val="single" w:sz="4" w:space="0" w:color="auto"/>
              <w:left w:val="single" w:sz="4" w:space="0" w:color="auto"/>
              <w:bottom w:val="single" w:sz="4" w:space="0" w:color="auto"/>
              <w:right w:val="single" w:sz="4" w:space="0" w:color="auto"/>
            </w:tcBorders>
          </w:tcPr>
          <w:p w:rsidR="00A149E1" w:rsidRDefault="00A149E1" w:rsidP="00344FC7">
            <w:pPr>
              <w:rPr>
                <w:rFonts w:asciiTheme="minorEastAsia" w:eastAsiaTheme="minorEastAsia" w:hAnsiTheme="minorEastAsia"/>
                <w:szCs w:val="21"/>
              </w:rPr>
            </w:pPr>
          </w:p>
        </w:tc>
      </w:tr>
      <w:tr w:rsidR="00A149E1" w:rsidTr="00344FC7">
        <w:tc>
          <w:tcPr>
            <w:tcW w:w="959" w:type="dxa"/>
            <w:vMerge/>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widowControl/>
              <w:jc w:val="center"/>
              <w:rPr>
                <w:rFonts w:asciiTheme="minorEastAsia"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jc w:val="center"/>
              <w:rPr>
                <w:rFonts w:asciiTheme="minorEastAsia" w:eastAsiaTheme="minorEastAsia" w:hAnsiTheme="minorEastAsia"/>
                <w:szCs w:val="21"/>
              </w:rPr>
            </w:pPr>
            <w:r>
              <w:rPr>
                <w:rFonts w:asciiTheme="minorEastAsia" w:eastAsiaTheme="minorEastAsia" w:hAnsiTheme="minorEastAsia" w:hint="eastAsia"/>
                <w:szCs w:val="21"/>
              </w:rPr>
              <w:t>5</w:t>
            </w:r>
          </w:p>
        </w:tc>
        <w:tc>
          <w:tcPr>
            <w:tcW w:w="5728" w:type="dxa"/>
            <w:tcBorders>
              <w:top w:val="single" w:sz="4" w:space="0" w:color="auto"/>
              <w:left w:val="single" w:sz="4" w:space="0" w:color="auto"/>
              <w:bottom w:val="single" w:sz="4" w:space="0" w:color="auto"/>
              <w:right w:val="single" w:sz="4" w:space="0" w:color="auto"/>
            </w:tcBorders>
            <w:hideMark/>
          </w:tcPr>
          <w:p w:rsidR="00A149E1" w:rsidRDefault="00A149E1" w:rsidP="00344FC7">
            <w:pPr>
              <w:rPr>
                <w:rFonts w:asciiTheme="minorEastAsia" w:eastAsiaTheme="minorEastAsia" w:hAnsiTheme="minorEastAsia"/>
                <w:szCs w:val="21"/>
              </w:rPr>
            </w:pPr>
            <w:r>
              <w:rPr>
                <w:rFonts w:asciiTheme="minorEastAsia" w:eastAsiaTheme="minorEastAsia" w:hAnsiTheme="minorEastAsia" w:hint="eastAsia"/>
                <w:szCs w:val="21"/>
              </w:rPr>
              <w:t>转世活佛继位后，其僧籍所在寺庙管理组织制定的培养计划，推荐经师人选的审批</w:t>
            </w:r>
          </w:p>
        </w:tc>
        <w:tc>
          <w:tcPr>
            <w:tcW w:w="985" w:type="dxa"/>
            <w:tcBorders>
              <w:top w:val="single" w:sz="4" w:space="0" w:color="auto"/>
              <w:left w:val="single" w:sz="4" w:space="0" w:color="auto"/>
              <w:bottom w:val="single" w:sz="4" w:space="0" w:color="auto"/>
              <w:right w:val="single" w:sz="4" w:space="0" w:color="auto"/>
            </w:tcBorders>
          </w:tcPr>
          <w:p w:rsidR="00A149E1" w:rsidRDefault="00A149E1" w:rsidP="00344FC7">
            <w:pPr>
              <w:rPr>
                <w:rFonts w:asciiTheme="minorEastAsia" w:eastAsiaTheme="minorEastAsia" w:hAnsiTheme="minorEastAsia"/>
                <w:szCs w:val="21"/>
              </w:rPr>
            </w:pPr>
          </w:p>
        </w:tc>
      </w:tr>
      <w:tr w:rsidR="00A149E1" w:rsidTr="00344FC7">
        <w:tc>
          <w:tcPr>
            <w:tcW w:w="959" w:type="dxa"/>
            <w:vMerge/>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widowControl/>
              <w:jc w:val="center"/>
              <w:rPr>
                <w:rFonts w:asciiTheme="minorEastAsia"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jc w:val="center"/>
              <w:rPr>
                <w:rFonts w:asciiTheme="minorEastAsia" w:eastAsiaTheme="minorEastAsia" w:hAnsiTheme="minorEastAsia"/>
                <w:szCs w:val="21"/>
              </w:rPr>
            </w:pPr>
            <w:r>
              <w:rPr>
                <w:rFonts w:asciiTheme="minorEastAsia" w:eastAsiaTheme="minorEastAsia" w:hAnsiTheme="minorEastAsia" w:hint="eastAsia"/>
                <w:szCs w:val="21"/>
              </w:rPr>
              <w:t>6</w:t>
            </w:r>
          </w:p>
        </w:tc>
        <w:tc>
          <w:tcPr>
            <w:tcW w:w="5728" w:type="dxa"/>
            <w:tcBorders>
              <w:top w:val="single" w:sz="4" w:space="0" w:color="auto"/>
              <w:left w:val="single" w:sz="4" w:space="0" w:color="auto"/>
              <w:bottom w:val="single" w:sz="4" w:space="0" w:color="auto"/>
              <w:right w:val="single" w:sz="4" w:space="0" w:color="auto"/>
            </w:tcBorders>
            <w:hideMark/>
          </w:tcPr>
          <w:p w:rsidR="00A149E1" w:rsidRDefault="00A149E1" w:rsidP="00344FC7">
            <w:pPr>
              <w:rPr>
                <w:rFonts w:asciiTheme="minorEastAsia" w:eastAsiaTheme="minorEastAsia" w:hAnsiTheme="minorEastAsia"/>
                <w:szCs w:val="21"/>
              </w:rPr>
            </w:pPr>
            <w:r>
              <w:rPr>
                <w:rFonts w:asciiTheme="minorEastAsia" w:eastAsiaTheme="minorEastAsia" w:hAnsiTheme="minorEastAsia" w:hint="eastAsia"/>
                <w:szCs w:val="21"/>
              </w:rPr>
              <w:t>宗教活动场所财务监督管理</w:t>
            </w:r>
          </w:p>
        </w:tc>
        <w:tc>
          <w:tcPr>
            <w:tcW w:w="985" w:type="dxa"/>
            <w:tcBorders>
              <w:top w:val="single" w:sz="4" w:space="0" w:color="auto"/>
              <w:left w:val="single" w:sz="4" w:space="0" w:color="auto"/>
              <w:bottom w:val="single" w:sz="4" w:space="0" w:color="auto"/>
              <w:right w:val="single" w:sz="4" w:space="0" w:color="auto"/>
            </w:tcBorders>
          </w:tcPr>
          <w:p w:rsidR="00A149E1" w:rsidRDefault="00A149E1" w:rsidP="00344FC7">
            <w:pPr>
              <w:rPr>
                <w:rFonts w:asciiTheme="minorEastAsia" w:eastAsiaTheme="minorEastAsia" w:hAnsiTheme="minorEastAsia"/>
                <w:szCs w:val="21"/>
              </w:rPr>
            </w:pPr>
          </w:p>
        </w:tc>
      </w:tr>
      <w:tr w:rsidR="00A149E1" w:rsidTr="00344FC7">
        <w:tc>
          <w:tcPr>
            <w:tcW w:w="959" w:type="dxa"/>
            <w:vMerge w:val="restart"/>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jc w:val="center"/>
              <w:rPr>
                <w:rFonts w:asciiTheme="minorEastAsia" w:eastAsiaTheme="minorEastAsia" w:hAnsiTheme="minorEastAsia"/>
                <w:szCs w:val="21"/>
              </w:rPr>
            </w:pPr>
            <w:r>
              <w:rPr>
                <w:rFonts w:asciiTheme="minorEastAsia" w:eastAsiaTheme="minorEastAsia" w:hAnsiTheme="minorEastAsia" w:hint="eastAsia"/>
                <w:szCs w:val="21"/>
              </w:rPr>
              <w:t>公安部门（25项）</w:t>
            </w:r>
          </w:p>
        </w:tc>
        <w:tc>
          <w:tcPr>
            <w:tcW w:w="850"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spacing w:line="320" w:lineRule="exact"/>
              <w:jc w:val="center"/>
              <w:rPr>
                <w:rFonts w:asciiTheme="minorEastAsia" w:eastAsiaTheme="minorEastAsia" w:hAnsiTheme="minorEastAsia"/>
                <w:szCs w:val="21"/>
              </w:rPr>
            </w:pPr>
            <w:r>
              <w:rPr>
                <w:rFonts w:asciiTheme="minorEastAsia" w:eastAsiaTheme="minorEastAsia" w:hAnsiTheme="minorEastAsia" w:hint="eastAsia"/>
                <w:szCs w:val="21"/>
              </w:rPr>
              <w:t>1</w:t>
            </w:r>
          </w:p>
        </w:tc>
        <w:tc>
          <w:tcPr>
            <w:tcW w:w="5728" w:type="dxa"/>
            <w:tcBorders>
              <w:top w:val="single" w:sz="4" w:space="0" w:color="auto"/>
              <w:left w:val="single" w:sz="4" w:space="0" w:color="auto"/>
              <w:bottom w:val="single" w:sz="4" w:space="0" w:color="auto"/>
              <w:right w:val="single" w:sz="4" w:space="0" w:color="auto"/>
            </w:tcBorders>
            <w:hideMark/>
          </w:tcPr>
          <w:p w:rsidR="00A149E1" w:rsidRDefault="00A149E1" w:rsidP="00344FC7">
            <w:pPr>
              <w:rPr>
                <w:rFonts w:asciiTheme="minorEastAsia" w:eastAsiaTheme="minorEastAsia" w:hAnsiTheme="minorEastAsia"/>
                <w:szCs w:val="21"/>
              </w:rPr>
            </w:pPr>
            <w:r>
              <w:rPr>
                <w:rFonts w:asciiTheme="minorEastAsia" w:eastAsiaTheme="minorEastAsia" w:hAnsiTheme="minorEastAsia" w:hint="eastAsia"/>
                <w:szCs w:val="21"/>
              </w:rPr>
              <w:t>户口登记（注销、恢复、变更）</w:t>
            </w:r>
          </w:p>
        </w:tc>
        <w:tc>
          <w:tcPr>
            <w:tcW w:w="985" w:type="dxa"/>
            <w:tcBorders>
              <w:top w:val="single" w:sz="4" w:space="0" w:color="auto"/>
              <w:left w:val="single" w:sz="4" w:space="0" w:color="auto"/>
              <w:bottom w:val="single" w:sz="4" w:space="0" w:color="auto"/>
              <w:right w:val="single" w:sz="4" w:space="0" w:color="auto"/>
            </w:tcBorders>
          </w:tcPr>
          <w:p w:rsidR="00A149E1" w:rsidRDefault="00A149E1" w:rsidP="00344FC7">
            <w:pPr>
              <w:rPr>
                <w:rFonts w:asciiTheme="minorEastAsia" w:eastAsiaTheme="minorEastAsia" w:hAnsiTheme="minorEastAsia"/>
                <w:szCs w:val="21"/>
              </w:rPr>
            </w:pPr>
          </w:p>
        </w:tc>
      </w:tr>
      <w:tr w:rsidR="00A149E1" w:rsidTr="00344FC7">
        <w:tc>
          <w:tcPr>
            <w:tcW w:w="959" w:type="dxa"/>
            <w:vMerge/>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widowControl/>
              <w:jc w:val="center"/>
              <w:rPr>
                <w:rFonts w:asciiTheme="minorEastAsia"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spacing w:line="320" w:lineRule="exact"/>
              <w:jc w:val="center"/>
              <w:rPr>
                <w:rFonts w:asciiTheme="minorEastAsia" w:eastAsiaTheme="minorEastAsia" w:hAnsiTheme="minorEastAsia"/>
                <w:szCs w:val="21"/>
              </w:rPr>
            </w:pPr>
            <w:r>
              <w:rPr>
                <w:rFonts w:asciiTheme="minorEastAsia" w:eastAsiaTheme="minorEastAsia" w:hAnsiTheme="minorEastAsia" w:hint="eastAsia"/>
                <w:szCs w:val="21"/>
              </w:rPr>
              <w:t>2</w:t>
            </w:r>
          </w:p>
        </w:tc>
        <w:tc>
          <w:tcPr>
            <w:tcW w:w="5728" w:type="dxa"/>
            <w:tcBorders>
              <w:top w:val="single" w:sz="4" w:space="0" w:color="auto"/>
              <w:left w:val="single" w:sz="4" w:space="0" w:color="auto"/>
              <w:bottom w:val="single" w:sz="4" w:space="0" w:color="auto"/>
              <w:right w:val="single" w:sz="4" w:space="0" w:color="auto"/>
            </w:tcBorders>
            <w:hideMark/>
          </w:tcPr>
          <w:p w:rsidR="00A149E1" w:rsidRDefault="00A149E1" w:rsidP="00344FC7">
            <w:pPr>
              <w:rPr>
                <w:rFonts w:asciiTheme="minorEastAsia" w:eastAsiaTheme="minorEastAsia" w:hAnsiTheme="minorEastAsia"/>
                <w:szCs w:val="21"/>
              </w:rPr>
            </w:pPr>
            <w:r>
              <w:rPr>
                <w:rFonts w:asciiTheme="minorEastAsia" w:eastAsiaTheme="minorEastAsia" w:hAnsiTheme="minorEastAsia" w:hint="eastAsia"/>
                <w:szCs w:val="21"/>
              </w:rPr>
              <w:t>养犬登记</w:t>
            </w:r>
          </w:p>
        </w:tc>
        <w:tc>
          <w:tcPr>
            <w:tcW w:w="985" w:type="dxa"/>
            <w:tcBorders>
              <w:top w:val="single" w:sz="4" w:space="0" w:color="auto"/>
              <w:left w:val="single" w:sz="4" w:space="0" w:color="auto"/>
              <w:bottom w:val="single" w:sz="4" w:space="0" w:color="auto"/>
              <w:right w:val="single" w:sz="4" w:space="0" w:color="auto"/>
            </w:tcBorders>
          </w:tcPr>
          <w:p w:rsidR="00A149E1" w:rsidRDefault="00A149E1" w:rsidP="00344FC7">
            <w:pPr>
              <w:rPr>
                <w:rFonts w:asciiTheme="minorEastAsia" w:eastAsiaTheme="minorEastAsia" w:hAnsiTheme="minorEastAsia"/>
                <w:szCs w:val="21"/>
              </w:rPr>
            </w:pPr>
          </w:p>
        </w:tc>
      </w:tr>
      <w:tr w:rsidR="00A149E1" w:rsidTr="00344FC7">
        <w:tc>
          <w:tcPr>
            <w:tcW w:w="959" w:type="dxa"/>
            <w:vMerge/>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widowControl/>
              <w:jc w:val="center"/>
              <w:rPr>
                <w:rFonts w:asciiTheme="minorEastAsia"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spacing w:line="320" w:lineRule="exact"/>
              <w:jc w:val="center"/>
              <w:rPr>
                <w:rFonts w:asciiTheme="minorEastAsia" w:eastAsiaTheme="minorEastAsia" w:hAnsiTheme="minorEastAsia"/>
                <w:szCs w:val="21"/>
              </w:rPr>
            </w:pPr>
            <w:r>
              <w:rPr>
                <w:rFonts w:asciiTheme="minorEastAsia" w:eastAsiaTheme="minorEastAsia" w:hAnsiTheme="minorEastAsia" w:hint="eastAsia"/>
                <w:szCs w:val="21"/>
              </w:rPr>
              <w:t>3</w:t>
            </w:r>
          </w:p>
        </w:tc>
        <w:tc>
          <w:tcPr>
            <w:tcW w:w="5728" w:type="dxa"/>
            <w:tcBorders>
              <w:top w:val="single" w:sz="4" w:space="0" w:color="auto"/>
              <w:left w:val="single" w:sz="4" w:space="0" w:color="auto"/>
              <w:bottom w:val="single" w:sz="4" w:space="0" w:color="auto"/>
              <w:right w:val="single" w:sz="4" w:space="0" w:color="auto"/>
            </w:tcBorders>
            <w:hideMark/>
          </w:tcPr>
          <w:p w:rsidR="00A149E1" w:rsidRDefault="00A149E1" w:rsidP="00344FC7">
            <w:pPr>
              <w:rPr>
                <w:rFonts w:asciiTheme="minorEastAsia" w:eastAsiaTheme="minorEastAsia" w:hAnsiTheme="minorEastAsia"/>
                <w:szCs w:val="21"/>
              </w:rPr>
            </w:pPr>
            <w:r>
              <w:rPr>
                <w:rFonts w:asciiTheme="minorEastAsia" w:eastAsiaTheme="minorEastAsia" w:hAnsiTheme="minorEastAsia" w:hint="eastAsia"/>
                <w:szCs w:val="21"/>
              </w:rPr>
              <w:t>建设工程消防设计备案抽查</w:t>
            </w:r>
          </w:p>
        </w:tc>
        <w:tc>
          <w:tcPr>
            <w:tcW w:w="985" w:type="dxa"/>
            <w:tcBorders>
              <w:top w:val="single" w:sz="4" w:space="0" w:color="auto"/>
              <w:left w:val="single" w:sz="4" w:space="0" w:color="auto"/>
              <w:bottom w:val="single" w:sz="4" w:space="0" w:color="auto"/>
              <w:right w:val="single" w:sz="4" w:space="0" w:color="auto"/>
            </w:tcBorders>
          </w:tcPr>
          <w:p w:rsidR="00A149E1" w:rsidRDefault="00A149E1" w:rsidP="00344FC7">
            <w:pPr>
              <w:rPr>
                <w:rFonts w:asciiTheme="minorEastAsia" w:eastAsiaTheme="minorEastAsia" w:hAnsiTheme="minorEastAsia"/>
                <w:szCs w:val="21"/>
              </w:rPr>
            </w:pPr>
          </w:p>
        </w:tc>
      </w:tr>
      <w:tr w:rsidR="00A149E1" w:rsidTr="00344FC7">
        <w:tc>
          <w:tcPr>
            <w:tcW w:w="959" w:type="dxa"/>
            <w:vMerge/>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widowControl/>
              <w:jc w:val="center"/>
              <w:rPr>
                <w:rFonts w:asciiTheme="minorEastAsia"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spacing w:line="320" w:lineRule="exact"/>
              <w:jc w:val="center"/>
              <w:rPr>
                <w:rFonts w:asciiTheme="minorEastAsia" w:eastAsiaTheme="minorEastAsia" w:hAnsiTheme="minorEastAsia"/>
                <w:szCs w:val="21"/>
              </w:rPr>
            </w:pPr>
            <w:r>
              <w:rPr>
                <w:rFonts w:asciiTheme="minorEastAsia" w:eastAsiaTheme="minorEastAsia" w:hAnsiTheme="minorEastAsia" w:hint="eastAsia"/>
                <w:szCs w:val="21"/>
              </w:rPr>
              <w:t>4</w:t>
            </w:r>
          </w:p>
        </w:tc>
        <w:tc>
          <w:tcPr>
            <w:tcW w:w="5728" w:type="dxa"/>
            <w:tcBorders>
              <w:top w:val="single" w:sz="4" w:space="0" w:color="auto"/>
              <w:left w:val="single" w:sz="4" w:space="0" w:color="auto"/>
              <w:bottom w:val="single" w:sz="4" w:space="0" w:color="auto"/>
              <w:right w:val="single" w:sz="4" w:space="0" w:color="auto"/>
            </w:tcBorders>
            <w:hideMark/>
          </w:tcPr>
          <w:p w:rsidR="00A149E1" w:rsidRDefault="00A149E1" w:rsidP="00344FC7">
            <w:pPr>
              <w:rPr>
                <w:rFonts w:asciiTheme="minorEastAsia" w:eastAsiaTheme="minorEastAsia" w:hAnsiTheme="minorEastAsia"/>
                <w:szCs w:val="21"/>
              </w:rPr>
            </w:pPr>
            <w:r>
              <w:rPr>
                <w:rFonts w:asciiTheme="minorEastAsia" w:eastAsiaTheme="minorEastAsia" w:hAnsiTheme="minorEastAsia" w:hint="eastAsia"/>
                <w:szCs w:val="21"/>
              </w:rPr>
              <w:t>建设工程验收备案抽查</w:t>
            </w:r>
          </w:p>
        </w:tc>
        <w:tc>
          <w:tcPr>
            <w:tcW w:w="985" w:type="dxa"/>
            <w:tcBorders>
              <w:top w:val="single" w:sz="4" w:space="0" w:color="auto"/>
              <w:left w:val="single" w:sz="4" w:space="0" w:color="auto"/>
              <w:bottom w:val="single" w:sz="4" w:space="0" w:color="auto"/>
              <w:right w:val="single" w:sz="4" w:space="0" w:color="auto"/>
            </w:tcBorders>
          </w:tcPr>
          <w:p w:rsidR="00A149E1" w:rsidRDefault="00A149E1" w:rsidP="00344FC7">
            <w:pPr>
              <w:rPr>
                <w:rFonts w:asciiTheme="minorEastAsia" w:eastAsiaTheme="minorEastAsia" w:hAnsiTheme="minorEastAsia"/>
                <w:szCs w:val="21"/>
              </w:rPr>
            </w:pPr>
          </w:p>
        </w:tc>
      </w:tr>
      <w:tr w:rsidR="00A149E1" w:rsidTr="00344FC7">
        <w:tc>
          <w:tcPr>
            <w:tcW w:w="959" w:type="dxa"/>
            <w:vMerge/>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widowControl/>
              <w:jc w:val="center"/>
              <w:rPr>
                <w:rFonts w:asciiTheme="minorEastAsia"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spacing w:line="320" w:lineRule="exact"/>
              <w:jc w:val="center"/>
              <w:rPr>
                <w:rFonts w:asciiTheme="minorEastAsia" w:eastAsiaTheme="minorEastAsia" w:hAnsiTheme="minorEastAsia"/>
                <w:szCs w:val="21"/>
              </w:rPr>
            </w:pPr>
            <w:r>
              <w:rPr>
                <w:rFonts w:asciiTheme="minorEastAsia" w:eastAsiaTheme="minorEastAsia" w:hAnsiTheme="minorEastAsia" w:hint="eastAsia"/>
                <w:szCs w:val="21"/>
              </w:rPr>
              <w:t>5</w:t>
            </w:r>
          </w:p>
        </w:tc>
        <w:tc>
          <w:tcPr>
            <w:tcW w:w="5728" w:type="dxa"/>
            <w:tcBorders>
              <w:top w:val="single" w:sz="4" w:space="0" w:color="auto"/>
              <w:left w:val="single" w:sz="4" w:space="0" w:color="auto"/>
              <w:bottom w:val="single" w:sz="4" w:space="0" w:color="auto"/>
              <w:right w:val="single" w:sz="4" w:space="0" w:color="auto"/>
            </w:tcBorders>
            <w:hideMark/>
          </w:tcPr>
          <w:p w:rsidR="00A149E1" w:rsidRDefault="00A149E1" w:rsidP="00344FC7">
            <w:pPr>
              <w:rPr>
                <w:rFonts w:asciiTheme="minorEastAsia" w:eastAsiaTheme="minorEastAsia" w:hAnsiTheme="minorEastAsia"/>
                <w:szCs w:val="21"/>
              </w:rPr>
            </w:pPr>
            <w:r>
              <w:rPr>
                <w:rFonts w:asciiTheme="minorEastAsia" w:eastAsiaTheme="minorEastAsia" w:hAnsiTheme="minorEastAsia" w:hint="eastAsia"/>
                <w:szCs w:val="21"/>
              </w:rPr>
              <w:t>开锁业经营核准</w:t>
            </w:r>
          </w:p>
        </w:tc>
        <w:tc>
          <w:tcPr>
            <w:tcW w:w="985" w:type="dxa"/>
            <w:tcBorders>
              <w:top w:val="single" w:sz="4" w:space="0" w:color="auto"/>
              <w:left w:val="single" w:sz="4" w:space="0" w:color="auto"/>
              <w:bottom w:val="single" w:sz="4" w:space="0" w:color="auto"/>
              <w:right w:val="single" w:sz="4" w:space="0" w:color="auto"/>
            </w:tcBorders>
          </w:tcPr>
          <w:p w:rsidR="00A149E1" w:rsidRDefault="00A149E1" w:rsidP="00344FC7">
            <w:pPr>
              <w:rPr>
                <w:rFonts w:asciiTheme="minorEastAsia" w:eastAsiaTheme="minorEastAsia" w:hAnsiTheme="minorEastAsia"/>
                <w:szCs w:val="21"/>
              </w:rPr>
            </w:pPr>
          </w:p>
        </w:tc>
      </w:tr>
      <w:tr w:rsidR="00A149E1" w:rsidTr="00344FC7">
        <w:tc>
          <w:tcPr>
            <w:tcW w:w="959" w:type="dxa"/>
            <w:vMerge/>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widowControl/>
              <w:jc w:val="center"/>
              <w:rPr>
                <w:rFonts w:asciiTheme="minorEastAsia"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spacing w:line="320" w:lineRule="exact"/>
              <w:jc w:val="center"/>
              <w:rPr>
                <w:rFonts w:asciiTheme="minorEastAsia" w:eastAsiaTheme="minorEastAsia" w:hAnsiTheme="minorEastAsia"/>
                <w:szCs w:val="21"/>
              </w:rPr>
            </w:pPr>
            <w:r>
              <w:rPr>
                <w:rFonts w:asciiTheme="minorEastAsia" w:eastAsiaTheme="minorEastAsia" w:hAnsiTheme="minorEastAsia" w:hint="eastAsia"/>
                <w:szCs w:val="21"/>
              </w:rPr>
              <w:t>6</w:t>
            </w:r>
          </w:p>
        </w:tc>
        <w:tc>
          <w:tcPr>
            <w:tcW w:w="5728" w:type="dxa"/>
            <w:tcBorders>
              <w:top w:val="single" w:sz="4" w:space="0" w:color="auto"/>
              <w:left w:val="single" w:sz="4" w:space="0" w:color="auto"/>
              <w:bottom w:val="single" w:sz="4" w:space="0" w:color="auto"/>
              <w:right w:val="single" w:sz="4" w:space="0" w:color="auto"/>
            </w:tcBorders>
            <w:hideMark/>
          </w:tcPr>
          <w:p w:rsidR="00A149E1" w:rsidRDefault="00A149E1" w:rsidP="00344FC7">
            <w:pPr>
              <w:rPr>
                <w:rFonts w:asciiTheme="minorEastAsia" w:eastAsiaTheme="minorEastAsia" w:hAnsiTheme="minorEastAsia"/>
                <w:szCs w:val="21"/>
              </w:rPr>
            </w:pPr>
            <w:r>
              <w:rPr>
                <w:rFonts w:asciiTheme="minorEastAsia" w:eastAsiaTheme="minorEastAsia" w:hAnsiTheme="minorEastAsia" w:hint="eastAsia"/>
                <w:szCs w:val="21"/>
              </w:rPr>
              <w:t>爆破作业项目备案</w:t>
            </w:r>
          </w:p>
        </w:tc>
        <w:tc>
          <w:tcPr>
            <w:tcW w:w="985" w:type="dxa"/>
            <w:tcBorders>
              <w:top w:val="single" w:sz="4" w:space="0" w:color="auto"/>
              <w:left w:val="single" w:sz="4" w:space="0" w:color="auto"/>
              <w:bottom w:val="single" w:sz="4" w:space="0" w:color="auto"/>
              <w:right w:val="single" w:sz="4" w:space="0" w:color="auto"/>
            </w:tcBorders>
          </w:tcPr>
          <w:p w:rsidR="00A149E1" w:rsidRDefault="00A149E1" w:rsidP="00344FC7">
            <w:pPr>
              <w:rPr>
                <w:rFonts w:asciiTheme="minorEastAsia" w:eastAsiaTheme="minorEastAsia" w:hAnsiTheme="minorEastAsia"/>
                <w:szCs w:val="21"/>
              </w:rPr>
            </w:pPr>
          </w:p>
        </w:tc>
      </w:tr>
      <w:tr w:rsidR="00A149E1" w:rsidTr="00344FC7">
        <w:tc>
          <w:tcPr>
            <w:tcW w:w="959" w:type="dxa"/>
            <w:vMerge/>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widowControl/>
              <w:jc w:val="center"/>
              <w:rPr>
                <w:rFonts w:asciiTheme="minorEastAsia"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spacing w:line="320" w:lineRule="exact"/>
              <w:jc w:val="center"/>
              <w:rPr>
                <w:rFonts w:asciiTheme="minorEastAsia" w:eastAsiaTheme="minorEastAsia" w:hAnsiTheme="minorEastAsia"/>
                <w:szCs w:val="21"/>
              </w:rPr>
            </w:pPr>
            <w:r>
              <w:rPr>
                <w:rFonts w:asciiTheme="minorEastAsia" w:eastAsiaTheme="minorEastAsia" w:hAnsiTheme="minorEastAsia" w:hint="eastAsia"/>
                <w:szCs w:val="21"/>
              </w:rPr>
              <w:t>7</w:t>
            </w:r>
          </w:p>
        </w:tc>
        <w:tc>
          <w:tcPr>
            <w:tcW w:w="5728" w:type="dxa"/>
            <w:tcBorders>
              <w:top w:val="single" w:sz="4" w:space="0" w:color="auto"/>
              <w:left w:val="single" w:sz="4" w:space="0" w:color="auto"/>
              <w:bottom w:val="single" w:sz="4" w:space="0" w:color="auto"/>
              <w:right w:val="single" w:sz="4" w:space="0" w:color="auto"/>
            </w:tcBorders>
            <w:hideMark/>
          </w:tcPr>
          <w:p w:rsidR="00A149E1" w:rsidRDefault="00A149E1" w:rsidP="00344FC7">
            <w:pPr>
              <w:rPr>
                <w:rFonts w:asciiTheme="minorEastAsia" w:eastAsiaTheme="minorEastAsia" w:hAnsiTheme="minorEastAsia"/>
                <w:szCs w:val="21"/>
              </w:rPr>
            </w:pPr>
            <w:r>
              <w:rPr>
                <w:rFonts w:asciiTheme="minorEastAsia" w:eastAsiaTheme="minorEastAsia" w:hAnsiTheme="minorEastAsia" w:hint="eastAsia"/>
                <w:szCs w:val="21"/>
              </w:rPr>
              <w:t>旧货业备案</w:t>
            </w:r>
          </w:p>
        </w:tc>
        <w:tc>
          <w:tcPr>
            <w:tcW w:w="985" w:type="dxa"/>
            <w:tcBorders>
              <w:top w:val="single" w:sz="4" w:space="0" w:color="auto"/>
              <w:left w:val="single" w:sz="4" w:space="0" w:color="auto"/>
              <w:bottom w:val="single" w:sz="4" w:space="0" w:color="auto"/>
              <w:right w:val="single" w:sz="4" w:space="0" w:color="auto"/>
            </w:tcBorders>
          </w:tcPr>
          <w:p w:rsidR="00A149E1" w:rsidRDefault="00A149E1" w:rsidP="00344FC7">
            <w:pPr>
              <w:rPr>
                <w:rFonts w:asciiTheme="minorEastAsia" w:eastAsiaTheme="minorEastAsia" w:hAnsiTheme="minorEastAsia"/>
                <w:szCs w:val="21"/>
              </w:rPr>
            </w:pPr>
          </w:p>
        </w:tc>
      </w:tr>
      <w:tr w:rsidR="00A149E1" w:rsidTr="00344FC7">
        <w:tc>
          <w:tcPr>
            <w:tcW w:w="959" w:type="dxa"/>
            <w:vMerge/>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widowControl/>
              <w:jc w:val="center"/>
              <w:rPr>
                <w:rFonts w:asciiTheme="minorEastAsia"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spacing w:line="320" w:lineRule="exact"/>
              <w:jc w:val="center"/>
              <w:rPr>
                <w:rFonts w:asciiTheme="minorEastAsia" w:eastAsiaTheme="minorEastAsia" w:hAnsiTheme="minorEastAsia"/>
                <w:szCs w:val="21"/>
              </w:rPr>
            </w:pPr>
            <w:r>
              <w:rPr>
                <w:rFonts w:asciiTheme="minorEastAsia" w:eastAsiaTheme="minorEastAsia" w:hAnsiTheme="minorEastAsia" w:hint="eastAsia"/>
                <w:szCs w:val="21"/>
              </w:rPr>
              <w:t>8</w:t>
            </w:r>
          </w:p>
        </w:tc>
        <w:tc>
          <w:tcPr>
            <w:tcW w:w="5728" w:type="dxa"/>
            <w:tcBorders>
              <w:top w:val="single" w:sz="4" w:space="0" w:color="auto"/>
              <w:left w:val="single" w:sz="4" w:space="0" w:color="auto"/>
              <w:bottom w:val="single" w:sz="4" w:space="0" w:color="auto"/>
              <w:right w:val="single" w:sz="4" w:space="0" w:color="auto"/>
            </w:tcBorders>
            <w:hideMark/>
          </w:tcPr>
          <w:p w:rsidR="00A149E1" w:rsidRDefault="00A149E1" w:rsidP="00344FC7">
            <w:pPr>
              <w:rPr>
                <w:rFonts w:asciiTheme="minorEastAsia" w:eastAsiaTheme="minorEastAsia" w:hAnsiTheme="minorEastAsia"/>
                <w:szCs w:val="21"/>
              </w:rPr>
            </w:pPr>
            <w:r>
              <w:rPr>
                <w:rFonts w:asciiTheme="minorEastAsia" w:eastAsiaTheme="minorEastAsia" w:hAnsiTheme="minorEastAsia" w:hint="eastAsia"/>
                <w:szCs w:val="21"/>
              </w:rPr>
              <w:t>旧手机交易业备案</w:t>
            </w:r>
          </w:p>
        </w:tc>
        <w:tc>
          <w:tcPr>
            <w:tcW w:w="985" w:type="dxa"/>
            <w:tcBorders>
              <w:top w:val="single" w:sz="4" w:space="0" w:color="auto"/>
              <w:left w:val="single" w:sz="4" w:space="0" w:color="auto"/>
              <w:bottom w:val="single" w:sz="4" w:space="0" w:color="auto"/>
              <w:right w:val="single" w:sz="4" w:space="0" w:color="auto"/>
            </w:tcBorders>
          </w:tcPr>
          <w:p w:rsidR="00A149E1" w:rsidRDefault="00A149E1" w:rsidP="00344FC7">
            <w:pPr>
              <w:rPr>
                <w:rFonts w:asciiTheme="minorEastAsia" w:eastAsiaTheme="minorEastAsia" w:hAnsiTheme="minorEastAsia"/>
                <w:szCs w:val="21"/>
              </w:rPr>
            </w:pPr>
          </w:p>
        </w:tc>
      </w:tr>
      <w:tr w:rsidR="00A149E1" w:rsidTr="00344FC7">
        <w:tc>
          <w:tcPr>
            <w:tcW w:w="959" w:type="dxa"/>
            <w:vMerge/>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widowControl/>
              <w:jc w:val="center"/>
              <w:rPr>
                <w:rFonts w:asciiTheme="minorEastAsia"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spacing w:line="320" w:lineRule="exact"/>
              <w:jc w:val="center"/>
              <w:rPr>
                <w:rFonts w:asciiTheme="minorEastAsia" w:eastAsiaTheme="minorEastAsia" w:hAnsiTheme="minorEastAsia"/>
                <w:szCs w:val="21"/>
              </w:rPr>
            </w:pPr>
            <w:r>
              <w:rPr>
                <w:rFonts w:asciiTheme="minorEastAsia" w:eastAsiaTheme="minorEastAsia" w:hAnsiTheme="minorEastAsia" w:hint="eastAsia"/>
                <w:szCs w:val="21"/>
              </w:rPr>
              <w:t>9</w:t>
            </w:r>
          </w:p>
        </w:tc>
        <w:tc>
          <w:tcPr>
            <w:tcW w:w="5728" w:type="dxa"/>
            <w:tcBorders>
              <w:top w:val="single" w:sz="4" w:space="0" w:color="auto"/>
              <w:left w:val="single" w:sz="4" w:space="0" w:color="auto"/>
              <w:bottom w:val="single" w:sz="4" w:space="0" w:color="auto"/>
              <w:right w:val="single" w:sz="4" w:space="0" w:color="auto"/>
            </w:tcBorders>
            <w:hideMark/>
          </w:tcPr>
          <w:p w:rsidR="00A149E1" w:rsidRDefault="00A149E1" w:rsidP="00344FC7">
            <w:pPr>
              <w:rPr>
                <w:rFonts w:asciiTheme="minorEastAsia" w:eastAsiaTheme="minorEastAsia" w:hAnsiTheme="minorEastAsia"/>
                <w:szCs w:val="21"/>
              </w:rPr>
            </w:pPr>
            <w:r>
              <w:rPr>
                <w:rFonts w:asciiTheme="minorEastAsia" w:eastAsiaTheme="minorEastAsia" w:hAnsiTheme="minorEastAsia" w:hint="eastAsia"/>
                <w:szCs w:val="21"/>
              </w:rPr>
              <w:t>旧机动车交易业备案</w:t>
            </w:r>
          </w:p>
        </w:tc>
        <w:tc>
          <w:tcPr>
            <w:tcW w:w="985" w:type="dxa"/>
            <w:tcBorders>
              <w:top w:val="single" w:sz="4" w:space="0" w:color="auto"/>
              <w:left w:val="single" w:sz="4" w:space="0" w:color="auto"/>
              <w:bottom w:val="single" w:sz="4" w:space="0" w:color="auto"/>
              <w:right w:val="single" w:sz="4" w:space="0" w:color="auto"/>
            </w:tcBorders>
          </w:tcPr>
          <w:p w:rsidR="00A149E1" w:rsidRDefault="00A149E1" w:rsidP="00344FC7">
            <w:pPr>
              <w:rPr>
                <w:rFonts w:asciiTheme="minorEastAsia" w:eastAsiaTheme="minorEastAsia" w:hAnsiTheme="minorEastAsia"/>
                <w:szCs w:val="21"/>
              </w:rPr>
            </w:pPr>
          </w:p>
        </w:tc>
      </w:tr>
      <w:tr w:rsidR="00A149E1" w:rsidTr="00344FC7">
        <w:tc>
          <w:tcPr>
            <w:tcW w:w="959" w:type="dxa"/>
            <w:vMerge/>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widowControl/>
              <w:jc w:val="center"/>
              <w:rPr>
                <w:rFonts w:asciiTheme="minorEastAsia"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spacing w:line="320" w:lineRule="exact"/>
              <w:jc w:val="center"/>
              <w:rPr>
                <w:rFonts w:asciiTheme="minorEastAsia" w:eastAsiaTheme="minorEastAsia" w:hAnsiTheme="minorEastAsia"/>
                <w:szCs w:val="21"/>
              </w:rPr>
            </w:pPr>
            <w:r>
              <w:rPr>
                <w:rFonts w:asciiTheme="minorEastAsia" w:eastAsiaTheme="minorEastAsia" w:hAnsiTheme="minorEastAsia" w:hint="eastAsia"/>
                <w:szCs w:val="21"/>
              </w:rPr>
              <w:t>10</w:t>
            </w:r>
          </w:p>
        </w:tc>
        <w:tc>
          <w:tcPr>
            <w:tcW w:w="5728" w:type="dxa"/>
            <w:tcBorders>
              <w:top w:val="single" w:sz="4" w:space="0" w:color="auto"/>
              <w:left w:val="single" w:sz="4" w:space="0" w:color="auto"/>
              <w:bottom w:val="single" w:sz="4" w:space="0" w:color="auto"/>
              <w:right w:val="single" w:sz="4" w:space="0" w:color="auto"/>
            </w:tcBorders>
            <w:hideMark/>
          </w:tcPr>
          <w:p w:rsidR="00A149E1" w:rsidRDefault="00A149E1" w:rsidP="00344FC7">
            <w:pPr>
              <w:rPr>
                <w:rFonts w:asciiTheme="minorEastAsia" w:eastAsiaTheme="minorEastAsia" w:hAnsiTheme="minorEastAsia"/>
                <w:szCs w:val="21"/>
              </w:rPr>
            </w:pPr>
            <w:r>
              <w:rPr>
                <w:rFonts w:asciiTheme="minorEastAsia" w:eastAsiaTheme="minorEastAsia" w:hAnsiTheme="minorEastAsia" w:hint="eastAsia"/>
                <w:szCs w:val="21"/>
              </w:rPr>
              <w:t>机动车维修业备案</w:t>
            </w:r>
          </w:p>
        </w:tc>
        <w:tc>
          <w:tcPr>
            <w:tcW w:w="985" w:type="dxa"/>
            <w:tcBorders>
              <w:top w:val="single" w:sz="4" w:space="0" w:color="auto"/>
              <w:left w:val="single" w:sz="4" w:space="0" w:color="auto"/>
              <w:bottom w:val="single" w:sz="4" w:space="0" w:color="auto"/>
              <w:right w:val="single" w:sz="4" w:space="0" w:color="auto"/>
            </w:tcBorders>
          </w:tcPr>
          <w:p w:rsidR="00A149E1" w:rsidRDefault="00A149E1" w:rsidP="00344FC7">
            <w:pPr>
              <w:rPr>
                <w:rFonts w:asciiTheme="minorEastAsia" w:eastAsiaTheme="minorEastAsia" w:hAnsiTheme="minorEastAsia"/>
                <w:szCs w:val="21"/>
              </w:rPr>
            </w:pPr>
          </w:p>
        </w:tc>
      </w:tr>
      <w:tr w:rsidR="00A149E1" w:rsidTr="00344FC7">
        <w:tc>
          <w:tcPr>
            <w:tcW w:w="959" w:type="dxa"/>
            <w:vMerge/>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widowControl/>
              <w:jc w:val="center"/>
              <w:rPr>
                <w:rFonts w:asciiTheme="minorEastAsia"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spacing w:line="320" w:lineRule="exact"/>
              <w:jc w:val="center"/>
              <w:rPr>
                <w:rFonts w:asciiTheme="minorEastAsia" w:eastAsiaTheme="minorEastAsia" w:hAnsiTheme="minorEastAsia"/>
                <w:szCs w:val="21"/>
              </w:rPr>
            </w:pPr>
            <w:r>
              <w:rPr>
                <w:rFonts w:asciiTheme="minorEastAsia" w:eastAsiaTheme="minorEastAsia" w:hAnsiTheme="minorEastAsia" w:hint="eastAsia"/>
                <w:szCs w:val="21"/>
              </w:rPr>
              <w:t>11</w:t>
            </w:r>
          </w:p>
        </w:tc>
        <w:tc>
          <w:tcPr>
            <w:tcW w:w="5728" w:type="dxa"/>
            <w:tcBorders>
              <w:top w:val="single" w:sz="4" w:space="0" w:color="auto"/>
              <w:left w:val="single" w:sz="4" w:space="0" w:color="auto"/>
              <w:bottom w:val="single" w:sz="4" w:space="0" w:color="auto"/>
              <w:right w:val="single" w:sz="4" w:space="0" w:color="auto"/>
            </w:tcBorders>
            <w:hideMark/>
          </w:tcPr>
          <w:p w:rsidR="00A149E1" w:rsidRDefault="00A149E1" w:rsidP="00344FC7">
            <w:pPr>
              <w:rPr>
                <w:rFonts w:asciiTheme="minorEastAsia" w:eastAsiaTheme="minorEastAsia" w:hAnsiTheme="minorEastAsia"/>
                <w:szCs w:val="21"/>
              </w:rPr>
            </w:pPr>
            <w:r>
              <w:rPr>
                <w:rFonts w:asciiTheme="minorEastAsia" w:eastAsiaTheme="minorEastAsia" w:hAnsiTheme="minorEastAsia" w:hint="eastAsia"/>
                <w:szCs w:val="21"/>
              </w:rPr>
              <w:t>报废机动车回收拆解业备案</w:t>
            </w:r>
          </w:p>
        </w:tc>
        <w:tc>
          <w:tcPr>
            <w:tcW w:w="985" w:type="dxa"/>
            <w:tcBorders>
              <w:top w:val="single" w:sz="4" w:space="0" w:color="auto"/>
              <w:left w:val="single" w:sz="4" w:space="0" w:color="auto"/>
              <w:bottom w:val="single" w:sz="4" w:space="0" w:color="auto"/>
              <w:right w:val="single" w:sz="4" w:space="0" w:color="auto"/>
            </w:tcBorders>
          </w:tcPr>
          <w:p w:rsidR="00A149E1" w:rsidRDefault="00A149E1" w:rsidP="00344FC7">
            <w:pPr>
              <w:rPr>
                <w:rFonts w:asciiTheme="minorEastAsia" w:eastAsiaTheme="minorEastAsia" w:hAnsiTheme="minorEastAsia"/>
                <w:szCs w:val="21"/>
              </w:rPr>
            </w:pPr>
          </w:p>
        </w:tc>
      </w:tr>
      <w:tr w:rsidR="00A149E1" w:rsidTr="00344FC7">
        <w:tc>
          <w:tcPr>
            <w:tcW w:w="959" w:type="dxa"/>
            <w:vMerge/>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widowControl/>
              <w:jc w:val="center"/>
              <w:rPr>
                <w:rFonts w:asciiTheme="minorEastAsia"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spacing w:line="320" w:lineRule="exact"/>
              <w:jc w:val="center"/>
              <w:rPr>
                <w:rFonts w:asciiTheme="minorEastAsia" w:eastAsiaTheme="minorEastAsia" w:hAnsiTheme="minorEastAsia"/>
                <w:szCs w:val="21"/>
              </w:rPr>
            </w:pPr>
            <w:r>
              <w:rPr>
                <w:rFonts w:asciiTheme="minorEastAsia" w:eastAsiaTheme="minorEastAsia" w:hAnsiTheme="minorEastAsia" w:hint="eastAsia"/>
                <w:szCs w:val="21"/>
              </w:rPr>
              <w:t>12</w:t>
            </w:r>
          </w:p>
        </w:tc>
        <w:tc>
          <w:tcPr>
            <w:tcW w:w="5728" w:type="dxa"/>
            <w:tcBorders>
              <w:top w:val="single" w:sz="4" w:space="0" w:color="auto"/>
              <w:left w:val="single" w:sz="4" w:space="0" w:color="auto"/>
              <w:bottom w:val="single" w:sz="4" w:space="0" w:color="auto"/>
              <w:right w:val="single" w:sz="4" w:space="0" w:color="auto"/>
            </w:tcBorders>
            <w:hideMark/>
          </w:tcPr>
          <w:p w:rsidR="00A149E1" w:rsidRDefault="00A149E1" w:rsidP="00344FC7">
            <w:pPr>
              <w:rPr>
                <w:rFonts w:asciiTheme="minorEastAsia" w:eastAsiaTheme="minorEastAsia" w:hAnsiTheme="minorEastAsia"/>
                <w:szCs w:val="21"/>
              </w:rPr>
            </w:pPr>
            <w:r>
              <w:rPr>
                <w:rFonts w:asciiTheme="minorEastAsia" w:eastAsiaTheme="minorEastAsia" w:hAnsiTheme="minorEastAsia" w:hint="eastAsia"/>
                <w:szCs w:val="21"/>
              </w:rPr>
              <w:t>废旧金属收购业备案</w:t>
            </w:r>
          </w:p>
        </w:tc>
        <w:tc>
          <w:tcPr>
            <w:tcW w:w="985" w:type="dxa"/>
            <w:tcBorders>
              <w:top w:val="single" w:sz="4" w:space="0" w:color="auto"/>
              <w:left w:val="single" w:sz="4" w:space="0" w:color="auto"/>
              <w:bottom w:val="single" w:sz="4" w:space="0" w:color="auto"/>
              <w:right w:val="single" w:sz="4" w:space="0" w:color="auto"/>
            </w:tcBorders>
          </w:tcPr>
          <w:p w:rsidR="00A149E1" w:rsidRDefault="00A149E1" w:rsidP="00344FC7">
            <w:pPr>
              <w:rPr>
                <w:rFonts w:asciiTheme="minorEastAsia" w:eastAsiaTheme="minorEastAsia" w:hAnsiTheme="minorEastAsia"/>
                <w:szCs w:val="21"/>
              </w:rPr>
            </w:pPr>
          </w:p>
        </w:tc>
      </w:tr>
      <w:tr w:rsidR="00A149E1" w:rsidTr="00344FC7">
        <w:tc>
          <w:tcPr>
            <w:tcW w:w="959" w:type="dxa"/>
            <w:vMerge/>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widowControl/>
              <w:jc w:val="center"/>
              <w:rPr>
                <w:rFonts w:asciiTheme="minorEastAsia"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spacing w:line="320" w:lineRule="exact"/>
              <w:jc w:val="center"/>
              <w:rPr>
                <w:rFonts w:asciiTheme="minorEastAsia" w:eastAsiaTheme="minorEastAsia" w:hAnsiTheme="minorEastAsia"/>
                <w:szCs w:val="21"/>
              </w:rPr>
            </w:pPr>
            <w:r>
              <w:rPr>
                <w:rFonts w:asciiTheme="minorEastAsia" w:eastAsiaTheme="minorEastAsia" w:hAnsiTheme="minorEastAsia" w:hint="eastAsia"/>
                <w:szCs w:val="21"/>
              </w:rPr>
              <w:t>13</w:t>
            </w:r>
          </w:p>
        </w:tc>
        <w:tc>
          <w:tcPr>
            <w:tcW w:w="5728" w:type="dxa"/>
            <w:tcBorders>
              <w:top w:val="single" w:sz="4" w:space="0" w:color="auto"/>
              <w:left w:val="single" w:sz="4" w:space="0" w:color="auto"/>
              <w:bottom w:val="single" w:sz="4" w:space="0" w:color="auto"/>
              <w:right w:val="single" w:sz="4" w:space="0" w:color="auto"/>
            </w:tcBorders>
            <w:hideMark/>
          </w:tcPr>
          <w:p w:rsidR="00A149E1" w:rsidRDefault="00A149E1" w:rsidP="00344FC7">
            <w:pPr>
              <w:rPr>
                <w:rFonts w:asciiTheme="minorEastAsia" w:eastAsiaTheme="minorEastAsia" w:hAnsiTheme="minorEastAsia"/>
                <w:szCs w:val="21"/>
              </w:rPr>
            </w:pPr>
            <w:r>
              <w:rPr>
                <w:rFonts w:asciiTheme="minorEastAsia" w:eastAsiaTheme="minorEastAsia" w:hAnsiTheme="minorEastAsia" w:hint="eastAsia"/>
                <w:szCs w:val="21"/>
              </w:rPr>
              <w:t>娱乐场所经营、变更备案</w:t>
            </w:r>
          </w:p>
        </w:tc>
        <w:tc>
          <w:tcPr>
            <w:tcW w:w="985" w:type="dxa"/>
            <w:tcBorders>
              <w:top w:val="single" w:sz="4" w:space="0" w:color="auto"/>
              <w:left w:val="single" w:sz="4" w:space="0" w:color="auto"/>
              <w:bottom w:val="single" w:sz="4" w:space="0" w:color="auto"/>
              <w:right w:val="single" w:sz="4" w:space="0" w:color="auto"/>
            </w:tcBorders>
          </w:tcPr>
          <w:p w:rsidR="00A149E1" w:rsidRDefault="00A149E1" w:rsidP="00344FC7">
            <w:pPr>
              <w:rPr>
                <w:rFonts w:asciiTheme="minorEastAsia" w:eastAsiaTheme="minorEastAsia" w:hAnsiTheme="minorEastAsia"/>
                <w:szCs w:val="21"/>
              </w:rPr>
            </w:pPr>
          </w:p>
        </w:tc>
      </w:tr>
      <w:tr w:rsidR="00A149E1" w:rsidTr="00344FC7">
        <w:tc>
          <w:tcPr>
            <w:tcW w:w="959" w:type="dxa"/>
            <w:vMerge/>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widowControl/>
              <w:jc w:val="center"/>
              <w:rPr>
                <w:rFonts w:asciiTheme="minorEastAsia"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spacing w:line="320" w:lineRule="exact"/>
              <w:jc w:val="center"/>
              <w:rPr>
                <w:rFonts w:asciiTheme="minorEastAsia" w:eastAsiaTheme="minorEastAsia" w:hAnsiTheme="minorEastAsia"/>
                <w:szCs w:val="21"/>
              </w:rPr>
            </w:pPr>
            <w:r>
              <w:rPr>
                <w:rFonts w:asciiTheme="minorEastAsia" w:eastAsiaTheme="minorEastAsia" w:hAnsiTheme="minorEastAsia" w:hint="eastAsia"/>
                <w:szCs w:val="21"/>
              </w:rPr>
              <w:t>14</w:t>
            </w:r>
          </w:p>
        </w:tc>
        <w:tc>
          <w:tcPr>
            <w:tcW w:w="5728" w:type="dxa"/>
            <w:tcBorders>
              <w:top w:val="single" w:sz="4" w:space="0" w:color="auto"/>
              <w:left w:val="single" w:sz="4" w:space="0" w:color="auto"/>
              <w:bottom w:val="single" w:sz="4" w:space="0" w:color="auto"/>
              <w:right w:val="single" w:sz="4" w:space="0" w:color="auto"/>
            </w:tcBorders>
            <w:hideMark/>
          </w:tcPr>
          <w:p w:rsidR="00A149E1" w:rsidRDefault="00A149E1" w:rsidP="00344FC7">
            <w:pPr>
              <w:rPr>
                <w:rFonts w:asciiTheme="minorEastAsia" w:eastAsiaTheme="minorEastAsia" w:hAnsiTheme="minorEastAsia"/>
                <w:szCs w:val="21"/>
              </w:rPr>
            </w:pPr>
            <w:r>
              <w:rPr>
                <w:rFonts w:asciiTheme="minorEastAsia" w:eastAsiaTheme="minorEastAsia" w:hAnsiTheme="minorEastAsia" w:hint="eastAsia"/>
                <w:szCs w:val="21"/>
              </w:rPr>
              <w:t>民用爆炸物品生产和销售企业备案</w:t>
            </w:r>
          </w:p>
        </w:tc>
        <w:tc>
          <w:tcPr>
            <w:tcW w:w="985" w:type="dxa"/>
            <w:tcBorders>
              <w:top w:val="single" w:sz="4" w:space="0" w:color="auto"/>
              <w:left w:val="single" w:sz="4" w:space="0" w:color="auto"/>
              <w:bottom w:val="single" w:sz="4" w:space="0" w:color="auto"/>
              <w:right w:val="single" w:sz="4" w:space="0" w:color="auto"/>
            </w:tcBorders>
          </w:tcPr>
          <w:p w:rsidR="00A149E1" w:rsidRDefault="00A149E1" w:rsidP="00344FC7">
            <w:pPr>
              <w:rPr>
                <w:rFonts w:asciiTheme="minorEastAsia" w:eastAsiaTheme="minorEastAsia" w:hAnsiTheme="minorEastAsia"/>
                <w:szCs w:val="21"/>
              </w:rPr>
            </w:pPr>
          </w:p>
        </w:tc>
      </w:tr>
      <w:tr w:rsidR="00A149E1" w:rsidTr="00344FC7">
        <w:tc>
          <w:tcPr>
            <w:tcW w:w="959" w:type="dxa"/>
            <w:vMerge/>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widowControl/>
              <w:jc w:val="center"/>
              <w:rPr>
                <w:rFonts w:asciiTheme="minorEastAsia"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spacing w:line="320" w:lineRule="exact"/>
              <w:jc w:val="center"/>
              <w:rPr>
                <w:rFonts w:asciiTheme="minorEastAsia" w:eastAsiaTheme="minorEastAsia" w:hAnsiTheme="minorEastAsia"/>
                <w:szCs w:val="21"/>
              </w:rPr>
            </w:pPr>
            <w:r>
              <w:rPr>
                <w:rFonts w:asciiTheme="minorEastAsia" w:eastAsiaTheme="minorEastAsia" w:hAnsiTheme="minorEastAsia" w:hint="eastAsia"/>
                <w:szCs w:val="21"/>
              </w:rPr>
              <w:t>15</w:t>
            </w:r>
          </w:p>
        </w:tc>
        <w:tc>
          <w:tcPr>
            <w:tcW w:w="5728" w:type="dxa"/>
            <w:tcBorders>
              <w:top w:val="single" w:sz="4" w:space="0" w:color="auto"/>
              <w:left w:val="single" w:sz="4" w:space="0" w:color="auto"/>
              <w:bottom w:val="single" w:sz="4" w:space="0" w:color="auto"/>
              <w:right w:val="single" w:sz="4" w:space="0" w:color="auto"/>
            </w:tcBorders>
            <w:hideMark/>
          </w:tcPr>
          <w:p w:rsidR="00A149E1" w:rsidRDefault="00A149E1" w:rsidP="00344FC7">
            <w:pPr>
              <w:rPr>
                <w:rFonts w:asciiTheme="minorEastAsia" w:eastAsiaTheme="minorEastAsia" w:hAnsiTheme="minorEastAsia"/>
                <w:szCs w:val="21"/>
              </w:rPr>
            </w:pPr>
            <w:r>
              <w:rPr>
                <w:rFonts w:asciiTheme="minorEastAsia" w:eastAsiaTheme="minorEastAsia" w:hAnsiTheme="minorEastAsia" w:hint="eastAsia"/>
                <w:szCs w:val="21"/>
              </w:rPr>
              <w:t>剧毒化学品生产、储存设备、库存产品及生产原料处置方案备案</w:t>
            </w:r>
          </w:p>
        </w:tc>
        <w:tc>
          <w:tcPr>
            <w:tcW w:w="985" w:type="dxa"/>
            <w:tcBorders>
              <w:top w:val="single" w:sz="4" w:space="0" w:color="auto"/>
              <w:left w:val="single" w:sz="4" w:space="0" w:color="auto"/>
              <w:bottom w:val="single" w:sz="4" w:space="0" w:color="auto"/>
              <w:right w:val="single" w:sz="4" w:space="0" w:color="auto"/>
            </w:tcBorders>
          </w:tcPr>
          <w:p w:rsidR="00A149E1" w:rsidRDefault="00A149E1" w:rsidP="00344FC7">
            <w:pPr>
              <w:rPr>
                <w:rFonts w:asciiTheme="minorEastAsia" w:eastAsiaTheme="minorEastAsia" w:hAnsiTheme="minorEastAsia"/>
                <w:szCs w:val="21"/>
              </w:rPr>
            </w:pPr>
          </w:p>
        </w:tc>
      </w:tr>
      <w:tr w:rsidR="00A149E1" w:rsidTr="00344FC7">
        <w:tc>
          <w:tcPr>
            <w:tcW w:w="959" w:type="dxa"/>
            <w:vMerge/>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widowControl/>
              <w:jc w:val="center"/>
              <w:rPr>
                <w:rFonts w:asciiTheme="minorEastAsia"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spacing w:line="320" w:lineRule="exact"/>
              <w:jc w:val="center"/>
              <w:rPr>
                <w:rFonts w:asciiTheme="minorEastAsia" w:eastAsiaTheme="minorEastAsia" w:hAnsiTheme="minorEastAsia"/>
                <w:szCs w:val="21"/>
              </w:rPr>
            </w:pPr>
            <w:r>
              <w:rPr>
                <w:rFonts w:asciiTheme="minorEastAsia" w:eastAsiaTheme="minorEastAsia" w:hAnsiTheme="minorEastAsia" w:hint="eastAsia"/>
                <w:szCs w:val="21"/>
              </w:rPr>
              <w:t>16</w:t>
            </w:r>
          </w:p>
        </w:tc>
        <w:tc>
          <w:tcPr>
            <w:tcW w:w="5728" w:type="dxa"/>
            <w:tcBorders>
              <w:top w:val="single" w:sz="4" w:space="0" w:color="auto"/>
              <w:left w:val="single" w:sz="4" w:space="0" w:color="auto"/>
              <w:bottom w:val="single" w:sz="4" w:space="0" w:color="auto"/>
              <w:right w:val="single" w:sz="4" w:space="0" w:color="auto"/>
            </w:tcBorders>
            <w:hideMark/>
          </w:tcPr>
          <w:p w:rsidR="00A149E1" w:rsidRDefault="00A149E1" w:rsidP="00344FC7">
            <w:pPr>
              <w:rPr>
                <w:rFonts w:asciiTheme="minorEastAsia" w:eastAsiaTheme="minorEastAsia" w:hAnsiTheme="minorEastAsia"/>
                <w:szCs w:val="21"/>
              </w:rPr>
            </w:pPr>
            <w:r>
              <w:rPr>
                <w:rFonts w:asciiTheme="minorEastAsia" w:eastAsiaTheme="minorEastAsia" w:hAnsiTheme="minorEastAsia" w:hint="eastAsia"/>
                <w:szCs w:val="21"/>
              </w:rPr>
              <w:t>治保重点单位机构、人员备案</w:t>
            </w:r>
          </w:p>
        </w:tc>
        <w:tc>
          <w:tcPr>
            <w:tcW w:w="985" w:type="dxa"/>
            <w:tcBorders>
              <w:top w:val="single" w:sz="4" w:space="0" w:color="auto"/>
              <w:left w:val="single" w:sz="4" w:space="0" w:color="auto"/>
              <w:bottom w:val="single" w:sz="4" w:space="0" w:color="auto"/>
              <w:right w:val="single" w:sz="4" w:space="0" w:color="auto"/>
            </w:tcBorders>
          </w:tcPr>
          <w:p w:rsidR="00A149E1" w:rsidRDefault="00A149E1" w:rsidP="00344FC7">
            <w:pPr>
              <w:rPr>
                <w:rFonts w:asciiTheme="minorEastAsia" w:eastAsiaTheme="minorEastAsia" w:hAnsiTheme="minorEastAsia"/>
                <w:szCs w:val="21"/>
              </w:rPr>
            </w:pPr>
          </w:p>
        </w:tc>
      </w:tr>
      <w:tr w:rsidR="00A149E1" w:rsidTr="00344FC7">
        <w:tc>
          <w:tcPr>
            <w:tcW w:w="959" w:type="dxa"/>
            <w:vMerge/>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widowControl/>
              <w:jc w:val="center"/>
              <w:rPr>
                <w:rFonts w:asciiTheme="minorEastAsia"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spacing w:line="320" w:lineRule="exact"/>
              <w:jc w:val="center"/>
              <w:rPr>
                <w:rFonts w:asciiTheme="minorEastAsia" w:eastAsiaTheme="minorEastAsia" w:hAnsiTheme="minorEastAsia"/>
                <w:szCs w:val="21"/>
              </w:rPr>
            </w:pPr>
            <w:r>
              <w:rPr>
                <w:rFonts w:asciiTheme="minorEastAsia" w:eastAsiaTheme="minorEastAsia" w:hAnsiTheme="minorEastAsia" w:hint="eastAsia"/>
                <w:szCs w:val="21"/>
              </w:rPr>
              <w:t>17</w:t>
            </w:r>
          </w:p>
        </w:tc>
        <w:tc>
          <w:tcPr>
            <w:tcW w:w="5728" w:type="dxa"/>
            <w:tcBorders>
              <w:top w:val="single" w:sz="4" w:space="0" w:color="auto"/>
              <w:left w:val="single" w:sz="4" w:space="0" w:color="auto"/>
              <w:bottom w:val="single" w:sz="4" w:space="0" w:color="auto"/>
              <w:right w:val="single" w:sz="4" w:space="0" w:color="auto"/>
            </w:tcBorders>
            <w:hideMark/>
          </w:tcPr>
          <w:p w:rsidR="00A149E1" w:rsidRDefault="00A149E1" w:rsidP="00344FC7">
            <w:pPr>
              <w:rPr>
                <w:rFonts w:asciiTheme="minorEastAsia" w:eastAsiaTheme="minorEastAsia" w:hAnsiTheme="minorEastAsia"/>
                <w:szCs w:val="21"/>
              </w:rPr>
            </w:pPr>
            <w:r>
              <w:rPr>
                <w:rFonts w:asciiTheme="minorEastAsia" w:eastAsiaTheme="minorEastAsia" w:hAnsiTheme="minorEastAsia" w:hint="eastAsia"/>
                <w:szCs w:val="21"/>
              </w:rPr>
              <w:t>占用道路从事非交通活动</w:t>
            </w:r>
          </w:p>
        </w:tc>
        <w:tc>
          <w:tcPr>
            <w:tcW w:w="985" w:type="dxa"/>
            <w:tcBorders>
              <w:top w:val="single" w:sz="4" w:space="0" w:color="auto"/>
              <w:left w:val="single" w:sz="4" w:space="0" w:color="auto"/>
              <w:bottom w:val="single" w:sz="4" w:space="0" w:color="auto"/>
              <w:right w:val="single" w:sz="4" w:space="0" w:color="auto"/>
            </w:tcBorders>
          </w:tcPr>
          <w:p w:rsidR="00A149E1" w:rsidRDefault="00A149E1" w:rsidP="00344FC7">
            <w:pPr>
              <w:rPr>
                <w:rFonts w:asciiTheme="minorEastAsia" w:eastAsiaTheme="minorEastAsia" w:hAnsiTheme="minorEastAsia"/>
                <w:szCs w:val="21"/>
              </w:rPr>
            </w:pPr>
          </w:p>
        </w:tc>
      </w:tr>
      <w:tr w:rsidR="00A149E1" w:rsidTr="00344FC7">
        <w:tc>
          <w:tcPr>
            <w:tcW w:w="959" w:type="dxa"/>
            <w:vMerge/>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widowControl/>
              <w:jc w:val="center"/>
              <w:rPr>
                <w:rFonts w:asciiTheme="minorEastAsia"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spacing w:line="320" w:lineRule="exact"/>
              <w:jc w:val="center"/>
              <w:rPr>
                <w:rFonts w:asciiTheme="minorEastAsia" w:eastAsiaTheme="minorEastAsia" w:hAnsiTheme="minorEastAsia"/>
                <w:szCs w:val="21"/>
              </w:rPr>
            </w:pPr>
            <w:r>
              <w:rPr>
                <w:rFonts w:asciiTheme="minorEastAsia" w:eastAsiaTheme="minorEastAsia" w:hAnsiTheme="minorEastAsia" w:hint="eastAsia"/>
                <w:szCs w:val="21"/>
              </w:rPr>
              <w:t>18</w:t>
            </w:r>
          </w:p>
        </w:tc>
        <w:tc>
          <w:tcPr>
            <w:tcW w:w="5728" w:type="dxa"/>
            <w:tcBorders>
              <w:top w:val="single" w:sz="4" w:space="0" w:color="auto"/>
              <w:left w:val="single" w:sz="4" w:space="0" w:color="auto"/>
              <w:bottom w:val="single" w:sz="4" w:space="0" w:color="auto"/>
              <w:right w:val="single" w:sz="4" w:space="0" w:color="auto"/>
            </w:tcBorders>
            <w:hideMark/>
          </w:tcPr>
          <w:p w:rsidR="00A149E1" w:rsidRDefault="00A149E1" w:rsidP="00344FC7">
            <w:pPr>
              <w:rPr>
                <w:rFonts w:asciiTheme="minorEastAsia" w:eastAsiaTheme="minorEastAsia" w:hAnsiTheme="minorEastAsia"/>
                <w:szCs w:val="21"/>
              </w:rPr>
            </w:pPr>
            <w:r>
              <w:rPr>
                <w:rFonts w:asciiTheme="minorEastAsia" w:eastAsiaTheme="minorEastAsia" w:hAnsiTheme="minorEastAsia" w:hint="eastAsia"/>
                <w:szCs w:val="21"/>
              </w:rPr>
              <w:t>工程建设占用、挖掘道路或者跨越、穿越道路架设、增设管线设施审批</w:t>
            </w:r>
          </w:p>
        </w:tc>
        <w:tc>
          <w:tcPr>
            <w:tcW w:w="985" w:type="dxa"/>
            <w:tcBorders>
              <w:top w:val="single" w:sz="4" w:space="0" w:color="auto"/>
              <w:left w:val="single" w:sz="4" w:space="0" w:color="auto"/>
              <w:bottom w:val="single" w:sz="4" w:space="0" w:color="auto"/>
              <w:right w:val="single" w:sz="4" w:space="0" w:color="auto"/>
            </w:tcBorders>
          </w:tcPr>
          <w:p w:rsidR="00A149E1" w:rsidRDefault="00A149E1" w:rsidP="00344FC7">
            <w:pPr>
              <w:rPr>
                <w:rFonts w:asciiTheme="minorEastAsia" w:eastAsiaTheme="minorEastAsia" w:hAnsiTheme="minorEastAsia"/>
                <w:szCs w:val="21"/>
              </w:rPr>
            </w:pPr>
          </w:p>
        </w:tc>
      </w:tr>
      <w:tr w:rsidR="00A149E1" w:rsidTr="00344FC7">
        <w:tc>
          <w:tcPr>
            <w:tcW w:w="959" w:type="dxa"/>
            <w:vMerge/>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widowControl/>
              <w:jc w:val="center"/>
              <w:rPr>
                <w:rFonts w:asciiTheme="minorEastAsia"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spacing w:line="320" w:lineRule="exact"/>
              <w:jc w:val="center"/>
              <w:rPr>
                <w:rFonts w:asciiTheme="minorEastAsia" w:eastAsiaTheme="minorEastAsia" w:hAnsiTheme="minorEastAsia"/>
                <w:szCs w:val="21"/>
              </w:rPr>
            </w:pPr>
            <w:r>
              <w:rPr>
                <w:rFonts w:asciiTheme="minorEastAsia" w:eastAsiaTheme="minorEastAsia" w:hAnsiTheme="minorEastAsia" w:hint="eastAsia"/>
                <w:szCs w:val="21"/>
              </w:rPr>
              <w:t>19</w:t>
            </w:r>
          </w:p>
        </w:tc>
        <w:tc>
          <w:tcPr>
            <w:tcW w:w="5728" w:type="dxa"/>
            <w:tcBorders>
              <w:top w:val="single" w:sz="4" w:space="0" w:color="auto"/>
              <w:left w:val="single" w:sz="4" w:space="0" w:color="auto"/>
              <w:bottom w:val="single" w:sz="4" w:space="0" w:color="auto"/>
              <w:right w:val="single" w:sz="4" w:space="0" w:color="auto"/>
            </w:tcBorders>
            <w:hideMark/>
          </w:tcPr>
          <w:p w:rsidR="00A149E1" w:rsidRDefault="00A149E1" w:rsidP="00344FC7">
            <w:pPr>
              <w:rPr>
                <w:rFonts w:asciiTheme="minorEastAsia" w:eastAsiaTheme="minorEastAsia" w:hAnsiTheme="minorEastAsia"/>
                <w:szCs w:val="21"/>
              </w:rPr>
            </w:pPr>
            <w:r>
              <w:rPr>
                <w:rFonts w:asciiTheme="minorEastAsia" w:eastAsiaTheme="minorEastAsia" w:hAnsiTheme="minorEastAsia" w:hint="eastAsia"/>
                <w:szCs w:val="21"/>
              </w:rPr>
              <w:t>互联网上网服务营业场所信息网络安全和消防安全审核</w:t>
            </w:r>
          </w:p>
        </w:tc>
        <w:tc>
          <w:tcPr>
            <w:tcW w:w="985" w:type="dxa"/>
            <w:tcBorders>
              <w:top w:val="single" w:sz="4" w:space="0" w:color="auto"/>
              <w:left w:val="single" w:sz="4" w:space="0" w:color="auto"/>
              <w:bottom w:val="single" w:sz="4" w:space="0" w:color="auto"/>
              <w:right w:val="single" w:sz="4" w:space="0" w:color="auto"/>
            </w:tcBorders>
          </w:tcPr>
          <w:p w:rsidR="00A149E1" w:rsidRDefault="00A149E1" w:rsidP="00344FC7">
            <w:pPr>
              <w:rPr>
                <w:rFonts w:asciiTheme="minorEastAsia" w:eastAsiaTheme="minorEastAsia" w:hAnsiTheme="minorEastAsia"/>
                <w:szCs w:val="21"/>
              </w:rPr>
            </w:pPr>
          </w:p>
        </w:tc>
      </w:tr>
      <w:tr w:rsidR="00A149E1" w:rsidTr="00344FC7">
        <w:tc>
          <w:tcPr>
            <w:tcW w:w="959" w:type="dxa"/>
            <w:vMerge/>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widowControl/>
              <w:jc w:val="center"/>
              <w:rPr>
                <w:rFonts w:asciiTheme="minorEastAsia"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spacing w:line="320" w:lineRule="exact"/>
              <w:jc w:val="center"/>
              <w:rPr>
                <w:rFonts w:asciiTheme="minorEastAsia" w:eastAsiaTheme="minorEastAsia" w:hAnsiTheme="minorEastAsia"/>
                <w:szCs w:val="21"/>
              </w:rPr>
            </w:pPr>
            <w:r>
              <w:rPr>
                <w:rFonts w:asciiTheme="minorEastAsia" w:eastAsiaTheme="minorEastAsia" w:hAnsiTheme="minorEastAsia" w:hint="eastAsia"/>
                <w:szCs w:val="21"/>
              </w:rPr>
              <w:t>20</w:t>
            </w:r>
          </w:p>
        </w:tc>
        <w:tc>
          <w:tcPr>
            <w:tcW w:w="5728" w:type="dxa"/>
            <w:tcBorders>
              <w:top w:val="single" w:sz="4" w:space="0" w:color="auto"/>
              <w:left w:val="single" w:sz="4" w:space="0" w:color="auto"/>
              <w:bottom w:val="single" w:sz="4" w:space="0" w:color="auto"/>
              <w:right w:val="single" w:sz="4" w:space="0" w:color="auto"/>
            </w:tcBorders>
            <w:hideMark/>
          </w:tcPr>
          <w:p w:rsidR="00A149E1" w:rsidRDefault="00A149E1" w:rsidP="00344FC7">
            <w:pPr>
              <w:rPr>
                <w:rFonts w:asciiTheme="minorEastAsia" w:eastAsiaTheme="minorEastAsia" w:hAnsiTheme="minorEastAsia"/>
                <w:szCs w:val="21"/>
              </w:rPr>
            </w:pPr>
            <w:r>
              <w:rPr>
                <w:rFonts w:asciiTheme="minorEastAsia" w:eastAsiaTheme="minorEastAsia" w:hAnsiTheme="minorEastAsia" w:hint="eastAsia"/>
                <w:szCs w:val="21"/>
              </w:rPr>
              <w:t>特种印刷品准印证核发</w:t>
            </w:r>
          </w:p>
        </w:tc>
        <w:tc>
          <w:tcPr>
            <w:tcW w:w="985" w:type="dxa"/>
            <w:tcBorders>
              <w:top w:val="single" w:sz="4" w:space="0" w:color="auto"/>
              <w:left w:val="single" w:sz="4" w:space="0" w:color="auto"/>
              <w:bottom w:val="single" w:sz="4" w:space="0" w:color="auto"/>
              <w:right w:val="single" w:sz="4" w:space="0" w:color="auto"/>
            </w:tcBorders>
          </w:tcPr>
          <w:p w:rsidR="00A149E1" w:rsidRDefault="00A149E1" w:rsidP="00344FC7">
            <w:pPr>
              <w:rPr>
                <w:rFonts w:asciiTheme="minorEastAsia" w:eastAsiaTheme="minorEastAsia" w:hAnsiTheme="minorEastAsia"/>
                <w:szCs w:val="21"/>
              </w:rPr>
            </w:pPr>
          </w:p>
        </w:tc>
      </w:tr>
      <w:tr w:rsidR="00A149E1" w:rsidTr="00344FC7">
        <w:tc>
          <w:tcPr>
            <w:tcW w:w="959" w:type="dxa"/>
            <w:vMerge/>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widowControl/>
              <w:jc w:val="center"/>
              <w:rPr>
                <w:rFonts w:asciiTheme="minorEastAsia"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spacing w:line="320" w:lineRule="exact"/>
              <w:jc w:val="center"/>
              <w:rPr>
                <w:rFonts w:asciiTheme="minorEastAsia" w:eastAsiaTheme="minorEastAsia" w:hAnsiTheme="minorEastAsia"/>
                <w:szCs w:val="21"/>
              </w:rPr>
            </w:pPr>
            <w:r>
              <w:rPr>
                <w:rFonts w:asciiTheme="minorEastAsia" w:eastAsiaTheme="minorEastAsia" w:hAnsiTheme="minorEastAsia" w:hint="eastAsia"/>
                <w:szCs w:val="21"/>
              </w:rPr>
              <w:t>21</w:t>
            </w:r>
          </w:p>
        </w:tc>
        <w:tc>
          <w:tcPr>
            <w:tcW w:w="5728" w:type="dxa"/>
            <w:tcBorders>
              <w:top w:val="single" w:sz="4" w:space="0" w:color="auto"/>
              <w:left w:val="single" w:sz="4" w:space="0" w:color="auto"/>
              <w:bottom w:val="single" w:sz="4" w:space="0" w:color="auto"/>
              <w:right w:val="single" w:sz="4" w:space="0" w:color="auto"/>
            </w:tcBorders>
            <w:hideMark/>
          </w:tcPr>
          <w:p w:rsidR="00A149E1" w:rsidRDefault="00A149E1" w:rsidP="00344FC7">
            <w:pPr>
              <w:rPr>
                <w:rFonts w:asciiTheme="minorEastAsia" w:eastAsiaTheme="minorEastAsia" w:hAnsiTheme="minorEastAsia"/>
                <w:szCs w:val="21"/>
              </w:rPr>
            </w:pPr>
            <w:r>
              <w:rPr>
                <w:rFonts w:asciiTheme="minorEastAsia" w:eastAsiaTheme="minorEastAsia" w:hAnsiTheme="minorEastAsia" w:hint="eastAsia"/>
                <w:szCs w:val="21"/>
              </w:rPr>
              <w:t>公共消防设施验收</w:t>
            </w:r>
          </w:p>
        </w:tc>
        <w:tc>
          <w:tcPr>
            <w:tcW w:w="985" w:type="dxa"/>
            <w:tcBorders>
              <w:top w:val="single" w:sz="4" w:space="0" w:color="auto"/>
              <w:left w:val="single" w:sz="4" w:space="0" w:color="auto"/>
              <w:bottom w:val="single" w:sz="4" w:space="0" w:color="auto"/>
              <w:right w:val="single" w:sz="4" w:space="0" w:color="auto"/>
            </w:tcBorders>
          </w:tcPr>
          <w:p w:rsidR="00A149E1" w:rsidRDefault="00A149E1" w:rsidP="00344FC7">
            <w:pPr>
              <w:rPr>
                <w:rFonts w:asciiTheme="minorEastAsia" w:eastAsiaTheme="minorEastAsia" w:hAnsiTheme="minorEastAsia"/>
                <w:szCs w:val="21"/>
              </w:rPr>
            </w:pPr>
          </w:p>
        </w:tc>
      </w:tr>
      <w:tr w:rsidR="00A149E1" w:rsidTr="00344FC7">
        <w:tc>
          <w:tcPr>
            <w:tcW w:w="959" w:type="dxa"/>
            <w:vMerge/>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widowControl/>
              <w:jc w:val="center"/>
              <w:rPr>
                <w:rFonts w:asciiTheme="minorEastAsia"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spacing w:line="320" w:lineRule="exact"/>
              <w:jc w:val="center"/>
              <w:rPr>
                <w:rFonts w:asciiTheme="minorEastAsia" w:eastAsiaTheme="minorEastAsia" w:hAnsiTheme="minorEastAsia"/>
                <w:szCs w:val="21"/>
              </w:rPr>
            </w:pPr>
            <w:r>
              <w:rPr>
                <w:rFonts w:asciiTheme="minorEastAsia" w:eastAsiaTheme="minorEastAsia" w:hAnsiTheme="minorEastAsia" w:hint="eastAsia"/>
                <w:szCs w:val="21"/>
              </w:rPr>
              <w:t>22</w:t>
            </w:r>
          </w:p>
        </w:tc>
        <w:tc>
          <w:tcPr>
            <w:tcW w:w="5728" w:type="dxa"/>
            <w:tcBorders>
              <w:top w:val="single" w:sz="4" w:space="0" w:color="auto"/>
              <w:left w:val="single" w:sz="4" w:space="0" w:color="auto"/>
              <w:bottom w:val="single" w:sz="4" w:space="0" w:color="auto"/>
              <w:right w:val="single" w:sz="4" w:space="0" w:color="auto"/>
            </w:tcBorders>
            <w:hideMark/>
          </w:tcPr>
          <w:p w:rsidR="00A149E1" w:rsidRDefault="00A149E1" w:rsidP="00344FC7">
            <w:pPr>
              <w:rPr>
                <w:rFonts w:asciiTheme="minorEastAsia" w:eastAsiaTheme="minorEastAsia" w:hAnsiTheme="minorEastAsia"/>
                <w:szCs w:val="21"/>
              </w:rPr>
            </w:pPr>
            <w:r>
              <w:rPr>
                <w:rFonts w:asciiTheme="minorEastAsia" w:eastAsiaTheme="minorEastAsia" w:hAnsiTheme="minorEastAsia" w:hint="eastAsia"/>
                <w:szCs w:val="21"/>
              </w:rPr>
              <w:t>印章核准备案</w:t>
            </w:r>
          </w:p>
        </w:tc>
        <w:tc>
          <w:tcPr>
            <w:tcW w:w="985" w:type="dxa"/>
            <w:tcBorders>
              <w:top w:val="single" w:sz="4" w:space="0" w:color="auto"/>
              <w:left w:val="single" w:sz="4" w:space="0" w:color="auto"/>
              <w:bottom w:val="single" w:sz="4" w:space="0" w:color="auto"/>
              <w:right w:val="single" w:sz="4" w:space="0" w:color="auto"/>
            </w:tcBorders>
          </w:tcPr>
          <w:p w:rsidR="00A149E1" w:rsidRDefault="00A149E1" w:rsidP="00344FC7">
            <w:pPr>
              <w:rPr>
                <w:rFonts w:asciiTheme="minorEastAsia" w:eastAsiaTheme="minorEastAsia" w:hAnsiTheme="minorEastAsia"/>
                <w:szCs w:val="21"/>
              </w:rPr>
            </w:pPr>
          </w:p>
        </w:tc>
      </w:tr>
      <w:tr w:rsidR="00A149E1" w:rsidTr="00344FC7">
        <w:tc>
          <w:tcPr>
            <w:tcW w:w="959" w:type="dxa"/>
            <w:vMerge/>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widowControl/>
              <w:jc w:val="center"/>
              <w:rPr>
                <w:rFonts w:asciiTheme="minorEastAsia"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spacing w:line="320" w:lineRule="exact"/>
              <w:jc w:val="center"/>
              <w:rPr>
                <w:rFonts w:asciiTheme="minorEastAsia" w:eastAsiaTheme="minorEastAsia" w:hAnsiTheme="minorEastAsia"/>
                <w:szCs w:val="21"/>
              </w:rPr>
            </w:pPr>
            <w:r>
              <w:rPr>
                <w:rFonts w:asciiTheme="minorEastAsia" w:eastAsiaTheme="minorEastAsia" w:hAnsiTheme="minorEastAsia" w:hint="eastAsia"/>
                <w:szCs w:val="21"/>
              </w:rPr>
              <w:t>23</w:t>
            </w:r>
          </w:p>
        </w:tc>
        <w:tc>
          <w:tcPr>
            <w:tcW w:w="5728" w:type="dxa"/>
            <w:tcBorders>
              <w:top w:val="single" w:sz="4" w:space="0" w:color="auto"/>
              <w:left w:val="single" w:sz="4" w:space="0" w:color="auto"/>
              <w:bottom w:val="single" w:sz="4" w:space="0" w:color="auto"/>
              <w:right w:val="single" w:sz="4" w:space="0" w:color="auto"/>
            </w:tcBorders>
            <w:hideMark/>
          </w:tcPr>
          <w:p w:rsidR="00A149E1" w:rsidRDefault="00A149E1" w:rsidP="00344FC7">
            <w:pPr>
              <w:rPr>
                <w:rFonts w:asciiTheme="minorEastAsia" w:eastAsiaTheme="minorEastAsia" w:hAnsiTheme="minorEastAsia"/>
                <w:szCs w:val="21"/>
              </w:rPr>
            </w:pPr>
            <w:r>
              <w:rPr>
                <w:rFonts w:asciiTheme="minorEastAsia" w:eastAsiaTheme="minorEastAsia" w:hAnsiTheme="minorEastAsia" w:hint="eastAsia"/>
                <w:szCs w:val="21"/>
              </w:rPr>
              <w:t>暂住证核发</w:t>
            </w:r>
          </w:p>
        </w:tc>
        <w:tc>
          <w:tcPr>
            <w:tcW w:w="985" w:type="dxa"/>
            <w:tcBorders>
              <w:top w:val="single" w:sz="4" w:space="0" w:color="auto"/>
              <w:left w:val="single" w:sz="4" w:space="0" w:color="auto"/>
              <w:bottom w:val="single" w:sz="4" w:space="0" w:color="auto"/>
              <w:right w:val="single" w:sz="4" w:space="0" w:color="auto"/>
            </w:tcBorders>
          </w:tcPr>
          <w:p w:rsidR="00A149E1" w:rsidRDefault="00A149E1" w:rsidP="00344FC7">
            <w:pPr>
              <w:rPr>
                <w:rFonts w:asciiTheme="minorEastAsia" w:eastAsiaTheme="minorEastAsia" w:hAnsiTheme="minorEastAsia"/>
                <w:szCs w:val="21"/>
              </w:rPr>
            </w:pPr>
          </w:p>
        </w:tc>
      </w:tr>
      <w:tr w:rsidR="00A149E1" w:rsidTr="00344FC7">
        <w:tc>
          <w:tcPr>
            <w:tcW w:w="959" w:type="dxa"/>
            <w:vMerge/>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widowControl/>
              <w:jc w:val="center"/>
              <w:rPr>
                <w:rFonts w:asciiTheme="minorEastAsia"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spacing w:line="320" w:lineRule="exact"/>
              <w:jc w:val="center"/>
              <w:rPr>
                <w:rFonts w:asciiTheme="minorEastAsia" w:eastAsiaTheme="minorEastAsia" w:hAnsiTheme="minorEastAsia"/>
                <w:szCs w:val="21"/>
              </w:rPr>
            </w:pPr>
            <w:r>
              <w:rPr>
                <w:rFonts w:asciiTheme="minorEastAsia" w:eastAsiaTheme="minorEastAsia" w:hAnsiTheme="minorEastAsia" w:hint="eastAsia"/>
                <w:szCs w:val="21"/>
              </w:rPr>
              <w:t>24</w:t>
            </w:r>
          </w:p>
        </w:tc>
        <w:tc>
          <w:tcPr>
            <w:tcW w:w="5728" w:type="dxa"/>
            <w:tcBorders>
              <w:top w:val="single" w:sz="4" w:space="0" w:color="auto"/>
              <w:left w:val="single" w:sz="4" w:space="0" w:color="auto"/>
              <w:bottom w:val="single" w:sz="4" w:space="0" w:color="auto"/>
              <w:right w:val="single" w:sz="4" w:space="0" w:color="auto"/>
            </w:tcBorders>
            <w:hideMark/>
          </w:tcPr>
          <w:p w:rsidR="00A149E1" w:rsidRDefault="00A149E1" w:rsidP="00344FC7">
            <w:pPr>
              <w:rPr>
                <w:rFonts w:asciiTheme="minorEastAsia" w:eastAsiaTheme="minorEastAsia" w:hAnsiTheme="minorEastAsia"/>
                <w:szCs w:val="21"/>
              </w:rPr>
            </w:pPr>
            <w:r>
              <w:rPr>
                <w:rFonts w:asciiTheme="minorEastAsia" w:eastAsiaTheme="minorEastAsia" w:hAnsiTheme="minorEastAsia" w:hint="eastAsia"/>
                <w:szCs w:val="21"/>
              </w:rPr>
              <w:t>校车标牌核发</w:t>
            </w:r>
          </w:p>
        </w:tc>
        <w:tc>
          <w:tcPr>
            <w:tcW w:w="985" w:type="dxa"/>
            <w:tcBorders>
              <w:top w:val="single" w:sz="4" w:space="0" w:color="auto"/>
              <w:left w:val="single" w:sz="4" w:space="0" w:color="auto"/>
              <w:bottom w:val="single" w:sz="4" w:space="0" w:color="auto"/>
              <w:right w:val="single" w:sz="4" w:space="0" w:color="auto"/>
            </w:tcBorders>
          </w:tcPr>
          <w:p w:rsidR="00A149E1" w:rsidRDefault="00A149E1" w:rsidP="00344FC7">
            <w:pPr>
              <w:rPr>
                <w:rFonts w:asciiTheme="minorEastAsia" w:eastAsiaTheme="minorEastAsia" w:hAnsiTheme="minorEastAsia"/>
                <w:szCs w:val="21"/>
              </w:rPr>
            </w:pPr>
          </w:p>
        </w:tc>
      </w:tr>
      <w:tr w:rsidR="00A149E1" w:rsidTr="00344FC7">
        <w:tc>
          <w:tcPr>
            <w:tcW w:w="959" w:type="dxa"/>
            <w:vMerge/>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widowControl/>
              <w:jc w:val="center"/>
              <w:rPr>
                <w:rFonts w:asciiTheme="minorEastAsia"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spacing w:line="320" w:lineRule="exact"/>
              <w:jc w:val="center"/>
              <w:rPr>
                <w:rFonts w:asciiTheme="minorEastAsia" w:eastAsiaTheme="minorEastAsia" w:hAnsiTheme="minorEastAsia"/>
                <w:szCs w:val="21"/>
              </w:rPr>
            </w:pPr>
            <w:r>
              <w:rPr>
                <w:rFonts w:asciiTheme="minorEastAsia" w:eastAsiaTheme="minorEastAsia" w:hAnsiTheme="minorEastAsia" w:hint="eastAsia"/>
                <w:szCs w:val="21"/>
              </w:rPr>
              <w:t>25</w:t>
            </w:r>
          </w:p>
        </w:tc>
        <w:tc>
          <w:tcPr>
            <w:tcW w:w="5728" w:type="dxa"/>
            <w:tcBorders>
              <w:top w:val="single" w:sz="4" w:space="0" w:color="auto"/>
              <w:left w:val="single" w:sz="4" w:space="0" w:color="auto"/>
              <w:bottom w:val="single" w:sz="4" w:space="0" w:color="auto"/>
              <w:right w:val="single" w:sz="4" w:space="0" w:color="auto"/>
            </w:tcBorders>
            <w:hideMark/>
          </w:tcPr>
          <w:p w:rsidR="00A149E1" w:rsidRDefault="00A149E1" w:rsidP="00344FC7">
            <w:pPr>
              <w:rPr>
                <w:rFonts w:asciiTheme="minorEastAsia" w:eastAsiaTheme="minorEastAsia" w:hAnsiTheme="minorEastAsia"/>
                <w:szCs w:val="21"/>
              </w:rPr>
            </w:pPr>
            <w:r>
              <w:rPr>
                <w:rFonts w:asciiTheme="minorEastAsia" w:eastAsiaTheme="minorEastAsia" w:hAnsiTheme="minorEastAsia" w:hint="eastAsia"/>
                <w:szCs w:val="21"/>
              </w:rPr>
              <w:t>临时停车泊位施划</w:t>
            </w:r>
          </w:p>
        </w:tc>
        <w:tc>
          <w:tcPr>
            <w:tcW w:w="985" w:type="dxa"/>
            <w:tcBorders>
              <w:top w:val="single" w:sz="4" w:space="0" w:color="auto"/>
              <w:left w:val="single" w:sz="4" w:space="0" w:color="auto"/>
              <w:bottom w:val="single" w:sz="4" w:space="0" w:color="auto"/>
              <w:right w:val="single" w:sz="4" w:space="0" w:color="auto"/>
            </w:tcBorders>
          </w:tcPr>
          <w:p w:rsidR="00A149E1" w:rsidRDefault="00A149E1" w:rsidP="00344FC7">
            <w:pPr>
              <w:rPr>
                <w:rFonts w:asciiTheme="minorEastAsia" w:eastAsiaTheme="minorEastAsia" w:hAnsiTheme="minorEastAsia"/>
                <w:szCs w:val="21"/>
              </w:rPr>
            </w:pPr>
          </w:p>
        </w:tc>
      </w:tr>
      <w:tr w:rsidR="00A149E1" w:rsidTr="00344FC7">
        <w:tc>
          <w:tcPr>
            <w:tcW w:w="959" w:type="dxa"/>
            <w:vMerge w:val="restart"/>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jc w:val="center"/>
              <w:rPr>
                <w:rFonts w:asciiTheme="minorEastAsia" w:eastAsiaTheme="minorEastAsia" w:hAnsiTheme="minorEastAsia"/>
                <w:szCs w:val="21"/>
              </w:rPr>
            </w:pPr>
            <w:r>
              <w:rPr>
                <w:rFonts w:asciiTheme="minorEastAsia" w:eastAsiaTheme="minorEastAsia" w:hAnsiTheme="minorEastAsia" w:hint="eastAsia"/>
                <w:szCs w:val="21"/>
              </w:rPr>
              <w:t>民政部门（12项）</w:t>
            </w:r>
          </w:p>
        </w:tc>
        <w:tc>
          <w:tcPr>
            <w:tcW w:w="850"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jc w:val="center"/>
              <w:rPr>
                <w:rFonts w:asciiTheme="minorEastAsia" w:eastAsiaTheme="minorEastAsia" w:hAnsiTheme="minorEastAsia"/>
                <w:szCs w:val="21"/>
              </w:rPr>
            </w:pPr>
            <w:r>
              <w:rPr>
                <w:rFonts w:asciiTheme="minorEastAsia" w:eastAsiaTheme="minorEastAsia" w:hAnsiTheme="minorEastAsia" w:hint="eastAsia"/>
                <w:szCs w:val="21"/>
              </w:rPr>
              <w:t>1</w:t>
            </w:r>
          </w:p>
        </w:tc>
        <w:tc>
          <w:tcPr>
            <w:tcW w:w="5728" w:type="dxa"/>
            <w:tcBorders>
              <w:top w:val="single" w:sz="4" w:space="0" w:color="auto"/>
              <w:left w:val="single" w:sz="4" w:space="0" w:color="auto"/>
              <w:bottom w:val="single" w:sz="4" w:space="0" w:color="auto"/>
              <w:right w:val="single" w:sz="4" w:space="0" w:color="auto"/>
            </w:tcBorders>
            <w:hideMark/>
          </w:tcPr>
          <w:p w:rsidR="00A149E1" w:rsidRDefault="00A149E1" w:rsidP="00344FC7">
            <w:pPr>
              <w:rPr>
                <w:rFonts w:asciiTheme="minorEastAsia" w:eastAsiaTheme="minorEastAsia" w:hAnsiTheme="minorEastAsia"/>
                <w:szCs w:val="21"/>
              </w:rPr>
            </w:pPr>
            <w:r>
              <w:rPr>
                <w:rFonts w:asciiTheme="minorEastAsia" w:eastAsiaTheme="minorEastAsia" w:hAnsiTheme="minorEastAsia" w:hint="eastAsia"/>
                <w:szCs w:val="21"/>
              </w:rPr>
              <w:t>出具（无）婚姻记录证明</w:t>
            </w:r>
          </w:p>
        </w:tc>
        <w:tc>
          <w:tcPr>
            <w:tcW w:w="985" w:type="dxa"/>
            <w:tcBorders>
              <w:top w:val="single" w:sz="4" w:space="0" w:color="auto"/>
              <w:left w:val="single" w:sz="4" w:space="0" w:color="auto"/>
              <w:bottom w:val="single" w:sz="4" w:space="0" w:color="auto"/>
              <w:right w:val="single" w:sz="4" w:space="0" w:color="auto"/>
            </w:tcBorders>
          </w:tcPr>
          <w:p w:rsidR="00A149E1" w:rsidRDefault="00A149E1" w:rsidP="00344FC7">
            <w:pPr>
              <w:rPr>
                <w:rFonts w:asciiTheme="minorEastAsia" w:eastAsiaTheme="minorEastAsia" w:hAnsiTheme="minorEastAsia"/>
                <w:szCs w:val="21"/>
              </w:rPr>
            </w:pPr>
          </w:p>
        </w:tc>
      </w:tr>
      <w:tr w:rsidR="00A149E1" w:rsidTr="00344FC7">
        <w:tc>
          <w:tcPr>
            <w:tcW w:w="959" w:type="dxa"/>
            <w:vMerge/>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widowControl/>
              <w:jc w:val="center"/>
              <w:rPr>
                <w:rFonts w:asciiTheme="minorEastAsia"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jc w:val="center"/>
              <w:rPr>
                <w:rFonts w:asciiTheme="minorEastAsia" w:eastAsiaTheme="minorEastAsia" w:hAnsiTheme="minorEastAsia"/>
                <w:szCs w:val="21"/>
              </w:rPr>
            </w:pPr>
            <w:r>
              <w:rPr>
                <w:rFonts w:asciiTheme="minorEastAsia" w:eastAsiaTheme="minorEastAsia" w:hAnsiTheme="minorEastAsia" w:hint="eastAsia"/>
                <w:szCs w:val="21"/>
              </w:rPr>
              <w:t>2</w:t>
            </w:r>
          </w:p>
        </w:tc>
        <w:tc>
          <w:tcPr>
            <w:tcW w:w="5728" w:type="dxa"/>
            <w:tcBorders>
              <w:top w:val="single" w:sz="4" w:space="0" w:color="auto"/>
              <w:left w:val="single" w:sz="4" w:space="0" w:color="auto"/>
              <w:bottom w:val="single" w:sz="4" w:space="0" w:color="auto"/>
              <w:right w:val="single" w:sz="4" w:space="0" w:color="auto"/>
            </w:tcBorders>
            <w:hideMark/>
          </w:tcPr>
          <w:p w:rsidR="00A149E1" w:rsidRDefault="00A149E1" w:rsidP="00344FC7">
            <w:pPr>
              <w:rPr>
                <w:rFonts w:asciiTheme="minorEastAsia" w:eastAsiaTheme="minorEastAsia" w:hAnsiTheme="minorEastAsia"/>
                <w:szCs w:val="21"/>
              </w:rPr>
            </w:pPr>
            <w:r>
              <w:rPr>
                <w:rFonts w:asciiTheme="minorEastAsia" w:eastAsiaTheme="minorEastAsia" w:hAnsiTheme="minorEastAsia" w:hint="eastAsia"/>
                <w:szCs w:val="21"/>
              </w:rPr>
              <w:t>撤销受胁迫婚姻登记</w:t>
            </w:r>
          </w:p>
        </w:tc>
        <w:tc>
          <w:tcPr>
            <w:tcW w:w="985" w:type="dxa"/>
            <w:tcBorders>
              <w:top w:val="single" w:sz="4" w:space="0" w:color="auto"/>
              <w:left w:val="single" w:sz="4" w:space="0" w:color="auto"/>
              <w:bottom w:val="single" w:sz="4" w:space="0" w:color="auto"/>
              <w:right w:val="single" w:sz="4" w:space="0" w:color="auto"/>
            </w:tcBorders>
          </w:tcPr>
          <w:p w:rsidR="00A149E1" w:rsidRDefault="00A149E1" w:rsidP="00344FC7">
            <w:pPr>
              <w:rPr>
                <w:rFonts w:asciiTheme="minorEastAsia" w:eastAsiaTheme="minorEastAsia" w:hAnsiTheme="minorEastAsia"/>
                <w:szCs w:val="21"/>
              </w:rPr>
            </w:pPr>
          </w:p>
        </w:tc>
      </w:tr>
      <w:tr w:rsidR="00A149E1" w:rsidTr="00344FC7">
        <w:tc>
          <w:tcPr>
            <w:tcW w:w="959" w:type="dxa"/>
            <w:vMerge/>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widowControl/>
              <w:jc w:val="center"/>
              <w:rPr>
                <w:rFonts w:asciiTheme="minorEastAsia"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jc w:val="center"/>
              <w:rPr>
                <w:rFonts w:asciiTheme="minorEastAsia" w:eastAsiaTheme="minorEastAsia" w:hAnsiTheme="minorEastAsia"/>
                <w:szCs w:val="21"/>
              </w:rPr>
            </w:pPr>
            <w:r>
              <w:rPr>
                <w:rFonts w:asciiTheme="minorEastAsia" w:eastAsiaTheme="minorEastAsia" w:hAnsiTheme="minorEastAsia" w:hint="eastAsia"/>
                <w:szCs w:val="21"/>
              </w:rPr>
              <w:t>3</w:t>
            </w:r>
          </w:p>
        </w:tc>
        <w:tc>
          <w:tcPr>
            <w:tcW w:w="5728" w:type="dxa"/>
            <w:tcBorders>
              <w:top w:val="single" w:sz="4" w:space="0" w:color="auto"/>
              <w:left w:val="single" w:sz="4" w:space="0" w:color="auto"/>
              <w:bottom w:val="single" w:sz="4" w:space="0" w:color="auto"/>
              <w:right w:val="single" w:sz="4" w:space="0" w:color="auto"/>
            </w:tcBorders>
            <w:hideMark/>
          </w:tcPr>
          <w:p w:rsidR="00A149E1" w:rsidRDefault="00A149E1" w:rsidP="00344FC7">
            <w:pPr>
              <w:rPr>
                <w:rFonts w:asciiTheme="minorEastAsia" w:eastAsiaTheme="minorEastAsia" w:hAnsiTheme="minorEastAsia"/>
                <w:szCs w:val="21"/>
              </w:rPr>
            </w:pPr>
            <w:r>
              <w:rPr>
                <w:rFonts w:asciiTheme="minorEastAsia" w:eastAsiaTheme="minorEastAsia" w:hAnsiTheme="minorEastAsia" w:hint="eastAsia"/>
                <w:szCs w:val="21"/>
              </w:rPr>
              <w:t>本级社会福利彩票公益金资助项目监督管理</w:t>
            </w:r>
          </w:p>
        </w:tc>
        <w:tc>
          <w:tcPr>
            <w:tcW w:w="985" w:type="dxa"/>
            <w:tcBorders>
              <w:top w:val="single" w:sz="4" w:space="0" w:color="auto"/>
              <w:left w:val="single" w:sz="4" w:space="0" w:color="auto"/>
              <w:bottom w:val="single" w:sz="4" w:space="0" w:color="auto"/>
              <w:right w:val="single" w:sz="4" w:space="0" w:color="auto"/>
            </w:tcBorders>
          </w:tcPr>
          <w:p w:rsidR="00A149E1" w:rsidRDefault="00A149E1" w:rsidP="00344FC7">
            <w:pPr>
              <w:rPr>
                <w:rFonts w:asciiTheme="minorEastAsia" w:eastAsiaTheme="minorEastAsia" w:hAnsiTheme="minorEastAsia"/>
                <w:szCs w:val="21"/>
              </w:rPr>
            </w:pPr>
          </w:p>
        </w:tc>
      </w:tr>
      <w:tr w:rsidR="00A149E1" w:rsidTr="00344FC7">
        <w:tc>
          <w:tcPr>
            <w:tcW w:w="959" w:type="dxa"/>
            <w:vMerge/>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widowControl/>
              <w:jc w:val="center"/>
              <w:rPr>
                <w:rFonts w:asciiTheme="minorEastAsia"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jc w:val="center"/>
              <w:rPr>
                <w:rFonts w:asciiTheme="minorEastAsia" w:eastAsiaTheme="minorEastAsia" w:hAnsiTheme="minorEastAsia"/>
                <w:szCs w:val="21"/>
              </w:rPr>
            </w:pPr>
            <w:r>
              <w:rPr>
                <w:rFonts w:asciiTheme="minorEastAsia" w:eastAsiaTheme="minorEastAsia" w:hAnsiTheme="minorEastAsia" w:hint="eastAsia"/>
                <w:szCs w:val="21"/>
              </w:rPr>
              <w:t>4</w:t>
            </w:r>
          </w:p>
        </w:tc>
        <w:tc>
          <w:tcPr>
            <w:tcW w:w="5728" w:type="dxa"/>
            <w:tcBorders>
              <w:top w:val="single" w:sz="4" w:space="0" w:color="auto"/>
              <w:left w:val="single" w:sz="4" w:space="0" w:color="auto"/>
              <w:bottom w:val="single" w:sz="4" w:space="0" w:color="auto"/>
              <w:right w:val="single" w:sz="4" w:space="0" w:color="auto"/>
            </w:tcBorders>
            <w:hideMark/>
          </w:tcPr>
          <w:p w:rsidR="00A149E1" w:rsidRDefault="00A149E1" w:rsidP="00344FC7">
            <w:pPr>
              <w:rPr>
                <w:rFonts w:asciiTheme="minorEastAsia" w:eastAsiaTheme="minorEastAsia" w:hAnsiTheme="minorEastAsia"/>
                <w:szCs w:val="21"/>
              </w:rPr>
            </w:pPr>
            <w:r>
              <w:rPr>
                <w:rFonts w:asciiTheme="minorEastAsia" w:eastAsiaTheme="minorEastAsia" w:hAnsiTheme="minorEastAsia" w:hint="eastAsia"/>
                <w:szCs w:val="21"/>
              </w:rPr>
              <w:t>殡葬设施设置规划</w:t>
            </w:r>
          </w:p>
        </w:tc>
        <w:tc>
          <w:tcPr>
            <w:tcW w:w="985" w:type="dxa"/>
            <w:tcBorders>
              <w:top w:val="single" w:sz="4" w:space="0" w:color="auto"/>
              <w:left w:val="single" w:sz="4" w:space="0" w:color="auto"/>
              <w:bottom w:val="single" w:sz="4" w:space="0" w:color="auto"/>
              <w:right w:val="single" w:sz="4" w:space="0" w:color="auto"/>
            </w:tcBorders>
          </w:tcPr>
          <w:p w:rsidR="00A149E1" w:rsidRDefault="00A149E1" w:rsidP="00344FC7">
            <w:pPr>
              <w:rPr>
                <w:rFonts w:asciiTheme="minorEastAsia" w:eastAsiaTheme="minorEastAsia" w:hAnsiTheme="minorEastAsia"/>
                <w:szCs w:val="21"/>
              </w:rPr>
            </w:pPr>
          </w:p>
        </w:tc>
      </w:tr>
      <w:tr w:rsidR="00A149E1" w:rsidTr="00344FC7">
        <w:tc>
          <w:tcPr>
            <w:tcW w:w="959" w:type="dxa"/>
            <w:vMerge/>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widowControl/>
              <w:jc w:val="center"/>
              <w:rPr>
                <w:rFonts w:asciiTheme="minorEastAsia"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jc w:val="center"/>
              <w:rPr>
                <w:rFonts w:asciiTheme="minorEastAsia" w:eastAsiaTheme="minorEastAsia" w:hAnsiTheme="minorEastAsia"/>
                <w:szCs w:val="21"/>
              </w:rPr>
            </w:pPr>
            <w:r>
              <w:rPr>
                <w:rFonts w:asciiTheme="minorEastAsia" w:eastAsiaTheme="minorEastAsia" w:hAnsiTheme="minorEastAsia" w:hint="eastAsia"/>
                <w:szCs w:val="21"/>
              </w:rPr>
              <w:t>5</w:t>
            </w:r>
          </w:p>
        </w:tc>
        <w:tc>
          <w:tcPr>
            <w:tcW w:w="5728" w:type="dxa"/>
            <w:tcBorders>
              <w:top w:val="single" w:sz="4" w:space="0" w:color="auto"/>
              <w:left w:val="single" w:sz="4" w:space="0" w:color="auto"/>
              <w:bottom w:val="single" w:sz="4" w:space="0" w:color="auto"/>
              <w:right w:val="single" w:sz="4" w:space="0" w:color="auto"/>
            </w:tcBorders>
            <w:hideMark/>
          </w:tcPr>
          <w:p w:rsidR="00A149E1" w:rsidRDefault="00A149E1" w:rsidP="00344FC7">
            <w:pPr>
              <w:rPr>
                <w:rFonts w:asciiTheme="minorEastAsia" w:eastAsiaTheme="minorEastAsia" w:hAnsiTheme="minorEastAsia"/>
                <w:szCs w:val="21"/>
              </w:rPr>
            </w:pPr>
            <w:r>
              <w:rPr>
                <w:rFonts w:asciiTheme="minorEastAsia" w:eastAsiaTheme="minorEastAsia" w:hAnsiTheme="minorEastAsia" w:hint="eastAsia"/>
                <w:szCs w:val="21"/>
              </w:rPr>
              <w:t>补发结婚证、离婚证</w:t>
            </w:r>
          </w:p>
        </w:tc>
        <w:tc>
          <w:tcPr>
            <w:tcW w:w="985" w:type="dxa"/>
            <w:tcBorders>
              <w:top w:val="single" w:sz="4" w:space="0" w:color="auto"/>
              <w:left w:val="single" w:sz="4" w:space="0" w:color="auto"/>
              <w:bottom w:val="single" w:sz="4" w:space="0" w:color="auto"/>
              <w:right w:val="single" w:sz="4" w:space="0" w:color="auto"/>
            </w:tcBorders>
          </w:tcPr>
          <w:p w:rsidR="00A149E1" w:rsidRDefault="00A149E1" w:rsidP="00344FC7">
            <w:pPr>
              <w:rPr>
                <w:rFonts w:asciiTheme="minorEastAsia" w:eastAsiaTheme="minorEastAsia" w:hAnsiTheme="minorEastAsia"/>
                <w:szCs w:val="21"/>
              </w:rPr>
            </w:pPr>
          </w:p>
        </w:tc>
      </w:tr>
      <w:tr w:rsidR="00A149E1" w:rsidTr="00344FC7">
        <w:tc>
          <w:tcPr>
            <w:tcW w:w="959" w:type="dxa"/>
            <w:vMerge/>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widowControl/>
              <w:jc w:val="center"/>
              <w:rPr>
                <w:rFonts w:asciiTheme="minorEastAsia"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jc w:val="center"/>
              <w:rPr>
                <w:rFonts w:asciiTheme="minorEastAsia" w:eastAsiaTheme="minorEastAsia" w:hAnsiTheme="minorEastAsia"/>
                <w:szCs w:val="21"/>
              </w:rPr>
            </w:pPr>
            <w:r>
              <w:rPr>
                <w:rFonts w:asciiTheme="minorEastAsia" w:eastAsiaTheme="minorEastAsia" w:hAnsiTheme="minorEastAsia" w:hint="eastAsia"/>
                <w:szCs w:val="21"/>
              </w:rPr>
              <w:t>6</w:t>
            </w:r>
          </w:p>
        </w:tc>
        <w:tc>
          <w:tcPr>
            <w:tcW w:w="5728" w:type="dxa"/>
            <w:tcBorders>
              <w:top w:val="single" w:sz="4" w:space="0" w:color="auto"/>
              <w:left w:val="single" w:sz="4" w:space="0" w:color="auto"/>
              <w:bottom w:val="single" w:sz="4" w:space="0" w:color="auto"/>
              <w:right w:val="single" w:sz="4" w:space="0" w:color="auto"/>
            </w:tcBorders>
            <w:hideMark/>
          </w:tcPr>
          <w:p w:rsidR="00A149E1" w:rsidRDefault="00A149E1" w:rsidP="00344FC7">
            <w:pPr>
              <w:rPr>
                <w:rFonts w:asciiTheme="minorEastAsia" w:eastAsiaTheme="minorEastAsia" w:hAnsiTheme="minorEastAsia"/>
                <w:szCs w:val="21"/>
              </w:rPr>
            </w:pPr>
            <w:r>
              <w:rPr>
                <w:rFonts w:asciiTheme="minorEastAsia" w:eastAsiaTheme="minorEastAsia" w:hAnsiTheme="minorEastAsia" w:hint="eastAsia"/>
                <w:szCs w:val="21"/>
              </w:rPr>
              <w:t>未经批准，擅自开展社会团体筹备活动，或者未经登记，擅自以社会团体名义进行活动，以及被撤销登记的社会团体继续以社会团体名义进行活动的，由登记管理机关予以取缔，没收非法财产；构成犯罪的，依法追究刑事责任；尚不构成</w:t>
            </w:r>
            <w:r>
              <w:rPr>
                <w:rFonts w:asciiTheme="minorEastAsia" w:eastAsiaTheme="minorEastAsia" w:hAnsiTheme="minorEastAsia" w:hint="eastAsia"/>
                <w:szCs w:val="21"/>
              </w:rPr>
              <w:lastRenderedPageBreak/>
              <w:t>犯罪的，依法给予治安管理处罚。</w:t>
            </w:r>
          </w:p>
        </w:tc>
        <w:tc>
          <w:tcPr>
            <w:tcW w:w="985" w:type="dxa"/>
            <w:tcBorders>
              <w:top w:val="single" w:sz="4" w:space="0" w:color="auto"/>
              <w:left w:val="single" w:sz="4" w:space="0" w:color="auto"/>
              <w:bottom w:val="single" w:sz="4" w:space="0" w:color="auto"/>
              <w:right w:val="single" w:sz="4" w:space="0" w:color="auto"/>
            </w:tcBorders>
          </w:tcPr>
          <w:p w:rsidR="00A149E1" w:rsidRDefault="00A149E1" w:rsidP="00344FC7">
            <w:pPr>
              <w:rPr>
                <w:rFonts w:asciiTheme="minorEastAsia" w:eastAsiaTheme="minorEastAsia" w:hAnsiTheme="minorEastAsia"/>
                <w:szCs w:val="21"/>
              </w:rPr>
            </w:pPr>
          </w:p>
        </w:tc>
      </w:tr>
      <w:tr w:rsidR="00A149E1" w:rsidTr="00344FC7">
        <w:tc>
          <w:tcPr>
            <w:tcW w:w="959" w:type="dxa"/>
            <w:vMerge/>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widowControl/>
              <w:jc w:val="center"/>
              <w:rPr>
                <w:rFonts w:asciiTheme="minorEastAsia"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jc w:val="center"/>
              <w:rPr>
                <w:rFonts w:asciiTheme="minorEastAsia" w:eastAsiaTheme="minorEastAsia" w:hAnsiTheme="minorEastAsia"/>
                <w:szCs w:val="21"/>
              </w:rPr>
            </w:pPr>
            <w:r>
              <w:rPr>
                <w:rFonts w:asciiTheme="minorEastAsia" w:eastAsiaTheme="minorEastAsia" w:hAnsiTheme="minorEastAsia" w:hint="eastAsia"/>
                <w:szCs w:val="21"/>
              </w:rPr>
              <w:t>7</w:t>
            </w:r>
          </w:p>
        </w:tc>
        <w:tc>
          <w:tcPr>
            <w:tcW w:w="5728" w:type="dxa"/>
            <w:tcBorders>
              <w:top w:val="single" w:sz="4" w:space="0" w:color="auto"/>
              <w:left w:val="single" w:sz="4" w:space="0" w:color="auto"/>
              <w:bottom w:val="single" w:sz="4" w:space="0" w:color="auto"/>
              <w:right w:val="single" w:sz="4" w:space="0" w:color="auto"/>
            </w:tcBorders>
            <w:hideMark/>
          </w:tcPr>
          <w:p w:rsidR="00A149E1" w:rsidRDefault="00A149E1" w:rsidP="00344FC7">
            <w:pPr>
              <w:rPr>
                <w:rFonts w:asciiTheme="minorEastAsia" w:eastAsiaTheme="minorEastAsia" w:hAnsiTheme="minorEastAsia"/>
                <w:szCs w:val="21"/>
              </w:rPr>
            </w:pPr>
            <w:r>
              <w:rPr>
                <w:rFonts w:asciiTheme="minorEastAsia" w:eastAsiaTheme="minorEastAsia" w:hAnsiTheme="minorEastAsia" w:hint="eastAsia"/>
                <w:szCs w:val="21"/>
              </w:rPr>
              <w:t>未经登记，擅自以民办非企业单位名义进行活动的，或者被撤销登记的民办非企业单位继续以民办非企业单位名义进行活动的，由登记管理机关予以取缔，没收非法财产；构成犯罪的，依法追究刑事责任；尚不构成犯罪的，依法给予治安管理处罚。</w:t>
            </w:r>
          </w:p>
        </w:tc>
        <w:tc>
          <w:tcPr>
            <w:tcW w:w="985" w:type="dxa"/>
            <w:tcBorders>
              <w:top w:val="single" w:sz="4" w:space="0" w:color="auto"/>
              <w:left w:val="single" w:sz="4" w:space="0" w:color="auto"/>
              <w:bottom w:val="single" w:sz="4" w:space="0" w:color="auto"/>
              <w:right w:val="single" w:sz="4" w:space="0" w:color="auto"/>
            </w:tcBorders>
          </w:tcPr>
          <w:p w:rsidR="00A149E1" w:rsidRDefault="00A149E1" w:rsidP="00344FC7">
            <w:pPr>
              <w:rPr>
                <w:rFonts w:asciiTheme="minorEastAsia" w:eastAsiaTheme="minorEastAsia" w:hAnsiTheme="minorEastAsia"/>
                <w:szCs w:val="21"/>
              </w:rPr>
            </w:pPr>
          </w:p>
        </w:tc>
      </w:tr>
      <w:tr w:rsidR="00A149E1" w:rsidTr="00344FC7">
        <w:tc>
          <w:tcPr>
            <w:tcW w:w="959" w:type="dxa"/>
            <w:vMerge/>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widowControl/>
              <w:jc w:val="center"/>
              <w:rPr>
                <w:rFonts w:asciiTheme="minorEastAsia"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jc w:val="center"/>
              <w:rPr>
                <w:rFonts w:asciiTheme="minorEastAsia" w:eastAsiaTheme="minorEastAsia" w:hAnsiTheme="minorEastAsia"/>
                <w:szCs w:val="21"/>
              </w:rPr>
            </w:pPr>
            <w:r>
              <w:rPr>
                <w:rFonts w:asciiTheme="minorEastAsia" w:eastAsiaTheme="minorEastAsia" w:hAnsiTheme="minorEastAsia" w:hint="eastAsia"/>
                <w:szCs w:val="21"/>
              </w:rPr>
              <w:t>8</w:t>
            </w:r>
          </w:p>
        </w:tc>
        <w:tc>
          <w:tcPr>
            <w:tcW w:w="5728" w:type="dxa"/>
            <w:tcBorders>
              <w:top w:val="single" w:sz="4" w:space="0" w:color="auto"/>
              <w:left w:val="single" w:sz="4" w:space="0" w:color="auto"/>
              <w:bottom w:val="single" w:sz="4" w:space="0" w:color="auto"/>
              <w:right w:val="single" w:sz="4" w:space="0" w:color="auto"/>
            </w:tcBorders>
            <w:hideMark/>
          </w:tcPr>
          <w:p w:rsidR="00A149E1" w:rsidRDefault="00A149E1" w:rsidP="00344FC7">
            <w:pPr>
              <w:rPr>
                <w:rFonts w:asciiTheme="minorEastAsia" w:eastAsiaTheme="minorEastAsia" w:hAnsiTheme="minorEastAsia"/>
                <w:szCs w:val="21"/>
              </w:rPr>
            </w:pPr>
            <w:r>
              <w:rPr>
                <w:rFonts w:asciiTheme="minorEastAsia" w:eastAsiaTheme="minorEastAsia" w:hAnsiTheme="minorEastAsia" w:hint="eastAsia"/>
                <w:szCs w:val="21"/>
              </w:rPr>
              <w:t>地名标志设置管理</w:t>
            </w:r>
          </w:p>
        </w:tc>
        <w:tc>
          <w:tcPr>
            <w:tcW w:w="985" w:type="dxa"/>
            <w:tcBorders>
              <w:top w:val="single" w:sz="4" w:space="0" w:color="auto"/>
              <w:left w:val="single" w:sz="4" w:space="0" w:color="auto"/>
              <w:bottom w:val="single" w:sz="4" w:space="0" w:color="auto"/>
              <w:right w:val="single" w:sz="4" w:space="0" w:color="auto"/>
            </w:tcBorders>
          </w:tcPr>
          <w:p w:rsidR="00A149E1" w:rsidRDefault="00A149E1" w:rsidP="00344FC7">
            <w:pPr>
              <w:rPr>
                <w:rFonts w:asciiTheme="minorEastAsia" w:eastAsiaTheme="minorEastAsia" w:hAnsiTheme="minorEastAsia"/>
                <w:szCs w:val="21"/>
              </w:rPr>
            </w:pPr>
          </w:p>
        </w:tc>
      </w:tr>
      <w:tr w:rsidR="00A149E1" w:rsidTr="00344FC7">
        <w:tc>
          <w:tcPr>
            <w:tcW w:w="959" w:type="dxa"/>
            <w:vMerge/>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widowControl/>
              <w:jc w:val="center"/>
              <w:rPr>
                <w:rFonts w:asciiTheme="minorEastAsia"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jc w:val="center"/>
              <w:rPr>
                <w:rFonts w:asciiTheme="minorEastAsia" w:eastAsiaTheme="minorEastAsia" w:hAnsiTheme="minorEastAsia"/>
                <w:szCs w:val="21"/>
              </w:rPr>
            </w:pPr>
            <w:r>
              <w:rPr>
                <w:rFonts w:asciiTheme="minorEastAsia" w:eastAsiaTheme="minorEastAsia" w:hAnsiTheme="minorEastAsia" w:hint="eastAsia"/>
                <w:szCs w:val="21"/>
              </w:rPr>
              <w:t>9</w:t>
            </w:r>
          </w:p>
        </w:tc>
        <w:tc>
          <w:tcPr>
            <w:tcW w:w="5728" w:type="dxa"/>
            <w:tcBorders>
              <w:top w:val="single" w:sz="4" w:space="0" w:color="auto"/>
              <w:left w:val="single" w:sz="4" w:space="0" w:color="auto"/>
              <w:bottom w:val="single" w:sz="4" w:space="0" w:color="auto"/>
              <w:right w:val="single" w:sz="4" w:space="0" w:color="auto"/>
            </w:tcBorders>
            <w:hideMark/>
          </w:tcPr>
          <w:p w:rsidR="00A149E1" w:rsidRDefault="00A149E1" w:rsidP="00344FC7">
            <w:pPr>
              <w:rPr>
                <w:rFonts w:asciiTheme="minorEastAsia" w:eastAsiaTheme="minorEastAsia" w:hAnsiTheme="minorEastAsia"/>
                <w:szCs w:val="21"/>
              </w:rPr>
            </w:pPr>
            <w:r>
              <w:rPr>
                <w:rFonts w:asciiTheme="minorEastAsia" w:eastAsiaTheme="minorEastAsia" w:hAnsiTheme="minorEastAsia" w:hint="eastAsia"/>
                <w:szCs w:val="21"/>
              </w:rPr>
              <w:t>烈士纪念建筑物管理</w:t>
            </w:r>
          </w:p>
        </w:tc>
        <w:tc>
          <w:tcPr>
            <w:tcW w:w="985" w:type="dxa"/>
            <w:tcBorders>
              <w:top w:val="single" w:sz="4" w:space="0" w:color="auto"/>
              <w:left w:val="single" w:sz="4" w:space="0" w:color="auto"/>
              <w:bottom w:val="single" w:sz="4" w:space="0" w:color="auto"/>
              <w:right w:val="single" w:sz="4" w:space="0" w:color="auto"/>
            </w:tcBorders>
          </w:tcPr>
          <w:p w:rsidR="00A149E1" w:rsidRDefault="00A149E1" w:rsidP="00344FC7">
            <w:pPr>
              <w:rPr>
                <w:rFonts w:asciiTheme="minorEastAsia" w:eastAsiaTheme="minorEastAsia" w:hAnsiTheme="minorEastAsia"/>
                <w:szCs w:val="21"/>
              </w:rPr>
            </w:pPr>
          </w:p>
        </w:tc>
      </w:tr>
      <w:tr w:rsidR="00A149E1" w:rsidTr="00344FC7">
        <w:tc>
          <w:tcPr>
            <w:tcW w:w="959" w:type="dxa"/>
            <w:vMerge/>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widowControl/>
              <w:jc w:val="center"/>
              <w:rPr>
                <w:rFonts w:asciiTheme="minorEastAsia"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jc w:val="center"/>
              <w:rPr>
                <w:rFonts w:asciiTheme="minorEastAsia" w:eastAsiaTheme="minorEastAsia" w:hAnsiTheme="minorEastAsia"/>
                <w:szCs w:val="21"/>
              </w:rPr>
            </w:pPr>
            <w:r>
              <w:rPr>
                <w:rFonts w:asciiTheme="minorEastAsia" w:eastAsiaTheme="minorEastAsia" w:hAnsiTheme="minorEastAsia" w:hint="eastAsia"/>
                <w:szCs w:val="21"/>
              </w:rPr>
              <w:t>10</w:t>
            </w:r>
          </w:p>
        </w:tc>
        <w:tc>
          <w:tcPr>
            <w:tcW w:w="5728" w:type="dxa"/>
            <w:tcBorders>
              <w:top w:val="single" w:sz="4" w:space="0" w:color="auto"/>
              <w:left w:val="single" w:sz="4" w:space="0" w:color="auto"/>
              <w:bottom w:val="single" w:sz="4" w:space="0" w:color="auto"/>
              <w:right w:val="single" w:sz="4" w:space="0" w:color="auto"/>
            </w:tcBorders>
            <w:hideMark/>
          </w:tcPr>
          <w:p w:rsidR="00A149E1" w:rsidRDefault="00A149E1" w:rsidP="00344FC7">
            <w:pPr>
              <w:rPr>
                <w:rFonts w:asciiTheme="minorEastAsia" w:eastAsiaTheme="minorEastAsia" w:hAnsiTheme="minorEastAsia"/>
                <w:szCs w:val="21"/>
              </w:rPr>
            </w:pPr>
            <w:r>
              <w:rPr>
                <w:rFonts w:asciiTheme="minorEastAsia" w:eastAsiaTheme="minorEastAsia" w:hAnsiTheme="minorEastAsia" w:hint="eastAsia"/>
                <w:szCs w:val="21"/>
              </w:rPr>
              <w:t>社会捐助监督管理</w:t>
            </w:r>
          </w:p>
        </w:tc>
        <w:tc>
          <w:tcPr>
            <w:tcW w:w="985" w:type="dxa"/>
            <w:tcBorders>
              <w:top w:val="single" w:sz="4" w:space="0" w:color="auto"/>
              <w:left w:val="single" w:sz="4" w:space="0" w:color="auto"/>
              <w:bottom w:val="single" w:sz="4" w:space="0" w:color="auto"/>
              <w:right w:val="single" w:sz="4" w:space="0" w:color="auto"/>
            </w:tcBorders>
          </w:tcPr>
          <w:p w:rsidR="00A149E1" w:rsidRDefault="00A149E1" w:rsidP="00344FC7">
            <w:pPr>
              <w:rPr>
                <w:rFonts w:asciiTheme="minorEastAsia" w:eastAsiaTheme="minorEastAsia" w:hAnsiTheme="minorEastAsia"/>
                <w:szCs w:val="21"/>
              </w:rPr>
            </w:pPr>
          </w:p>
        </w:tc>
      </w:tr>
      <w:tr w:rsidR="00A149E1" w:rsidTr="00344FC7">
        <w:tc>
          <w:tcPr>
            <w:tcW w:w="959" w:type="dxa"/>
            <w:vMerge/>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widowControl/>
              <w:jc w:val="center"/>
              <w:rPr>
                <w:rFonts w:asciiTheme="minorEastAsia"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jc w:val="center"/>
              <w:rPr>
                <w:rFonts w:asciiTheme="minorEastAsia" w:eastAsiaTheme="minorEastAsia" w:hAnsiTheme="minorEastAsia"/>
                <w:szCs w:val="21"/>
              </w:rPr>
            </w:pPr>
            <w:r>
              <w:rPr>
                <w:rFonts w:asciiTheme="minorEastAsia" w:eastAsiaTheme="minorEastAsia" w:hAnsiTheme="minorEastAsia" w:hint="eastAsia"/>
                <w:szCs w:val="21"/>
              </w:rPr>
              <w:t>11</w:t>
            </w:r>
          </w:p>
        </w:tc>
        <w:tc>
          <w:tcPr>
            <w:tcW w:w="5728" w:type="dxa"/>
            <w:tcBorders>
              <w:top w:val="single" w:sz="4" w:space="0" w:color="auto"/>
              <w:left w:val="single" w:sz="4" w:space="0" w:color="auto"/>
              <w:bottom w:val="single" w:sz="4" w:space="0" w:color="auto"/>
              <w:right w:val="single" w:sz="4" w:space="0" w:color="auto"/>
            </w:tcBorders>
            <w:hideMark/>
          </w:tcPr>
          <w:p w:rsidR="00A149E1" w:rsidRDefault="00A149E1" w:rsidP="00344FC7">
            <w:pPr>
              <w:rPr>
                <w:rFonts w:asciiTheme="minorEastAsia" w:eastAsiaTheme="minorEastAsia" w:hAnsiTheme="minorEastAsia"/>
                <w:szCs w:val="21"/>
              </w:rPr>
            </w:pPr>
            <w:r>
              <w:rPr>
                <w:rFonts w:asciiTheme="minorEastAsia" w:eastAsiaTheme="minorEastAsia" w:hAnsiTheme="minorEastAsia" w:hint="eastAsia"/>
                <w:szCs w:val="21"/>
              </w:rPr>
              <w:t>地名命名、更名、销名审批</w:t>
            </w:r>
          </w:p>
        </w:tc>
        <w:tc>
          <w:tcPr>
            <w:tcW w:w="985" w:type="dxa"/>
            <w:tcBorders>
              <w:top w:val="single" w:sz="4" w:space="0" w:color="auto"/>
              <w:left w:val="single" w:sz="4" w:space="0" w:color="auto"/>
              <w:bottom w:val="single" w:sz="4" w:space="0" w:color="auto"/>
              <w:right w:val="single" w:sz="4" w:space="0" w:color="auto"/>
            </w:tcBorders>
          </w:tcPr>
          <w:p w:rsidR="00A149E1" w:rsidRDefault="00A149E1" w:rsidP="00344FC7">
            <w:pPr>
              <w:rPr>
                <w:rFonts w:asciiTheme="minorEastAsia" w:eastAsiaTheme="minorEastAsia" w:hAnsiTheme="minorEastAsia"/>
                <w:szCs w:val="21"/>
              </w:rPr>
            </w:pPr>
          </w:p>
        </w:tc>
      </w:tr>
      <w:tr w:rsidR="00A149E1" w:rsidTr="00344FC7">
        <w:tc>
          <w:tcPr>
            <w:tcW w:w="959" w:type="dxa"/>
            <w:vMerge/>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widowControl/>
              <w:jc w:val="center"/>
              <w:rPr>
                <w:rFonts w:asciiTheme="minorEastAsia"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jc w:val="center"/>
              <w:rPr>
                <w:rFonts w:asciiTheme="minorEastAsia" w:eastAsiaTheme="minorEastAsia" w:hAnsiTheme="minorEastAsia"/>
                <w:szCs w:val="21"/>
              </w:rPr>
            </w:pPr>
            <w:r>
              <w:rPr>
                <w:rFonts w:asciiTheme="minorEastAsia" w:eastAsiaTheme="minorEastAsia" w:hAnsiTheme="minorEastAsia" w:hint="eastAsia"/>
                <w:szCs w:val="21"/>
              </w:rPr>
              <w:t>12</w:t>
            </w:r>
          </w:p>
        </w:tc>
        <w:tc>
          <w:tcPr>
            <w:tcW w:w="5728" w:type="dxa"/>
            <w:tcBorders>
              <w:top w:val="single" w:sz="4" w:space="0" w:color="auto"/>
              <w:left w:val="single" w:sz="4" w:space="0" w:color="auto"/>
              <w:bottom w:val="single" w:sz="4" w:space="0" w:color="auto"/>
              <w:right w:val="single" w:sz="4" w:space="0" w:color="auto"/>
            </w:tcBorders>
            <w:hideMark/>
          </w:tcPr>
          <w:p w:rsidR="00A149E1" w:rsidRDefault="00A149E1" w:rsidP="00344FC7">
            <w:pPr>
              <w:rPr>
                <w:rFonts w:asciiTheme="minorEastAsia" w:eastAsiaTheme="minorEastAsia" w:hAnsiTheme="minorEastAsia"/>
                <w:szCs w:val="21"/>
              </w:rPr>
            </w:pPr>
            <w:r>
              <w:rPr>
                <w:rFonts w:asciiTheme="minorEastAsia" w:eastAsiaTheme="minorEastAsia" w:hAnsiTheme="minorEastAsia" w:hint="eastAsia"/>
                <w:szCs w:val="21"/>
              </w:rPr>
              <w:t>行政区域界线详图的编制</w:t>
            </w:r>
          </w:p>
        </w:tc>
        <w:tc>
          <w:tcPr>
            <w:tcW w:w="985" w:type="dxa"/>
            <w:tcBorders>
              <w:top w:val="single" w:sz="4" w:space="0" w:color="auto"/>
              <w:left w:val="single" w:sz="4" w:space="0" w:color="auto"/>
              <w:bottom w:val="single" w:sz="4" w:space="0" w:color="auto"/>
              <w:right w:val="single" w:sz="4" w:space="0" w:color="auto"/>
            </w:tcBorders>
          </w:tcPr>
          <w:p w:rsidR="00A149E1" w:rsidRDefault="00A149E1" w:rsidP="00344FC7">
            <w:pPr>
              <w:rPr>
                <w:rFonts w:asciiTheme="minorEastAsia" w:eastAsiaTheme="minorEastAsia" w:hAnsiTheme="minorEastAsia"/>
                <w:szCs w:val="21"/>
              </w:rPr>
            </w:pPr>
          </w:p>
        </w:tc>
      </w:tr>
      <w:tr w:rsidR="00A149E1" w:rsidTr="00344FC7">
        <w:tc>
          <w:tcPr>
            <w:tcW w:w="959" w:type="dxa"/>
            <w:vMerge w:val="restart"/>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jc w:val="center"/>
              <w:rPr>
                <w:rFonts w:asciiTheme="minorEastAsia" w:eastAsiaTheme="minorEastAsia" w:hAnsiTheme="minorEastAsia"/>
                <w:szCs w:val="21"/>
              </w:rPr>
            </w:pPr>
            <w:r>
              <w:rPr>
                <w:rFonts w:asciiTheme="minorEastAsia" w:eastAsiaTheme="minorEastAsia" w:hAnsiTheme="minorEastAsia" w:hint="eastAsia"/>
                <w:szCs w:val="21"/>
              </w:rPr>
              <w:t>财政部门（12项）</w:t>
            </w:r>
          </w:p>
        </w:tc>
        <w:tc>
          <w:tcPr>
            <w:tcW w:w="850"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jc w:val="center"/>
              <w:rPr>
                <w:rFonts w:asciiTheme="minorEastAsia" w:eastAsiaTheme="minorEastAsia" w:hAnsiTheme="minorEastAsia"/>
                <w:szCs w:val="21"/>
              </w:rPr>
            </w:pPr>
            <w:r>
              <w:rPr>
                <w:rFonts w:asciiTheme="minorEastAsia" w:eastAsiaTheme="minorEastAsia" w:hAnsiTheme="minorEastAsia" w:hint="eastAsia"/>
                <w:szCs w:val="21"/>
              </w:rPr>
              <w:t>1</w:t>
            </w:r>
          </w:p>
        </w:tc>
        <w:tc>
          <w:tcPr>
            <w:tcW w:w="5728" w:type="dxa"/>
            <w:tcBorders>
              <w:top w:val="single" w:sz="4" w:space="0" w:color="auto"/>
              <w:left w:val="single" w:sz="4" w:space="0" w:color="auto"/>
              <w:bottom w:val="single" w:sz="4" w:space="0" w:color="auto"/>
              <w:right w:val="single" w:sz="4" w:space="0" w:color="auto"/>
            </w:tcBorders>
            <w:hideMark/>
          </w:tcPr>
          <w:p w:rsidR="00A149E1" w:rsidRDefault="00A149E1" w:rsidP="00344FC7">
            <w:pPr>
              <w:rPr>
                <w:rFonts w:asciiTheme="minorEastAsia" w:eastAsiaTheme="minorEastAsia" w:hAnsiTheme="minorEastAsia"/>
                <w:szCs w:val="21"/>
              </w:rPr>
            </w:pPr>
            <w:r>
              <w:rPr>
                <w:rFonts w:asciiTheme="minorEastAsia" w:eastAsiaTheme="minorEastAsia" w:hAnsiTheme="minorEastAsia" w:hint="eastAsia"/>
                <w:szCs w:val="21"/>
              </w:rPr>
              <w:t>对会计从业资格考试、会计专业技术资格考试违纪行为的处理</w:t>
            </w:r>
          </w:p>
        </w:tc>
        <w:tc>
          <w:tcPr>
            <w:tcW w:w="985" w:type="dxa"/>
            <w:tcBorders>
              <w:top w:val="single" w:sz="4" w:space="0" w:color="auto"/>
              <w:left w:val="single" w:sz="4" w:space="0" w:color="auto"/>
              <w:bottom w:val="single" w:sz="4" w:space="0" w:color="auto"/>
              <w:right w:val="single" w:sz="4" w:space="0" w:color="auto"/>
            </w:tcBorders>
          </w:tcPr>
          <w:p w:rsidR="00A149E1" w:rsidRDefault="00A149E1" w:rsidP="00344FC7">
            <w:pPr>
              <w:rPr>
                <w:rFonts w:asciiTheme="minorEastAsia" w:eastAsiaTheme="minorEastAsia" w:hAnsiTheme="minorEastAsia"/>
                <w:szCs w:val="21"/>
              </w:rPr>
            </w:pPr>
          </w:p>
        </w:tc>
      </w:tr>
      <w:tr w:rsidR="00A149E1" w:rsidTr="00344FC7">
        <w:tc>
          <w:tcPr>
            <w:tcW w:w="959" w:type="dxa"/>
            <w:vMerge/>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widowControl/>
              <w:jc w:val="center"/>
              <w:rPr>
                <w:rFonts w:asciiTheme="minorEastAsia"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jc w:val="center"/>
              <w:rPr>
                <w:rFonts w:asciiTheme="minorEastAsia" w:eastAsiaTheme="minorEastAsia" w:hAnsiTheme="minorEastAsia"/>
                <w:szCs w:val="21"/>
              </w:rPr>
            </w:pPr>
            <w:r>
              <w:rPr>
                <w:rFonts w:asciiTheme="minorEastAsia" w:eastAsiaTheme="minorEastAsia" w:hAnsiTheme="minorEastAsia" w:hint="eastAsia"/>
                <w:szCs w:val="21"/>
              </w:rPr>
              <w:t>2</w:t>
            </w:r>
          </w:p>
        </w:tc>
        <w:tc>
          <w:tcPr>
            <w:tcW w:w="5728" w:type="dxa"/>
            <w:tcBorders>
              <w:top w:val="single" w:sz="4" w:space="0" w:color="auto"/>
              <w:left w:val="single" w:sz="4" w:space="0" w:color="auto"/>
              <w:bottom w:val="single" w:sz="4" w:space="0" w:color="auto"/>
              <w:right w:val="single" w:sz="4" w:space="0" w:color="auto"/>
            </w:tcBorders>
            <w:hideMark/>
          </w:tcPr>
          <w:p w:rsidR="00A149E1" w:rsidRDefault="00A149E1" w:rsidP="00344FC7">
            <w:pPr>
              <w:rPr>
                <w:rFonts w:asciiTheme="minorEastAsia" w:eastAsiaTheme="minorEastAsia" w:hAnsiTheme="minorEastAsia"/>
                <w:szCs w:val="21"/>
              </w:rPr>
            </w:pPr>
            <w:r>
              <w:rPr>
                <w:rFonts w:asciiTheme="minorEastAsia" w:eastAsiaTheme="minorEastAsia" w:hAnsiTheme="minorEastAsia" w:hint="eastAsia"/>
                <w:szCs w:val="21"/>
              </w:rPr>
              <w:t>暂停使用或者追回违法行为涉及的财政资金</w:t>
            </w:r>
          </w:p>
        </w:tc>
        <w:tc>
          <w:tcPr>
            <w:tcW w:w="985" w:type="dxa"/>
            <w:tcBorders>
              <w:top w:val="single" w:sz="4" w:space="0" w:color="auto"/>
              <w:left w:val="single" w:sz="4" w:space="0" w:color="auto"/>
              <w:bottom w:val="single" w:sz="4" w:space="0" w:color="auto"/>
              <w:right w:val="single" w:sz="4" w:space="0" w:color="auto"/>
            </w:tcBorders>
          </w:tcPr>
          <w:p w:rsidR="00A149E1" w:rsidRDefault="00A149E1" w:rsidP="00344FC7">
            <w:pPr>
              <w:rPr>
                <w:rFonts w:asciiTheme="minorEastAsia" w:eastAsiaTheme="minorEastAsia" w:hAnsiTheme="minorEastAsia"/>
                <w:szCs w:val="21"/>
              </w:rPr>
            </w:pPr>
          </w:p>
        </w:tc>
      </w:tr>
      <w:tr w:rsidR="00A149E1" w:rsidTr="00344FC7">
        <w:tc>
          <w:tcPr>
            <w:tcW w:w="959" w:type="dxa"/>
            <w:vMerge/>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widowControl/>
              <w:jc w:val="center"/>
              <w:rPr>
                <w:rFonts w:asciiTheme="minorEastAsia"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jc w:val="center"/>
              <w:rPr>
                <w:rFonts w:asciiTheme="minorEastAsia" w:eastAsiaTheme="minorEastAsia" w:hAnsiTheme="minorEastAsia"/>
                <w:szCs w:val="21"/>
              </w:rPr>
            </w:pPr>
            <w:r>
              <w:rPr>
                <w:rFonts w:asciiTheme="minorEastAsia" w:eastAsiaTheme="minorEastAsia" w:hAnsiTheme="minorEastAsia" w:hint="eastAsia"/>
                <w:szCs w:val="21"/>
              </w:rPr>
              <w:t>3</w:t>
            </w:r>
          </w:p>
        </w:tc>
        <w:tc>
          <w:tcPr>
            <w:tcW w:w="5728" w:type="dxa"/>
            <w:tcBorders>
              <w:top w:val="single" w:sz="4" w:space="0" w:color="auto"/>
              <w:left w:val="single" w:sz="4" w:space="0" w:color="auto"/>
              <w:bottom w:val="single" w:sz="4" w:space="0" w:color="auto"/>
              <w:right w:val="single" w:sz="4" w:space="0" w:color="auto"/>
            </w:tcBorders>
            <w:hideMark/>
          </w:tcPr>
          <w:p w:rsidR="00A149E1" w:rsidRDefault="00A149E1" w:rsidP="00344FC7">
            <w:pPr>
              <w:rPr>
                <w:rFonts w:asciiTheme="minorEastAsia" w:eastAsiaTheme="minorEastAsia" w:hAnsiTheme="minorEastAsia"/>
                <w:szCs w:val="21"/>
              </w:rPr>
            </w:pPr>
            <w:r>
              <w:rPr>
                <w:rFonts w:asciiTheme="minorEastAsia" w:eastAsiaTheme="minorEastAsia" w:hAnsiTheme="minorEastAsia" w:hint="eastAsia"/>
                <w:szCs w:val="21"/>
              </w:rPr>
              <w:t>财政监督检查中先行登记保存可能灭失或者以后难以取得的证据</w:t>
            </w:r>
          </w:p>
        </w:tc>
        <w:tc>
          <w:tcPr>
            <w:tcW w:w="985" w:type="dxa"/>
            <w:tcBorders>
              <w:top w:val="single" w:sz="4" w:space="0" w:color="auto"/>
              <w:left w:val="single" w:sz="4" w:space="0" w:color="auto"/>
              <w:bottom w:val="single" w:sz="4" w:space="0" w:color="auto"/>
              <w:right w:val="single" w:sz="4" w:space="0" w:color="auto"/>
            </w:tcBorders>
          </w:tcPr>
          <w:p w:rsidR="00A149E1" w:rsidRDefault="00A149E1" w:rsidP="00344FC7">
            <w:pPr>
              <w:rPr>
                <w:rFonts w:asciiTheme="minorEastAsia" w:eastAsiaTheme="minorEastAsia" w:hAnsiTheme="minorEastAsia"/>
                <w:szCs w:val="21"/>
              </w:rPr>
            </w:pPr>
          </w:p>
        </w:tc>
      </w:tr>
      <w:tr w:rsidR="00A149E1" w:rsidTr="00344FC7">
        <w:tc>
          <w:tcPr>
            <w:tcW w:w="959" w:type="dxa"/>
            <w:vMerge/>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widowControl/>
              <w:jc w:val="center"/>
              <w:rPr>
                <w:rFonts w:asciiTheme="minorEastAsia"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jc w:val="center"/>
              <w:rPr>
                <w:rFonts w:asciiTheme="minorEastAsia" w:eastAsiaTheme="minorEastAsia" w:hAnsiTheme="minorEastAsia"/>
                <w:szCs w:val="21"/>
              </w:rPr>
            </w:pPr>
            <w:r>
              <w:rPr>
                <w:rFonts w:asciiTheme="minorEastAsia" w:eastAsiaTheme="minorEastAsia" w:hAnsiTheme="minorEastAsia" w:hint="eastAsia"/>
                <w:szCs w:val="21"/>
              </w:rPr>
              <w:t>4</w:t>
            </w:r>
          </w:p>
        </w:tc>
        <w:tc>
          <w:tcPr>
            <w:tcW w:w="5728" w:type="dxa"/>
            <w:tcBorders>
              <w:top w:val="single" w:sz="4" w:space="0" w:color="auto"/>
              <w:left w:val="single" w:sz="4" w:space="0" w:color="auto"/>
              <w:bottom w:val="single" w:sz="4" w:space="0" w:color="auto"/>
              <w:right w:val="single" w:sz="4" w:space="0" w:color="auto"/>
            </w:tcBorders>
            <w:hideMark/>
          </w:tcPr>
          <w:p w:rsidR="00A149E1" w:rsidRDefault="00A149E1" w:rsidP="00344FC7">
            <w:pPr>
              <w:rPr>
                <w:rFonts w:asciiTheme="minorEastAsia" w:eastAsiaTheme="minorEastAsia" w:hAnsiTheme="minorEastAsia"/>
                <w:szCs w:val="21"/>
              </w:rPr>
            </w:pPr>
            <w:r>
              <w:rPr>
                <w:rFonts w:asciiTheme="minorEastAsia" w:eastAsiaTheme="minorEastAsia" w:hAnsiTheme="minorEastAsia" w:hint="eastAsia"/>
                <w:szCs w:val="21"/>
              </w:rPr>
              <w:t>对到期无法退还的违法所得收缴国库</w:t>
            </w:r>
          </w:p>
        </w:tc>
        <w:tc>
          <w:tcPr>
            <w:tcW w:w="985" w:type="dxa"/>
            <w:tcBorders>
              <w:top w:val="single" w:sz="4" w:space="0" w:color="auto"/>
              <w:left w:val="single" w:sz="4" w:space="0" w:color="auto"/>
              <w:bottom w:val="single" w:sz="4" w:space="0" w:color="auto"/>
              <w:right w:val="single" w:sz="4" w:space="0" w:color="auto"/>
            </w:tcBorders>
          </w:tcPr>
          <w:p w:rsidR="00A149E1" w:rsidRDefault="00A149E1" w:rsidP="00344FC7">
            <w:pPr>
              <w:rPr>
                <w:rFonts w:asciiTheme="minorEastAsia" w:eastAsiaTheme="minorEastAsia" w:hAnsiTheme="minorEastAsia"/>
                <w:szCs w:val="21"/>
              </w:rPr>
            </w:pPr>
          </w:p>
        </w:tc>
      </w:tr>
      <w:tr w:rsidR="00A149E1" w:rsidTr="00344FC7">
        <w:tc>
          <w:tcPr>
            <w:tcW w:w="959" w:type="dxa"/>
            <w:vMerge/>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widowControl/>
              <w:jc w:val="center"/>
              <w:rPr>
                <w:rFonts w:asciiTheme="minorEastAsia"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jc w:val="center"/>
              <w:rPr>
                <w:rFonts w:asciiTheme="minorEastAsia" w:eastAsiaTheme="minorEastAsia" w:hAnsiTheme="minorEastAsia"/>
                <w:szCs w:val="21"/>
              </w:rPr>
            </w:pPr>
            <w:r>
              <w:rPr>
                <w:rFonts w:asciiTheme="minorEastAsia" w:eastAsiaTheme="minorEastAsia" w:hAnsiTheme="minorEastAsia" w:hint="eastAsia"/>
                <w:szCs w:val="21"/>
              </w:rPr>
              <w:t>5</w:t>
            </w:r>
          </w:p>
        </w:tc>
        <w:tc>
          <w:tcPr>
            <w:tcW w:w="5728" w:type="dxa"/>
            <w:tcBorders>
              <w:top w:val="single" w:sz="4" w:space="0" w:color="auto"/>
              <w:left w:val="single" w:sz="4" w:space="0" w:color="auto"/>
              <w:bottom w:val="single" w:sz="4" w:space="0" w:color="auto"/>
              <w:right w:val="single" w:sz="4" w:space="0" w:color="auto"/>
            </w:tcBorders>
            <w:hideMark/>
          </w:tcPr>
          <w:p w:rsidR="00A149E1" w:rsidRDefault="00A149E1" w:rsidP="00344FC7">
            <w:pPr>
              <w:rPr>
                <w:rFonts w:asciiTheme="minorEastAsia" w:eastAsiaTheme="minorEastAsia" w:hAnsiTheme="minorEastAsia"/>
                <w:szCs w:val="21"/>
              </w:rPr>
            </w:pPr>
            <w:r>
              <w:rPr>
                <w:rFonts w:asciiTheme="minorEastAsia" w:eastAsiaTheme="minorEastAsia" w:hAnsiTheme="minorEastAsia" w:hint="eastAsia"/>
                <w:szCs w:val="21"/>
              </w:rPr>
              <w:t>弄虚作假骗取荣誉称号及其他有关奖励的，可以撤销其荣誉称号并收回有关奖励</w:t>
            </w:r>
          </w:p>
        </w:tc>
        <w:tc>
          <w:tcPr>
            <w:tcW w:w="985" w:type="dxa"/>
            <w:tcBorders>
              <w:top w:val="single" w:sz="4" w:space="0" w:color="auto"/>
              <w:left w:val="single" w:sz="4" w:space="0" w:color="auto"/>
              <w:bottom w:val="single" w:sz="4" w:space="0" w:color="auto"/>
              <w:right w:val="single" w:sz="4" w:space="0" w:color="auto"/>
            </w:tcBorders>
          </w:tcPr>
          <w:p w:rsidR="00A149E1" w:rsidRDefault="00A149E1" w:rsidP="00344FC7">
            <w:pPr>
              <w:rPr>
                <w:rFonts w:asciiTheme="minorEastAsia" w:eastAsiaTheme="minorEastAsia" w:hAnsiTheme="minorEastAsia"/>
                <w:szCs w:val="21"/>
              </w:rPr>
            </w:pPr>
          </w:p>
        </w:tc>
      </w:tr>
      <w:tr w:rsidR="00A149E1" w:rsidTr="00344FC7">
        <w:tc>
          <w:tcPr>
            <w:tcW w:w="959" w:type="dxa"/>
            <w:vMerge/>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widowControl/>
              <w:jc w:val="center"/>
              <w:rPr>
                <w:rFonts w:asciiTheme="minorEastAsia"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jc w:val="center"/>
              <w:rPr>
                <w:rFonts w:asciiTheme="minorEastAsia" w:eastAsiaTheme="minorEastAsia" w:hAnsiTheme="minorEastAsia"/>
                <w:szCs w:val="21"/>
              </w:rPr>
            </w:pPr>
            <w:r>
              <w:rPr>
                <w:rFonts w:asciiTheme="minorEastAsia" w:eastAsiaTheme="minorEastAsia" w:hAnsiTheme="minorEastAsia" w:hint="eastAsia"/>
                <w:szCs w:val="21"/>
              </w:rPr>
              <w:t>6</w:t>
            </w:r>
          </w:p>
        </w:tc>
        <w:tc>
          <w:tcPr>
            <w:tcW w:w="5728" w:type="dxa"/>
            <w:tcBorders>
              <w:top w:val="single" w:sz="4" w:space="0" w:color="auto"/>
              <w:left w:val="single" w:sz="4" w:space="0" w:color="auto"/>
              <w:bottom w:val="single" w:sz="4" w:space="0" w:color="auto"/>
              <w:right w:val="single" w:sz="4" w:space="0" w:color="auto"/>
            </w:tcBorders>
            <w:hideMark/>
          </w:tcPr>
          <w:p w:rsidR="00A149E1" w:rsidRDefault="00A149E1" w:rsidP="00344FC7">
            <w:pPr>
              <w:rPr>
                <w:rFonts w:asciiTheme="minorEastAsia" w:eastAsiaTheme="minorEastAsia" w:hAnsiTheme="minorEastAsia"/>
                <w:szCs w:val="21"/>
              </w:rPr>
            </w:pPr>
            <w:r>
              <w:rPr>
                <w:rFonts w:asciiTheme="minorEastAsia" w:eastAsiaTheme="minorEastAsia" w:hAnsiTheme="minorEastAsia" w:hint="eastAsia"/>
                <w:szCs w:val="21"/>
              </w:rPr>
              <w:t>单位任用（聘用）没有会计从业资格证书人员从事会计工作的，责令其限期改正</w:t>
            </w:r>
          </w:p>
        </w:tc>
        <w:tc>
          <w:tcPr>
            <w:tcW w:w="985" w:type="dxa"/>
            <w:tcBorders>
              <w:top w:val="single" w:sz="4" w:space="0" w:color="auto"/>
              <w:left w:val="single" w:sz="4" w:space="0" w:color="auto"/>
              <w:bottom w:val="single" w:sz="4" w:space="0" w:color="auto"/>
              <w:right w:val="single" w:sz="4" w:space="0" w:color="auto"/>
            </w:tcBorders>
          </w:tcPr>
          <w:p w:rsidR="00A149E1" w:rsidRDefault="00A149E1" w:rsidP="00344FC7">
            <w:pPr>
              <w:rPr>
                <w:rFonts w:asciiTheme="minorEastAsia" w:eastAsiaTheme="minorEastAsia" w:hAnsiTheme="minorEastAsia"/>
                <w:szCs w:val="21"/>
              </w:rPr>
            </w:pPr>
          </w:p>
        </w:tc>
      </w:tr>
      <w:tr w:rsidR="00A149E1" w:rsidTr="00344FC7">
        <w:tc>
          <w:tcPr>
            <w:tcW w:w="959" w:type="dxa"/>
            <w:vMerge/>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widowControl/>
              <w:jc w:val="center"/>
              <w:rPr>
                <w:rFonts w:asciiTheme="minorEastAsia"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jc w:val="center"/>
              <w:rPr>
                <w:rFonts w:asciiTheme="minorEastAsia" w:eastAsiaTheme="minorEastAsia" w:hAnsiTheme="minorEastAsia"/>
                <w:szCs w:val="21"/>
              </w:rPr>
            </w:pPr>
            <w:r>
              <w:rPr>
                <w:rFonts w:asciiTheme="minorEastAsia" w:eastAsiaTheme="minorEastAsia" w:hAnsiTheme="minorEastAsia" w:hint="eastAsia"/>
                <w:szCs w:val="21"/>
              </w:rPr>
              <w:t>7</w:t>
            </w:r>
          </w:p>
        </w:tc>
        <w:tc>
          <w:tcPr>
            <w:tcW w:w="5728" w:type="dxa"/>
            <w:tcBorders>
              <w:top w:val="single" w:sz="4" w:space="0" w:color="auto"/>
              <w:left w:val="single" w:sz="4" w:space="0" w:color="auto"/>
              <w:bottom w:val="single" w:sz="4" w:space="0" w:color="auto"/>
              <w:right w:val="single" w:sz="4" w:space="0" w:color="auto"/>
            </w:tcBorders>
            <w:hideMark/>
          </w:tcPr>
          <w:p w:rsidR="00A149E1" w:rsidRDefault="00A149E1" w:rsidP="00344FC7">
            <w:pPr>
              <w:rPr>
                <w:rFonts w:asciiTheme="minorEastAsia" w:eastAsiaTheme="minorEastAsia" w:hAnsiTheme="minorEastAsia"/>
                <w:szCs w:val="21"/>
              </w:rPr>
            </w:pPr>
            <w:r>
              <w:rPr>
                <w:rFonts w:asciiTheme="minorEastAsia" w:eastAsiaTheme="minorEastAsia" w:hAnsiTheme="minorEastAsia" w:hint="eastAsia"/>
                <w:szCs w:val="21"/>
              </w:rPr>
              <w:t>向与被调查、检查单位有经济业务往来的单位查询有关情况，向金融机构查询被调查、检查单位的存款</w:t>
            </w:r>
          </w:p>
        </w:tc>
        <w:tc>
          <w:tcPr>
            <w:tcW w:w="985" w:type="dxa"/>
            <w:tcBorders>
              <w:top w:val="single" w:sz="4" w:space="0" w:color="auto"/>
              <w:left w:val="single" w:sz="4" w:space="0" w:color="auto"/>
              <w:bottom w:val="single" w:sz="4" w:space="0" w:color="auto"/>
              <w:right w:val="single" w:sz="4" w:space="0" w:color="auto"/>
            </w:tcBorders>
          </w:tcPr>
          <w:p w:rsidR="00A149E1" w:rsidRDefault="00A149E1" w:rsidP="00344FC7">
            <w:pPr>
              <w:rPr>
                <w:rFonts w:asciiTheme="minorEastAsia" w:eastAsiaTheme="minorEastAsia" w:hAnsiTheme="minorEastAsia"/>
                <w:szCs w:val="21"/>
              </w:rPr>
            </w:pPr>
          </w:p>
        </w:tc>
      </w:tr>
      <w:tr w:rsidR="00A149E1" w:rsidTr="00344FC7">
        <w:tc>
          <w:tcPr>
            <w:tcW w:w="959" w:type="dxa"/>
            <w:vMerge/>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widowControl/>
              <w:jc w:val="center"/>
              <w:rPr>
                <w:rFonts w:asciiTheme="minorEastAsia"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jc w:val="center"/>
              <w:rPr>
                <w:rFonts w:asciiTheme="minorEastAsia" w:eastAsiaTheme="minorEastAsia" w:hAnsiTheme="minorEastAsia"/>
                <w:szCs w:val="21"/>
              </w:rPr>
            </w:pPr>
            <w:r>
              <w:rPr>
                <w:rFonts w:asciiTheme="minorEastAsia" w:eastAsiaTheme="minorEastAsia" w:hAnsiTheme="minorEastAsia" w:hint="eastAsia"/>
                <w:szCs w:val="21"/>
              </w:rPr>
              <w:t>8</w:t>
            </w:r>
          </w:p>
        </w:tc>
        <w:tc>
          <w:tcPr>
            <w:tcW w:w="5728" w:type="dxa"/>
            <w:tcBorders>
              <w:top w:val="single" w:sz="4" w:space="0" w:color="auto"/>
              <w:left w:val="single" w:sz="4" w:space="0" w:color="auto"/>
              <w:bottom w:val="single" w:sz="4" w:space="0" w:color="auto"/>
              <w:right w:val="single" w:sz="4" w:space="0" w:color="auto"/>
            </w:tcBorders>
            <w:hideMark/>
          </w:tcPr>
          <w:p w:rsidR="00A149E1" w:rsidRDefault="00A149E1" w:rsidP="00344FC7">
            <w:pPr>
              <w:rPr>
                <w:rFonts w:asciiTheme="minorEastAsia" w:eastAsiaTheme="minorEastAsia" w:hAnsiTheme="minorEastAsia"/>
                <w:szCs w:val="21"/>
              </w:rPr>
            </w:pPr>
            <w:r>
              <w:rPr>
                <w:rFonts w:asciiTheme="minorEastAsia" w:eastAsiaTheme="minorEastAsia" w:hAnsiTheme="minorEastAsia" w:hint="eastAsia"/>
                <w:szCs w:val="21"/>
              </w:rPr>
              <w:t>对采购人应当实行集中采购而不委托集中采购机构实行集中采购的政府采购项目停止按预算支付资金</w:t>
            </w:r>
          </w:p>
        </w:tc>
        <w:tc>
          <w:tcPr>
            <w:tcW w:w="985" w:type="dxa"/>
            <w:tcBorders>
              <w:top w:val="single" w:sz="4" w:space="0" w:color="auto"/>
              <w:left w:val="single" w:sz="4" w:space="0" w:color="auto"/>
              <w:bottom w:val="single" w:sz="4" w:space="0" w:color="auto"/>
              <w:right w:val="single" w:sz="4" w:space="0" w:color="auto"/>
            </w:tcBorders>
          </w:tcPr>
          <w:p w:rsidR="00A149E1" w:rsidRDefault="00A149E1" w:rsidP="00344FC7">
            <w:pPr>
              <w:rPr>
                <w:rFonts w:asciiTheme="minorEastAsia" w:eastAsiaTheme="minorEastAsia" w:hAnsiTheme="minorEastAsia"/>
                <w:szCs w:val="21"/>
              </w:rPr>
            </w:pPr>
          </w:p>
        </w:tc>
      </w:tr>
      <w:tr w:rsidR="00A149E1" w:rsidTr="00344FC7">
        <w:tc>
          <w:tcPr>
            <w:tcW w:w="959" w:type="dxa"/>
            <w:vMerge/>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widowControl/>
              <w:jc w:val="center"/>
              <w:rPr>
                <w:rFonts w:asciiTheme="minorEastAsia"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jc w:val="center"/>
              <w:rPr>
                <w:rFonts w:asciiTheme="minorEastAsia" w:eastAsiaTheme="minorEastAsia" w:hAnsiTheme="minorEastAsia"/>
                <w:szCs w:val="21"/>
              </w:rPr>
            </w:pPr>
            <w:r>
              <w:rPr>
                <w:rFonts w:asciiTheme="minorEastAsia" w:eastAsiaTheme="minorEastAsia" w:hAnsiTheme="minorEastAsia" w:hint="eastAsia"/>
                <w:szCs w:val="21"/>
              </w:rPr>
              <w:t>9</w:t>
            </w:r>
          </w:p>
        </w:tc>
        <w:tc>
          <w:tcPr>
            <w:tcW w:w="5728" w:type="dxa"/>
            <w:tcBorders>
              <w:top w:val="single" w:sz="4" w:space="0" w:color="auto"/>
              <w:left w:val="single" w:sz="4" w:space="0" w:color="auto"/>
              <w:bottom w:val="single" w:sz="4" w:space="0" w:color="auto"/>
              <w:right w:val="single" w:sz="4" w:space="0" w:color="auto"/>
            </w:tcBorders>
            <w:hideMark/>
          </w:tcPr>
          <w:p w:rsidR="00A149E1" w:rsidRDefault="00A149E1" w:rsidP="00344FC7">
            <w:pPr>
              <w:rPr>
                <w:rFonts w:asciiTheme="minorEastAsia" w:eastAsiaTheme="minorEastAsia" w:hAnsiTheme="minorEastAsia"/>
                <w:szCs w:val="21"/>
              </w:rPr>
            </w:pPr>
            <w:r>
              <w:rPr>
                <w:rFonts w:asciiTheme="minorEastAsia" w:eastAsiaTheme="minorEastAsia" w:hAnsiTheme="minorEastAsia" w:hint="eastAsia"/>
                <w:szCs w:val="21"/>
              </w:rPr>
              <w:t>代理记账机构未在办公场所显著位置放置代理记账许可证书的，责令其改正，拒不改正的，予以公告</w:t>
            </w:r>
          </w:p>
        </w:tc>
        <w:tc>
          <w:tcPr>
            <w:tcW w:w="985" w:type="dxa"/>
            <w:tcBorders>
              <w:top w:val="single" w:sz="4" w:space="0" w:color="auto"/>
              <w:left w:val="single" w:sz="4" w:space="0" w:color="auto"/>
              <w:bottom w:val="single" w:sz="4" w:space="0" w:color="auto"/>
              <w:right w:val="single" w:sz="4" w:space="0" w:color="auto"/>
            </w:tcBorders>
          </w:tcPr>
          <w:p w:rsidR="00A149E1" w:rsidRDefault="00A149E1" w:rsidP="00344FC7">
            <w:pPr>
              <w:rPr>
                <w:rFonts w:asciiTheme="minorEastAsia" w:eastAsiaTheme="minorEastAsia" w:hAnsiTheme="minorEastAsia"/>
                <w:szCs w:val="21"/>
              </w:rPr>
            </w:pPr>
          </w:p>
        </w:tc>
      </w:tr>
      <w:tr w:rsidR="00A149E1" w:rsidTr="00344FC7">
        <w:tc>
          <w:tcPr>
            <w:tcW w:w="959" w:type="dxa"/>
            <w:vMerge/>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widowControl/>
              <w:jc w:val="center"/>
              <w:rPr>
                <w:rFonts w:asciiTheme="minorEastAsia"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jc w:val="center"/>
              <w:rPr>
                <w:rFonts w:asciiTheme="minorEastAsia" w:eastAsiaTheme="minorEastAsia" w:hAnsiTheme="minorEastAsia"/>
                <w:szCs w:val="21"/>
              </w:rPr>
            </w:pPr>
            <w:r>
              <w:rPr>
                <w:rFonts w:asciiTheme="minorEastAsia" w:eastAsiaTheme="minorEastAsia" w:hAnsiTheme="minorEastAsia" w:hint="eastAsia"/>
                <w:szCs w:val="21"/>
              </w:rPr>
              <w:t>10</w:t>
            </w:r>
          </w:p>
        </w:tc>
        <w:tc>
          <w:tcPr>
            <w:tcW w:w="5728" w:type="dxa"/>
            <w:tcBorders>
              <w:top w:val="single" w:sz="4" w:space="0" w:color="auto"/>
              <w:left w:val="single" w:sz="4" w:space="0" w:color="auto"/>
              <w:bottom w:val="single" w:sz="4" w:space="0" w:color="auto"/>
              <w:right w:val="single" w:sz="4" w:space="0" w:color="auto"/>
            </w:tcBorders>
            <w:hideMark/>
          </w:tcPr>
          <w:p w:rsidR="00A149E1" w:rsidRDefault="00A149E1" w:rsidP="00344FC7">
            <w:pPr>
              <w:rPr>
                <w:rFonts w:asciiTheme="minorEastAsia" w:eastAsiaTheme="minorEastAsia" w:hAnsiTheme="minorEastAsia"/>
                <w:szCs w:val="21"/>
              </w:rPr>
            </w:pPr>
            <w:r>
              <w:rPr>
                <w:rFonts w:asciiTheme="minorEastAsia" w:eastAsiaTheme="minorEastAsia" w:hAnsiTheme="minorEastAsia" w:hint="eastAsia"/>
                <w:szCs w:val="21"/>
              </w:rPr>
              <w:t>代理记账机构名称、主管代理记账业务负责人、办公地点发生变更，未依法向审批机关办理变更登记，责令其改正，拒不改正的，予以公告</w:t>
            </w:r>
          </w:p>
        </w:tc>
        <w:tc>
          <w:tcPr>
            <w:tcW w:w="985" w:type="dxa"/>
            <w:tcBorders>
              <w:top w:val="single" w:sz="4" w:space="0" w:color="auto"/>
              <w:left w:val="single" w:sz="4" w:space="0" w:color="auto"/>
              <w:bottom w:val="single" w:sz="4" w:space="0" w:color="auto"/>
              <w:right w:val="single" w:sz="4" w:space="0" w:color="auto"/>
            </w:tcBorders>
          </w:tcPr>
          <w:p w:rsidR="00A149E1" w:rsidRDefault="00A149E1" w:rsidP="00344FC7">
            <w:pPr>
              <w:rPr>
                <w:rFonts w:asciiTheme="minorEastAsia" w:eastAsiaTheme="minorEastAsia" w:hAnsiTheme="minorEastAsia"/>
                <w:szCs w:val="21"/>
              </w:rPr>
            </w:pPr>
          </w:p>
        </w:tc>
      </w:tr>
      <w:tr w:rsidR="00A149E1" w:rsidTr="00344FC7">
        <w:tc>
          <w:tcPr>
            <w:tcW w:w="959" w:type="dxa"/>
            <w:vMerge/>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widowControl/>
              <w:jc w:val="center"/>
              <w:rPr>
                <w:rFonts w:asciiTheme="minorEastAsia"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jc w:val="center"/>
              <w:rPr>
                <w:rFonts w:asciiTheme="minorEastAsia" w:eastAsiaTheme="minorEastAsia" w:hAnsiTheme="minorEastAsia"/>
                <w:szCs w:val="21"/>
              </w:rPr>
            </w:pPr>
            <w:r>
              <w:rPr>
                <w:rFonts w:asciiTheme="minorEastAsia" w:eastAsiaTheme="minorEastAsia" w:hAnsiTheme="minorEastAsia" w:hint="eastAsia"/>
                <w:szCs w:val="21"/>
              </w:rPr>
              <w:t>11</w:t>
            </w:r>
          </w:p>
        </w:tc>
        <w:tc>
          <w:tcPr>
            <w:tcW w:w="5728" w:type="dxa"/>
            <w:tcBorders>
              <w:top w:val="single" w:sz="4" w:space="0" w:color="auto"/>
              <w:left w:val="single" w:sz="4" w:space="0" w:color="auto"/>
              <w:bottom w:val="single" w:sz="4" w:space="0" w:color="auto"/>
              <w:right w:val="single" w:sz="4" w:space="0" w:color="auto"/>
            </w:tcBorders>
            <w:hideMark/>
          </w:tcPr>
          <w:p w:rsidR="00A149E1" w:rsidRDefault="00A149E1" w:rsidP="00344FC7">
            <w:pPr>
              <w:rPr>
                <w:rFonts w:asciiTheme="minorEastAsia" w:eastAsiaTheme="minorEastAsia" w:hAnsiTheme="minorEastAsia"/>
                <w:szCs w:val="21"/>
              </w:rPr>
            </w:pPr>
            <w:r>
              <w:rPr>
                <w:rFonts w:asciiTheme="minorEastAsia" w:eastAsiaTheme="minorEastAsia" w:hAnsiTheme="minorEastAsia" w:hint="eastAsia"/>
                <w:szCs w:val="21"/>
              </w:rPr>
              <w:t>代理记账机构及其从业人员未按规定履行相关义务又不向审批机关说明原因的，责令其改正，拒不改正的，予以公告</w:t>
            </w:r>
          </w:p>
        </w:tc>
        <w:tc>
          <w:tcPr>
            <w:tcW w:w="985" w:type="dxa"/>
            <w:tcBorders>
              <w:top w:val="single" w:sz="4" w:space="0" w:color="auto"/>
              <w:left w:val="single" w:sz="4" w:space="0" w:color="auto"/>
              <w:bottom w:val="single" w:sz="4" w:space="0" w:color="auto"/>
              <w:right w:val="single" w:sz="4" w:space="0" w:color="auto"/>
            </w:tcBorders>
          </w:tcPr>
          <w:p w:rsidR="00A149E1" w:rsidRDefault="00A149E1" w:rsidP="00344FC7">
            <w:pPr>
              <w:rPr>
                <w:rFonts w:asciiTheme="minorEastAsia" w:eastAsiaTheme="minorEastAsia" w:hAnsiTheme="minorEastAsia"/>
                <w:szCs w:val="21"/>
              </w:rPr>
            </w:pPr>
          </w:p>
        </w:tc>
      </w:tr>
      <w:tr w:rsidR="00A149E1" w:rsidTr="00344FC7">
        <w:tc>
          <w:tcPr>
            <w:tcW w:w="959" w:type="dxa"/>
            <w:vMerge/>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widowControl/>
              <w:jc w:val="center"/>
              <w:rPr>
                <w:rFonts w:asciiTheme="minorEastAsia"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jc w:val="center"/>
              <w:rPr>
                <w:rFonts w:asciiTheme="minorEastAsia" w:eastAsiaTheme="minorEastAsia" w:hAnsiTheme="minorEastAsia"/>
                <w:szCs w:val="21"/>
              </w:rPr>
            </w:pPr>
            <w:r>
              <w:rPr>
                <w:rFonts w:asciiTheme="minorEastAsia" w:eastAsiaTheme="minorEastAsia" w:hAnsiTheme="minorEastAsia" w:hint="eastAsia"/>
                <w:szCs w:val="21"/>
              </w:rPr>
              <w:t>12</w:t>
            </w:r>
          </w:p>
        </w:tc>
        <w:tc>
          <w:tcPr>
            <w:tcW w:w="5728" w:type="dxa"/>
            <w:tcBorders>
              <w:top w:val="single" w:sz="4" w:space="0" w:color="auto"/>
              <w:left w:val="single" w:sz="4" w:space="0" w:color="auto"/>
              <w:bottom w:val="single" w:sz="4" w:space="0" w:color="auto"/>
              <w:right w:val="single" w:sz="4" w:space="0" w:color="auto"/>
            </w:tcBorders>
            <w:hideMark/>
          </w:tcPr>
          <w:p w:rsidR="00A149E1" w:rsidRDefault="00A149E1" w:rsidP="00344FC7">
            <w:pPr>
              <w:rPr>
                <w:rFonts w:asciiTheme="minorEastAsia" w:eastAsiaTheme="minorEastAsia" w:hAnsiTheme="minorEastAsia"/>
                <w:szCs w:val="21"/>
              </w:rPr>
            </w:pPr>
            <w:r>
              <w:rPr>
                <w:rFonts w:asciiTheme="minorEastAsia" w:eastAsiaTheme="minorEastAsia" w:hAnsiTheme="minorEastAsia" w:hint="eastAsia"/>
                <w:szCs w:val="21"/>
              </w:rPr>
              <w:t>代理记账机构未按规定及时向审批机关报送相关材料又不向审批机关说明原因的，责令其改正，拒不改正的，予以公告</w:t>
            </w:r>
          </w:p>
        </w:tc>
        <w:tc>
          <w:tcPr>
            <w:tcW w:w="985" w:type="dxa"/>
            <w:tcBorders>
              <w:top w:val="single" w:sz="4" w:space="0" w:color="auto"/>
              <w:left w:val="single" w:sz="4" w:space="0" w:color="auto"/>
              <w:bottom w:val="single" w:sz="4" w:space="0" w:color="auto"/>
              <w:right w:val="single" w:sz="4" w:space="0" w:color="auto"/>
            </w:tcBorders>
          </w:tcPr>
          <w:p w:rsidR="00A149E1" w:rsidRDefault="00A149E1" w:rsidP="00344FC7">
            <w:pPr>
              <w:rPr>
                <w:rFonts w:asciiTheme="minorEastAsia" w:eastAsiaTheme="minorEastAsia" w:hAnsiTheme="minorEastAsia"/>
                <w:szCs w:val="21"/>
              </w:rPr>
            </w:pPr>
          </w:p>
        </w:tc>
      </w:tr>
      <w:tr w:rsidR="00A149E1" w:rsidTr="00344FC7">
        <w:tc>
          <w:tcPr>
            <w:tcW w:w="959" w:type="dxa"/>
            <w:vMerge w:val="restart"/>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jc w:val="center"/>
              <w:rPr>
                <w:rFonts w:asciiTheme="minorEastAsia" w:eastAsiaTheme="minorEastAsia" w:hAnsiTheme="minorEastAsia"/>
                <w:szCs w:val="21"/>
              </w:rPr>
            </w:pPr>
            <w:r>
              <w:rPr>
                <w:rFonts w:asciiTheme="minorEastAsia" w:eastAsiaTheme="minorEastAsia" w:hAnsiTheme="minorEastAsia" w:hint="eastAsia"/>
                <w:szCs w:val="21"/>
              </w:rPr>
              <w:t>人力资源社会保障部门（2项）</w:t>
            </w:r>
          </w:p>
        </w:tc>
        <w:tc>
          <w:tcPr>
            <w:tcW w:w="850"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jc w:val="center"/>
              <w:rPr>
                <w:rFonts w:asciiTheme="minorEastAsia" w:eastAsiaTheme="minorEastAsia" w:hAnsiTheme="minorEastAsia"/>
                <w:szCs w:val="21"/>
              </w:rPr>
            </w:pPr>
            <w:r>
              <w:rPr>
                <w:rFonts w:asciiTheme="minorEastAsia" w:eastAsiaTheme="minorEastAsia" w:hAnsiTheme="minorEastAsia" w:hint="eastAsia"/>
                <w:szCs w:val="21"/>
              </w:rPr>
              <w:t>1</w:t>
            </w:r>
          </w:p>
        </w:tc>
        <w:tc>
          <w:tcPr>
            <w:tcW w:w="5728" w:type="dxa"/>
            <w:tcBorders>
              <w:top w:val="single" w:sz="4" w:space="0" w:color="auto"/>
              <w:left w:val="single" w:sz="4" w:space="0" w:color="auto"/>
              <w:bottom w:val="single" w:sz="4" w:space="0" w:color="auto"/>
              <w:right w:val="single" w:sz="4" w:space="0" w:color="auto"/>
            </w:tcBorders>
            <w:hideMark/>
          </w:tcPr>
          <w:p w:rsidR="00A149E1" w:rsidRDefault="00A149E1" w:rsidP="00344FC7">
            <w:pPr>
              <w:rPr>
                <w:rFonts w:asciiTheme="minorEastAsia" w:eastAsiaTheme="minorEastAsia" w:hAnsiTheme="minorEastAsia"/>
                <w:szCs w:val="21"/>
              </w:rPr>
            </w:pPr>
            <w:r>
              <w:rPr>
                <w:rFonts w:asciiTheme="minorEastAsia" w:eastAsiaTheme="minorEastAsia" w:hAnsiTheme="minorEastAsia" w:hint="eastAsia"/>
                <w:szCs w:val="21"/>
              </w:rPr>
              <w:t>专业技术人员资格考试违纪违规行为处理</w:t>
            </w:r>
          </w:p>
        </w:tc>
        <w:tc>
          <w:tcPr>
            <w:tcW w:w="985" w:type="dxa"/>
            <w:tcBorders>
              <w:top w:val="single" w:sz="4" w:space="0" w:color="auto"/>
              <w:left w:val="single" w:sz="4" w:space="0" w:color="auto"/>
              <w:bottom w:val="single" w:sz="4" w:space="0" w:color="auto"/>
              <w:right w:val="single" w:sz="4" w:space="0" w:color="auto"/>
            </w:tcBorders>
          </w:tcPr>
          <w:p w:rsidR="00A149E1" w:rsidRDefault="00A149E1" w:rsidP="00344FC7">
            <w:pPr>
              <w:rPr>
                <w:rFonts w:asciiTheme="minorEastAsia" w:eastAsiaTheme="minorEastAsia" w:hAnsiTheme="minorEastAsia"/>
                <w:szCs w:val="21"/>
              </w:rPr>
            </w:pPr>
          </w:p>
        </w:tc>
      </w:tr>
      <w:tr w:rsidR="00A149E1" w:rsidTr="00344FC7">
        <w:tc>
          <w:tcPr>
            <w:tcW w:w="959" w:type="dxa"/>
            <w:vMerge/>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widowControl/>
              <w:jc w:val="center"/>
              <w:rPr>
                <w:rFonts w:asciiTheme="minorEastAsia"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jc w:val="center"/>
              <w:rPr>
                <w:rFonts w:asciiTheme="minorEastAsia" w:eastAsiaTheme="minorEastAsia" w:hAnsiTheme="minorEastAsia"/>
                <w:szCs w:val="21"/>
              </w:rPr>
            </w:pPr>
            <w:r>
              <w:rPr>
                <w:rFonts w:asciiTheme="minorEastAsia" w:eastAsiaTheme="minorEastAsia" w:hAnsiTheme="minorEastAsia" w:hint="eastAsia"/>
                <w:szCs w:val="21"/>
              </w:rPr>
              <w:t>2</w:t>
            </w:r>
          </w:p>
        </w:tc>
        <w:tc>
          <w:tcPr>
            <w:tcW w:w="5728" w:type="dxa"/>
            <w:tcBorders>
              <w:top w:val="single" w:sz="4" w:space="0" w:color="auto"/>
              <w:left w:val="single" w:sz="4" w:space="0" w:color="auto"/>
              <w:bottom w:val="single" w:sz="4" w:space="0" w:color="auto"/>
              <w:right w:val="single" w:sz="4" w:space="0" w:color="auto"/>
            </w:tcBorders>
            <w:hideMark/>
          </w:tcPr>
          <w:p w:rsidR="00A149E1" w:rsidRDefault="00A149E1" w:rsidP="00344FC7">
            <w:pPr>
              <w:rPr>
                <w:rFonts w:asciiTheme="minorEastAsia" w:eastAsiaTheme="minorEastAsia" w:hAnsiTheme="minorEastAsia"/>
                <w:szCs w:val="21"/>
              </w:rPr>
            </w:pPr>
            <w:r>
              <w:rPr>
                <w:rFonts w:asciiTheme="minorEastAsia" w:eastAsiaTheme="minorEastAsia" w:hAnsiTheme="minorEastAsia" w:hint="eastAsia"/>
                <w:szCs w:val="21"/>
              </w:rPr>
              <w:t>专业技术人员继续教育违规行为处理</w:t>
            </w:r>
          </w:p>
        </w:tc>
        <w:tc>
          <w:tcPr>
            <w:tcW w:w="985" w:type="dxa"/>
            <w:tcBorders>
              <w:top w:val="single" w:sz="4" w:space="0" w:color="auto"/>
              <w:left w:val="single" w:sz="4" w:space="0" w:color="auto"/>
              <w:bottom w:val="single" w:sz="4" w:space="0" w:color="auto"/>
              <w:right w:val="single" w:sz="4" w:space="0" w:color="auto"/>
            </w:tcBorders>
          </w:tcPr>
          <w:p w:rsidR="00A149E1" w:rsidRDefault="00A149E1" w:rsidP="00344FC7">
            <w:pPr>
              <w:rPr>
                <w:rFonts w:asciiTheme="minorEastAsia" w:eastAsiaTheme="minorEastAsia" w:hAnsiTheme="minorEastAsia"/>
                <w:szCs w:val="21"/>
              </w:rPr>
            </w:pPr>
          </w:p>
        </w:tc>
      </w:tr>
      <w:tr w:rsidR="00A149E1" w:rsidTr="00344FC7">
        <w:tc>
          <w:tcPr>
            <w:tcW w:w="959" w:type="dxa"/>
            <w:vMerge w:val="restart"/>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jc w:val="center"/>
              <w:rPr>
                <w:rFonts w:asciiTheme="minorEastAsia" w:eastAsiaTheme="minorEastAsia" w:hAnsiTheme="minorEastAsia"/>
                <w:szCs w:val="21"/>
              </w:rPr>
            </w:pPr>
            <w:r>
              <w:rPr>
                <w:rFonts w:asciiTheme="minorEastAsia" w:eastAsiaTheme="minorEastAsia" w:hAnsiTheme="minorEastAsia" w:hint="eastAsia"/>
                <w:szCs w:val="21"/>
              </w:rPr>
              <w:t>国土资源局（2项）</w:t>
            </w:r>
          </w:p>
        </w:tc>
        <w:tc>
          <w:tcPr>
            <w:tcW w:w="850"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jc w:val="center"/>
              <w:rPr>
                <w:rFonts w:asciiTheme="minorEastAsia" w:eastAsiaTheme="minorEastAsia" w:hAnsiTheme="minorEastAsia"/>
                <w:szCs w:val="21"/>
              </w:rPr>
            </w:pPr>
            <w:r>
              <w:rPr>
                <w:rFonts w:asciiTheme="minorEastAsia" w:eastAsiaTheme="minorEastAsia" w:hAnsiTheme="minorEastAsia" w:hint="eastAsia"/>
                <w:szCs w:val="21"/>
              </w:rPr>
              <w:t>1</w:t>
            </w:r>
          </w:p>
        </w:tc>
        <w:tc>
          <w:tcPr>
            <w:tcW w:w="5728" w:type="dxa"/>
            <w:tcBorders>
              <w:top w:val="single" w:sz="4" w:space="0" w:color="auto"/>
              <w:left w:val="single" w:sz="4" w:space="0" w:color="auto"/>
              <w:bottom w:val="single" w:sz="4" w:space="0" w:color="auto"/>
              <w:right w:val="single" w:sz="4" w:space="0" w:color="auto"/>
            </w:tcBorders>
            <w:hideMark/>
          </w:tcPr>
          <w:p w:rsidR="00A149E1" w:rsidRDefault="00A149E1" w:rsidP="00344FC7">
            <w:pPr>
              <w:rPr>
                <w:rFonts w:asciiTheme="minorEastAsia" w:eastAsiaTheme="minorEastAsia" w:hAnsiTheme="minorEastAsia"/>
                <w:szCs w:val="21"/>
              </w:rPr>
            </w:pPr>
            <w:r>
              <w:rPr>
                <w:rFonts w:asciiTheme="minorEastAsia" w:eastAsiaTheme="minorEastAsia" w:hAnsiTheme="minorEastAsia" w:hint="eastAsia"/>
                <w:szCs w:val="21"/>
              </w:rPr>
              <w:t>权限内的地质环境影响评价报告备案审核</w:t>
            </w:r>
          </w:p>
        </w:tc>
        <w:tc>
          <w:tcPr>
            <w:tcW w:w="985" w:type="dxa"/>
            <w:tcBorders>
              <w:top w:val="single" w:sz="4" w:space="0" w:color="auto"/>
              <w:left w:val="single" w:sz="4" w:space="0" w:color="auto"/>
              <w:bottom w:val="single" w:sz="4" w:space="0" w:color="auto"/>
              <w:right w:val="single" w:sz="4" w:space="0" w:color="auto"/>
            </w:tcBorders>
          </w:tcPr>
          <w:p w:rsidR="00A149E1" w:rsidRDefault="00A149E1" w:rsidP="00344FC7">
            <w:pPr>
              <w:rPr>
                <w:rFonts w:asciiTheme="minorEastAsia" w:eastAsiaTheme="minorEastAsia" w:hAnsiTheme="minorEastAsia"/>
                <w:szCs w:val="21"/>
              </w:rPr>
            </w:pPr>
          </w:p>
        </w:tc>
      </w:tr>
      <w:tr w:rsidR="00A149E1" w:rsidTr="00344FC7">
        <w:tc>
          <w:tcPr>
            <w:tcW w:w="959" w:type="dxa"/>
            <w:vMerge/>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widowControl/>
              <w:jc w:val="center"/>
              <w:rPr>
                <w:rFonts w:asciiTheme="minorEastAsia"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jc w:val="center"/>
              <w:rPr>
                <w:rFonts w:asciiTheme="minorEastAsia" w:eastAsiaTheme="minorEastAsia" w:hAnsiTheme="minorEastAsia"/>
                <w:szCs w:val="21"/>
              </w:rPr>
            </w:pPr>
            <w:r>
              <w:rPr>
                <w:rFonts w:asciiTheme="minorEastAsia" w:eastAsiaTheme="minorEastAsia" w:hAnsiTheme="minorEastAsia" w:hint="eastAsia"/>
                <w:szCs w:val="21"/>
              </w:rPr>
              <w:t>2</w:t>
            </w:r>
          </w:p>
        </w:tc>
        <w:tc>
          <w:tcPr>
            <w:tcW w:w="5728" w:type="dxa"/>
            <w:tcBorders>
              <w:top w:val="single" w:sz="4" w:space="0" w:color="auto"/>
              <w:left w:val="single" w:sz="4" w:space="0" w:color="auto"/>
              <w:bottom w:val="single" w:sz="4" w:space="0" w:color="auto"/>
              <w:right w:val="single" w:sz="4" w:space="0" w:color="auto"/>
            </w:tcBorders>
            <w:hideMark/>
          </w:tcPr>
          <w:p w:rsidR="00A149E1" w:rsidRDefault="00A149E1" w:rsidP="00344FC7">
            <w:pPr>
              <w:rPr>
                <w:rFonts w:asciiTheme="minorEastAsia" w:eastAsiaTheme="minorEastAsia" w:hAnsiTheme="minorEastAsia"/>
                <w:szCs w:val="21"/>
              </w:rPr>
            </w:pPr>
            <w:r>
              <w:rPr>
                <w:rFonts w:asciiTheme="minorEastAsia" w:eastAsiaTheme="minorEastAsia" w:hAnsiTheme="minorEastAsia" w:hint="eastAsia"/>
                <w:szCs w:val="21"/>
              </w:rPr>
              <w:t>无权批准征收、使用土地的单位或者个人非法批准占用土地的，超越批准权限非法批准占用土地的，不按照土地利用总体规划确定的用途批准用地的，或者违反法律规定的程序批准占用、征收土地的处理</w:t>
            </w:r>
          </w:p>
        </w:tc>
        <w:tc>
          <w:tcPr>
            <w:tcW w:w="985" w:type="dxa"/>
            <w:tcBorders>
              <w:top w:val="single" w:sz="4" w:space="0" w:color="auto"/>
              <w:left w:val="single" w:sz="4" w:space="0" w:color="auto"/>
              <w:bottom w:val="single" w:sz="4" w:space="0" w:color="auto"/>
              <w:right w:val="single" w:sz="4" w:space="0" w:color="auto"/>
            </w:tcBorders>
          </w:tcPr>
          <w:p w:rsidR="00A149E1" w:rsidRDefault="00A149E1" w:rsidP="00344FC7">
            <w:pPr>
              <w:rPr>
                <w:rFonts w:asciiTheme="minorEastAsia" w:eastAsiaTheme="minorEastAsia" w:hAnsiTheme="minorEastAsia"/>
                <w:szCs w:val="21"/>
              </w:rPr>
            </w:pPr>
          </w:p>
        </w:tc>
      </w:tr>
      <w:tr w:rsidR="00A149E1" w:rsidTr="00344FC7">
        <w:tc>
          <w:tcPr>
            <w:tcW w:w="959" w:type="dxa"/>
            <w:vMerge w:val="restart"/>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jc w:val="center"/>
              <w:rPr>
                <w:rFonts w:asciiTheme="minorEastAsia" w:eastAsiaTheme="minorEastAsia" w:hAnsiTheme="minorEastAsia"/>
                <w:szCs w:val="21"/>
              </w:rPr>
            </w:pPr>
            <w:r>
              <w:rPr>
                <w:rFonts w:asciiTheme="minorEastAsia" w:eastAsiaTheme="minorEastAsia" w:hAnsiTheme="minorEastAsia" w:hint="eastAsia"/>
                <w:szCs w:val="21"/>
              </w:rPr>
              <w:lastRenderedPageBreak/>
              <w:t>住房城乡建设部门（59项）</w:t>
            </w:r>
          </w:p>
        </w:tc>
        <w:tc>
          <w:tcPr>
            <w:tcW w:w="850"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spacing w:line="320" w:lineRule="exact"/>
              <w:jc w:val="center"/>
              <w:rPr>
                <w:rFonts w:asciiTheme="minorEastAsia" w:eastAsiaTheme="minorEastAsia" w:hAnsiTheme="minorEastAsia"/>
                <w:szCs w:val="21"/>
              </w:rPr>
            </w:pPr>
            <w:r>
              <w:rPr>
                <w:rFonts w:asciiTheme="minorEastAsia" w:eastAsiaTheme="minorEastAsia" w:hAnsiTheme="minorEastAsia" w:hint="eastAsia"/>
                <w:szCs w:val="21"/>
              </w:rPr>
              <w:t>1</w:t>
            </w:r>
          </w:p>
        </w:tc>
        <w:tc>
          <w:tcPr>
            <w:tcW w:w="5728" w:type="dxa"/>
            <w:tcBorders>
              <w:top w:val="single" w:sz="4" w:space="0" w:color="auto"/>
              <w:left w:val="single" w:sz="4" w:space="0" w:color="auto"/>
              <w:bottom w:val="single" w:sz="4" w:space="0" w:color="auto"/>
              <w:right w:val="single" w:sz="4" w:space="0" w:color="auto"/>
            </w:tcBorders>
            <w:hideMark/>
          </w:tcPr>
          <w:p w:rsidR="00A149E1" w:rsidRDefault="00A149E1" w:rsidP="00344FC7">
            <w:pPr>
              <w:rPr>
                <w:rFonts w:asciiTheme="minorEastAsia" w:eastAsiaTheme="minorEastAsia" w:hAnsiTheme="minorEastAsia"/>
                <w:szCs w:val="21"/>
              </w:rPr>
            </w:pPr>
            <w:r>
              <w:rPr>
                <w:rFonts w:asciiTheme="minorEastAsia" w:eastAsiaTheme="minorEastAsia" w:hAnsiTheme="minorEastAsia" w:hint="eastAsia"/>
                <w:szCs w:val="21"/>
              </w:rPr>
              <w:t>建筑起重机械首次出租及首次安装前备案</w:t>
            </w:r>
          </w:p>
        </w:tc>
        <w:tc>
          <w:tcPr>
            <w:tcW w:w="985" w:type="dxa"/>
            <w:tcBorders>
              <w:top w:val="single" w:sz="4" w:space="0" w:color="auto"/>
              <w:left w:val="single" w:sz="4" w:space="0" w:color="auto"/>
              <w:bottom w:val="single" w:sz="4" w:space="0" w:color="auto"/>
              <w:right w:val="single" w:sz="4" w:space="0" w:color="auto"/>
            </w:tcBorders>
          </w:tcPr>
          <w:p w:rsidR="00A149E1" w:rsidRDefault="00A149E1" w:rsidP="00344FC7">
            <w:pPr>
              <w:rPr>
                <w:rFonts w:asciiTheme="minorEastAsia" w:eastAsiaTheme="minorEastAsia" w:hAnsiTheme="minorEastAsia"/>
                <w:szCs w:val="21"/>
              </w:rPr>
            </w:pPr>
          </w:p>
        </w:tc>
      </w:tr>
      <w:tr w:rsidR="00A149E1" w:rsidTr="00344FC7">
        <w:tc>
          <w:tcPr>
            <w:tcW w:w="959" w:type="dxa"/>
            <w:vMerge/>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widowControl/>
              <w:jc w:val="center"/>
              <w:rPr>
                <w:rFonts w:asciiTheme="minorEastAsia"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spacing w:line="320" w:lineRule="exact"/>
              <w:jc w:val="center"/>
              <w:rPr>
                <w:rFonts w:asciiTheme="minorEastAsia" w:eastAsiaTheme="minorEastAsia" w:hAnsiTheme="minorEastAsia"/>
                <w:szCs w:val="21"/>
              </w:rPr>
            </w:pPr>
            <w:r>
              <w:rPr>
                <w:rFonts w:asciiTheme="minorEastAsia" w:eastAsiaTheme="minorEastAsia" w:hAnsiTheme="minorEastAsia" w:hint="eastAsia"/>
                <w:szCs w:val="21"/>
              </w:rPr>
              <w:t>2</w:t>
            </w:r>
          </w:p>
        </w:tc>
        <w:tc>
          <w:tcPr>
            <w:tcW w:w="5728" w:type="dxa"/>
            <w:tcBorders>
              <w:top w:val="single" w:sz="4" w:space="0" w:color="auto"/>
              <w:left w:val="single" w:sz="4" w:space="0" w:color="auto"/>
              <w:bottom w:val="single" w:sz="4" w:space="0" w:color="auto"/>
              <w:right w:val="single" w:sz="4" w:space="0" w:color="auto"/>
            </w:tcBorders>
            <w:hideMark/>
          </w:tcPr>
          <w:p w:rsidR="00A149E1" w:rsidRDefault="00A149E1" w:rsidP="00344FC7">
            <w:pPr>
              <w:rPr>
                <w:rFonts w:asciiTheme="minorEastAsia" w:eastAsiaTheme="minorEastAsia" w:hAnsiTheme="minorEastAsia"/>
                <w:szCs w:val="21"/>
              </w:rPr>
            </w:pPr>
            <w:r>
              <w:rPr>
                <w:rFonts w:asciiTheme="minorEastAsia" w:eastAsiaTheme="minorEastAsia" w:hAnsiTheme="minorEastAsia" w:hint="eastAsia"/>
                <w:szCs w:val="21"/>
              </w:rPr>
              <w:t>起重机械和整体提升脚手架、模板等自升式架设设施设施安装验收合格后登记</w:t>
            </w:r>
          </w:p>
        </w:tc>
        <w:tc>
          <w:tcPr>
            <w:tcW w:w="985" w:type="dxa"/>
            <w:tcBorders>
              <w:top w:val="single" w:sz="4" w:space="0" w:color="auto"/>
              <w:left w:val="single" w:sz="4" w:space="0" w:color="auto"/>
              <w:bottom w:val="single" w:sz="4" w:space="0" w:color="auto"/>
              <w:right w:val="single" w:sz="4" w:space="0" w:color="auto"/>
            </w:tcBorders>
          </w:tcPr>
          <w:p w:rsidR="00A149E1" w:rsidRDefault="00A149E1" w:rsidP="00344FC7">
            <w:pPr>
              <w:rPr>
                <w:rFonts w:asciiTheme="minorEastAsia" w:eastAsiaTheme="minorEastAsia" w:hAnsiTheme="minorEastAsia"/>
                <w:szCs w:val="21"/>
              </w:rPr>
            </w:pPr>
          </w:p>
        </w:tc>
      </w:tr>
      <w:tr w:rsidR="00A149E1" w:rsidTr="00344FC7">
        <w:tc>
          <w:tcPr>
            <w:tcW w:w="959" w:type="dxa"/>
            <w:vMerge/>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widowControl/>
              <w:jc w:val="center"/>
              <w:rPr>
                <w:rFonts w:asciiTheme="minorEastAsia"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spacing w:line="320" w:lineRule="exact"/>
              <w:jc w:val="center"/>
              <w:rPr>
                <w:rFonts w:asciiTheme="minorEastAsia" w:eastAsiaTheme="minorEastAsia" w:hAnsiTheme="minorEastAsia"/>
                <w:szCs w:val="21"/>
              </w:rPr>
            </w:pPr>
            <w:r>
              <w:rPr>
                <w:rFonts w:asciiTheme="minorEastAsia" w:eastAsiaTheme="minorEastAsia" w:hAnsiTheme="minorEastAsia" w:hint="eastAsia"/>
                <w:szCs w:val="21"/>
              </w:rPr>
              <w:t>3</w:t>
            </w:r>
          </w:p>
        </w:tc>
        <w:tc>
          <w:tcPr>
            <w:tcW w:w="5728" w:type="dxa"/>
            <w:tcBorders>
              <w:top w:val="single" w:sz="4" w:space="0" w:color="auto"/>
              <w:left w:val="single" w:sz="4" w:space="0" w:color="auto"/>
              <w:bottom w:val="single" w:sz="4" w:space="0" w:color="auto"/>
              <w:right w:val="single" w:sz="4" w:space="0" w:color="auto"/>
            </w:tcBorders>
            <w:hideMark/>
          </w:tcPr>
          <w:p w:rsidR="00A149E1" w:rsidRDefault="00A149E1" w:rsidP="00344FC7">
            <w:pPr>
              <w:rPr>
                <w:rFonts w:asciiTheme="minorEastAsia" w:eastAsiaTheme="minorEastAsia" w:hAnsiTheme="minorEastAsia"/>
                <w:szCs w:val="21"/>
              </w:rPr>
            </w:pPr>
            <w:r>
              <w:rPr>
                <w:rFonts w:asciiTheme="minorEastAsia" w:eastAsiaTheme="minorEastAsia" w:hAnsiTheme="minorEastAsia" w:hint="eastAsia"/>
                <w:szCs w:val="21"/>
              </w:rPr>
              <w:t>建设工程质量监督备案</w:t>
            </w:r>
          </w:p>
        </w:tc>
        <w:tc>
          <w:tcPr>
            <w:tcW w:w="985" w:type="dxa"/>
            <w:tcBorders>
              <w:top w:val="single" w:sz="4" w:space="0" w:color="auto"/>
              <w:left w:val="single" w:sz="4" w:space="0" w:color="auto"/>
              <w:bottom w:val="single" w:sz="4" w:space="0" w:color="auto"/>
              <w:right w:val="single" w:sz="4" w:space="0" w:color="auto"/>
            </w:tcBorders>
          </w:tcPr>
          <w:p w:rsidR="00A149E1" w:rsidRDefault="00A149E1" w:rsidP="00344FC7">
            <w:pPr>
              <w:rPr>
                <w:rFonts w:asciiTheme="minorEastAsia" w:eastAsiaTheme="minorEastAsia" w:hAnsiTheme="minorEastAsia"/>
                <w:szCs w:val="21"/>
              </w:rPr>
            </w:pPr>
          </w:p>
        </w:tc>
      </w:tr>
      <w:tr w:rsidR="00A149E1" w:rsidTr="00344FC7">
        <w:tc>
          <w:tcPr>
            <w:tcW w:w="959" w:type="dxa"/>
            <w:vMerge/>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widowControl/>
              <w:jc w:val="center"/>
              <w:rPr>
                <w:rFonts w:asciiTheme="minorEastAsia"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spacing w:line="320" w:lineRule="exact"/>
              <w:jc w:val="center"/>
              <w:rPr>
                <w:rFonts w:asciiTheme="minorEastAsia" w:eastAsiaTheme="minorEastAsia" w:hAnsiTheme="minorEastAsia"/>
                <w:szCs w:val="21"/>
              </w:rPr>
            </w:pPr>
            <w:r>
              <w:rPr>
                <w:rFonts w:asciiTheme="minorEastAsia" w:eastAsiaTheme="minorEastAsia" w:hAnsiTheme="minorEastAsia" w:hint="eastAsia"/>
                <w:szCs w:val="21"/>
              </w:rPr>
              <w:t>4</w:t>
            </w:r>
          </w:p>
        </w:tc>
        <w:tc>
          <w:tcPr>
            <w:tcW w:w="5728" w:type="dxa"/>
            <w:tcBorders>
              <w:top w:val="single" w:sz="4" w:space="0" w:color="auto"/>
              <w:left w:val="single" w:sz="4" w:space="0" w:color="auto"/>
              <w:bottom w:val="single" w:sz="4" w:space="0" w:color="auto"/>
              <w:right w:val="single" w:sz="4" w:space="0" w:color="auto"/>
            </w:tcBorders>
            <w:hideMark/>
          </w:tcPr>
          <w:p w:rsidR="00A149E1" w:rsidRDefault="00A149E1" w:rsidP="00344FC7">
            <w:pPr>
              <w:rPr>
                <w:rFonts w:asciiTheme="minorEastAsia" w:eastAsiaTheme="minorEastAsia" w:hAnsiTheme="minorEastAsia"/>
                <w:szCs w:val="21"/>
              </w:rPr>
            </w:pPr>
            <w:r>
              <w:rPr>
                <w:rFonts w:asciiTheme="minorEastAsia" w:eastAsiaTheme="minorEastAsia" w:hAnsiTheme="minorEastAsia" w:hint="eastAsia"/>
                <w:szCs w:val="21"/>
              </w:rPr>
              <w:t>建筑工程施工图设计文件审查备案 （含施工图设计文件节能设计审查备案）</w:t>
            </w:r>
          </w:p>
        </w:tc>
        <w:tc>
          <w:tcPr>
            <w:tcW w:w="985" w:type="dxa"/>
            <w:tcBorders>
              <w:top w:val="single" w:sz="4" w:space="0" w:color="auto"/>
              <w:left w:val="single" w:sz="4" w:space="0" w:color="auto"/>
              <w:bottom w:val="single" w:sz="4" w:space="0" w:color="auto"/>
              <w:right w:val="single" w:sz="4" w:space="0" w:color="auto"/>
            </w:tcBorders>
          </w:tcPr>
          <w:p w:rsidR="00A149E1" w:rsidRDefault="00A149E1" w:rsidP="00344FC7">
            <w:pPr>
              <w:rPr>
                <w:rFonts w:asciiTheme="minorEastAsia" w:eastAsiaTheme="minorEastAsia" w:hAnsiTheme="minorEastAsia"/>
                <w:szCs w:val="21"/>
              </w:rPr>
            </w:pPr>
          </w:p>
        </w:tc>
      </w:tr>
      <w:tr w:rsidR="00A149E1" w:rsidTr="00344FC7">
        <w:tc>
          <w:tcPr>
            <w:tcW w:w="959" w:type="dxa"/>
            <w:vMerge/>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widowControl/>
              <w:jc w:val="center"/>
              <w:rPr>
                <w:rFonts w:asciiTheme="minorEastAsia"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spacing w:line="320" w:lineRule="exact"/>
              <w:jc w:val="center"/>
              <w:rPr>
                <w:rFonts w:asciiTheme="minorEastAsia" w:eastAsiaTheme="minorEastAsia" w:hAnsiTheme="minorEastAsia"/>
                <w:szCs w:val="21"/>
              </w:rPr>
            </w:pPr>
            <w:r>
              <w:rPr>
                <w:rFonts w:asciiTheme="minorEastAsia" w:eastAsiaTheme="minorEastAsia" w:hAnsiTheme="minorEastAsia" w:hint="eastAsia"/>
                <w:szCs w:val="21"/>
              </w:rPr>
              <w:t>5</w:t>
            </w:r>
          </w:p>
        </w:tc>
        <w:tc>
          <w:tcPr>
            <w:tcW w:w="5728" w:type="dxa"/>
            <w:tcBorders>
              <w:top w:val="single" w:sz="4" w:space="0" w:color="auto"/>
              <w:left w:val="single" w:sz="4" w:space="0" w:color="auto"/>
              <w:bottom w:val="single" w:sz="4" w:space="0" w:color="auto"/>
              <w:right w:val="single" w:sz="4" w:space="0" w:color="auto"/>
            </w:tcBorders>
            <w:hideMark/>
          </w:tcPr>
          <w:p w:rsidR="00A149E1" w:rsidRDefault="00A149E1" w:rsidP="00344FC7">
            <w:pPr>
              <w:rPr>
                <w:rFonts w:asciiTheme="minorEastAsia" w:eastAsiaTheme="minorEastAsia" w:hAnsiTheme="minorEastAsia"/>
                <w:szCs w:val="21"/>
              </w:rPr>
            </w:pPr>
            <w:r>
              <w:rPr>
                <w:rFonts w:asciiTheme="minorEastAsia" w:eastAsiaTheme="minorEastAsia" w:hAnsiTheme="minorEastAsia" w:hint="eastAsia"/>
                <w:szCs w:val="21"/>
              </w:rPr>
              <w:t>房地产开发企业项目手册备案</w:t>
            </w:r>
          </w:p>
        </w:tc>
        <w:tc>
          <w:tcPr>
            <w:tcW w:w="985" w:type="dxa"/>
            <w:tcBorders>
              <w:top w:val="single" w:sz="4" w:space="0" w:color="auto"/>
              <w:left w:val="single" w:sz="4" w:space="0" w:color="auto"/>
              <w:bottom w:val="single" w:sz="4" w:space="0" w:color="auto"/>
              <w:right w:val="single" w:sz="4" w:space="0" w:color="auto"/>
            </w:tcBorders>
          </w:tcPr>
          <w:p w:rsidR="00A149E1" w:rsidRDefault="00A149E1" w:rsidP="00344FC7">
            <w:pPr>
              <w:rPr>
                <w:rFonts w:asciiTheme="minorEastAsia" w:eastAsiaTheme="minorEastAsia" w:hAnsiTheme="minorEastAsia"/>
                <w:szCs w:val="21"/>
              </w:rPr>
            </w:pPr>
          </w:p>
        </w:tc>
      </w:tr>
      <w:tr w:rsidR="00A149E1" w:rsidTr="00344FC7">
        <w:tc>
          <w:tcPr>
            <w:tcW w:w="959" w:type="dxa"/>
            <w:vMerge/>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widowControl/>
              <w:jc w:val="center"/>
              <w:rPr>
                <w:rFonts w:asciiTheme="minorEastAsia"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spacing w:line="320" w:lineRule="exact"/>
              <w:jc w:val="center"/>
              <w:rPr>
                <w:rFonts w:asciiTheme="minorEastAsia" w:eastAsiaTheme="minorEastAsia" w:hAnsiTheme="minorEastAsia"/>
                <w:szCs w:val="21"/>
              </w:rPr>
            </w:pPr>
            <w:r>
              <w:rPr>
                <w:rFonts w:asciiTheme="minorEastAsia" w:eastAsiaTheme="minorEastAsia" w:hAnsiTheme="minorEastAsia" w:hint="eastAsia"/>
                <w:szCs w:val="21"/>
              </w:rPr>
              <w:t>6</w:t>
            </w:r>
          </w:p>
        </w:tc>
        <w:tc>
          <w:tcPr>
            <w:tcW w:w="5728" w:type="dxa"/>
            <w:tcBorders>
              <w:top w:val="single" w:sz="4" w:space="0" w:color="auto"/>
              <w:left w:val="single" w:sz="4" w:space="0" w:color="auto"/>
              <w:bottom w:val="single" w:sz="4" w:space="0" w:color="auto"/>
              <w:right w:val="single" w:sz="4" w:space="0" w:color="auto"/>
            </w:tcBorders>
            <w:hideMark/>
          </w:tcPr>
          <w:p w:rsidR="00A149E1" w:rsidRDefault="00A149E1" w:rsidP="00344FC7">
            <w:pPr>
              <w:rPr>
                <w:rFonts w:asciiTheme="minorEastAsia" w:eastAsiaTheme="minorEastAsia" w:hAnsiTheme="minorEastAsia"/>
                <w:szCs w:val="21"/>
              </w:rPr>
            </w:pPr>
            <w:r>
              <w:rPr>
                <w:rFonts w:asciiTheme="minorEastAsia" w:eastAsiaTheme="minorEastAsia" w:hAnsiTheme="minorEastAsia" w:hint="eastAsia"/>
                <w:szCs w:val="21"/>
              </w:rPr>
              <w:t>建设工程竣工验收备案</w:t>
            </w:r>
          </w:p>
        </w:tc>
        <w:tc>
          <w:tcPr>
            <w:tcW w:w="985" w:type="dxa"/>
            <w:tcBorders>
              <w:top w:val="single" w:sz="4" w:space="0" w:color="auto"/>
              <w:left w:val="single" w:sz="4" w:space="0" w:color="auto"/>
              <w:bottom w:val="single" w:sz="4" w:space="0" w:color="auto"/>
              <w:right w:val="single" w:sz="4" w:space="0" w:color="auto"/>
            </w:tcBorders>
          </w:tcPr>
          <w:p w:rsidR="00A149E1" w:rsidRDefault="00A149E1" w:rsidP="00344FC7">
            <w:pPr>
              <w:rPr>
                <w:rFonts w:asciiTheme="minorEastAsia" w:eastAsiaTheme="minorEastAsia" w:hAnsiTheme="minorEastAsia"/>
                <w:szCs w:val="21"/>
              </w:rPr>
            </w:pPr>
          </w:p>
        </w:tc>
      </w:tr>
      <w:tr w:rsidR="00A149E1" w:rsidTr="00344FC7">
        <w:tc>
          <w:tcPr>
            <w:tcW w:w="959" w:type="dxa"/>
            <w:vMerge/>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widowControl/>
              <w:jc w:val="center"/>
              <w:rPr>
                <w:rFonts w:asciiTheme="minorEastAsia"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spacing w:line="320" w:lineRule="exact"/>
              <w:jc w:val="center"/>
              <w:rPr>
                <w:rFonts w:asciiTheme="minorEastAsia" w:eastAsiaTheme="minorEastAsia" w:hAnsiTheme="minorEastAsia"/>
                <w:szCs w:val="21"/>
              </w:rPr>
            </w:pPr>
            <w:r>
              <w:rPr>
                <w:rFonts w:asciiTheme="minorEastAsia" w:eastAsiaTheme="minorEastAsia" w:hAnsiTheme="minorEastAsia" w:hint="eastAsia"/>
                <w:szCs w:val="21"/>
              </w:rPr>
              <w:t>7</w:t>
            </w:r>
          </w:p>
        </w:tc>
        <w:tc>
          <w:tcPr>
            <w:tcW w:w="5728" w:type="dxa"/>
            <w:tcBorders>
              <w:top w:val="single" w:sz="4" w:space="0" w:color="auto"/>
              <w:left w:val="single" w:sz="4" w:space="0" w:color="auto"/>
              <w:bottom w:val="single" w:sz="4" w:space="0" w:color="auto"/>
              <w:right w:val="single" w:sz="4" w:space="0" w:color="auto"/>
            </w:tcBorders>
            <w:hideMark/>
          </w:tcPr>
          <w:p w:rsidR="00A149E1" w:rsidRDefault="00A149E1" w:rsidP="00344FC7">
            <w:pPr>
              <w:rPr>
                <w:rFonts w:asciiTheme="minorEastAsia" w:eastAsiaTheme="minorEastAsia" w:hAnsiTheme="minorEastAsia"/>
                <w:szCs w:val="21"/>
              </w:rPr>
            </w:pPr>
            <w:r>
              <w:rPr>
                <w:rFonts w:asciiTheme="minorEastAsia" w:eastAsiaTheme="minorEastAsia" w:hAnsiTheme="minorEastAsia" w:hint="eastAsia"/>
                <w:szCs w:val="21"/>
              </w:rPr>
              <w:t>建筑施工单位主要负责人及安全管理人员任职资格认定</w:t>
            </w:r>
          </w:p>
        </w:tc>
        <w:tc>
          <w:tcPr>
            <w:tcW w:w="985" w:type="dxa"/>
            <w:tcBorders>
              <w:top w:val="single" w:sz="4" w:space="0" w:color="auto"/>
              <w:left w:val="single" w:sz="4" w:space="0" w:color="auto"/>
              <w:bottom w:val="single" w:sz="4" w:space="0" w:color="auto"/>
              <w:right w:val="single" w:sz="4" w:space="0" w:color="auto"/>
            </w:tcBorders>
          </w:tcPr>
          <w:p w:rsidR="00A149E1" w:rsidRDefault="00A149E1" w:rsidP="00344FC7">
            <w:pPr>
              <w:rPr>
                <w:rFonts w:asciiTheme="minorEastAsia" w:eastAsiaTheme="minorEastAsia" w:hAnsiTheme="minorEastAsia"/>
                <w:szCs w:val="21"/>
              </w:rPr>
            </w:pPr>
          </w:p>
        </w:tc>
      </w:tr>
      <w:tr w:rsidR="00A149E1" w:rsidTr="00344FC7">
        <w:tc>
          <w:tcPr>
            <w:tcW w:w="959" w:type="dxa"/>
            <w:vMerge/>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widowControl/>
              <w:jc w:val="center"/>
              <w:rPr>
                <w:rFonts w:asciiTheme="minorEastAsia"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spacing w:line="320" w:lineRule="exact"/>
              <w:jc w:val="center"/>
              <w:rPr>
                <w:rFonts w:asciiTheme="minorEastAsia" w:eastAsiaTheme="minorEastAsia" w:hAnsiTheme="minorEastAsia"/>
                <w:szCs w:val="21"/>
              </w:rPr>
            </w:pPr>
            <w:r>
              <w:rPr>
                <w:rFonts w:asciiTheme="minorEastAsia" w:eastAsiaTheme="minorEastAsia" w:hAnsiTheme="minorEastAsia" w:hint="eastAsia"/>
                <w:szCs w:val="21"/>
              </w:rPr>
              <w:t>8</w:t>
            </w:r>
          </w:p>
        </w:tc>
        <w:tc>
          <w:tcPr>
            <w:tcW w:w="5728" w:type="dxa"/>
            <w:tcBorders>
              <w:top w:val="single" w:sz="4" w:space="0" w:color="auto"/>
              <w:left w:val="single" w:sz="4" w:space="0" w:color="auto"/>
              <w:bottom w:val="single" w:sz="4" w:space="0" w:color="auto"/>
              <w:right w:val="single" w:sz="4" w:space="0" w:color="auto"/>
            </w:tcBorders>
            <w:hideMark/>
          </w:tcPr>
          <w:p w:rsidR="00A149E1" w:rsidRDefault="00A149E1" w:rsidP="00344FC7">
            <w:pPr>
              <w:rPr>
                <w:rFonts w:asciiTheme="minorEastAsia" w:eastAsiaTheme="minorEastAsia" w:hAnsiTheme="minorEastAsia"/>
                <w:szCs w:val="21"/>
              </w:rPr>
            </w:pPr>
            <w:r>
              <w:rPr>
                <w:rFonts w:asciiTheme="minorEastAsia" w:eastAsiaTheme="minorEastAsia" w:hAnsiTheme="minorEastAsia" w:hint="eastAsia"/>
                <w:szCs w:val="21"/>
              </w:rPr>
              <w:t>建筑施工企业“三类人员”安全能力考核</w:t>
            </w:r>
          </w:p>
        </w:tc>
        <w:tc>
          <w:tcPr>
            <w:tcW w:w="985" w:type="dxa"/>
            <w:tcBorders>
              <w:top w:val="single" w:sz="4" w:space="0" w:color="auto"/>
              <w:left w:val="single" w:sz="4" w:space="0" w:color="auto"/>
              <w:bottom w:val="single" w:sz="4" w:space="0" w:color="auto"/>
              <w:right w:val="single" w:sz="4" w:space="0" w:color="auto"/>
            </w:tcBorders>
          </w:tcPr>
          <w:p w:rsidR="00A149E1" w:rsidRDefault="00A149E1" w:rsidP="00344FC7">
            <w:pPr>
              <w:rPr>
                <w:rFonts w:asciiTheme="minorEastAsia" w:eastAsiaTheme="minorEastAsia" w:hAnsiTheme="minorEastAsia"/>
                <w:szCs w:val="21"/>
              </w:rPr>
            </w:pPr>
          </w:p>
        </w:tc>
      </w:tr>
      <w:tr w:rsidR="00A149E1" w:rsidTr="00344FC7">
        <w:tc>
          <w:tcPr>
            <w:tcW w:w="959" w:type="dxa"/>
            <w:vMerge/>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widowControl/>
              <w:jc w:val="center"/>
              <w:rPr>
                <w:rFonts w:asciiTheme="minorEastAsia"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spacing w:line="320" w:lineRule="exact"/>
              <w:jc w:val="center"/>
              <w:rPr>
                <w:rFonts w:asciiTheme="minorEastAsia" w:eastAsiaTheme="minorEastAsia" w:hAnsiTheme="minorEastAsia"/>
                <w:szCs w:val="21"/>
              </w:rPr>
            </w:pPr>
            <w:r>
              <w:rPr>
                <w:rFonts w:asciiTheme="minorEastAsia" w:eastAsiaTheme="minorEastAsia" w:hAnsiTheme="minorEastAsia" w:hint="eastAsia"/>
                <w:szCs w:val="21"/>
              </w:rPr>
              <w:t>9</w:t>
            </w:r>
          </w:p>
        </w:tc>
        <w:tc>
          <w:tcPr>
            <w:tcW w:w="5728" w:type="dxa"/>
            <w:tcBorders>
              <w:top w:val="single" w:sz="4" w:space="0" w:color="auto"/>
              <w:left w:val="single" w:sz="4" w:space="0" w:color="auto"/>
              <w:bottom w:val="single" w:sz="4" w:space="0" w:color="auto"/>
              <w:right w:val="single" w:sz="4" w:space="0" w:color="auto"/>
            </w:tcBorders>
            <w:hideMark/>
          </w:tcPr>
          <w:p w:rsidR="00A149E1" w:rsidRDefault="00A149E1" w:rsidP="00344FC7">
            <w:pPr>
              <w:rPr>
                <w:rFonts w:asciiTheme="minorEastAsia" w:eastAsiaTheme="minorEastAsia" w:hAnsiTheme="minorEastAsia"/>
                <w:szCs w:val="21"/>
              </w:rPr>
            </w:pPr>
            <w:r>
              <w:rPr>
                <w:rFonts w:asciiTheme="minorEastAsia" w:eastAsiaTheme="minorEastAsia" w:hAnsiTheme="minorEastAsia" w:hint="eastAsia"/>
                <w:szCs w:val="21"/>
              </w:rPr>
              <w:t>房屋建筑和市政基础设施施工招标投标备案</w:t>
            </w:r>
          </w:p>
        </w:tc>
        <w:tc>
          <w:tcPr>
            <w:tcW w:w="985" w:type="dxa"/>
            <w:tcBorders>
              <w:top w:val="single" w:sz="4" w:space="0" w:color="auto"/>
              <w:left w:val="single" w:sz="4" w:space="0" w:color="auto"/>
              <w:bottom w:val="single" w:sz="4" w:space="0" w:color="auto"/>
              <w:right w:val="single" w:sz="4" w:space="0" w:color="auto"/>
            </w:tcBorders>
          </w:tcPr>
          <w:p w:rsidR="00A149E1" w:rsidRDefault="00A149E1" w:rsidP="00344FC7">
            <w:pPr>
              <w:rPr>
                <w:rFonts w:asciiTheme="minorEastAsia" w:eastAsiaTheme="minorEastAsia" w:hAnsiTheme="minorEastAsia"/>
                <w:szCs w:val="21"/>
              </w:rPr>
            </w:pPr>
          </w:p>
        </w:tc>
      </w:tr>
      <w:tr w:rsidR="00A149E1" w:rsidTr="00344FC7">
        <w:tc>
          <w:tcPr>
            <w:tcW w:w="959" w:type="dxa"/>
            <w:vMerge/>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widowControl/>
              <w:jc w:val="center"/>
              <w:rPr>
                <w:rFonts w:asciiTheme="minorEastAsia"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spacing w:line="320" w:lineRule="exact"/>
              <w:jc w:val="center"/>
              <w:rPr>
                <w:rFonts w:asciiTheme="minorEastAsia" w:eastAsiaTheme="minorEastAsia" w:hAnsiTheme="minorEastAsia"/>
                <w:szCs w:val="21"/>
              </w:rPr>
            </w:pPr>
            <w:r>
              <w:rPr>
                <w:rFonts w:asciiTheme="minorEastAsia" w:eastAsiaTheme="minorEastAsia" w:hAnsiTheme="minorEastAsia" w:hint="eastAsia"/>
                <w:szCs w:val="21"/>
              </w:rPr>
              <w:t>10</w:t>
            </w:r>
          </w:p>
        </w:tc>
        <w:tc>
          <w:tcPr>
            <w:tcW w:w="5728" w:type="dxa"/>
            <w:tcBorders>
              <w:top w:val="single" w:sz="4" w:space="0" w:color="auto"/>
              <w:left w:val="single" w:sz="4" w:space="0" w:color="auto"/>
              <w:bottom w:val="single" w:sz="4" w:space="0" w:color="auto"/>
              <w:right w:val="single" w:sz="4" w:space="0" w:color="auto"/>
            </w:tcBorders>
            <w:hideMark/>
          </w:tcPr>
          <w:p w:rsidR="00A149E1" w:rsidRDefault="00A149E1" w:rsidP="00344FC7">
            <w:pPr>
              <w:rPr>
                <w:rFonts w:asciiTheme="minorEastAsia" w:eastAsiaTheme="minorEastAsia" w:hAnsiTheme="minorEastAsia"/>
                <w:szCs w:val="21"/>
              </w:rPr>
            </w:pPr>
            <w:r>
              <w:rPr>
                <w:rFonts w:asciiTheme="minorEastAsia" w:eastAsiaTheme="minorEastAsia" w:hAnsiTheme="minorEastAsia" w:hint="eastAsia"/>
                <w:szCs w:val="21"/>
              </w:rPr>
              <w:t>建设工程建设项目报建</w:t>
            </w:r>
          </w:p>
        </w:tc>
        <w:tc>
          <w:tcPr>
            <w:tcW w:w="985" w:type="dxa"/>
            <w:tcBorders>
              <w:top w:val="single" w:sz="4" w:space="0" w:color="auto"/>
              <w:left w:val="single" w:sz="4" w:space="0" w:color="auto"/>
              <w:bottom w:val="single" w:sz="4" w:space="0" w:color="auto"/>
              <w:right w:val="single" w:sz="4" w:space="0" w:color="auto"/>
            </w:tcBorders>
          </w:tcPr>
          <w:p w:rsidR="00A149E1" w:rsidRDefault="00A149E1" w:rsidP="00344FC7">
            <w:pPr>
              <w:rPr>
                <w:rFonts w:asciiTheme="minorEastAsia" w:eastAsiaTheme="minorEastAsia" w:hAnsiTheme="minorEastAsia"/>
                <w:szCs w:val="21"/>
              </w:rPr>
            </w:pPr>
          </w:p>
        </w:tc>
      </w:tr>
      <w:tr w:rsidR="00A149E1" w:rsidTr="00344FC7">
        <w:tc>
          <w:tcPr>
            <w:tcW w:w="959" w:type="dxa"/>
            <w:vMerge/>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widowControl/>
              <w:jc w:val="center"/>
              <w:rPr>
                <w:rFonts w:asciiTheme="minorEastAsia"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spacing w:line="320" w:lineRule="exact"/>
              <w:jc w:val="center"/>
              <w:rPr>
                <w:rFonts w:asciiTheme="minorEastAsia" w:eastAsiaTheme="minorEastAsia" w:hAnsiTheme="minorEastAsia"/>
                <w:szCs w:val="21"/>
              </w:rPr>
            </w:pPr>
            <w:r>
              <w:rPr>
                <w:rFonts w:asciiTheme="minorEastAsia" w:eastAsiaTheme="minorEastAsia" w:hAnsiTheme="minorEastAsia" w:hint="eastAsia"/>
                <w:szCs w:val="21"/>
              </w:rPr>
              <w:t>11</w:t>
            </w:r>
          </w:p>
        </w:tc>
        <w:tc>
          <w:tcPr>
            <w:tcW w:w="5728" w:type="dxa"/>
            <w:tcBorders>
              <w:top w:val="single" w:sz="4" w:space="0" w:color="auto"/>
              <w:left w:val="single" w:sz="4" w:space="0" w:color="auto"/>
              <w:bottom w:val="single" w:sz="4" w:space="0" w:color="auto"/>
              <w:right w:val="single" w:sz="4" w:space="0" w:color="auto"/>
            </w:tcBorders>
            <w:hideMark/>
          </w:tcPr>
          <w:p w:rsidR="00A149E1" w:rsidRDefault="00A149E1" w:rsidP="00344FC7">
            <w:pPr>
              <w:rPr>
                <w:rFonts w:asciiTheme="minorEastAsia" w:eastAsiaTheme="minorEastAsia" w:hAnsiTheme="minorEastAsia"/>
                <w:szCs w:val="21"/>
              </w:rPr>
            </w:pPr>
            <w:r>
              <w:rPr>
                <w:rFonts w:asciiTheme="minorEastAsia" w:eastAsiaTheme="minorEastAsia" w:hAnsiTheme="minorEastAsia" w:hint="eastAsia"/>
                <w:szCs w:val="21"/>
              </w:rPr>
              <w:t>预拌砂浆生产企业备案</w:t>
            </w:r>
          </w:p>
        </w:tc>
        <w:tc>
          <w:tcPr>
            <w:tcW w:w="985" w:type="dxa"/>
            <w:tcBorders>
              <w:top w:val="single" w:sz="4" w:space="0" w:color="auto"/>
              <w:left w:val="single" w:sz="4" w:space="0" w:color="auto"/>
              <w:bottom w:val="single" w:sz="4" w:space="0" w:color="auto"/>
              <w:right w:val="single" w:sz="4" w:space="0" w:color="auto"/>
            </w:tcBorders>
          </w:tcPr>
          <w:p w:rsidR="00A149E1" w:rsidRDefault="00A149E1" w:rsidP="00344FC7">
            <w:pPr>
              <w:rPr>
                <w:rFonts w:asciiTheme="minorEastAsia" w:eastAsiaTheme="minorEastAsia" w:hAnsiTheme="minorEastAsia"/>
                <w:szCs w:val="21"/>
              </w:rPr>
            </w:pPr>
          </w:p>
        </w:tc>
      </w:tr>
      <w:tr w:rsidR="00A149E1" w:rsidTr="00344FC7">
        <w:tc>
          <w:tcPr>
            <w:tcW w:w="959" w:type="dxa"/>
            <w:vMerge/>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widowControl/>
              <w:jc w:val="center"/>
              <w:rPr>
                <w:rFonts w:asciiTheme="minorEastAsia"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spacing w:line="320" w:lineRule="exact"/>
              <w:jc w:val="center"/>
              <w:rPr>
                <w:rFonts w:asciiTheme="minorEastAsia" w:eastAsiaTheme="minorEastAsia" w:hAnsiTheme="minorEastAsia"/>
                <w:szCs w:val="21"/>
              </w:rPr>
            </w:pPr>
            <w:r>
              <w:rPr>
                <w:rFonts w:asciiTheme="minorEastAsia" w:eastAsiaTheme="minorEastAsia" w:hAnsiTheme="minorEastAsia" w:hint="eastAsia"/>
                <w:szCs w:val="21"/>
              </w:rPr>
              <w:t>12</w:t>
            </w:r>
          </w:p>
        </w:tc>
        <w:tc>
          <w:tcPr>
            <w:tcW w:w="5728" w:type="dxa"/>
            <w:tcBorders>
              <w:top w:val="single" w:sz="4" w:space="0" w:color="auto"/>
              <w:left w:val="single" w:sz="4" w:space="0" w:color="auto"/>
              <w:bottom w:val="single" w:sz="4" w:space="0" w:color="auto"/>
              <w:right w:val="single" w:sz="4" w:space="0" w:color="auto"/>
            </w:tcBorders>
            <w:hideMark/>
          </w:tcPr>
          <w:p w:rsidR="00A149E1" w:rsidRDefault="00A149E1" w:rsidP="00344FC7">
            <w:pPr>
              <w:rPr>
                <w:rFonts w:asciiTheme="minorEastAsia" w:eastAsiaTheme="minorEastAsia" w:hAnsiTheme="minorEastAsia"/>
                <w:szCs w:val="21"/>
              </w:rPr>
            </w:pPr>
            <w:r>
              <w:rPr>
                <w:rFonts w:asciiTheme="minorEastAsia" w:eastAsiaTheme="minorEastAsia" w:hAnsiTheme="minorEastAsia" w:hint="eastAsia"/>
                <w:szCs w:val="21"/>
              </w:rPr>
              <w:t>工程招标控制价备查</w:t>
            </w:r>
          </w:p>
        </w:tc>
        <w:tc>
          <w:tcPr>
            <w:tcW w:w="985" w:type="dxa"/>
            <w:tcBorders>
              <w:top w:val="single" w:sz="4" w:space="0" w:color="auto"/>
              <w:left w:val="single" w:sz="4" w:space="0" w:color="auto"/>
              <w:bottom w:val="single" w:sz="4" w:space="0" w:color="auto"/>
              <w:right w:val="single" w:sz="4" w:space="0" w:color="auto"/>
            </w:tcBorders>
          </w:tcPr>
          <w:p w:rsidR="00A149E1" w:rsidRDefault="00A149E1" w:rsidP="00344FC7">
            <w:pPr>
              <w:rPr>
                <w:rFonts w:asciiTheme="minorEastAsia" w:eastAsiaTheme="minorEastAsia" w:hAnsiTheme="minorEastAsia"/>
                <w:szCs w:val="21"/>
              </w:rPr>
            </w:pPr>
          </w:p>
        </w:tc>
      </w:tr>
      <w:tr w:rsidR="00A149E1" w:rsidTr="00344FC7">
        <w:tc>
          <w:tcPr>
            <w:tcW w:w="959" w:type="dxa"/>
            <w:vMerge/>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widowControl/>
              <w:jc w:val="center"/>
              <w:rPr>
                <w:rFonts w:asciiTheme="minorEastAsia"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spacing w:line="320" w:lineRule="exact"/>
              <w:jc w:val="center"/>
              <w:rPr>
                <w:rFonts w:asciiTheme="minorEastAsia" w:eastAsiaTheme="minorEastAsia" w:hAnsiTheme="minorEastAsia"/>
                <w:szCs w:val="21"/>
              </w:rPr>
            </w:pPr>
            <w:r>
              <w:rPr>
                <w:rFonts w:asciiTheme="minorEastAsia" w:eastAsiaTheme="minorEastAsia" w:hAnsiTheme="minorEastAsia" w:hint="eastAsia"/>
                <w:szCs w:val="21"/>
              </w:rPr>
              <w:t>13</w:t>
            </w:r>
          </w:p>
        </w:tc>
        <w:tc>
          <w:tcPr>
            <w:tcW w:w="5728" w:type="dxa"/>
            <w:tcBorders>
              <w:top w:val="single" w:sz="4" w:space="0" w:color="auto"/>
              <w:left w:val="single" w:sz="4" w:space="0" w:color="auto"/>
              <w:bottom w:val="single" w:sz="4" w:space="0" w:color="auto"/>
              <w:right w:val="single" w:sz="4" w:space="0" w:color="auto"/>
            </w:tcBorders>
            <w:hideMark/>
          </w:tcPr>
          <w:p w:rsidR="00A149E1" w:rsidRDefault="00A149E1" w:rsidP="00344FC7">
            <w:pPr>
              <w:rPr>
                <w:rFonts w:asciiTheme="minorEastAsia" w:eastAsiaTheme="minorEastAsia" w:hAnsiTheme="minorEastAsia"/>
                <w:szCs w:val="21"/>
              </w:rPr>
            </w:pPr>
            <w:r>
              <w:rPr>
                <w:rFonts w:asciiTheme="minorEastAsia" w:eastAsiaTheme="minorEastAsia" w:hAnsiTheme="minorEastAsia" w:hint="eastAsia"/>
                <w:szCs w:val="21"/>
              </w:rPr>
              <w:t>房地产开发企业项目手册备案</w:t>
            </w:r>
          </w:p>
        </w:tc>
        <w:tc>
          <w:tcPr>
            <w:tcW w:w="985" w:type="dxa"/>
            <w:tcBorders>
              <w:top w:val="single" w:sz="4" w:space="0" w:color="auto"/>
              <w:left w:val="single" w:sz="4" w:space="0" w:color="auto"/>
              <w:bottom w:val="single" w:sz="4" w:space="0" w:color="auto"/>
              <w:right w:val="single" w:sz="4" w:space="0" w:color="auto"/>
            </w:tcBorders>
          </w:tcPr>
          <w:p w:rsidR="00A149E1" w:rsidRDefault="00A149E1" w:rsidP="00344FC7">
            <w:pPr>
              <w:rPr>
                <w:rFonts w:asciiTheme="minorEastAsia" w:eastAsiaTheme="minorEastAsia" w:hAnsiTheme="minorEastAsia"/>
                <w:szCs w:val="21"/>
              </w:rPr>
            </w:pPr>
          </w:p>
        </w:tc>
      </w:tr>
      <w:tr w:rsidR="00A149E1" w:rsidTr="00344FC7">
        <w:tc>
          <w:tcPr>
            <w:tcW w:w="959" w:type="dxa"/>
            <w:vMerge/>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widowControl/>
              <w:jc w:val="center"/>
              <w:rPr>
                <w:rFonts w:asciiTheme="minorEastAsia"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spacing w:line="320" w:lineRule="exact"/>
              <w:jc w:val="center"/>
              <w:rPr>
                <w:rFonts w:asciiTheme="minorEastAsia" w:eastAsiaTheme="minorEastAsia" w:hAnsiTheme="minorEastAsia"/>
                <w:szCs w:val="21"/>
              </w:rPr>
            </w:pPr>
            <w:r>
              <w:rPr>
                <w:rFonts w:asciiTheme="minorEastAsia" w:eastAsiaTheme="minorEastAsia" w:hAnsiTheme="minorEastAsia" w:hint="eastAsia"/>
                <w:szCs w:val="21"/>
              </w:rPr>
              <w:t>14</w:t>
            </w:r>
          </w:p>
        </w:tc>
        <w:tc>
          <w:tcPr>
            <w:tcW w:w="5728" w:type="dxa"/>
            <w:tcBorders>
              <w:top w:val="single" w:sz="4" w:space="0" w:color="auto"/>
              <w:left w:val="single" w:sz="4" w:space="0" w:color="auto"/>
              <w:bottom w:val="single" w:sz="4" w:space="0" w:color="auto"/>
              <w:right w:val="single" w:sz="4" w:space="0" w:color="auto"/>
            </w:tcBorders>
            <w:hideMark/>
          </w:tcPr>
          <w:p w:rsidR="00A149E1" w:rsidRDefault="00A149E1" w:rsidP="00344FC7">
            <w:pPr>
              <w:rPr>
                <w:rFonts w:asciiTheme="minorEastAsia" w:eastAsiaTheme="minorEastAsia" w:hAnsiTheme="minorEastAsia"/>
                <w:szCs w:val="21"/>
              </w:rPr>
            </w:pPr>
            <w:r>
              <w:rPr>
                <w:rFonts w:asciiTheme="minorEastAsia" w:eastAsiaTheme="minorEastAsia" w:hAnsiTheme="minorEastAsia" w:hint="eastAsia"/>
                <w:szCs w:val="21"/>
              </w:rPr>
              <w:t>工程建设项目附属绿化工程设计方案审批</w:t>
            </w:r>
          </w:p>
        </w:tc>
        <w:tc>
          <w:tcPr>
            <w:tcW w:w="985" w:type="dxa"/>
            <w:tcBorders>
              <w:top w:val="single" w:sz="4" w:space="0" w:color="auto"/>
              <w:left w:val="single" w:sz="4" w:space="0" w:color="auto"/>
              <w:bottom w:val="single" w:sz="4" w:space="0" w:color="auto"/>
              <w:right w:val="single" w:sz="4" w:space="0" w:color="auto"/>
            </w:tcBorders>
          </w:tcPr>
          <w:p w:rsidR="00A149E1" w:rsidRDefault="00A149E1" w:rsidP="00344FC7">
            <w:pPr>
              <w:rPr>
                <w:rFonts w:asciiTheme="minorEastAsia" w:eastAsiaTheme="minorEastAsia" w:hAnsiTheme="minorEastAsia"/>
                <w:szCs w:val="21"/>
              </w:rPr>
            </w:pPr>
          </w:p>
        </w:tc>
      </w:tr>
      <w:tr w:rsidR="00A149E1" w:rsidTr="00344FC7">
        <w:tc>
          <w:tcPr>
            <w:tcW w:w="959" w:type="dxa"/>
            <w:vMerge/>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widowControl/>
              <w:jc w:val="center"/>
              <w:rPr>
                <w:rFonts w:asciiTheme="minorEastAsia"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spacing w:line="320" w:lineRule="exact"/>
              <w:jc w:val="center"/>
              <w:rPr>
                <w:rFonts w:asciiTheme="minorEastAsia" w:eastAsiaTheme="minorEastAsia" w:hAnsiTheme="minorEastAsia"/>
                <w:szCs w:val="21"/>
              </w:rPr>
            </w:pPr>
            <w:r>
              <w:rPr>
                <w:rFonts w:asciiTheme="minorEastAsia" w:eastAsiaTheme="minorEastAsia" w:hAnsiTheme="minorEastAsia" w:hint="eastAsia"/>
                <w:szCs w:val="21"/>
              </w:rPr>
              <w:t>15</w:t>
            </w:r>
          </w:p>
        </w:tc>
        <w:tc>
          <w:tcPr>
            <w:tcW w:w="5728" w:type="dxa"/>
            <w:tcBorders>
              <w:top w:val="single" w:sz="4" w:space="0" w:color="auto"/>
              <w:left w:val="single" w:sz="4" w:space="0" w:color="auto"/>
              <w:bottom w:val="single" w:sz="4" w:space="0" w:color="auto"/>
              <w:right w:val="single" w:sz="4" w:space="0" w:color="auto"/>
            </w:tcBorders>
            <w:hideMark/>
          </w:tcPr>
          <w:p w:rsidR="00A149E1" w:rsidRDefault="00A149E1" w:rsidP="00344FC7">
            <w:pPr>
              <w:rPr>
                <w:rFonts w:asciiTheme="minorEastAsia" w:eastAsiaTheme="minorEastAsia" w:hAnsiTheme="minorEastAsia"/>
                <w:szCs w:val="21"/>
              </w:rPr>
            </w:pPr>
            <w:r>
              <w:rPr>
                <w:rFonts w:asciiTheme="minorEastAsia" w:eastAsiaTheme="minorEastAsia" w:hAnsiTheme="minorEastAsia" w:hint="eastAsia"/>
                <w:szCs w:val="21"/>
              </w:rPr>
              <w:t>工程建设项目附属绿化工程竣工验收</w:t>
            </w:r>
          </w:p>
        </w:tc>
        <w:tc>
          <w:tcPr>
            <w:tcW w:w="985" w:type="dxa"/>
            <w:tcBorders>
              <w:top w:val="single" w:sz="4" w:space="0" w:color="auto"/>
              <w:left w:val="single" w:sz="4" w:space="0" w:color="auto"/>
              <w:bottom w:val="single" w:sz="4" w:space="0" w:color="auto"/>
              <w:right w:val="single" w:sz="4" w:space="0" w:color="auto"/>
            </w:tcBorders>
          </w:tcPr>
          <w:p w:rsidR="00A149E1" w:rsidRDefault="00A149E1" w:rsidP="00344FC7">
            <w:pPr>
              <w:rPr>
                <w:rFonts w:asciiTheme="minorEastAsia" w:eastAsiaTheme="minorEastAsia" w:hAnsiTheme="minorEastAsia"/>
                <w:szCs w:val="21"/>
              </w:rPr>
            </w:pPr>
          </w:p>
        </w:tc>
      </w:tr>
      <w:tr w:rsidR="00A149E1" w:rsidTr="00344FC7">
        <w:tc>
          <w:tcPr>
            <w:tcW w:w="959" w:type="dxa"/>
            <w:vMerge/>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widowControl/>
              <w:jc w:val="center"/>
              <w:rPr>
                <w:rFonts w:asciiTheme="minorEastAsia"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spacing w:line="320" w:lineRule="exact"/>
              <w:jc w:val="center"/>
              <w:rPr>
                <w:rFonts w:asciiTheme="minorEastAsia" w:eastAsiaTheme="minorEastAsia" w:hAnsiTheme="minorEastAsia"/>
                <w:szCs w:val="21"/>
              </w:rPr>
            </w:pPr>
            <w:r>
              <w:rPr>
                <w:rFonts w:asciiTheme="minorEastAsia" w:eastAsiaTheme="minorEastAsia" w:hAnsiTheme="minorEastAsia" w:hint="eastAsia"/>
                <w:szCs w:val="21"/>
              </w:rPr>
              <w:t>16</w:t>
            </w:r>
          </w:p>
        </w:tc>
        <w:tc>
          <w:tcPr>
            <w:tcW w:w="5728" w:type="dxa"/>
            <w:tcBorders>
              <w:top w:val="single" w:sz="4" w:space="0" w:color="auto"/>
              <w:left w:val="single" w:sz="4" w:space="0" w:color="auto"/>
              <w:bottom w:val="single" w:sz="4" w:space="0" w:color="auto"/>
              <w:right w:val="single" w:sz="4" w:space="0" w:color="auto"/>
            </w:tcBorders>
            <w:hideMark/>
          </w:tcPr>
          <w:p w:rsidR="00A149E1" w:rsidRDefault="00A149E1" w:rsidP="00344FC7">
            <w:pPr>
              <w:rPr>
                <w:rFonts w:asciiTheme="minorEastAsia" w:eastAsiaTheme="minorEastAsia" w:hAnsiTheme="minorEastAsia"/>
                <w:szCs w:val="21"/>
              </w:rPr>
            </w:pPr>
            <w:r>
              <w:rPr>
                <w:rFonts w:asciiTheme="minorEastAsia" w:eastAsiaTheme="minorEastAsia" w:hAnsiTheme="minorEastAsia" w:hint="eastAsia"/>
                <w:szCs w:val="21"/>
              </w:rPr>
              <w:t>建设工程合同备案</w:t>
            </w:r>
          </w:p>
        </w:tc>
        <w:tc>
          <w:tcPr>
            <w:tcW w:w="985" w:type="dxa"/>
            <w:tcBorders>
              <w:top w:val="single" w:sz="4" w:space="0" w:color="auto"/>
              <w:left w:val="single" w:sz="4" w:space="0" w:color="auto"/>
              <w:bottom w:val="single" w:sz="4" w:space="0" w:color="auto"/>
              <w:right w:val="single" w:sz="4" w:space="0" w:color="auto"/>
            </w:tcBorders>
          </w:tcPr>
          <w:p w:rsidR="00A149E1" w:rsidRDefault="00A149E1" w:rsidP="00344FC7">
            <w:pPr>
              <w:rPr>
                <w:rFonts w:asciiTheme="minorEastAsia" w:eastAsiaTheme="minorEastAsia" w:hAnsiTheme="minorEastAsia"/>
                <w:szCs w:val="21"/>
              </w:rPr>
            </w:pPr>
          </w:p>
        </w:tc>
      </w:tr>
      <w:tr w:rsidR="00A149E1" w:rsidTr="00344FC7">
        <w:tc>
          <w:tcPr>
            <w:tcW w:w="959" w:type="dxa"/>
            <w:vMerge/>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widowControl/>
              <w:jc w:val="center"/>
              <w:rPr>
                <w:rFonts w:asciiTheme="minorEastAsia"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spacing w:line="320" w:lineRule="exact"/>
              <w:jc w:val="center"/>
              <w:rPr>
                <w:rFonts w:asciiTheme="minorEastAsia" w:eastAsiaTheme="minorEastAsia" w:hAnsiTheme="minorEastAsia"/>
                <w:szCs w:val="21"/>
              </w:rPr>
            </w:pPr>
            <w:r>
              <w:rPr>
                <w:rFonts w:asciiTheme="minorEastAsia" w:eastAsiaTheme="minorEastAsia" w:hAnsiTheme="minorEastAsia" w:hint="eastAsia"/>
                <w:szCs w:val="21"/>
              </w:rPr>
              <w:t>17</w:t>
            </w:r>
          </w:p>
        </w:tc>
        <w:tc>
          <w:tcPr>
            <w:tcW w:w="5728" w:type="dxa"/>
            <w:tcBorders>
              <w:top w:val="single" w:sz="4" w:space="0" w:color="auto"/>
              <w:left w:val="single" w:sz="4" w:space="0" w:color="auto"/>
              <w:bottom w:val="single" w:sz="4" w:space="0" w:color="auto"/>
              <w:right w:val="single" w:sz="4" w:space="0" w:color="auto"/>
            </w:tcBorders>
            <w:hideMark/>
          </w:tcPr>
          <w:p w:rsidR="00A149E1" w:rsidRDefault="00A149E1" w:rsidP="00344FC7">
            <w:pPr>
              <w:rPr>
                <w:rFonts w:asciiTheme="minorEastAsia" w:eastAsiaTheme="minorEastAsia" w:hAnsiTheme="minorEastAsia"/>
                <w:szCs w:val="21"/>
              </w:rPr>
            </w:pPr>
            <w:r>
              <w:rPr>
                <w:rFonts w:asciiTheme="minorEastAsia" w:eastAsiaTheme="minorEastAsia" w:hAnsiTheme="minorEastAsia" w:hint="eastAsia"/>
                <w:szCs w:val="21"/>
              </w:rPr>
              <w:t>房屋建筑和市政基础设施工程竣工结算备案</w:t>
            </w:r>
          </w:p>
        </w:tc>
        <w:tc>
          <w:tcPr>
            <w:tcW w:w="985" w:type="dxa"/>
            <w:tcBorders>
              <w:top w:val="single" w:sz="4" w:space="0" w:color="auto"/>
              <w:left w:val="single" w:sz="4" w:space="0" w:color="auto"/>
              <w:bottom w:val="single" w:sz="4" w:space="0" w:color="auto"/>
              <w:right w:val="single" w:sz="4" w:space="0" w:color="auto"/>
            </w:tcBorders>
          </w:tcPr>
          <w:p w:rsidR="00A149E1" w:rsidRDefault="00A149E1" w:rsidP="00344FC7">
            <w:pPr>
              <w:rPr>
                <w:rFonts w:asciiTheme="minorEastAsia" w:eastAsiaTheme="minorEastAsia" w:hAnsiTheme="minorEastAsia"/>
                <w:szCs w:val="21"/>
              </w:rPr>
            </w:pPr>
          </w:p>
        </w:tc>
      </w:tr>
      <w:tr w:rsidR="00A149E1" w:rsidTr="00344FC7">
        <w:tc>
          <w:tcPr>
            <w:tcW w:w="959" w:type="dxa"/>
            <w:vMerge/>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widowControl/>
              <w:jc w:val="center"/>
              <w:rPr>
                <w:rFonts w:asciiTheme="minorEastAsia"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spacing w:line="320" w:lineRule="exact"/>
              <w:jc w:val="center"/>
              <w:rPr>
                <w:rFonts w:asciiTheme="minorEastAsia" w:eastAsiaTheme="minorEastAsia" w:hAnsiTheme="minorEastAsia"/>
                <w:szCs w:val="21"/>
              </w:rPr>
            </w:pPr>
            <w:r>
              <w:rPr>
                <w:rFonts w:asciiTheme="minorEastAsia" w:eastAsiaTheme="minorEastAsia" w:hAnsiTheme="minorEastAsia" w:hint="eastAsia"/>
                <w:szCs w:val="21"/>
              </w:rPr>
              <w:t>18</w:t>
            </w:r>
          </w:p>
        </w:tc>
        <w:tc>
          <w:tcPr>
            <w:tcW w:w="5728" w:type="dxa"/>
            <w:tcBorders>
              <w:top w:val="single" w:sz="4" w:space="0" w:color="auto"/>
              <w:left w:val="single" w:sz="4" w:space="0" w:color="auto"/>
              <w:bottom w:val="single" w:sz="4" w:space="0" w:color="auto"/>
              <w:right w:val="single" w:sz="4" w:space="0" w:color="auto"/>
            </w:tcBorders>
            <w:hideMark/>
          </w:tcPr>
          <w:p w:rsidR="00A149E1" w:rsidRDefault="00A149E1" w:rsidP="00344FC7">
            <w:pPr>
              <w:rPr>
                <w:rFonts w:asciiTheme="minorEastAsia" w:eastAsiaTheme="minorEastAsia" w:hAnsiTheme="minorEastAsia"/>
                <w:szCs w:val="21"/>
              </w:rPr>
            </w:pPr>
            <w:r>
              <w:rPr>
                <w:rFonts w:asciiTheme="minorEastAsia" w:eastAsiaTheme="minorEastAsia" w:hAnsiTheme="minorEastAsia" w:hint="eastAsia"/>
                <w:szCs w:val="21"/>
              </w:rPr>
              <w:t>住房专项维修资金使用备案</w:t>
            </w:r>
          </w:p>
        </w:tc>
        <w:tc>
          <w:tcPr>
            <w:tcW w:w="985" w:type="dxa"/>
            <w:tcBorders>
              <w:top w:val="single" w:sz="4" w:space="0" w:color="auto"/>
              <w:left w:val="single" w:sz="4" w:space="0" w:color="auto"/>
              <w:bottom w:val="single" w:sz="4" w:space="0" w:color="auto"/>
              <w:right w:val="single" w:sz="4" w:space="0" w:color="auto"/>
            </w:tcBorders>
          </w:tcPr>
          <w:p w:rsidR="00A149E1" w:rsidRDefault="00A149E1" w:rsidP="00344FC7">
            <w:pPr>
              <w:rPr>
                <w:rFonts w:asciiTheme="minorEastAsia" w:eastAsiaTheme="minorEastAsia" w:hAnsiTheme="minorEastAsia"/>
                <w:szCs w:val="21"/>
              </w:rPr>
            </w:pPr>
          </w:p>
        </w:tc>
      </w:tr>
      <w:tr w:rsidR="00A149E1" w:rsidTr="00344FC7">
        <w:tc>
          <w:tcPr>
            <w:tcW w:w="959" w:type="dxa"/>
            <w:vMerge/>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widowControl/>
              <w:jc w:val="center"/>
              <w:rPr>
                <w:rFonts w:asciiTheme="minorEastAsia"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spacing w:line="320" w:lineRule="exact"/>
              <w:jc w:val="center"/>
              <w:rPr>
                <w:rFonts w:asciiTheme="minorEastAsia" w:eastAsiaTheme="minorEastAsia" w:hAnsiTheme="minorEastAsia"/>
                <w:szCs w:val="21"/>
              </w:rPr>
            </w:pPr>
            <w:r>
              <w:rPr>
                <w:rFonts w:asciiTheme="minorEastAsia" w:eastAsiaTheme="minorEastAsia" w:hAnsiTheme="minorEastAsia" w:hint="eastAsia"/>
                <w:szCs w:val="21"/>
              </w:rPr>
              <w:t>19</w:t>
            </w:r>
          </w:p>
        </w:tc>
        <w:tc>
          <w:tcPr>
            <w:tcW w:w="5728" w:type="dxa"/>
            <w:tcBorders>
              <w:top w:val="single" w:sz="4" w:space="0" w:color="auto"/>
              <w:left w:val="single" w:sz="4" w:space="0" w:color="auto"/>
              <w:bottom w:val="single" w:sz="4" w:space="0" w:color="auto"/>
              <w:right w:val="single" w:sz="4" w:space="0" w:color="auto"/>
            </w:tcBorders>
            <w:hideMark/>
          </w:tcPr>
          <w:p w:rsidR="00A149E1" w:rsidRDefault="00A149E1" w:rsidP="00344FC7">
            <w:pPr>
              <w:rPr>
                <w:rFonts w:asciiTheme="minorEastAsia" w:eastAsiaTheme="minorEastAsia" w:hAnsiTheme="minorEastAsia"/>
                <w:szCs w:val="21"/>
              </w:rPr>
            </w:pPr>
            <w:r>
              <w:rPr>
                <w:rFonts w:asciiTheme="minorEastAsia" w:eastAsiaTheme="minorEastAsia" w:hAnsiTheme="minorEastAsia" w:hint="eastAsia"/>
                <w:szCs w:val="21"/>
              </w:rPr>
              <w:t>商品房房屋租赁备案登记</w:t>
            </w:r>
          </w:p>
        </w:tc>
        <w:tc>
          <w:tcPr>
            <w:tcW w:w="985" w:type="dxa"/>
            <w:tcBorders>
              <w:top w:val="single" w:sz="4" w:space="0" w:color="auto"/>
              <w:left w:val="single" w:sz="4" w:space="0" w:color="auto"/>
              <w:bottom w:val="single" w:sz="4" w:space="0" w:color="auto"/>
              <w:right w:val="single" w:sz="4" w:space="0" w:color="auto"/>
            </w:tcBorders>
          </w:tcPr>
          <w:p w:rsidR="00A149E1" w:rsidRDefault="00A149E1" w:rsidP="00344FC7">
            <w:pPr>
              <w:rPr>
                <w:rFonts w:asciiTheme="minorEastAsia" w:eastAsiaTheme="minorEastAsia" w:hAnsiTheme="minorEastAsia"/>
                <w:szCs w:val="21"/>
              </w:rPr>
            </w:pPr>
          </w:p>
        </w:tc>
      </w:tr>
      <w:tr w:rsidR="00A149E1" w:rsidTr="00344FC7">
        <w:tc>
          <w:tcPr>
            <w:tcW w:w="959" w:type="dxa"/>
            <w:vMerge/>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widowControl/>
              <w:jc w:val="center"/>
              <w:rPr>
                <w:rFonts w:asciiTheme="minorEastAsia"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spacing w:line="320" w:lineRule="exact"/>
              <w:jc w:val="center"/>
              <w:rPr>
                <w:rFonts w:asciiTheme="minorEastAsia" w:eastAsiaTheme="minorEastAsia" w:hAnsiTheme="minorEastAsia"/>
                <w:szCs w:val="21"/>
              </w:rPr>
            </w:pPr>
            <w:r>
              <w:rPr>
                <w:rFonts w:asciiTheme="minorEastAsia" w:eastAsiaTheme="minorEastAsia" w:hAnsiTheme="minorEastAsia" w:hint="eastAsia"/>
                <w:szCs w:val="21"/>
              </w:rPr>
              <w:t>20</w:t>
            </w:r>
          </w:p>
        </w:tc>
        <w:tc>
          <w:tcPr>
            <w:tcW w:w="5728" w:type="dxa"/>
            <w:tcBorders>
              <w:top w:val="single" w:sz="4" w:space="0" w:color="auto"/>
              <w:left w:val="single" w:sz="4" w:space="0" w:color="auto"/>
              <w:bottom w:val="single" w:sz="4" w:space="0" w:color="auto"/>
              <w:right w:val="single" w:sz="4" w:space="0" w:color="auto"/>
            </w:tcBorders>
            <w:hideMark/>
          </w:tcPr>
          <w:p w:rsidR="00A149E1" w:rsidRDefault="00A149E1" w:rsidP="00344FC7">
            <w:pPr>
              <w:rPr>
                <w:rFonts w:asciiTheme="minorEastAsia" w:eastAsiaTheme="minorEastAsia" w:hAnsiTheme="minorEastAsia"/>
                <w:szCs w:val="21"/>
              </w:rPr>
            </w:pPr>
            <w:r>
              <w:rPr>
                <w:rFonts w:asciiTheme="minorEastAsia" w:eastAsiaTheme="minorEastAsia" w:hAnsiTheme="minorEastAsia" w:hint="eastAsia"/>
                <w:szCs w:val="21"/>
              </w:rPr>
              <w:t>物业管理招标及中标结果备案</w:t>
            </w:r>
          </w:p>
        </w:tc>
        <w:tc>
          <w:tcPr>
            <w:tcW w:w="985" w:type="dxa"/>
            <w:tcBorders>
              <w:top w:val="single" w:sz="4" w:space="0" w:color="auto"/>
              <w:left w:val="single" w:sz="4" w:space="0" w:color="auto"/>
              <w:bottom w:val="single" w:sz="4" w:space="0" w:color="auto"/>
              <w:right w:val="single" w:sz="4" w:space="0" w:color="auto"/>
            </w:tcBorders>
          </w:tcPr>
          <w:p w:rsidR="00A149E1" w:rsidRDefault="00A149E1" w:rsidP="00344FC7">
            <w:pPr>
              <w:rPr>
                <w:rFonts w:asciiTheme="minorEastAsia" w:eastAsiaTheme="minorEastAsia" w:hAnsiTheme="minorEastAsia"/>
                <w:szCs w:val="21"/>
              </w:rPr>
            </w:pPr>
          </w:p>
        </w:tc>
      </w:tr>
      <w:tr w:rsidR="00A149E1" w:rsidTr="00344FC7">
        <w:tc>
          <w:tcPr>
            <w:tcW w:w="959" w:type="dxa"/>
            <w:vMerge/>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widowControl/>
              <w:jc w:val="center"/>
              <w:rPr>
                <w:rFonts w:asciiTheme="minorEastAsia"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spacing w:line="320" w:lineRule="exact"/>
              <w:jc w:val="center"/>
              <w:rPr>
                <w:rFonts w:asciiTheme="minorEastAsia" w:eastAsiaTheme="minorEastAsia" w:hAnsiTheme="minorEastAsia"/>
                <w:szCs w:val="21"/>
              </w:rPr>
            </w:pPr>
            <w:r>
              <w:rPr>
                <w:rFonts w:asciiTheme="minorEastAsia" w:eastAsiaTheme="minorEastAsia" w:hAnsiTheme="minorEastAsia" w:hint="eastAsia"/>
                <w:szCs w:val="21"/>
              </w:rPr>
              <w:t>21</w:t>
            </w:r>
          </w:p>
        </w:tc>
        <w:tc>
          <w:tcPr>
            <w:tcW w:w="5728" w:type="dxa"/>
            <w:tcBorders>
              <w:top w:val="single" w:sz="4" w:space="0" w:color="auto"/>
              <w:left w:val="single" w:sz="4" w:space="0" w:color="auto"/>
              <w:bottom w:val="single" w:sz="4" w:space="0" w:color="auto"/>
              <w:right w:val="single" w:sz="4" w:space="0" w:color="auto"/>
            </w:tcBorders>
            <w:hideMark/>
          </w:tcPr>
          <w:p w:rsidR="00A149E1" w:rsidRDefault="00A149E1" w:rsidP="00344FC7">
            <w:pPr>
              <w:rPr>
                <w:rFonts w:asciiTheme="minorEastAsia" w:eastAsiaTheme="minorEastAsia" w:hAnsiTheme="minorEastAsia"/>
                <w:szCs w:val="21"/>
              </w:rPr>
            </w:pPr>
            <w:r>
              <w:rPr>
                <w:rFonts w:asciiTheme="minorEastAsia" w:eastAsiaTheme="minorEastAsia" w:hAnsiTheme="minorEastAsia" w:hint="eastAsia"/>
                <w:szCs w:val="21"/>
              </w:rPr>
              <w:t>协议方式选聘物业服务企业的核准</w:t>
            </w:r>
          </w:p>
        </w:tc>
        <w:tc>
          <w:tcPr>
            <w:tcW w:w="985" w:type="dxa"/>
            <w:tcBorders>
              <w:top w:val="single" w:sz="4" w:space="0" w:color="auto"/>
              <w:left w:val="single" w:sz="4" w:space="0" w:color="auto"/>
              <w:bottom w:val="single" w:sz="4" w:space="0" w:color="auto"/>
              <w:right w:val="single" w:sz="4" w:space="0" w:color="auto"/>
            </w:tcBorders>
          </w:tcPr>
          <w:p w:rsidR="00A149E1" w:rsidRDefault="00A149E1" w:rsidP="00344FC7">
            <w:pPr>
              <w:rPr>
                <w:rFonts w:asciiTheme="minorEastAsia" w:eastAsiaTheme="minorEastAsia" w:hAnsiTheme="minorEastAsia"/>
                <w:szCs w:val="21"/>
              </w:rPr>
            </w:pPr>
          </w:p>
        </w:tc>
      </w:tr>
      <w:tr w:rsidR="00A149E1" w:rsidTr="00344FC7">
        <w:tc>
          <w:tcPr>
            <w:tcW w:w="959" w:type="dxa"/>
            <w:vMerge/>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widowControl/>
              <w:jc w:val="center"/>
              <w:rPr>
                <w:rFonts w:asciiTheme="minorEastAsia"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spacing w:line="320" w:lineRule="exact"/>
              <w:jc w:val="center"/>
              <w:rPr>
                <w:rFonts w:asciiTheme="minorEastAsia" w:eastAsiaTheme="minorEastAsia" w:hAnsiTheme="minorEastAsia"/>
                <w:szCs w:val="21"/>
              </w:rPr>
            </w:pPr>
            <w:r>
              <w:rPr>
                <w:rFonts w:asciiTheme="minorEastAsia" w:eastAsiaTheme="minorEastAsia" w:hAnsiTheme="minorEastAsia" w:hint="eastAsia"/>
                <w:szCs w:val="21"/>
              </w:rPr>
              <w:t>22</w:t>
            </w:r>
          </w:p>
        </w:tc>
        <w:tc>
          <w:tcPr>
            <w:tcW w:w="5728" w:type="dxa"/>
            <w:tcBorders>
              <w:top w:val="single" w:sz="4" w:space="0" w:color="auto"/>
              <w:left w:val="single" w:sz="4" w:space="0" w:color="auto"/>
              <w:bottom w:val="single" w:sz="4" w:space="0" w:color="auto"/>
              <w:right w:val="single" w:sz="4" w:space="0" w:color="auto"/>
            </w:tcBorders>
            <w:hideMark/>
          </w:tcPr>
          <w:p w:rsidR="00A149E1" w:rsidRDefault="00A149E1" w:rsidP="00344FC7">
            <w:pPr>
              <w:rPr>
                <w:rFonts w:asciiTheme="minorEastAsia" w:eastAsiaTheme="minorEastAsia" w:hAnsiTheme="minorEastAsia"/>
                <w:szCs w:val="21"/>
              </w:rPr>
            </w:pPr>
            <w:r>
              <w:rPr>
                <w:rFonts w:asciiTheme="minorEastAsia" w:eastAsiaTheme="minorEastAsia" w:hAnsiTheme="minorEastAsia" w:hint="eastAsia"/>
                <w:szCs w:val="21"/>
              </w:rPr>
              <w:t>房屋安全鉴定备案</w:t>
            </w:r>
          </w:p>
        </w:tc>
        <w:tc>
          <w:tcPr>
            <w:tcW w:w="985" w:type="dxa"/>
            <w:tcBorders>
              <w:top w:val="single" w:sz="4" w:space="0" w:color="auto"/>
              <w:left w:val="single" w:sz="4" w:space="0" w:color="auto"/>
              <w:bottom w:val="single" w:sz="4" w:space="0" w:color="auto"/>
              <w:right w:val="single" w:sz="4" w:space="0" w:color="auto"/>
            </w:tcBorders>
          </w:tcPr>
          <w:p w:rsidR="00A149E1" w:rsidRDefault="00A149E1" w:rsidP="00344FC7">
            <w:pPr>
              <w:rPr>
                <w:rFonts w:asciiTheme="minorEastAsia" w:eastAsiaTheme="minorEastAsia" w:hAnsiTheme="minorEastAsia"/>
                <w:szCs w:val="21"/>
              </w:rPr>
            </w:pPr>
          </w:p>
        </w:tc>
      </w:tr>
      <w:tr w:rsidR="00A149E1" w:rsidTr="00344FC7">
        <w:tc>
          <w:tcPr>
            <w:tcW w:w="959" w:type="dxa"/>
            <w:vMerge/>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widowControl/>
              <w:jc w:val="center"/>
              <w:rPr>
                <w:rFonts w:asciiTheme="minorEastAsia"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spacing w:line="320" w:lineRule="exact"/>
              <w:jc w:val="center"/>
              <w:rPr>
                <w:rFonts w:asciiTheme="minorEastAsia" w:eastAsiaTheme="minorEastAsia" w:hAnsiTheme="minorEastAsia"/>
                <w:szCs w:val="21"/>
              </w:rPr>
            </w:pPr>
            <w:r>
              <w:rPr>
                <w:rFonts w:asciiTheme="minorEastAsia" w:eastAsiaTheme="minorEastAsia" w:hAnsiTheme="minorEastAsia" w:hint="eastAsia"/>
                <w:szCs w:val="21"/>
              </w:rPr>
              <w:t>23</w:t>
            </w:r>
          </w:p>
        </w:tc>
        <w:tc>
          <w:tcPr>
            <w:tcW w:w="5728" w:type="dxa"/>
            <w:tcBorders>
              <w:top w:val="single" w:sz="4" w:space="0" w:color="auto"/>
              <w:left w:val="single" w:sz="4" w:space="0" w:color="auto"/>
              <w:bottom w:val="single" w:sz="4" w:space="0" w:color="auto"/>
              <w:right w:val="single" w:sz="4" w:space="0" w:color="auto"/>
            </w:tcBorders>
            <w:hideMark/>
          </w:tcPr>
          <w:p w:rsidR="00A149E1" w:rsidRDefault="00A149E1" w:rsidP="00344FC7">
            <w:pPr>
              <w:rPr>
                <w:rFonts w:asciiTheme="minorEastAsia" w:eastAsiaTheme="minorEastAsia" w:hAnsiTheme="minorEastAsia"/>
                <w:szCs w:val="21"/>
              </w:rPr>
            </w:pPr>
            <w:r>
              <w:rPr>
                <w:rFonts w:asciiTheme="minorEastAsia" w:eastAsiaTheme="minorEastAsia" w:hAnsiTheme="minorEastAsia" w:hint="eastAsia"/>
                <w:szCs w:val="21"/>
              </w:rPr>
              <w:t>安全施工措施备案</w:t>
            </w:r>
          </w:p>
        </w:tc>
        <w:tc>
          <w:tcPr>
            <w:tcW w:w="985" w:type="dxa"/>
            <w:tcBorders>
              <w:top w:val="single" w:sz="4" w:space="0" w:color="auto"/>
              <w:left w:val="single" w:sz="4" w:space="0" w:color="auto"/>
              <w:bottom w:val="single" w:sz="4" w:space="0" w:color="auto"/>
              <w:right w:val="single" w:sz="4" w:space="0" w:color="auto"/>
            </w:tcBorders>
          </w:tcPr>
          <w:p w:rsidR="00A149E1" w:rsidRDefault="00A149E1" w:rsidP="00344FC7">
            <w:pPr>
              <w:rPr>
                <w:rFonts w:asciiTheme="minorEastAsia" w:eastAsiaTheme="minorEastAsia" w:hAnsiTheme="minorEastAsia"/>
                <w:szCs w:val="21"/>
              </w:rPr>
            </w:pPr>
          </w:p>
        </w:tc>
      </w:tr>
      <w:tr w:rsidR="00A149E1" w:rsidTr="00344FC7">
        <w:tc>
          <w:tcPr>
            <w:tcW w:w="959" w:type="dxa"/>
            <w:vMerge/>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widowControl/>
              <w:jc w:val="center"/>
              <w:rPr>
                <w:rFonts w:asciiTheme="minorEastAsia"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spacing w:line="320" w:lineRule="exact"/>
              <w:jc w:val="center"/>
              <w:rPr>
                <w:rFonts w:asciiTheme="minorEastAsia" w:eastAsiaTheme="minorEastAsia" w:hAnsiTheme="minorEastAsia"/>
                <w:szCs w:val="21"/>
              </w:rPr>
            </w:pPr>
            <w:r>
              <w:rPr>
                <w:rFonts w:asciiTheme="minorEastAsia" w:eastAsiaTheme="minorEastAsia" w:hAnsiTheme="minorEastAsia" w:hint="eastAsia"/>
                <w:szCs w:val="21"/>
              </w:rPr>
              <w:t>24</w:t>
            </w:r>
          </w:p>
        </w:tc>
        <w:tc>
          <w:tcPr>
            <w:tcW w:w="5728" w:type="dxa"/>
            <w:tcBorders>
              <w:top w:val="single" w:sz="4" w:space="0" w:color="auto"/>
              <w:left w:val="single" w:sz="4" w:space="0" w:color="auto"/>
              <w:bottom w:val="single" w:sz="4" w:space="0" w:color="auto"/>
              <w:right w:val="single" w:sz="4" w:space="0" w:color="auto"/>
            </w:tcBorders>
            <w:hideMark/>
          </w:tcPr>
          <w:p w:rsidR="00A149E1" w:rsidRDefault="00A149E1" w:rsidP="00344FC7">
            <w:pPr>
              <w:rPr>
                <w:rFonts w:asciiTheme="minorEastAsia" w:eastAsiaTheme="minorEastAsia" w:hAnsiTheme="minorEastAsia"/>
                <w:szCs w:val="21"/>
              </w:rPr>
            </w:pPr>
            <w:r>
              <w:rPr>
                <w:rFonts w:asciiTheme="minorEastAsia" w:eastAsiaTheme="minorEastAsia" w:hAnsiTheme="minorEastAsia" w:hint="eastAsia"/>
                <w:szCs w:val="21"/>
              </w:rPr>
              <w:t>建设工程档案验收意见书</w:t>
            </w:r>
          </w:p>
        </w:tc>
        <w:tc>
          <w:tcPr>
            <w:tcW w:w="985" w:type="dxa"/>
            <w:tcBorders>
              <w:top w:val="single" w:sz="4" w:space="0" w:color="auto"/>
              <w:left w:val="single" w:sz="4" w:space="0" w:color="auto"/>
              <w:bottom w:val="single" w:sz="4" w:space="0" w:color="auto"/>
              <w:right w:val="single" w:sz="4" w:space="0" w:color="auto"/>
            </w:tcBorders>
          </w:tcPr>
          <w:p w:rsidR="00A149E1" w:rsidRDefault="00A149E1" w:rsidP="00344FC7">
            <w:pPr>
              <w:rPr>
                <w:rFonts w:asciiTheme="minorEastAsia" w:eastAsiaTheme="minorEastAsia" w:hAnsiTheme="minorEastAsia"/>
                <w:szCs w:val="21"/>
              </w:rPr>
            </w:pPr>
          </w:p>
        </w:tc>
      </w:tr>
      <w:tr w:rsidR="00A149E1" w:rsidTr="00344FC7">
        <w:tc>
          <w:tcPr>
            <w:tcW w:w="959" w:type="dxa"/>
            <w:vMerge/>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widowControl/>
              <w:jc w:val="center"/>
              <w:rPr>
                <w:rFonts w:asciiTheme="minorEastAsia"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spacing w:line="320" w:lineRule="exact"/>
              <w:jc w:val="center"/>
              <w:rPr>
                <w:rFonts w:asciiTheme="minorEastAsia" w:eastAsiaTheme="minorEastAsia" w:hAnsiTheme="minorEastAsia"/>
                <w:szCs w:val="21"/>
              </w:rPr>
            </w:pPr>
            <w:r>
              <w:rPr>
                <w:rFonts w:asciiTheme="minorEastAsia" w:eastAsiaTheme="minorEastAsia" w:hAnsiTheme="minorEastAsia" w:hint="eastAsia"/>
                <w:szCs w:val="21"/>
              </w:rPr>
              <w:t>25</w:t>
            </w:r>
          </w:p>
        </w:tc>
        <w:tc>
          <w:tcPr>
            <w:tcW w:w="5728" w:type="dxa"/>
            <w:tcBorders>
              <w:top w:val="single" w:sz="4" w:space="0" w:color="auto"/>
              <w:left w:val="single" w:sz="4" w:space="0" w:color="auto"/>
              <w:bottom w:val="single" w:sz="4" w:space="0" w:color="auto"/>
              <w:right w:val="single" w:sz="4" w:space="0" w:color="auto"/>
            </w:tcBorders>
            <w:hideMark/>
          </w:tcPr>
          <w:p w:rsidR="00A149E1" w:rsidRDefault="00A149E1" w:rsidP="00344FC7">
            <w:pPr>
              <w:rPr>
                <w:rFonts w:asciiTheme="minorEastAsia" w:eastAsiaTheme="minorEastAsia" w:hAnsiTheme="minorEastAsia"/>
                <w:szCs w:val="21"/>
              </w:rPr>
            </w:pPr>
            <w:r>
              <w:rPr>
                <w:rFonts w:asciiTheme="minorEastAsia" w:eastAsiaTheme="minorEastAsia" w:hAnsiTheme="minorEastAsia" w:hint="eastAsia"/>
                <w:szCs w:val="21"/>
              </w:rPr>
              <w:t>保障性住房申请审核、核准</w:t>
            </w:r>
          </w:p>
        </w:tc>
        <w:tc>
          <w:tcPr>
            <w:tcW w:w="985" w:type="dxa"/>
            <w:tcBorders>
              <w:top w:val="single" w:sz="4" w:space="0" w:color="auto"/>
              <w:left w:val="single" w:sz="4" w:space="0" w:color="auto"/>
              <w:bottom w:val="single" w:sz="4" w:space="0" w:color="auto"/>
              <w:right w:val="single" w:sz="4" w:space="0" w:color="auto"/>
            </w:tcBorders>
          </w:tcPr>
          <w:p w:rsidR="00A149E1" w:rsidRDefault="00A149E1" w:rsidP="00344FC7">
            <w:pPr>
              <w:rPr>
                <w:rFonts w:asciiTheme="minorEastAsia" w:eastAsiaTheme="minorEastAsia" w:hAnsiTheme="minorEastAsia"/>
                <w:szCs w:val="21"/>
              </w:rPr>
            </w:pPr>
          </w:p>
        </w:tc>
      </w:tr>
      <w:tr w:rsidR="00A149E1" w:rsidTr="00344FC7">
        <w:tc>
          <w:tcPr>
            <w:tcW w:w="959" w:type="dxa"/>
            <w:vMerge/>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widowControl/>
              <w:jc w:val="center"/>
              <w:rPr>
                <w:rFonts w:asciiTheme="minorEastAsia"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spacing w:line="320" w:lineRule="exact"/>
              <w:jc w:val="center"/>
              <w:rPr>
                <w:rFonts w:asciiTheme="minorEastAsia" w:eastAsiaTheme="minorEastAsia" w:hAnsiTheme="minorEastAsia"/>
                <w:szCs w:val="21"/>
              </w:rPr>
            </w:pPr>
            <w:r>
              <w:rPr>
                <w:rFonts w:asciiTheme="minorEastAsia" w:eastAsiaTheme="minorEastAsia" w:hAnsiTheme="minorEastAsia" w:hint="eastAsia"/>
                <w:szCs w:val="21"/>
              </w:rPr>
              <w:t>26</w:t>
            </w:r>
          </w:p>
        </w:tc>
        <w:tc>
          <w:tcPr>
            <w:tcW w:w="5728" w:type="dxa"/>
            <w:tcBorders>
              <w:top w:val="single" w:sz="4" w:space="0" w:color="auto"/>
              <w:left w:val="single" w:sz="4" w:space="0" w:color="auto"/>
              <w:bottom w:val="single" w:sz="4" w:space="0" w:color="auto"/>
              <w:right w:val="single" w:sz="4" w:space="0" w:color="auto"/>
            </w:tcBorders>
            <w:hideMark/>
          </w:tcPr>
          <w:p w:rsidR="00A149E1" w:rsidRDefault="00A149E1" w:rsidP="00344FC7">
            <w:pPr>
              <w:rPr>
                <w:rFonts w:asciiTheme="minorEastAsia" w:eastAsiaTheme="minorEastAsia" w:hAnsiTheme="minorEastAsia"/>
                <w:szCs w:val="21"/>
              </w:rPr>
            </w:pPr>
            <w:r>
              <w:rPr>
                <w:rFonts w:asciiTheme="minorEastAsia" w:eastAsiaTheme="minorEastAsia" w:hAnsiTheme="minorEastAsia" w:hint="eastAsia"/>
                <w:szCs w:val="21"/>
              </w:rPr>
              <w:t>职工住房补贴审核</w:t>
            </w:r>
          </w:p>
        </w:tc>
        <w:tc>
          <w:tcPr>
            <w:tcW w:w="985" w:type="dxa"/>
            <w:tcBorders>
              <w:top w:val="single" w:sz="4" w:space="0" w:color="auto"/>
              <w:left w:val="single" w:sz="4" w:space="0" w:color="auto"/>
              <w:bottom w:val="single" w:sz="4" w:space="0" w:color="auto"/>
              <w:right w:val="single" w:sz="4" w:space="0" w:color="auto"/>
            </w:tcBorders>
          </w:tcPr>
          <w:p w:rsidR="00A149E1" w:rsidRDefault="00A149E1" w:rsidP="00344FC7">
            <w:pPr>
              <w:rPr>
                <w:rFonts w:asciiTheme="minorEastAsia" w:eastAsiaTheme="minorEastAsia" w:hAnsiTheme="minorEastAsia"/>
                <w:szCs w:val="21"/>
              </w:rPr>
            </w:pPr>
          </w:p>
        </w:tc>
      </w:tr>
      <w:tr w:rsidR="00A149E1" w:rsidTr="00344FC7">
        <w:tc>
          <w:tcPr>
            <w:tcW w:w="959" w:type="dxa"/>
            <w:vMerge/>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widowControl/>
              <w:jc w:val="center"/>
              <w:rPr>
                <w:rFonts w:asciiTheme="minorEastAsia"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spacing w:line="320" w:lineRule="exact"/>
              <w:jc w:val="center"/>
              <w:rPr>
                <w:rFonts w:asciiTheme="minorEastAsia" w:eastAsiaTheme="minorEastAsia" w:hAnsiTheme="minorEastAsia"/>
                <w:szCs w:val="21"/>
              </w:rPr>
            </w:pPr>
            <w:r>
              <w:rPr>
                <w:rFonts w:asciiTheme="minorEastAsia" w:eastAsiaTheme="minorEastAsia" w:hAnsiTheme="minorEastAsia" w:hint="eastAsia"/>
                <w:szCs w:val="21"/>
              </w:rPr>
              <w:t>27</w:t>
            </w:r>
          </w:p>
        </w:tc>
        <w:tc>
          <w:tcPr>
            <w:tcW w:w="5728" w:type="dxa"/>
            <w:tcBorders>
              <w:top w:val="single" w:sz="4" w:space="0" w:color="auto"/>
              <w:left w:val="single" w:sz="4" w:space="0" w:color="auto"/>
              <w:bottom w:val="single" w:sz="4" w:space="0" w:color="auto"/>
              <w:right w:val="single" w:sz="4" w:space="0" w:color="auto"/>
            </w:tcBorders>
            <w:hideMark/>
          </w:tcPr>
          <w:p w:rsidR="00A149E1" w:rsidRDefault="00A149E1" w:rsidP="00344FC7">
            <w:pPr>
              <w:rPr>
                <w:rFonts w:asciiTheme="minorEastAsia" w:eastAsiaTheme="minorEastAsia" w:hAnsiTheme="minorEastAsia"/>
                <w:szCs w:val="21"/>
              </w:rPr>
            </w:pPr>
            <w:r>
              <w:rPr>
                <w:rFonts w:asciiTheme="minorEastAsia" w:eastAsiaTheme="minorEastAsia" w:hAnsiTheme="minorEastAsia" w:hint="eastAsia"/>
                <w:szCs w:val="21"/>
              </w:rPr>
              <w:t>个人申购经济适用住房资格审查和廉租住房申请审核登记</w:t>
            </w:r>
          </w:p>
        </w:tc>
        <w:tc>
          <w:tcPr>
            <w:tcW w:w="985" w:type="dxa"/>
            <w:tcBorders>
              <w:top w:val="single" w:sz="4" w:space="0" w:color="auto"/>
              <w:left w:val="single" w:sz="4" w:space="0" w:color="auto"/>
              <w:bottom w:val="single" w:sz="4" w:space="0" w:color="auto"/>
              <w:right w:val="single" w:sz="4" w:space="0" w:color="auto"/>
            </w:tcBorders>
          </w:tcPr>
          <w:p w:rsidR="00A149E1" w:rsidRDefault="00A149E1" w:rsidP="00344FC7">
            <w:pPr>
              <w:rPr>
                <w:rFonts w:asciiTheme="minorEastAsia" w:eastAsiaTheme="minorEastAsia" w:hAnsiTheme="minorEastAsia"/>
                <w:szCs w:val="21"/>
              </w:rPr>
            </w:pPr>
          </w:p>
        </w:tc>
      </w:tr>
      <w:tr w:rsidR="00A149E1" w:rsidTr="00344FC7">
        <w:tc>
          <w:tcPr>
            <w:tcW w:w="959" w:type="dxa"/>
            <w:vMerge/>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widowControl/>
              <w:jc w:val="center"/>
              <w:rPr>
                <w:rFonts w:asciiTheme="minorEastAsia"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spacing w:line="320" w:lineRule="exact"/>
              <w:jc w:val="center"/>
              <w:rPr>
                <w:rFonts w:asciiTheme="minorEastAsia" w:eastAsiaTheme="minorEastAsia" w:hAnsiTheme="minorEastAsia"/>
                <w:szCs w:val="21"/>
              </w:rPr>
            </w:pPr>
            <w:r>
              <w:rPr>
                <w:rFonts w:asciiTheme="minorEastAsia" w:eastAsiaTheme="minorEastAsia" w:hAnsiTheme="minorEastAsia" w:hint="eastAsia"/>
                <w:szCs w:val="21"/>
              </w:rPr>
              <w:t>28</w:t>
            </w:r>
          </w:p>
        </w:tc>
        <w:tc>
          <w:tcPr>
            <w:tcW w:w="5728" w:type="dxa"/>
            <w:tcBorders>
              <w:top w:val="single" w:sz="4" w:space="0" w:color="auto"/>
              <w:left w:val="single" w:sz="4" w:space="0" w:color="auto"/>
              <w:bottom w:val="single" w:sz="4" w:space="0" w:color="auto"/>
              <w:right w:val="single" w:sz="4" w:space="0" w:color="auto"/>
            </w:tcBorders>
            <w:hideMark/>
          </w:tcPr>
          <w:p w:rsidR="00A149E1" w:rsidRDefault="00A149E1" w:rsidP="00344FC7">
            <w:pPr>
              <w:rPr>
                <w:rFonts w:asciiTheme="minorEastAsia" w:eastAsiaTheme="minorEastAsia" w:hAnsiTheme="minorEastAsia"/>
                <w:szCs w:val="21"/>
              </w:rPr>
            </w:pPr>
            <w:r>
              <w:rPr>
                <w:rFonts w:asciiTheme="minorEastAsia" w:eastAsiaTheme="minorEastAsia" w:hAnsiTheme="minorEastAsia" w:hint="eastAsia"/>
                <w:szCs w:val="21"/>
              </w:rPr>
              <w:t>经济适用住房建设（含单位集资建房、合作建房）、行政事业单位住房补贴方案审批</w:t>
            </w:r>
          </w:p>
        </w:tc>
        <w:tc>
          <w:tcPr>
            <w:tcW w:w="985" w:type="dxa"/>
            <w:tcBorders>
              <w:top w:val="single" w:sz="4" w:space="0" w:color="auto"/>
              <w:left w:val="single" w:sz="4" w:space="0" w:color="auto"/>
              <w:bottom w:val="single" w:sz="4" w:space="0" w:color="auto"/>
              <w:right w:val="single" w:sz="4" w:space="0" w:color="auto"/>
            </w:tcBorders>
          </w:tcPr>
          <w:p w:rsidR="00A149E1" w:rsidRDefault="00A149E1" w:rsidP="00344FC7">
            <w:pPr>
              <w:rPr>
                <w:rFonts w:asciiTheme="minorEastAsia" w:eastAsiaTheme="minorEastAsia" w:hAnsiTheme="minorEastAsia"/>
                <w:szCs w:val="21"/>
              </w:rPr>
            </w:pPr>
          </w:p>
        </w:tc>
      </w:tr>
      <w:tr w:rsidR="00A149E1" w:rsidTr="00344FC7">
        <w:tc>
          <w:tcPr>
            <w:tcW w:w="959" w:type="dxa"/>
            <w:vMerge/>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widowControl/>
              <w:jc w:val="center"/>
              <w:rPr>
                <w:rFonts w:asciiTheme="minorEastAsia"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spacing w:line="320" w:lineRule="exact"/>
              <w:jc w:val="center"/>
              <w:rPr>
                <w:rFonts w:asciiTheme="minorEastAsia" w:eastAsiaTheme="minorEastAsia" w:hAnsiTheme="minorEastAsia"/>
                <w:szCs w:val="21"/>
              </w:rPr>
            </w:pPr>
            <w:r>
              <w:rPr>
                <w:rFonts w:asciiTheme="minorEastAsia" w:eastAsiaTheme="minorEastAsia" w:hAnsiTheme="minorEastAsia" w:hint="eastAsia"/>
                <w:szCs w:val="21"/>
              </w:rPr>
              <w:t>29</w:t>
            </w:r>
          </w:p>
        </w:tc>
        <w:tc>
          <w:tcPr>
            <w:tcW w:w="5728" w:type="dxa"/>
            <w:tcBorders>
              <w:top w:val="single" w:sz="4" w:space="0" w:color="auto"/>
              <w:left w:val="single" w:sz="4" w:space="0" w:color="auto"/>
              <w:bottom w:val="single" w:sz="4" w:space="0" w:color="auto"/>
              <w:right w:val="single" w:sz="4" w:space="0" w:color="auto"/>
            </w:tcBorders>
            <w:hideMark/>
          </w:tcPr>
          <w:p w:rsidR="00A149E1" w:rsidRDefault="00A149E1" w:rsidP="00344FC7">
            <w:pPr>
              <w:rPr>
                <w:rFonts w:asciiTheme="minorEastAsia" w:eastAsiaTheme="minorEastAsia" w:hAnsiTheme="minorEastAsia"/>
                <w:szCs w:val="21"/>
              </w:rPr>
            </w:pPr>
            <w:r>
              <w:rPr>
                <w:rFonts w:asciiTheme="minorEastAsia" w:eastAsiaTheme="minorEastAsia" w:hAnsiTheme="minorEastAsia" w:hint="eastAsia"/>
                <w:szCs w:val="21"/>
              </w:rPr>
              <w:t>中心城区廉租住房、经济适用住房、公共租赁住房、限价商品住房的建设和管理；保障性安居工程资金管理（分配）；住房货币化分配、房改资金的使用审查</w:t>
            </w:r>
          </w:p>
        </w:tc>
        <w:tc>
          <w:tcPr>
            <w:tcW w:w="985" w:type="dxa"/>
            <w:tcBorders>
              <w:top w:val="single" w:sz="4" w:space="0" w:color="auto"/>
              <w:left w:val="single" w:sz="4" w:space="0" w:color="auto"/>
              <w:bottom w:val="single" w:sz="4" w:space="0" w:color="auto"/>
              <w:right w:val="single" w:sz="4" w:space="0" w:color="auto"/>
            </w:tcBorders>
          </w:tcPr>
          <w:p w:rsidR="00A149E1" w:rsidRDefault="00A149E1" w:rsidP="00344FC7">
            <w:pPr>
              <w:rPr>
                <w:rFonts w:asciiTheme="minorEastAsia" w:eastAsiaTheme="minorEastAsia" w:hAnsiTheme="minorEastAsia"/>
                <w:szCs w:val="21"/>
              </w:rPr>
            </w:pPr>
          </w:p>
        </w:tc>
      </w:tr>
      <w:tr w:rsidR="00A149E1" w:rsidTr="00344FC7">
        <w:tc>
          <w:tcPr>
            <w:tcW w:w="959" w:type="dxa"/>
            <w:vMerge/>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widowControl/>
              <w:jc w:val="center"/>
              <w:rPr>
                <w:rFonts w:asciiTheme="minorEastAsia"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spacing w:line="320" w:lineRule="exact"/>
              <w:jc w:val="center"/>
              <w:rPr>
                <w:rFonts w:asciiTheme="minorEastAsia" w:eastAsiaTheme="minorEastAsia" w:hAnsiTheme="minorEastAsia"/>
                <w:szCs w:val="21"/>
              </w:rPr>
            </w:pPr>
            <w:r>
              <w:rPr>
                <w:rFonts w:asciiTheme="minorEastAsia" w:eastAsiaTheme="minorEastAsia" w:hAnsiTheme="minorEastAsia" w:hint="eastAsia"/>
                <w:szCs w:val="21"/>
              </w:rPr>
              <w:t>30</w:t>
            </w:r>
          </w:p>
        </w:tc>
        <w:tc>
          <w:tcPr>
            <w:tcW w:w="5728" w:type="dxa"/>
            <w:tcBorders>
              <w:top w:val="single" w:sz="4" w:space="0" w:color="auto"/>
              <w:left w:val="single" w:sz="4" w:space="0" w:color="auto"/>
              <w:bottom w:val="single" w:sz="4" w:space="0" w:color="auto"/>
              <w:right w:val="single" w:sz="4" w:space="0" w:color="auto"/>
            </w:tcBorders>
            <w:hideMark/>
          </w:tcPr>
          <w:p w:rsidR="00A149E1" w:rsidRDefault="00A149E1" w:rsidP="00344FC7">
            <w:pPr>
              <w:rPr>
                <w:rFonts w:asciiTheme="minorEastAsia" w:eastAsiaTheme="minorEastAsia" w:hAnsiTheme="minorEastAsia"/>
                <w:szCs w:val="21"/>
              </w:rPr>
            </w:pPr>
            <w:r>
              <w:rPr>
                <w:rFonts w:asciiTheme="minorEastAsia" w:eastAsiaTheme="minorEastAsia" w:hAnsiTheme="minorEastAsia" w:hint="eastAsia"/>
                <w:szCs w:val="21"/>
              </w:rPr>
              <w:t>房地产经纪机构备案</w:t>
            </w:r>
          </w:p>
        </w:tc>
        <w:tc>
          <w:tcPr>
            <w:tcW w:w="985" w:type="dxa"/>
            <w:tcBorders>
              <w:top w:val="single" w:sz="4" w:space="0" w:color="auto"/>
              <w:left w:val="single" w:sz="4" w:space="0" w:color="auto"/>
              <w:bottom w:val="single" w:sz="4" w:space="0" w:color="auto"/>
              <w:right w:val="single" w:sz="4" w:space="0" w:color="auto"/>
            </w:tcBorders>
          </w:tcPr>
          <w:p w:rsidR="00A149E1" w:rsidRDefault="00A149E1" w:rsidP="00344FC7">
            <w:pPr>
              <w:rPr>
                <w:rFonts w:asciiTheme="minorEastAsia" w:eastAsiaTheme="minorEastAsia" w:hAnsiTheme="minorEastAsia"/>
                <w:szCs w:val="21"/>
              </w:rPr>
            </w:pPr>
          </w:p>
        </w:tc>
      </w:tr>
      <w:tr w:rsidR="00A149E1" w:rsidTr="00344FC7">
        <w:tc>
          <w:tcPr>
            <w:tcW w:w="959" w:type="dxa"/>
            <w:vMerge/>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widowControl/>
              <w:jc w:val="center"/>
              <w:rPr>
                <w:rFonts w:asciiTheme="minorEastAsia"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spacing w:line="320" w:lineRule="exact"/>
              <w:jc w:val="center"/>
              <w:rPr>
                <w:rFonts w:asciiTheme="minorEastAsia" w:eastAsiaTheme="minorEastAsia" w:hAnsiTheme="minorEastAsia"/>
                <w:szCs w:val="21"/>
              </w:rPr>
            </w:pPr>
            <w:r>
              <w:rPr>
                <w:rFonts w:asciiTheme="minorEastAsia" w:eastAsiaTheme="minorEastAsia" w:hAnsiTheme="minorEastAsia" w:hint="eastAsia"/>
                <w:szCs w:val="21"/>
              </w:rPr>
              <w:t>31</w:t>
            </w:r>
          </w:p>
        </w:tc>
        <w:tc>
          <w:tcPr>
            <w:tcW w:w="5728" w:type="dxa"/>
            <w:tcBorders>
              <w:top w:val="single" w:sz="4" w:space="0" w:color="auto"/>
              <w:left w:val="single" w:sz="4" w:space="0" w:color="auto"/>
              <w:bottom w:val="single" w:sz="4" w:space="0" w:color="auto"/>
              <w:right w:val="single" w:sz="4" w:space="0" w:color="auto"/>
            </w:tcBorders>
            <w:hideMark/>
          </w:tcPr>
          <w:p w:rsidR="00A149E1" w:rsidRDefault="00A149E1" w:rsidP="00344FC7">
            <w:pPr>
              <w:rPr>
                <w:rFonts w:asciiTheme="minorEastAsia" w:eastAsiaTheme="minorEastAsia" w:hAnsiTheme="minorEastAsia"/>
                <w:szCs w:val="21"/>
              </w:rPr>
            </w:pPr>
            <w:r>
              <w:rPr>
                <w:rFonts w:asciiTheme="minorEastAsia" w:eastAsiaTheme="minorEastAsia" w:hAnsiTheme="minorEastAsia" w:hint="eastAsia"/>
                <w:szCs w:val="21"/>
              </w:rPr>
              <w:t>房屋租赁登记备案</w:t>
            </w:r>
          </w:p>
        </w:tc>
        <w:tc>
          <w:tcPr>
            <w:tcW w:w="985" w:type="dxa"/>
            <w:tcBorders>
              <w:top w:val="single" w:sz="4" w:space="0" w:color="auto"/>
              <w:left w:val="single" w:sz="4" w:space="0" w:color="auto"/>
              <w:bottom w:val="single" w:sz="4" w:space="0" w:color="auto"/>
              <w:right w:val="single" w:sz="4" w:space="0" w:color="auto"/>
            </w:tcBorders>
          </w:tcPr>
          <w:p w:rsidR="00A149E1" w:rsidRDefault="00A149E1" w:rsidP="00344FC7">
            <w:pPr>
              <w:rPr>
                <w:rFonts w:asciiTheme="minorEastAsia" w:eastAsiaTheme="minorEastAsia" w:hAnsiTheme="minorEastAsia"/>
                <w:szCs w:val="21"/>
              </w:rPr>
            </w:pPr>
          </w:p>
        </w:tc>
      </w:tr>
      <w:tr w:rsidR="00A149E1" w:rsidTr="00344FC7">
        <w:tc>
          <w:tcPr>
            <w:tcW w:w="959" w:type="dxa"/>
            <w:vMerge/>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widowControl/>
              <w:jc w:val="center"/>
              <w:rPr>
                <w:rFonts w:asciiTheme="minorEastAsia"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spacing w:line="320" w:lineRule="exact"/>
              <w:jc w:val="center"/>
              <w:rPr>
                <w:rFonts w:asciiTheme="minorEastAsia" w:eastAsiaTheme="minorEastAsia" w:hAnsiTheme="minorEastAsia"/>
                <w:szCs w:val="21"/>
              </w:rPr>
            </w:pPr>
            <w:r>
              <w:rPr>
                <w:rFonts w:asciiTheme="minorEastAsia" w:eastAsiaTheme="minorEastAsia" w:hAnsiTheme="minorEastAsia" w:hint="eastAsia"/>
                <w:szCs w:val="21"/>
              </w:rPr>
              <w:t>32</w:t>
            </w:r>
          </w:p>
        </w:tc>
        <w:tc>
          <w:tcPr>
            <w:tcW w:w="5728" w:type="dxa"/>
            <w:tcBorders>
              <w:top w:val="single" w:sz="4" w:space="0" w:color="auto"/>
              <w:left w:val="single" w:sz="4" w:space="0" w:color="auto"/>
              <w:bottom w:val="single" w:sz="4" w:space="0" w:color="auto"/>
              <w:right w:val="single" w:sz="4" w:space="0" w:color="auto"/>
            </w:tcBorders>
            <w:hideMark/>
          </w:tcPr>
          <w:p w:rsidR="00A149E1" w:rsidRDefault="00A149E1" w:rsidP="00344FC7">
            <w:pPr>
              <w:rPr>
                <w:rFonts w:asciiTheme="minorEastAsia" w:eastAsiaTheme="minorEastAsia" w:hAnsiTheme="minorEastAsia"/>
                <w:szCs w:val="21"/>
              </w:rPr>
            </w:pPr>
            <w:r>
              <w:rPr>
                <w:rFonts w:asciiTheme="minorEastAsia" w:eastAsiaTheme="minorEastAsia" w:hAnsiTheme="minorEastAsia" w:hint="eastAsia"/>
                <w:szCs w:val="21"/>
              </w:rPr>
              <w:t>房地产抵押登记</w:t>
            </w:r>
          </w:p>
        </w:tc>
        <w:tc>
          <w:tcPr>
            <w:tcW w:w="985" w:type="dxa"/>
            <w:tcBorders>
              <w:top w:val="single" w:sz="4" w:space="0" w:color="auto"/>
              <w:left w:val="single" w:sz="4" w:space="0" w:color="auto"/>
              <w:bottom w:val="single" w:sz="4" w:space="0" w:color="auto"/>
              <w:right w:val="single" w:sz="4" w:space="0" w:color="auto"/>
            </w:tcBorders>
          </w:tcPr>
          <w:p w:rsidR="00A149E1" w:rsidRDefault="00A149E1" w:rsidP="00344FC7">
            <w:pPr>
              <w:rPr>
                <w:rFonts w:asciiTheme="minorEastAsia" w:eastAsiaTheme="minorEastAsia" w:hAnsiTheme="minorEastAsia"/>
                <w:szCs w:val="21"/>
              </w:rPr>
            </w:pPr>
          </w:p>
        </w:tc>
      </w:tr>
      <w:tr w:rsidR="00A149E1" w:rsidTr="00344FC7">
        <w:tc>
          <w:tcPr>
            <w:tcW w:w="959" w:type="dxa"/>
            <w:vMerge/>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widowControl/>
              <w:jc w:val="center"/>
              <w:rPr>
                <w:rFonts w:asciiTheme="minorEastAsia"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spacing w:line="320" w:lineRule="exact"/>
              <w:jc w:val="center"/>
              <w:rPr>
                <w:rFonts w:asciiTheme="minorEastAsia" w:eastAsiaTheme="minorEastAsia" w:hAnsiTheme="minorEastAsia"/>
                <w:szCs w:val="21"/>
              </w:rPr>
            </w:pPr>
            <w:r>
              <w:rPr>
                <w:rFonts w:asciiTheme="minorEastAsia" w:eastAsiaTheme="minorEastAsia" w:hAnsiTheme="minorEastAsia" w:hint="eastAsia"/>
                <w:szCs w:val="21"/>
              </w:rPr>
              <w:t>33</w:t>
            </w:r>
          </w:p>
        </w:tc>
        <w:tc>
          <w:tcPr>
            <w:tcW w:w="5728" w:type="dxa"/>
            <w:tcBorders>
              <w:top w:val="single" w:sz="4" w:space="0" w:color="auto"/>
              <w:left w:val="single" w:sz="4" w:space="0" w:color="auto"/>
              <w:bottom w:val="single" w:sz="4" w:space="0" w:color="auto"/>
              <w:right w:val="single" w:sz="4" w:space="0" w:color="auto"/>
            </w:tcBorders>
            <w:hideMark/>
          </w:tcPr>
          <w:p w:rsidR="00A149E1" w:rsidRDefault="00A149E1" w:rsidP="00344FC7">
            <w:pPr>
              <w:rPr>
                <w:rFonts w:asciiTheme="minorEastAsia" w:eastAsiaTheme="minorEastAsia" w:hAnsiTheme="minorEastAsia"/>
                <w:szCs w:val="21"/>
              </w:rPr>
            </w:pPr>
            <w:r>
              <w:rPr>
                <w:rFonts w:asciiTheme="minorEastAsia" w:eastAsiaTheme="minorEastAsia" w:hAnsiTheme="minorEastAsia" w:hint="eastAsia"/>
                <w:szCs w:val="21"/>
              </w:rPr>
              <w:t>国有土地上房屋所有权登记</w:t>
            </w:r>
          </w:p>
        </w:tc>
        <w:tc>
          <w:tcPr>
            <w:tcW w:w="985" w:type="dxa"/>
            <w:tcBorders>
              <w:top w:val="single" w:sz="4" w:space="0" w:color="auto"/>
              <w:left w:val="single" w:sz="4" w:space="0" w:color="auto"/>
              <w:bottom w:val="single" w:sz="4" w:space="0" w:color="auto"/>
              <w:right w:val="single" w:sz="4" w:space="0" w:color="auto"/>
            </w:tcBorders>
          </w:tcPr>
          <w:p w:rsidR="00A149E1" w:rsidRDefault="00A149E1" w:rsidP="00344FC7">
            <w:pPr>
              <w:rPr>
                <w:rFonts w:asciiTheme="minorEastAsia" w:eastAsiaTheme="minorEastAsia" w:hAnsiTheme="minorEastAsia"/>
                <w:szCs w:val="21"/>
              </w:rPr>
            </w:pPr>
          </w:p>
        </w:tc>
      </w:tr>
      <w:tr w:rsidR="00A149E1" w:rsidTr="00344FC7">
        <w:tc>
          <w:tcPr>
            <w:tcW w:w="959" w:type="dxa"/>
            <w:vMerge/>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widowControl/>
              <w:jc w:val="center"/>
              <w:rPr>
                <w:rFonts w:asciiTheme="minorEastAsia"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spacing w:line="320" w:lineRule="exact"/>
              <w:jc w:val="center"/>
              <w:rPr>
                <w:rFonts w:asciiTheme="minorEastAsia" w:eastAsiaTheme="minorEastAsia" w:hAnsiTheme="minorEastAsia"/>
                <w:szCs w:val="21"/>
              </w:rPr>
            </w:pPr>
            <w:r>
              <w:rPr>
                <w:rFonts w:asciiTheme="minorEastAsia" w:eastAsiaTheme="minorEastAsia" w:hAnsiTheme="minorEastAsia" w:hint="eastAsia"/>
                <w:szCs w:val="21"/>
              </w:rPr>
              <w:t>34</w:t>
            </w:r>
          </w:p>
        </w:tc>
        <w:tc>
          <w:tcPr>
            <w:tcW w:w="5728" w:type="dxa"/>
            <w:tcBorders>
              <w:top w:val="single" w:sz="4" w:space="0" w:color="auto"/>
              <w:left w:val="single" w:sz="4" w:space="0" w:color="auto"/>
              <w:bottom w:val="single" w:sz="4" w:space="0" w:color="auto"/>
              <w:right w:val="single" w:sz="4" w:space="0" w:color="auto"/>
            </w:tcBorders>
            <w:hideMark/>
          </w:tcPr>
          <w:p w:rsidR="00A149E1" w:rsidRDefault="00A149E1" w:rsidP="00344FC7">
            <w:pPr>
              <w:rPr>
                <w:rFonts w:asciiTheme="minorEastAsia" w:eastAsiaTheme="minorEastAsia" w:hAnsiTheme="minorEastAsia"/>
                <w:szCs w:val="21"/>
              </w:rPr>
            </w:pPr>
            <w:r>
              <w:rPr>
                <w:rFonts w:asciiTheme="minorEastAsia" w:eastAsiaTheme="minorEastAsia" w:hAnsiTheme="minorEastAsia" w:hint="eastAsia"/>
                <w:szCs w:val="21"/>
              </w:rPr>
              <w:t>集体土地上房屋所有权登记（含初始、转移、变更、注销、他项权利、注销、更正、异议、预告、 查封补证登记）</w:t>
            </w:r>
          </w:p>
        </w:tc>
        <w:tc>
          <w:tcPr>
            <w:tcW w:w="985" w:type="dxa"/>
            <w:tcBorders>
              <w:top w:val="single" w:sz="4" w:space="0" w:color="auto"/>
              <w:left w:val="single" w:sz="4" w:space="0" w:color="auto"/>
              <w:bottom w:val="single" w:sz="4" w:space="0" w:color="auto"/>
              <w:right w:val="single" w:sz="4" w:space="0" w:color="auto"/>
            </w:tcBorders>
          </w:tcPr>
          <w:p w:rsidR="00A149E1" w:rsidRDefault="00A149E1" w:rsidP="00344FC7">
            <w:pPr>
              <w:rPr>
                <w:rFonts w:asciiTheme="minorEastAsia" w:eastAsiaTheme="minorEastAsia" w:hAnsiTheme="minorEastAsia"/>
                <w:szCs w:val="21"/>
              </w:rPr>
            </w:pPr>
          </w:p>
        </w:tc>
      </w:tr>
      <w:tr w:rsidR="00A149E1" w:rsidTr="00344FC7">
        <w:tc>
          <w:tcPr>
            <w:tcW w:w="959" w:type="dxa"/>
            <w:vMerge/>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widowControl/>
              <w:jc w:val="center"/>
              <w:rPr>
                <w:rFonts w:asciiTheme="minorEastAsia"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spacing w:line="320" w:lineRule="exact"/>
              <w:jc w:val="center"/>
              <w:rPr>
                <w:rFonts w:asciiTheme="minorEastAsia" w:eastAsiaTheme="minorEastAsia" w:hAnsiTheme="minorEastAsia"/>
                <w:szCs w:val="21"/>
              </w:rPr>
            </w:pPr>
            <w:r>
              <w:rPr>
                <w:rFonts w:asciiTheme="minorEastAsia" w:eastAsiaTheme="minorEastAsia" w:hAnsiTheme="minorEastAsia" w:hint="eastAsia"/>
                <w:szCs w:val="21"/>
              </w:rPr>
              <w:t>35</w:t>
            </w:r>
          </w:p>
        </w:tc>
        <w:tc>
          <w:tcPr>
            <w:tcW w:w="5728" w:type="dxa"/>
            <w:tcBorders>
              <w:top w:val="single" w:sz="4" w:space="0" w:color="auto"/>
              <w:left w:val="single" w:sz="4" w:space="0" w:color="auto"/>
              <w:bottom w:val="single" w:sz="4" w:space="0" w:color="auto"/>
              <w:right w:val="single" w:sz="4" w:space="0" w:color="auto"/>
            </w:tcBorders>
            <w:hideMark/>
          </w:tcPr>
          <w:p w:rsidR="00A149E1" w:rsidRDefault="00A149E1" w:rsidP="00344FC7">
            <w:pPr>
              <w:rPr>
                <w:rFonts w:asciiTheme="minorEastAsia" w:eastAsiaTheme="minorEastAsia" w:hAnsiTheme="minorEastAsia"/>
                <w:szCs w:val="21"/>
              </w:rPr>
            </w:pPr>
            <w:r>
              <w:rPr>
                <w:rFonts w:asciiTheme="minorEastAsia" w:eastAsiaTheme="minorEastAsia" w:hAnsiTheme="minorEastAsia" w:hint="eastAsia"/>
                <w:szCs w:val="21"/>
              </w:rPr>
              <w:t>地役权登记</w:t>
            </w:r>
          </w:p>
        </w:tc>
        <w:tc>
          <w:tcPr>
            <w:tcW w:w="985" w:type="dxa"/>
            <w:tcBorders>
              <w:top w:val="single" w:sz="4" w:space="0" w:color="auto"/>
              <w:left w:val="single" w:sz="4" w:space="0" w:color="auto"/>
              <w:bottom w:val="single" w:sz="4" w:space="0" w:color="auto"/>
              <w:right w:val="single" w:sz="4" w:space="0" w:color="auto"/>
            </w:tcBorders>
          </w:tcPr>
          <w:p w:rsidR="00A149E1" w:rsidRDefault="00A149E1" w:rsidP="00344FC7">
            <w:pPr>
              <w:rPr>
                <w:rFonts w:asciiTheme="minorEastAsia" w:eastAsiaTheme="minorEastAsia" w:hAnsiTheme="minorEastAsia"/>
                <w:szCs w:val="21"/>
              </w:rPr>
            </w:pPr>
          </w:p>
        </w:tc>
      </w:tr>
      <w:tr w:rsidR="00A149E1" w:rsidTr="00344FC7">
        <w:tc>
          <w:tcPr>
            <w:tcW w:w="959" w:type="dxa"/>
            <w:vMerge/>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widowControl/>
              <w:jc w:val="center"/>
              <w:rPr>
                <w:rFonts w:asciiTheme="minorEastAsia"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spacing w:line="320" w:lineRule="exact"/>
              <w:jc w:val="center"/>
              <w:rPr>
                <w:rFonts w:asciiTheme="minorEastAsia" w:eastAsiaTheme="minorEastAsia" w:hAnsiTheme="minorEastAsia"/>
                <w:szCs w:val="21"/>
              </w:rPr>
            </w:pPr>
            <w:r>
              <w:rPr>
                <w:rFonts w:asciiTheme="minorEastAsia" w:eastAsiaTheme="minorEastAsia" w:hAnsiTheme="minorEastAsia" w:hint="eastAsia"/>
                <w:szCs w:val="21"/>
              </w:rPr>
              <w:t>36</w:t>
            </w:r>
          </w:p>
        </w:tc>
        <w:tc>
          <w:tcPr>
            <w:tcW w:w="5728" w:type="dxa"/>
            <w:tcBorders>
              <w:top w:val="single" w:sz="4" w:space="0" w:color="auto"/>
              <w:left w:val="single" w:sz="4" w:space="0" w:color="auto"/>
              <w:bottom w:val="single" w:sz="4" w:space="0" w:color="auto"/>
              <w:right w:val="single" w:sz="4" w:space="0" w:color="auto"/>
            </w:tcBorders>
            <w:hideMark/>
          </w:tcPr>
          <w:p w:rsidR="00A149E1" w:rsidRDefault="00A149E1" w:rsidP="00344FC7">
            <w:pPr>
              <w:rPr>
                <w:rFonts w:asciiTheme="minorEastAsia" w:eastAsiaTheme="minorEastAsia" w:hAnsiTheme="minorEastAsia"/>
                <w:szCs w:val="21"/>
              </w:rPr>
            </w:pPr>
            <w:r>
              <w:rPr>
                <w:rFonts w:asciiTheme="minorEastAsia" w:eastAsiaTheme="minorEastAsia" w:hAnsiTheme="minorEastAsia" w:hint="eastAsia"/>
                <w:szCs w:val="21"/>
              </w:rPr>
              <w:t>商品房预售合同登记备案及注销</w:t>
            </w:r>
          </w:p>
        </w:tc>
        <w:tc>
          <w:tcPr>
            <w:tcW w:w="985" w:type="dxa"/>
            <w:tcBorders>
              <w:top w:val="single" w:sz="4" w:space="0" w:color="auto"/>
              <w:left w:val="single" w:sz="4" w:space="0" w:color="auto"/>
              <w:bottom w:val="single" w:sz="4" w:space="0" w:color="auto"/>
              <w:right w:val="single" w:sz="4" w:space="0" w:color="auto"/>
            </w:tcBorders>
          </w:tcPr>
          <w:p w:rsidR="00A149E1" w:rsidRDefault="00A149E1" w:rsidP="00344FC7">
            <w:pPr>
              <w:rPr>
                <w:rFonts w:asciiTheme="minorEastAsia" w:eastAsiaTheme="minorEastAsia" w:hAnsiTheme="minorEastAsia"/>
                <w:szCs w:val="21"/>
              </w:rPr>
            </w:pPr>
          </w:p>
        </w:tc>
      </w:tr>
      <w:tr w:rsidR="00A149E1" w:rsidTr="00344FC7">
        <w:tc>
          <w:tcPr>
            <w:tcW w:w="959" w:type="dxa"/>
            <w:vMerge/>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widowControl/>
              <w:jc w:val="center"/>
              <w:rPr>
                <w:rFonts w:asciiTheme="minorEastAsia"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spacing w:line="320" w:lineRule="exact"/>
              <w:jc w:val="center"/>
              <w:rPr>
                <w:rFonts w:asciiTheme="minorEastAsia" w:eastAsiaTheme="minorEastAsia" w:hAnsiTheme="minorEastAsia"/>
                <w:szCs w:val="21"/>
              </w:rPr>
            </w:pPr>
            <w:r>
              <w:rPr>
                <w:rFonts w:asciiTheme="minorEastAsia" w:eastAsiaTheme="minorEastAsia" w:hAnsiTheme="minorEastAsia" w:hint="eastAsia"/>
                <w:szCs w:val="21"/>
              </w:rPr>
              <w:t>37</w:t>
            </w:r>
          </w:p>
        </w:tc>
        <w:tc>
          <w:tcPr>
            <w:tcW w:w="5728" w:type="dxa"/>
            <w:tcBorders>
              <w:top w:val="single" w:sz="4" w:space="0" w:color="auto"/>
              <w:left w:val="single" w:sz="4" w:space="0" w:color="auto"/>
              <w:bottom w:val="single" w:sz="4" w:space="0" w:color="auto"/>
              <w:right w:val="single" w:sz="4" w:space="0" w:color="auto"/>
            </w:tcBorders>
            <w:hideMark/>
          </w:tcPr>
          <w:p w:rsidR="00A149E1" w:rsidRDefault="00A149E1" w:rsidP="00344FC7">
            <w:pPr>
              <w:rPr>
                <w:rFonts w:asciiTheme="minorEastAsia" w:eastAsiaTheme="minorEastAsia" w:hAnsiTheme="minorEastAsia"/>
                <w:szCs w:val="21"/>
              </w:rPr>
            </w:pPr>
            <w:r>
              <w:rPr>
                <w:rFonts w:asciiTheme="minorEastAsia" w:eastAsiaTheme="minorEastAsia" w:hAnsiTheme="minorEastAsia" w:hint="eastAsia"/>
                <w:szCs w:val="21"/>
              </w:rPr>
              <w:t>房屋产权面积测绘成果审核管理</w:t>
            </w:r>
          </w:p>
        </w:tc>
        <w:tc>
          <w:tcPr>
            <w:tcW w:w="985" w:type="dxa"/>
            <w:tcBorders>
              <w:top w:val="single" w:sz="4" w:space="0" w:color="auto"/>
              <w:left w:val="single" w:sz="4" w:space="0" w:color="auto"/>
              <w:bottom w:val="single" w:sz="4" w:space="0" w:color="auto"/>
              <w:right w:val="single" w:sz="4" w:space="0" w:color="auto"/>
            </w:tcBorders>
          </w:tcPr>
          <w:p w:rsidR="00A149E1" w:rsidRDefault="00A149E1" w:rsidP="00344FC7">
            <w:pPr>
              <w:rPr>
                <w:rFonts w:asciiTheme="minorEastAsia" w:eastAsiaTheme="minorEastAsia" w:hAnsiTheme="minorEastAsia"/>
                <w:szCs w:val="21"/>
              </w:rPr>
            </w:pPr>
          </w:p>
        </w:tc>
      </w:tr>
      <w:tr w:rsidR="00A149E1" w:rsidTr="00344FC7">
        <w:tc>
          <w:tcPr>
            <w:tcW w:w="959" w:type="dxa"/>
            <w:vMerge/>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widowControl/>
              <w:jc w:val="center"/>
              <w:rPr>
                <w:rFonts w:asciiTheme="minorEastAsia"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spacing w:line="320" w:lineRule="exact"/>
              <w:jc w:val="center"/>
              <w:rPr>
                <w:rFonts w:asciiTheme="minorEastAsia" w:eastAsiaTheme="minorEastAsia" w:hAnsiTheme="minorEastAsia"/>
                <w:szCs w:val="21"/>
              </w:rPr>
            </w:pPr>
            <w:r>
              <w:rPr>
                <w:rFonts w:asciiTheme="minorEastAsia" w:eastAsiaTheme="minorEastAsia" w:hAnsiTheme="minorEastAsia" w:hint="eastAsia"/>
                <w:szCs w:val="21"/>
              </w:rPr>
              <w:t>38</w:t>
            </w:r>
          </w:p>
        </w:tc>
        <w:tc>
          <w:tcPr>
            <w:tcW w:w="5728" w:type="dxa"/>
            <w:tcBorders>
              <w:top w:val="single" w:sz="4" w:space="0" w:color="auto"/>
              <w:left w:val="single" w:sz="4" w:space="0" w:color="auto"/>
              <w:bottom w:val="single" w:sz="4" w:space="0" w:color="auto"/>
              <w:right w:val="single" w:sz="4" w:space="0" w:color="auto"/>
            </w:tcBorders>
            <w:hideMark/>
          </w:tcPr>
          <w:p w:rsidR="00A149E1" w:rsidRDefault="00A149E1" w:rsidP="00344FC7">
            <w:pPr>
              <w:rPr>
                <w:rFonts w:asciiTheme="minorEastAsia" w:eastAsiaTheme="minorEastAsia" w:hAnsiTheme="minorEastAsia"/>
                <w:szCs w:val="21"/>
              </w:rPr>
            </w:pPr>
            <w:r>
              <w:rPr>
                <w:rFonts w:asciiTheme="minorEastAsia" w:eastAsiaTheme="minorEastAsia" w:hAnsiTheme="minorEastAsia" w:hint="eastAsia"/>
                <w:szCs w:val="21"/>
              </w:rPr>
              <w:t>新型墙体材料专项基金使用</w:t>
            </w:r>
          </w:p>
        </w:tc>
        <w:tc>
          <w:tcPr>
            <w:tcW w:w="985" w:type="dxa"/>
            <w:tcBorders>
              <w:top w:val="single" w:sz="4" w:space="0" w:color="auto"/>
              <w:left w:val="single" w:sz="4" w:space="0" w:color="auto"/>
              <w:bottom w:val="single" w:sz="4" w:space="0" w:color="auto"/>
              <w:right w:val="single" w:sz="4" w:space="0" w:color="auto"/>
            </w:tcBorders>
          </w:tcPr>
          <w:p w:rsidR="00A149E1" w:rsidRDefault="00A149E1" w:rsidP="00344FC7">
            <w:pPr>
              <w:rPr>
                <w:rFonts w:asciiTheme="minorEastAsia" w:eastAsiaTheme="minorEastAsia" w:hAnsiTheme="minorEastAsia"/>
                <w:szCs w:val="21"/>
              </w:rPr>
            </w:pPr>
          </w:p>
        </w:tc>
      </w:tr>
      <w:tr w:rsidR="00A149E1" w:rsidTr="00344FC7">
        <w:tc>
          <w:tcPr>
            <w:tcW w:w="959" w:type="dxa"/>
            <w:vMerge/>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widowControl/>
              <w:jc w:val="center"/>
              <w:rPr>
                <w:rFonts w:asciiTheme="minorEastAsia"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spacing w:line="320" w:lineRule="exact"/>
              <w:jc w:val="center"/>
              <w:rPr>
                <w:rFonts w:asciiTheme="minorEastAsia" w:eastAsiaTheme="minorEastAsia" w:hAnsiTheme="minorEastAsia"/>
                <w:szCs w:val="21"/>
              </w:rPr>
            </w:pPr>
            <w:r>
              <w:rPr>
                <w:rFonts w:asciiTheme="minorEastAsia" w:eastAsiaTheme="minorEastAsia" w:hAnsiTheme="minorEastAsia" w:hint="eastAsia"/>
                <w:szCs w:val="21"/>
              </w:rPr>
              <w:t>39</w:t>
            </w:r>
          </w:p>
        </w:tc>
        <w:tc>
          <w:tcPr>
            <w:tcW w:w="5728" w:type="dxa"/>
            <w:tcBorders>
              <w:top w:val="single" w:sz="4" w:space="0" w:color="auto"/>
              <w:left w:val="single" w:sz="4" w:space="0" w:color="auto"/>
              <w:bottom w:val="single" w:sz="4" w:space="0" w:color="auto"/>
              <w:right w:val="single" w:sz="4" w:space="0" w:color="auto"/>
            </w:tcBorders>
            <w:hideMark/>
          </w:tcPr>
          <w:p w:rsidR="00A149E1" w:rsidRDefault="00A149E1" w:rsidP="00344FC7">
            <w:pPr>
              <w:rPr>
                <w:rFonts w:asciiTheme="minorEastAsia" w:eastAsiaTheme="minorEastAsia" w:hAnsiTheme="minorEastAsia"/>
                <w:szCs w:val="21"/>
              </w:rPr>
            </w:pPr>
            <w:r>
              <w:rPr>
                <w:rFonts w:asciiTheme="minorEastAsia" w:eastAsiaTheme="minorEastAsia" w:hAnsiTheme="minorEastAsia" w:hint="eastAsia"/>
                <w:szCs w:val="21"/>
              </w:rPr>
              <w:t>城市房屋白蚁防治的监督管理</w:t>
            </w:r>
          </w:p>
        </w:tc>
        <w:tc>
          <w:tcPr>
            <w:tcW w:w="985" w:type="dxa"/>
            <w:tcBorders>
              <w:top w:val="single" w:sz="4" w:space="0" w:color="auto"/>
              <w:left w:val="single" w:sz="4" w:space="0" w:color="auto"/>
              <w:bottom w:val="single" w:sz="4" w:space="0" w:color="auto"/>
              <w:right w:val="single" w:sz="4" w:space="0" w:color="auto"/>
            </w:tcBorders>
          </w:tcPr>
          <w:p w:rsidR="00A149E1" w:rsidRDefault="00A149E1" w:rsidP="00344FC7">
            <w:pPr>
              <w:rPr>
                <w:rFonts w:asciiTheme="minorEastAsia" w:eastAsiaTheme="minorEastAsia" w:hAnsiTheme="minorEastAsia"/>
                <w:szCs w:val="21"/>
              </w:rPr>
            </w:pPr>
          </w:p>
        </w:tc>
      </w:tr>
      <w:tr w:rsidR="00A149E1" w:rsidTr="00344FC7">
        <w:tc>
          <w:tcPr>
            <w:tcW w:w="959" w:type="dxa"/>
            <w:vMerge/>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widowControl/>
              <w:jc w:val="center"/>
              <w:rPr>
                <w:rFonts w:asciiTheme="minorEastAsia"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spacing w:line="320" w:lineRule="exact"/>
              <w:jc w:val="center"/>
              <w:rPr>
                <w:rFonts w:asciiTheme="minorEastAsia" w:eastAsiaTheme="minorEastAsia" w:hAnsiTheme="minorEastAsia"/>
                <w:szCs w:val="21"/>
              </w:rPr>
            </w:pPr>
            <w:r>
              <w:rPr>
                <w:rFonts w:asciiTheme="minorEastAsia" w:eastAsiaTheme="minorEastAsia" w:hAnsiTheme="minorEastAsia" w:hint="eastAsia"/>
                <w:szCs w:val="21"/>
              </w:rPr>
              <w:t>40</w:t>
            </w:r>
          </w:p>
        </w:tc>
        <w:tc>
          <w:tcPr>
            <w:tcW w:w="5728" w:type="dxa"/>
            <w:tcBorders>
              <w:top w:val="single" w:sz="4" w:space="0" w:color="auto"/>
              <w:left w:val="single" w:sz="4" w:space="0" w:color="auto"/>
              <w:bottom w:val="single" w:sz="4" w:space="0" w:color="auto"/>
              <w:right w:val="single" w:sz="4" w:space="0" w:color="auto"/>
            </w:tcBorders>
            <w:hideMark/>
          </w:tcPr>
          <w:p w:rsidR="00A149E1" w:rsidRDefault="00A149E1" w:rsidP="00344FC7">
            <w:pPr>
              <w:rPr>
                <w:rFonts w:asciiTheme="minorEastAsia" w:eastAsiaTheme="minorEastAsia" w:hAnsiTheme="minorEastAsia"/>
                <w:szCs w:val="21"/>
              </w:rPr>
            </w:pPr>
            <w:r>
              <w:rPr>
                <w:rFonts w:asciiTheme="minorEastAsia" w:eastAsiaTheme="minorEastAsia" w:hAnsiTheme="minorEastAsia" w:hint="eastAsia"/>
                <w:szCs w:val="21"/>
              </w:rPr>
              <w:t>单位住房资金使用核准</w:t>
            </w:r>
          </w:p>
        </w:tc>
        <w:tc>
          <w:tcPr>
            <w:tcW w:w="985" w:type="dxa"/>
            <w:tcBorders>
              <w:top w:val="single" w:sz="4" w:space="0" w:color="auto"/>
              <w:left w:val="single" w:sz="4" w:space="0" w:color="auto"/>
              <w:bottom w:val="single" w:sz="4" w:space="0" w:color="auto"/>
              <w:right w:val="single" w:sz="4" w:space="0" w:color="auto"/>
            </w:tcBorders>
          </w:tcPr>
          <w:p w:rsidR="00A149E1" w:rsidRDefault="00A149E1" w:rsidP="00344FC7">
            <w:pPr>
              <w:rPr>
                <w:rFonts w:asciiTheme="minorEastAsia" w:eastAsiaTheme="minorEastAsia" w:hAnsiTheme="minorEastAsia"/>
                <w:szCs w:val="21"/>
              </w:rPr>
            </w:pPr>
          </w:p>
        </w:tc>
      </w:tr>
      <w:tr w:rsidR="00A149E1" w:rsidTr="00344FC7">
        <w:tc>
          <w:tcPr>
            <w:tcW w:w="959" w:type="dxa"/>
            <w:vMerge/>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widowControl/>
              <w:jc w:val="center"/>
              <w:rPr>
                <w:rFonts w:asciiTheme="minorEastAsia"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spacing w:line="320" w:lineRule="exact"/>
              <w:jc w:val="center"/>
              <w:rPr>
                <w:rFonts w:asciiTheme="minorEastAsia" w:eastAsiaTheme="minorEastAsia" w:hAnsiTheme="minorEastAsia"/>
                <w:szCs w:val="21"/>
              </w:rPr>
            </w:pPr>
            <w:r>
              <w:rPr>
                <w:rFonts w:asciiTheme="minorEastAsia" w:eastAsiaTheme="minorEastAsia" w:hAnsiTheme="minorEastAsia" w:hint="eastAsia"/>
                <w:szCs w:val="21"/>
              </w:rPr>
              <w:t>41</w:t>
            </w:r>
          </w:p>
        </w:tc>
        <w:tc>
          <w:tcPr>
            <w:tcW w:w="5728" w:type="dxa"/>
            <w:tcBorders>
              <w:top w:val="single" w:sz="4" w:space="0" w:color="auto"/>
              <w:left w:val="single" w:sz="4" w:space="0" w:color="auto"/>
              <w:bottom w:val="single" w:sz="4" w:space="0" w:color="auto"/>
              <w:right w:val="single" w:sz="4" w:space="0" w:color="auto"/>
            </w:tcBorders>
            <w:hideMark/>
          </w:tcPr>
          <w:p w:rsidR="00A149E1" w:rsidRDefault="00A149E1" w:rsidP="00344FC7">
            <w:pPr>
              <w:rPr>
                <w:rFonts w:asciiTheme="minorEastAsia" w:eastAsiaTheme="minorEastAsia" w:hAnsiTheme="minorEastAsia"/>
                <w:szCs w:val="21"/>
              </w:rPr>
            </w:pPr>
            <w:r>
              <w:rPr>
                <w:rFonts w:asciiTheme="minorEastAsia" w:eastAsiaTheme="minorEastAsia" w:hAnsiTheme="minorEastAsia" w:hint="eastAsia"/>
                <w:szCs w:val="21"/>
              </w:rPr>
              <w:t>单位住房资金归集</w:t>
            </w:r>
          </w:p>
        </w:tc>
        <w:tc>
          <w:tcPr>
            <w:tcW w:w="985" w:type="dxa"/>
            <w:tcBorders>
              <w:top w:val="single" w:sz="4" w:space="0" w:color="auto"/>
              <w:left w:val="single" w:sz="4" w:space="0" w:color="auto"/>
              <w:bottom w:val="single" w:sz="4" w:space="0" w:color="auto"/>
              <w:right w:val="single" w:sz="4" w:space="0" w:color="auto"/>
            </w:tcBorders>
          </w:tcPr>
          <w:p w:rsidR="00A149E1" w:rsidRDefault="00A149E1" w:rsidP="00344FC7">
            <w:pPr>
              <w:rPr>
                <w:rFonts w:asciiTheme="minorEastAsia" w:eastAsiaTheme="minorEastAsia" w:hAnsiTheme="minorEastAsia"/>
                <w:szCs w:val="21"/>
              </w:rPr>
            </w:pPr>
          </w:p>
        </w:tc>
      </w:tr>
      <w:tr w:rsidR="00A149E1" w:rsidTr="00344FC7">
        <w:tc>
          <w:tcPr>
            <w:tcW w:w="959" w:type="dxa"/>
            <w:vMerge/>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widowControl/>
              <w:jc w:val="center"/>
              <w:rPr>
                <w:rFonts w:asciiTheme="minorEastAsia"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spacing w:line="320" w:lineRule="exact"/>
              <w:jc w:val="center"/>
              <w:rPr>
                <w:rFonts w:asciiTheme="minorEastAsia" w:eastAsiaTheme="minorEastAsia" w:hAnsiTheme="minorEastAsia"/>
                <w:szCs w:val="21"/>
              </w:rPr>
            </w:pPr>
            <w:r>
              <w:rPr>
                <w:rFonts w:asciiTheme="minorEastAsia" w:eastAsiaTheme="minorEastAsia" w:hAnsiTheme="minorEastAsia" w:hint="eastAsia"/>
                <w:szCs w:val="21"/>
              </w:rPr>
              <w:t>42</w:t>
            </w:r>
          </w:p>
        </w:tc>
        <w:tc>
          <w:tcPr>
            <w:tcW w:w="5728" w:type="dxa"/>
            <w:tcBorders>
              <w:top w:val="single" w:sz="4" w:space="0" w:color="auto"/>
              <w:left w:val="single" w:sz="4" w:space="0" w:color="auto"/>
              <w:bottom w:val="single" w:sz="4" w:space="0" w:color="auto"/>
              <w:right w:val="single" w:sz="4" w:space="0" w:color="auto"/>
            </w:tcBorders>
            <w:hideMark/>
          </w:tcPr>
          <w:p w:rsidR="00A149E1" w:rsidRDefault="00A149E1" w:rsidP="00344FC7">
            <w:pPr>
              <w:rPr>
                <w:rFonts w:asciiTheme="minorEastAsia" w:eastAsiaTheme="minorEastAsia" w:hAnsiTheme="minorEastAsia"/>
                <w:szCs w:val="21"/>
              </w:rPr>
            </w:pPr>
            <w:r>
              <w:rPr>
                <w:rFonts w:asciiTheme="minorEastAsia" w:eastAsiaTheme="minorEastAsia" w:hAnsiTheme="minorEastAsia" w:hint="eastAsia"/>
                <w:szCs w:val="21"/>
              </w:rPr>
              <w:t>职工个人住房补贴使用审核</w:t>
            </w:r>
          </w:p>
        </w:tc>
        <w:tc>
          <w:tcPr>
            <w:tcW w:w="985" w:type="dxa"/>
            <w:tcBorders>
              <w:top w:val="single" w:sz="4" w:space="0" w:color="auto"/>
              <w:left w:val="single" w:sz="4" w:space="0" w:color="auto"/>
              <w:bottom w:val="single" w:sz="4" w:space="0" w:color="auto"/>
              <w:right w:val="single" w:sz="4" w:space="0" w:color="auto"/>
            </w:tcBorders>
          </w:tcPr>
          <w:p w:rsidR="00A149E1" w:rsidRDefault="00A149E1" w:rsidP="00344FC7">
            <w:pPr>
              <w:rPr>
                <w:rFonts w:asciiTheme="minorEastAsia" w:eastAsiaTheme="minorEastAsia" w:hAnsiTheme="minorEastAsia"/>
                <w:szCs w:val="21"/>
              </w:rPr>
            </w:pPr>
          </w:p>
        </w:tc>
      </w:tr>
      <w:tr w:rsidR="00A149E1" w:rsidTr="00344FC7">
        <w:tc>
          <w:tcPr>
            <w:tcW w:w="959" w:type="dxa"/>
            <w:vMerge/>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widowControl/>
              <w:jc w:val="center"/>
              <w:rPr>
                <w:rFonts w:asciiTheme="minorEastAsia"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spacing w:line="320" w:lineRule="exact"/>
              <w:jc w:val="center"/>
              <w:rPr>
                <w:rFonts w:asciiTheme="minorEastAsia" w:eastAsiaTheme="minorEastAsia" w:hAnsiTheme="minorEastAsia"/>
                <w:szCs w:val="21"/>
              </w:rPr>
            </w:pPr>
            <w:r>
              <w:rPr>
                <w:rFonts w:asciiTheme="minorEastAsia" w:eastAsiaTheme="minorEastAsia" w:hAnsiTheme="minorEastAsia" w:hint="eastAsia"/>
                <w:szCs w:val="21"/>
              </w:rPr>
              <w:t>43</w:t>
            </w:r>
          </w:p>
        </w:tc>
        <w:tc>
          <w:tcPr>
            <w:tcW w:w="5728" w:type="dxa"/>
            <w:tcBorders>
              <w:top w:val="single" w:sz="4" w:space="0" w:color="auto"/>
              <w:left w:val="single" w:sz="4" w:space="0" w:color="auto"/>
              <w:bottom w:val="single" w:sz="4" w:space="0" w:color="auto"/>
              <w:right w:val="single" w:sz="4" w:space="0" w:color="auto"/>
            </w:tcBorders>
            <w:hideMark/>
          </w:tcPr>
          <w:p w:rsidR="00A149E1" w:rsidRDefault="00A149E1" w:rsidP="00344FC7">
            <w:pPr>
              <w:rPr>
                <w:rFonts w:asciiTheme="minorEastAsia" w:eastAsiaTheme="minorEastAsia" w:hAnsiTheme="minorEastAsia"/>
                <w:szCs w:val="21"/>
              </w:rPr>
            </w:pPr>
            <w:r>
              <w:rPr>
                <w:rFonts w:asciiTheme="minorEastAsia" w:eastAsiaTheme="minorEastAsia" w:hAnsiTheme="minorEastAsia" w:hint="eastAsia"/>
                <w:szCs w:val="21"/>
              </w:rPr>
              <w:t>经济适用住房上市交易时，购房者应将政府补贴返还</w:t>
            </w:r>
          </w:p>
        </w:tc>
        <w:tc>
          <w:tcPr>
            <w:tcW w:w="985" w:type="dxa"/>
            <w:tcBorders>
              <w:top w:val="single" w:sz="4" w:space="0" w:color="auto"/>
              <w:left w:val="single" w:sz="4" w:space="0" w:color="auto"/>
              <w:bottom w:val="single" w:sz="4" w:space="0" w:color="auto"/>
              <w:right w:val="single" w:sz="4" w:space="0" w:color="auto"/>
            </w:tcBorders>
          </w:tcPr>
          <w:p w:rsidR="00A149E1" w:rsidRDefault="00A149E1" w:rsidP="00344FC7">
            <w:pPr>
              <w:rPr>
                <w:rFonts w:asciiTheme="minorEastAsia" w:eastAsiaTheme="minorEastAsia" w:hAnsiTheme="minorEastAsia"/>
                <w:szCs w:val="21"/>
              </w:rPr>
            </w:pPr>
          </w:p>
        </w:tc>
      </w:tr>
      <w:tr w:rsidR="00A149E1" w:rsidTr="00344FC7">
        <w:tc>
          <w:tcPr>
            <w:tcW w:w="959" w:type="dxa"/>
            <w:vMerge/>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widowControl/>
              <w:jc w:val="center"/>
              <w:rPr>
                <w:rFonts w:asciiTheme="minorEastAsia"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spacing w:line="320" w:lineRule="exact"/>
              <w:jc w:val="center"/>
              <w:rPr>
                <w:rFonts w:asciiTheme="minorEastAsia" w:eastAsiaTheme="minorEastAsia" w:hAnsiTheme="minorEastAsia"/>
                <w:szCs w:val="21"/>
              </w:rPr>
            </w:pPr>
            <w:r>
              <w:rPr>
                <w:rFonts w:asciiTheme="minorEastAsia" w:eastAsiaTheme="minorEastAsia" w:hAnsiTheme="minorEastAsia" w:hint="eastAsia"/>
                <w:szCs w:val="21"/>
              </w:rPr>
              <w:t>44</w:t>
            </w:r>
          </w:p>
        </w:tc>
        <w:tc>
          <w:tcPr>
            <w:tcW w:w="5728" w:type="dxa"/>
            <w:tcBorders>
              <w:top w:val="single" w:sz="4" w:space="0" w:color="auto"/>
              <w:left w:val="single" w:sz="4" w:space="0" w:color="auto"/>
              <w:bottom w:val="single" w:sz="4" w:space="0" w:color="auto"/>
              <w:right w:val="single" w:sz="4" w:space="0" w:color="auto"/>
            </w:tcBorders>
            <w:hideMark/>
          </w:tcPr>
          <w:p w:rsidR="00A149E1" w:rsidRDefault="00A149E1" w:rsidP="00344FC7">
            <w:pPr>
              <w:rPr>
                <w:rFonts w:asciiTheme="minorEastAsia" w:eastAsiaTheme="minorEastAsia" w:hAnsiTheme="minorEastAsia"/>
                <w:szCs w:val="21"/>
              </w:rPr>
            </w:pPr>
            <w:r>
              <w:rPr>
                <w:rFonts w:asciiTheme="minorEastAsia" w:eastAsiaTheme="minorEastAsia" w:hAnsiTheme="minorEastAsia" w:hint="eastAsia"/>
                <w:szCs w:val="21"/>
              </w:rPr>
              <w:t>违法造成房地产权属档案损失的，责令赔偿损失</w:t>
            </w:r>
          </w:p>
        </w:tc>
        <w:tc>
          <w:tcPr>
            <w:tcW w:w="985" w:type="dxa"/>
            <w:tcBorders>
              <w:top w:val="single" w:sz="4" w:space="0" w:color="auto"/>
              <w:left w:val="single" w:sz="4" w:space="0" w:color="auto"/>
              <w:bottom w:val="single" w:sz="4" w:space="0" w:color="auto"/>
              <w:right w:val="single" w:sz="4" w:space="0" w:color="auto"/>
            </w:tcBorders>
          </w:tcPr>
          <w:p w:rsidR="00A149E1" w:rsidRDefault="00A149E1" w:rsidP="00344FC7">
            <w:pPr>
              <w:rPr>
                <w:rFonts w:asciiTheme="minorEastAsia" w:eastAsiaTheme="minorEastAsia" w:hAnsiTheme="minorEastAsia"/>
                <w:szCs w:val="21"/>
              </w:rPr>
            </w:pPr>
          </w:p>
        </w:tc>
      </w:tr>
      <w:tr w:rsidR="00A149E1" w:rsidTr="00344FC7">
        <w:tc>
          <w:tcPr>
            <w:tcW w:w="959" w:type="dxa"/>
            <w:vMerge/>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widowControl/>
              <w:jc w:val="center"/>
              <w:rPr>
                <w:rFonts w:asciiTheme="minorEastAsia"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spacing w:line="320" w:lineRule="exact"/>
              <w:jc w:val="center"/>
              <w:rPr>
                <w:rFonts w:asciiTheme="minorEastAsia" w:eastAsiaTheme="minorEastAsia" w:hAnsiTheme="minorEastAsia"/>
                <w:szCs w:val="21"/>
              </w:rPr>
            </w:pPr>
            <w:r>
              <w:rPr>
                <w:rFonts w:asciiTheme="minorEastAsia" w:eastAsiaTheme="minorEastAsia" w:hAnsiTheme="minorEastAsia" w:hint="eastAsia"/>
                <w:szCs w:val="21"/>
              </w:rPr>
              <w:t>45</w:t>
            </w:r>
          </w:p>
        </w:tc>
        <w:tc>
          <w:tcPr>
            <w:tcW w:w="5728" w:type="dxa"/>
            <w:tcBorders>
              <w:top w:val="single" w:sz="4" w:space="0" w:color="auto"/>
              <w:left w:val="single" w:sz="4" w:space="0" w:color="auto"/>
              <w:bottom w:val="single" w:sz="4" w:space="0" w:color="auto"/>
              <w:right w:val="single" w:sz="4" w:space="0" w:color="auto"/>
            </w:tcBorders>
            <w:hideMark/>
          </w:tcPr>
          <w:p w:rsidR="00A149E1" w:rsidRDefault="00A149E1" w:rsidP="00344FC7">
            <w:pPr>
              <w:rPr>
                <w:rFonts w:asciiTheme="minorEastAsia" w:eastAsiaTheme="minorEastAsia" w:hAnsiTheme="minorEastAsia"/>
                <w:szCs w:val="21"/>
              </w:rPr>
            </w:pPr>
            <w:r>
              <w:rPr>
                <w:rFonts w:asciiTheme="minorEastAsia" w:eastAsiaTheme="minorEastAsia" w:hAnsiTheme="minorEastAsia" w:hint="eastAsia"/>
                <w:szCs w:val="21"/>
              </w:rPr>
              <w:t>对廉租住房承租人的廉租住房转借、转租的，回收廉租住房</w:t>
            </w:r>
          </w:p>
        </w:tc>
        <w:tc>
          <w:tcPr>
            <w:tcW w:w="985" w:type="dxa"/>
            <w:tcBorders>
              <w:top w:val="single" w:sz="4" w:space="0" w:color="auto"/>
              <w:left w:val="single" w:sz="4" w:space="0" w:color="auto"/>
              <w:bottom w:val="single" w:sz="4" w:space="0" w:color="auto"/>
              <w:right w:val="single" w:sz="4" w:space="0" w:color="auto"/>
            </w:tcBorders>
          </w:tcPr>
          <w:p w:rsidR="00A149E1" w:rsidRDefault="00A149E1" w:rsidP="00344FC7">
            <w:pPr>
              <w:rPr>
                <w:rFonts w:asciiTheme="minorEastAsia" w:eastAsiaTheme="minorEastAsia" w:hAnsiTheme="minorEastAsia"/>
                <w:szCs w:val="21"/>
              </w:rPr>
            </w:pPr>
          </w:p>
        </w:tc>
      </w:tr>
      <w:tr w:rsidR="00A149E1" w:rsidTr="00344FC7">
        <w:tc>
          <w:tcPr>
            <w:tcW w:w="959" w:type="dxa"/>
            <w:vMerge/>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widowControl/>
              <w:jc w:val="center"/>
              <w:rPr>
                <w:rFonts w:asciiTheme="minorEastAsia"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spacing w:line="320" w:lineRule="exact"/>
              <w:jc w:val="center"/>
              <w:rPr>
                <w:rFonts w:asciiTheme="minorEastAsia" w:eastAsiaTheme="minorEastAsia" w:hAnsiTheme="minorEastAsia"/>
                <w:szCs w:val="21"/>
              </w:rPr>
            </w:pPr>
            <w:r>
              <w:rPr>
                <w:rFonts w:asciiTheme="minorEastAsia" w:eastAsiaTheme="minorEastAsia" w:hAnsiTheme="minorEastAsia" w:hint="eastAsia"/>
                <w:szCs w:val="21"/>
              </w:rPr>
              <w:t>46</w:t>
            </w:r>
          </w:p>
        </w:tc>
        <w:tc>
          <w:tcPr>
            <w:tcW w:w="5728" w:type="dxa"/>
            <w:tcBorders>
              <w:top w:val="single" w:sz="4" w:space="0" w:color="auto"/>
              <w:left w:val="single" w:sz="4" w:space="0" w:color="auto"/>
              <w:bottom w:val="single" w:sz="4" w:space="0" w:color="auto"/>
              <w:right w:val="single" w:sz="4" w:space="0" w:color="auto"/>
            </w:tcBorders>
            <w:hideMark/>
          </w:tcPr>
          <w:p w:rsidR="00A149E1" w:rsidRDefault="00A149E1" w:rsidP="00344FC7">
            <w:pPr>
              <w:rPr>
                <w:rFonts w:asciiTheme="minorEastAsia" w:eastAsiaTheme="minorEastAsia" w:hAnsiTheme="minorEastAsia"/>
                <w:szCs w:val="21"/>
              </w:rPr>
            </w:pPr>
            <w:r>
              <w:rPr>
                <w:rFonts w:asciiTheme="minorEastAsia" w:eastAsiaTheme="minorEastAsia" w:hAnsiTheme="minorEastAsia" w:hint="eastAsia"/>
                <w:szCs w:val="21"/>
              </w:rPr>
              <w:t>建设项目验线规划管理</w:t>
            </w:r>
          </w:p>
        </w:tc>
        <w:tc>
          <w:tcPr>
            <w:tcW w:w="985" w:type="dxa"/>
            <w:tcBorders>
              <w:top w:val="single" w:sz="4" w:space="0" w:color="auto"/>
              <w:left w:val="single" w:sz="4" w:space="0" w:color="auto"/>
              <w:bottom w:val="single" w:sz="4" w:space="0" w:color="auto"/>
              <w:right w:val="single" w:sz="4" w:space="0" w:color="auto"/>
            </w:tcBorders>
          </w:tcPr>
          <w:p w:rsidR="00A149E1" w:rsidRDefault="00A149E1" w:rsidP="00344FC7">
            <w:pPr>
              <w:rPr>
                <w:rFonts w:asciiTheme="minorEastAsia" w:eastAsiaTheme="minorEastAsia" w:hAnsiTheme="minorEastAsia"/>
                <w:szCs w:val="21"/>
              </w:rPr>
            </w:pPr>
          </w:p>
        </w:tc>
      </w:tr>
      <w:tr w:rsidR="00A149E1" w:rsidTr="00344FC7">
        <w:tc>
          <w:tcPr>
            <w:tcW w:w="959" w:type="dxa"/>
            <w:vMerge/>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widowControl/>
              <w:jc w:val="center"/>
              <w:rPr>
                <w:rFonts w:asciiTheme="minorEastAsia"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spacing w:line="320" w:lineRule="exact"/>
              <w:jc w:val="center"/>
              <w:rPr>
                <w:rFonts w:asciiTheme="minorEastAsia" w:eastAsiaTheme="minorEastAsia" w:hAnsiTheme="minorEastAsia"/>
                <w:szCs w:val="21"/>
              </w:rPr>
            </w:pPr>
            <w:r>
              <w:rPr>
                <w:rFonts w:asciiTheme="minorEastAsia" w:eastAsiaTheme="minorEastAsia" w:hAnsiTheme="minorEastAsia" w:hint="eastAsia"/>
                <w:szCs w:val="21"/>
              </w:rPr>
              <w:t>47</w:t>
            </w:r>
          </w:p>
        </w:tc>
        <w:tc>
          <w:tcPr>
            <w:tcW w:w="5728" w:type="dxa"/>
            <w:tcBorders>
              <w:top w:val="single" w:sz="4" w:space="0" w:color="auto"/>
              <w:left w:val="single" w:sz="4" w:space="0" w:color="auto"/>
              <w:bottom w:val="single" w:sz="4" w:space="0" w:color="auto"/>
              <w:right w:val="single" w:sz="4" w:space="0" w:color="auto"/>
            </w:tcBorders>
            <w:hideMark/>
          </w:tcPr>
          <w:p w:rsidR="00A149E1" w:rsidRDefault="00A149E1" w:rsidP="00344FC7">
            <w:pPr>
              <w:rPr>
                <w:rFonts w:asciiTheme="minorEastAsia" w:eastAsiaTheme="minorEastAsia" w:hAnsiTheme="minorEastAsia"/>
                <w:szCs w:val="21"/>
              </w:rPr>
            </w:pPr>
            <w:r>
              <w:rPr>
                <w:rFonts w:asciiTheme="minorEastAsia" w:eastAsiaTheme="minorEastAsia" w:hAnsiTheme="minorEastAsia" w:hint="eastAsia"/>
                <w:szCs w:val="21"/>
              </w:rPr>
              <w:t>建设项目选址规划意见</w:t>
            </w:r>
          </w:p>
        </w:tc>
        <w:tc>
          <w:tcPr>
            <w:tcW w:w="985" w:type="dxa"/>
            <w:tcBorders>
              <w:top w:val="single" w:sz="4" w:space="0" w:color="auto"/>
              <w:left w:val="single" w:sz="4" w:space="0" w:color="auto"/>
              <w:bottom w:val="single" w:sz="4" w:space="0" w:color="auto"/>
              <w:right w:val="single" w:sz="4" w:space="0" w:color="auto"/>
            </w:tcBorders>
          </w:tcPr>
          <w:p w:rsidR="00A149E1" w:rsidRDefault="00A149E1" w:rsidP="00344FC7">
            <w:pPr>
              <w:rPr>
                <w:rFonts w:asciiTheme="minorEastAsia" w:eastAsiaTheme="minorEastAsia" w:hAnsiTheme="minorEastAsia"/>
                <w:szCs w:val="21"/>
              </w:rPr>
            </w:pPr>
          </w:p>
        </w:tc>
      </w:tr>
      <w:tr w:rsidR="00A149E1" w:rsidTr="00344FC7">
        <w:tc>
          <w:tcPr>
            <w:tcW w:w="959" w:type="dxa"/>
            <w:vMerge/>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widowControl/>
              <w:jc w:val="center"/>
              <w:rPr>
                <w:rFonts w:asciiTheme="minorEastAsia"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spacing w:line="320" w:lineRule="exact"/>
              <w:jc w:val="center"/>
              <w:rPr>
                <w:rFonts w:asciiTheme="minorEastAsia" w:eastAsiaTheme="minorEastAsia" w:hAnsiTheme="minorEastAsia"/>
                <w:szCs w:val="21"/>
              </w:rPr>
            </w:pPr>
            <w:r>
              <w:rPr>
                <w:rFonts w:asciiTheme="minorEastAsia" w:eastAsiaTheme="minorEastAsia" w:hAnsiTheme="minorEastAsia" w:hint="eastAsia"/>
                <w:szCs w:val="21"/>
              </w:rPr>
              <w:t>48</w:t>
            </w:r>
          </w:p>
        </w:tc>
        <w:tc>
          <w:tcPr>
            <w:tcW w:w="5728" w:type="dxa"/>
            <w:tcBorders>
              <w:top w:val="single" w:sz="4" w:space="0" w:color="auto"/>
              <w:left w:val="single" w:sz="4" w:space="0" w:color="auto"/>
              <w:bottom w:val="single" w:sz="4" w:space="0" w:color="auto"/>
              <w:right w:val="single" w:sz="4" w:space="0" w:color="auto"/>
            </w:tcBorders>
            <w:hideMark/>
          </w:tcPr>
          <w:p w:rsidR="00A149E1" w:rsidRDefault="00A149E1" w:rsidP="00344FC7">
            <w:pPr>
              <w:rPr>
                <w:rFonts w:asciiTheme="minorEastAsia" w:eastAsiaTheme="minorEastAsia" w:hAnsiTheme="minorEastAsia"/>
                <w:szCs w:val="21"/>
              </w:rPr>
            </w:pPr>
            <w:r>
              <w:rPr>
                <w:rFonts w:asciiTheme="minorEastAsia" w:eastAsiaTheme="minorEastAsia" w:hAnsiTheme="minorEastAsia" w:hint="eastAsia"/>
                <w:szCs w:val="21"/>
              </w:rPr>
              <w:t>建设项目规划条件调整审批</w:t>
            </w:r>
          </w:p>
        </w:tc>
        <w:tc>
          <w:tcPr>
            <w:tcW w:w="985" w:type="dxa"/>
            <w:tcBorders>
              <w:top w:val="single" w:sz="4" w:space="0" w:color="auto"/>
              <w:left w:val="single" w:sz="4" w:space="0" w:color="auto"/>
              <w:bottom w:val="single" w:sz="4" w:space="0" w:color="auto"/>
              <w:right w:val="single" w:sz="4" w:space="0" w:color="auto"/>
            </w:tcBorders>
          </w:tcPr>
          <w:p w:rsidR="00A149E1" w:rsidRDefault="00A149E1" w:rsidP="00344FC7">
            <w:pPr>
              <w:rPr>
                <w:rFonts w:asciiTheme="minorEastAsia" w:eastAsiaTheme="minorEastAsia" w:hAnsiTheme="minorEastAsia"/>
                <w:szCs w:val="21"/>
              </w:rPr>
            </w:pPr>
          </w:p>
        </w:tc>
      </w:tr>
      <w:tr w:rsidR="00A149E1" w:rsidTr="00344FC7">
        <w:tc>
          <w:tcPr>
            <w:tcW w:w="959" w:type="dxa"/>
            <w:vMerge/>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widowControl/>
              <w:jc w:val="center"/>
              <w:rPr>
                <w:rFonts w:asciiTheme="minorEastAsia"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spacing w:line="320" w:lineRule="exact"/>
              <w:jc w:val="center"/>
              <w:rPr>
                <w:rFonts w:asciiTheme="minorEastAsia" w:eastAsiaTheme="minorEastAsia" w:hAnsiTheme="minorEastAsia"/>
                <w:szCs w:val="21"/>
              </w:rPr>
            </w:pPr>
            <w:r>
              <w:rPr>
                <w:rFonts w:asciiTheme="minorEastAsia" w:eastAsiaTheme="minorEastAsia" w:hAnsiTheme="minorEastAsia" w:hint="eastAsia"/>
                <w:szCs w:val="21"/>
              </w:rPr>
              <w:t>49</w:t>
            </w:r>
          </w:p>
        </w:tc>
        <w:tc>
          <w:tcPr>
            <w:tcW w:w="5728" w:type="dxa"/>
            <w:tcBorders>
              <w:top w:val="single" w:sz="4" w:space="0" w:color="auto"/>
              <w:left w:val="single" w:sz="4" w:space="0" w:color="auto"/>
              <w:bottom w:val="single" w:sz="4" w:space="0" w:color="auto"/>
              <w:right w:val="single" w:sz="4" w:space="0" w:color="auto"/>
            </w:tcBorders>
            <w:hideMark/>
          </w:tcPr>
          <w:p w:rsidR="00A149E1" w:rsidRDefault="00A149E1" w:rsidP="00344FC7">
            <w:pPr>
              <w:rPr>
                <w:rFonts w:asciiTheme="minorEastAsia" w:eastAsiaTheme="minorEastAsia" w:hAnsiTheme="minorEastAsia"/>
                <w:szCs w:val="21"/>
              </w:rPr>
            </w:pPr>
            <w:r>
              <w:rPr>
                <w:rFonts w:asciiTheme="minorEastAsia" w:eastAsiaTheme="minorEastAsia" w:hAnsiTheme="minorEastAsia" w:hint="eastAsia"/>
                <w:szCs w:val="21"/>
              </w:rPr>
              <w:t>建设工程设计方案规划审查</w:t>
            </w:r>
          </w:p>
        </w:tc>
        <w:tc>
          <w:tcPr>
            <w:tcW w:w="985" w:type="dxa"/>
            <w:tcBorders>
              <w:top w:val="single" w:sz="4" w:space="0" w:color="auto"/>
              <w:left w:val="single" w:sz="4" w:space="0" w:color="auto"/>
              <w:bottom w:val="single" w:sz="4" w:space="0" w:color="auto"/>
              <w:right w:val="single" w:sz="4" w:space="0" w:color="auto"/>
            </w:tcBorders>
          </w:tcPr>
          <w:p w:rsidR="00A149E1" w:rsidRDefault="00A149E1" w:rsidP="00344FC7">
            <w:pPr>
              <w:rPr>
                <w:rFonts w:asciiTheme="minorEastAsia" w:eastAsiaTheme="minorEastAsia" w:hAnsiTheme="minorEastAsia"/>
                <w:szCs w:val="21"/>
              </w:rPr>
            </w:pPr>
          </w:p>
        </w:tc>
      </w:tr>
      <w:tr w:rsidR="00A149E1" w:rsidTr="00344FC7">
        <w:tc>
          <w:tcPr>
            <w:tcW w:w="959" w:type="dxa"/>
            <w:vMerge/>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widowControl/>
              <w:jc w:val="center"/>
              <w:rPr>
                <w:rFonts w:asciiTheme="minorEastAsia"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spacing w:line="320" w:lineRule="exact"/>
              <w:jc w:val="center"/>
              <w:rPr>
                <w:rFonts w:asciiTheme="minorEastAsia" w:eastAsiaTheme="minorEastAsia" w:hAnsiTheme="minorEastAsia"/>
                <w:szCs w:val="21"/>
              </w:rPr>
            </w:pPr>
            <w:r>
              <w:rPr>
                <w:rFonts w:asciiTheme="minorEastAsia" w:eastAsiaTheme="minorEastAsia" w:hAnsiTheme="minorEastAsia" w:hint="eastAsia"/>
                <w:szCs w:val="21"/>
              </w:rPr>
              <w:t>50</w:t>
            </w:r>
          </w:p>
        </w:tc>
        <w:tc>
          <w:tcPr>
            <w:tcW w:w="5728" w:type="dxa"/>
            <w:tcBorders>
              <w:top w:val="single" w:sz="4" w:space="0" w:color="auto"/>
              <w:left w:val="single" w:sz="4" w:space="0" w:color="auto"/>
              <w:bottom w:val="single" w:sz="4" w:space="0" w:color="auto"/>
              <w:right w:val="single" w:sz="4" w:space="0" w:color="auto"/>
            </w:tcBorders>
            <w:hideMark/>
          </w:tcPr>
          <w:p w:rsidR="00A149E1" w:rsidRDefault="00A149E1" w:rsidP="00344FC7">
            <w:pPr>
              <w:rPr>
                <w:rFonts w:asciiTheme="minorEastAsia" w:eastAsiaTheme="minorEastAsia" w:hAnsiTheme="minorEastAsia"/>
                <w:szCs w:val="21"/>
              </w:rPr>
            </w:pPr>
            <w:r>
              <w:rPr>
                <w:rFonts w:asciiTheme="minorEastAsia" w:eastAsiaTheme="minorEastAsia" w:hAnsiTheme="minorEastAsia" w:hint="eastAsia"/>
                <w:szCs w:val="21"/>
              </w:rPr>
              <w:t>建设工程施工图复核</w:t>
            </w:r>
          </w:p>
        </w:tc>
        <w:tc>
          <w:tcPr>
            <w:tcW w:w="985" w:type="dxa"/>
            <w:tcBorders>
              <w:top w:val="single" w:sz="4" w:space="0" w:color="auto"/>
              <w:left w:val="single" w:sz="4" w:space="0" w:color="auto"/>
              <w:bottom w:val="single" w:sz="4" w:space="0" w:color="auto"/>
              <w:right w:val="single" w:sz="4" w:space="0" w:color="auto"/>
            </w:tcBorders>
          </w:tcPr>
          <w:p w:rsidR="00A149E1" w:rsidRDefault="00A149E1" w:rsidP="00344FC7">
            <w:pPr>
              <w:rPr>
                <w:rFonts w:asciiTheme="minorEastAsia" w:eastAsiaTheme="minorEastAsia" w:hAnsiTheme="minorEastAsia"/>
                <w:szCs w:val="21"/>
              </w:rPr>
            </w:pPr>
          </w:p>
        </w:tc>
      </w:tr>
      <w:tr w:rsidR="00A149E1" w:rsidTr="00344FC7">
        <w:tc>
          <w:tcPr>
            <w:tcW w:w="959" w:type="dxa"/>
            <w:vMerge/>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widowControl/>
              <w:jc w:val="center"/>
              <w:rPr>
                <w:rFonts w:asciiTheme="minorEastAsia"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spacing w:line="320" w:lineRule="exact"/>
              <w:jc w:val="center"/>
              <w:rPr>
                <w:rFonts w:asciiTheme="minorEastAsia" w:eastAsiaTheme="minorEastAsia" w:hAnsiTheme="minorEastAsia"/>
                <w:szCs w:val="21"/>
              </w:rPr>
            </w:pPr>
            <w:r>
              <w:rPr>
                <w:rFonts w:asciiTheme="minorEastAsia" w:eastAsiaTheme="minorEastAsia" w:hAnsiTheme="minorEastAsia" w:hint="eastAsia"/>
                <w:szCs w:val="21"/>
              </w:rPr>
              <w:t>51</w:t>
            </w:r>
          </w:p>
        </w:tc>
        <w:tc>
          <w:tcPr>
            <w:tcW w:w="5728" w:type="dxa"/>
            <w:tcBorders>
              <w:top w:val="single" w:sz="4" w:space="0" w:color="auto"/>
              <w:left w:val="single" w:sz="4" w:space="0" w:color="auto"/>
              <w:bottom w:val="single" w:sz="4" w:space="0" w:color="auto"/>
              <w:right w:val="single" w:sz="4" w:space="0" w:color="auto"/>
            </w:tcBorders>
            <w:hideMark/>
          </w:tcPr>
          <w:p w:rsidR="00A149E1" w:rsidRDefault="00A149E1" w:rsidP="00344FC7">
            <w:pPr>
              <w:rPr>
                <w:rFonts w:asciiTheme="minorEastAsia" w:eastAsiaTheme="minorEastAsia" w:hAnsiTheme="minorEastAsia"/>
                <w:szCs w:val="21"/>
              </w:rPr>
            </w:pPr>
            <w:r>
              <w:rPr>
                <w:rFonts w:asciiTheme="minorEastAsia" w:eastAsiaTheme="minorEastAsia" w:hAnsiTheme="minorEastAsia" w:hint="eastAsia"/>
                <w:szCs w:val="21"/>
              </w:rPr>
              <w:t>建设工程设计方案调整规划审批</w:t>
            </w:r>
          </w:p>
        </w:tc>
        <w:tc>
          <w:tcPr>
            <w:tcW w:w="985" w:type="dxa"/>
            <w:tcBorders>
              <w:top w:val="single" w:sz="4" w:space="0" w:color="auto"/>
              <w:left w:val="single" w:sz="4" w:space="0" w:color="auto"/>
              <w:bottom w:val="single" w:sz="4" w:space="0" w:color="auto"/>
              <w:right w:val="single" w:sz="4" w:space="0" w:color="auto"/>
            </w:tcBorders>
          </w:tcPr>
          <w:p w:rsidR="00A149E1" w:rsidRDefault="00A149E1" w:rsidP="00344FC7">
            <w:pPr>
              <w:rPr>
                <w:rFonts w:asciiTheme="minorEastAsia" w:eastAsiaTheme="minorEastAsia" w:hAnsiTheme="minorEastAsia"/>
                <w:szCs w:val="21"/>
              </w:rPr>
            </w:pPr>
          </w:p>
        </w:tc>
      </w:tr>
      <w:tr w:rsidR="00A149E1" w:rsidTr="00344FC7">
        <w:tc>
          <w:tcPr>
            <w:tcW w:w="959" w:type="dxa"/>
            <w:vMerge/>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widowControl/>
              <w:jc w:val="center"/>
              <w:rPr>
                <w:rFonts w:asciiTheme="minorEastAsia"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spacing w:line="320" w:lineRule="exact"/>
              <w:jc w:val="center"/>
              <w:rPr>
                <w:rFonts w:asciiTheme="minorEastAsia" w:eastAsiaTheme="minorEastAsia" w:hAnsiTheme="minorEastAsia"/>
                <w:szCs w:val="21"/>
              </w:rPr>
            </w:pPr>
            <w:r>
              <w:rPr>
                <w:rFonts w:asciiTheme="minorEastAsia" w:eastAsiaTheme="minorEastAsia" w:hAnsiTheme="minorEastAsia" w:hint="eastAsia"/>
                <w:szCs w:val="21"/>
              </w:rPr>
              <w:t>52</w:t>
            </w:r>
          </w:p>
        </w:tc>
        <w:tc>
          <w:tcPr>
            <w:tcW w:w="5728" w:type="dxa"/>
            <w:tcBorders>
              <w:top w:val="single" w:sz="4" w:space="0" w:color="auto"/>
              <w:left w:val="single" w:sz="4" w:space="0" w:color="auto"/>
              <w:bottom w:val="single" w:sz="4" w:space="0" w:color="auto"/>
              <w:right w:val="single" w:sz="4" w:space="0" w:color="auto"/>
            </w:tcBorders>
            <w:hideMark/>
          </w:tcPr>
          <w:p w:rsidR="00A149E1" w:rsidRDefault="00A149E1" w:rsidP="00344FC7">
            <w:pPr>
              <w:rPr>
                <w:rFonts w:asciiTheme="minorEastAsia" w:eastAsiaTheme="minorEastAsia" w:hAnsiTheme="minorEastAsia"/>
                <w:szCs w:val="21"/>
              </w:rPr>
            </w:pPr>
            <w:r>
              <w:rPr>
                <w:rFonts w:asciiTheme="minorEastAsia" w:eastAsiaTheme="minorEastAsia" w:hAnsiTheme="minorEastAsia" w:hint="eastAsia"/>
                <w:szCs w:val="21"/>
              </w:rPr>
              <w:t>房屋使用性质认定及变更规划审批</w:t>
            </w:r>
          </w:p>
        </w:tc>
        <w:tc>
          <w:tcPr>
            <w:tcW w:w="985" w:type="dxa"/>
            <w:tcBorders>
              <w:top w:val="single" w:sz="4" w:space="0" w:color="auto"/>
              <w:left w:val="single" w:sz="4" w:space="0" w:color="auto"/>
              <w:bottom w:val="single" w:sz="4" w:space="0" w:color="auto"/>
              <w:right w:val="single" w:sz="4" w:space="0" w:color="auto"/>
            </w:tcBorders>
          </w:tcPr>
          <w:p w:rsidR="00A149E1" w:rsidRDefault="00A149E1" w:rsidP="00344FC7">
            <w:pPr>
              <w:rPr>
                <w:rFonts w:asciiTheme="minorEastAsia" w:eastAsiaTheme="minorEastAsia" w:hAnsiTheme="minorEastAsia"/>
                <w:szCs w:val="21"/>
              </w:rPr>
            </w:pPr>
          </w:p>
        </w:tc>
      </w:tr>
      <w:tr w:rsidR="00A149E1" w:rsidTr="00344FC7">
        <w:tc>
          <w:tcPr>
            <w:tcW w:w="959" w:type="dxa"/>
            <w:vMerge/>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widowControl/>
              <w:jc w:val="center"/>
              <w:rPr>
                <w:rFonts w:asciiTheme="minorEastAsia"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spacing w:line="320" w:lineRule="exact"/>
              <w:jc w:val="center"/>
              <w:rPr>
                <w:rFonts w:asciiTheme="minorEastAsia" w:eastAsiaTheme="minorEastAsia" w:hAnsiTheme="minorEastAsia"/>
                <w:szCs w:val="21"/>
              </w:rPr>
            </w:pPr>
            <w:r>
              <w:rPr>
                <w:rFonts w:asciiTheme="minorEastAsia" w:eastAsiaTheme="minorEastAsia" w:hAnsiTheme="minorEastAsia" w:hint="eastAsia"/>
                <w:szCs w:val="21"/>
              </w:rPr>
              <w:t>53</w:t>
            </w:r>
          </w:p>
        </w:tc>
        <w:tc>
          <w:tcPr>
            <w:tcW w:w="5728" w:type="dxa"/>
            <w:tcBorders>
              <w:top w:val="single" w:sz="4" w:space="0" w:color="auto"/>
              <w:left w:val="single" w:sz="4" w:space="0" w:color="auto"/>
              <w:bottom w:val="single" w:sz="4" w:space="0" w:color="auto"/>
              <w:right w:val="single" w:sz="4" w:space="0" w:color="auto"/>
            </w:tcBorders>
            <w:hideMark/>
          </w:tcPr>
          <w:p w:rsidR="00A149E1" w:rsidRDefault="00A149E1" w:rsidP="00344FC7">
            <w:pPr>
              <w:rPr>
                <w:rFonts w:asciiTheme="minorEastAsia" w:eastAsiaTheme="minorEastAsia" w:hAnsiTheme="minorEastAsia"/>
                <w:szCs w:val="21"/>
              </w:rPr>
            </w:pPr>
            <w:r>
              <w:rPr>
                <w:rFonts w:asciiTheme="minorEastAsia" w:eastAsiaTheme="minorEastAsia" w:hAnsiTheme="minorEastAsia" w:hint="eastAsia"/>
                <w:szCs w:val="21"/>
              </w:rPr>
              <w:t>建设工程竣工规划核实</w:t>
            </w:r>
          </w:p>
        </w:tc>
        <w:tc>
          <w:tcPr>
            <w:tcW w:w="985" w:type="dxa"/>
            <w:tcBorders>
              <w:top w:val="single" w:sz="4" w:space="0" w:color="auto"/>
              <w:left w:val="single" w:sz="4" w:space="0" w:color="auto"/>
              <w:bottom w:val="single" w:sz="4" w:space="0" w:color="auto"/>
              <w:right w:val="single" w:sz="4" w:space="0" w:color="auto"/>
            </w:tcBorders>
          </w:tcPr>
          <w:p w:rsidR="00A149E1" w:rsidRDefault="00A149E1" w:rsidP="00344FC7">
            <w:pPr>
              <w:rPr>
                <w:rFonts w:asciiTheme="minorEastAsia" w:eastAsiaTheme="minorEastAsia" w:hAnsiTheme="minorEastAsia"/>
                <w:szCs w:val="21"/>
              </w:rPr>
            </w:pPr>
          </w:p>
        </w:tc>
      </w:tr>
      <w:tr w:rsidR="00A149E1" w:rsidTr="00344FC7">
        <w:tc>
          <w:tcPr>
            <w:tcW w:w="959" w:type="dxa"/>
            <w:vMerge/>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widowControl/>
              <w:jc w:val="center"/>
              <w:rPr>
                <w:rFonts w:asciiTheme="minorEastAsia"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spacing w:line="320" w:lineRule="exact"/>
              <w:jc w:val="center"/>
              <w:rPr>
                <w:rFonts w:asciiTheme="minorEastAsia" w:eastAsiaTheme="minorEastAsia" w:hAnsiTheme="minorEastAsia"/>
                <w:szCs w:val="21"/>
              </w:rPr>
            </w:pPr>
            <w:r>
              <w:rPr>
                <w:rFonts w:asciiTheme="minorEastAsia" w:eastAsiaTheme="minorEastAsia" w:hAnsiTheme="minorEastAsia" w:hint="eastAsia"/>
                <w:szCs w:val="21"/>
              </w:rPr>
              <w:t>54</w:t>
            </w:r>
          </w:p>
        </w:tc>
        <w:tc>
          <w:tcPr>
            <w:tcW w:w="5728" w:type="dxa"/>
            <w:tcBorders>
              <w:top w:val="single" w:sz="4" w:space="0" w:color="auto"/>
              <w:left w:val="single" w:sz="4" w:space="0" w:color="auto"/>
              <w:bottom w:val="single" w:sz="4" w:space="0" w:color="auto"/>
              <w:right w:val="single" w:sz="4" w:space="0" w:color="auto"/>
            </w:tcBorders>
            <w:hideMark/>
          </w:tcPr>
          <w:p w:rsidR="00A149E1" w:rsidRDefault="00A149E1" w:rsidP="00344FC7">
            <w:pPr>
              <w:rPr>
                <w:rFonts w:asciiTheme="minorEastAsia" w:eastAsiaTheme="minorEastAsia" w:hAnsiTheme="minorEastAsia"/>
                <w:szCs w:val="21"/>
              </w:rPr>
            </w:pPr>
            <w:r>
              <w:rPr>
                <w:rFonts w:asciiTheme="minorEastAsia" w:eastAsiaTheme="minorEastAsia" w:hAnsiTheme="minorEastAsia" w:hint="eastAsia"/>
                <w:szCs w:val="21"/>
              </w:rPr>
              <w:t>提出规划条件</w:t>
            </w:r>
          </w:p>
        </w:tc>
        <w:tc>
          <w:tcPr>
            <w:tcW w:w="985" w:type="dxa"/>
            <w:tcBorders>
              <w:top w:val="single" w:sz="4" w:space="0" w:color="auto"/>
              <w:left w:val="single" w:sz="4" w:space="0" w:color="auto"/>
              <w:bottom w:val="single" w:sz="4" w:space="0" w:color="auto"/>
              <w:right w:val="single" w:sz="4" w:space="0" w:color="auto"/>
            </w:tcBorders>
          </w:tcPr>
          <w:p w:rsidR="00A149E1" w:rsidRDefault="00A149E1" w:rsidP="00344FC7">
            <w:pPr>
              <w:rPr>
                <w:rFonts w:asciiTheme="minorEastAsia" w:eastAsiaTheme="minorEastAsia" w:hAnsiTheme="minorEastAsia"/>
                <w:szCs w:val="21"/>
              </w:rPr>
            </w:pPr>
          </w:p>
        </w:tc>
      </w:tr>
      <w:tr w:rsidR="00A149E1" w:rsidTr="00344FC7">
        <w:tc>
          <w:tcPr>
            <w:tcW w:w="959" w:type="dxa"/>
            <w:vMerge/>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widowControl/>
              <w:jc w:val="center"/>
              <w:rPr>
                <w:rFonts w:asciiTheme="minorEastAsia"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spacing w:line="320" w:lineRule="exact"/>
              <w:jc w:val="center"/>
              <w:rPr>
                <w:rFonts w:asciiTheme="minorEastAsia" w:eastAsiaTheme="minorEastAsia" w:hAnsiTheme="minorEastAsia"/>
                <w:szCs w:val="21"/>
              </w:rPr>
            </w:pPr>
            <w:r>
              <w:rPr>
                <w:rFonts w:asciiTheme="minorEastAsia" w:eastAsiaTheme="minorEastAsia" w:hAnsiTheme="minorEastAsia" w:hint="eastAsia"/>
                <w:szCs w:val="21"/>
              </w:rPr>
              <w:t>55</w:t>
            </w:r>
          </w:p>
        </w:tc>
        <w:tc>
          <w:tcPr>
            <w:tcW w:w="5728" w:type="dxa"/>
            <w:tcBorders>
              <w:top w:val="single" w:sz="4" w:space="0" w:color="auto"/>
              <w:left w:val="single" w:sz="4" w:space="0" w:color="auto"/>
              <w:bottom w:val="single" w:sz="4" w:space="0" w:color="auto"/>
              <w:right w:val="single" w:sz="4" w:space="0" w:color="auto"/>
            </w:tcBorders>
            <w:hideMark/>
          </w:tcPr>
          <w:p w:rsidR="00A149E1" w:rsidRDefault="00A149E1" w:rsidP="00344FC7">
            <w:pPr>
              <w:rPr>
                <w:rFonts w:asciiTheme="minorEastAsia" w:eastAsiaTheme="minorEastAsia" w:hAnsiTheme="minorEastAsia"/>
                <w:szCs w:val="21"/>
              </w:rPr>
            </w:pPr>
            <w:r>
              <w:rPr>
                <w:rFonts w:asciiTheme="minorEastAsia" w:eastAsiaTheme="minorEastAsia" w:hAnsiTheme="minorEastAsia" w:hint="eastAsia"/>
                <w:szCs w:val="21"/>
              </w:rPr>
              <w:t>市政公用事业特许经营备案</w:t>
            </w:r>
          </w:p>
        </w:tc>
        <w:tc>
          <w:tcPr>
            <w:tcW w:w="985" w:type="dxa"/>
            <w:tcBorders>
              <w:top w:val="single" w:sz="4" w:space="0" w:color="auto"/>
              <w:left w:val="single" w:sz="4" w:space="0" w:color="auto"/>
              <w:bottom w:val="single" w:sz="4" w:space="0" w:color="auto"/>
              <w:right w:val="single" w:sz="4" w:space="0" w:color="auto"/>
            </w:tcBorders>
          </w:tcPr>
          <w:p w:rsidR="00A149E1" w:rsidRDefault="00A149E1" w:rsidP="00344FC7">
            <w:pPr>
              <w:rPr>
                <w:rFonts w:asciiTheme="minorEastAsia" w:eastAsiaTheme="minorEastAsia" w:hAnsiTheme="minorEastAsia"/>
                <w:szCs w:val="21"/>
              </w:rPr>
            </w:pPr>
          </w:p>
        </w:tc>
      </w:tr>
      <w:tr w:rsidR="00A149E1" w:rsidTr="00344FC7">
        <w:tc>
          <w:tcPr>
            <w:tcW w:w="959" w:type="dxa"/>
            <w:vMerge/>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widowControl/>
              <w:jc w:val="center"/>
              <w:rPr>
                <w:rFonts w:asciiTheme="minorEastAsia"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spacing w:line="320" w:lineRule="exact"/>
              <w:jc w:val="center"/>
              <w:rPr>
                <w:rFonts w:asciiTheme="minorEastAsia" w:eastAsiaTheme="minorEastAsia" w:hAnsiTheme="minorEastAsia"/>
                <w:szCs w:val="21"/>
              </w:rPr>
            </w:pPr>
            <w:r>
              <w:rPr>
                <w:rFonts w:asciiTheme="minorEastAsia" w:eastAsiaTheme="minorEastAsia" w:hAnsiTheme="minorEastAsia" w:hint="eastAsia"/>
                <w:szCs w:val="21"/>
              </w:rPr>
              <w:t>56</w:t>
            </w:r>
          </w:p>
        </w:tc>
        <w:tc>
          <w:tcPr>
            <w:tcW w:w="5728" w:type="dxa"/>
            <w:tcBorders>
              <w:top w:val="single" w:sz="4" w:space="0" w:color="auto"/>
              <w:left w:val="single" w:sz="4" w:space="0" w:color="auto"/>
              <w:bottom w:val="single" w:sz="4" w:space="0" w:color="auto"/>
              <w:right w:val="single" w:sz="4" w:space="0" w:color="auto"/>
            </w:tcBorders>
            <w:hideMark/>
          </w:tcPr>
          <w:p w:rsidR="00A149E1" w:rsidRDefault="00A149E1" w:rsidP="00344FC7">
            <w:pPr>
              <w:rPr>
                <w:rFonts w:asciiTheme="minorEastAsia" w:eastAsiaTheme="minorEastAsia" w:hAnsiTheme="minorEastAsia"/>
                <w:szCs w:val="21"/>
              </w:rPr>
            </w:pPr>
            <w:r>
              <w:rPr>
                <w:rFonts w:asciiTheme="minorEastAsia" w:eastAsiaTheme="minorEastAsia" w:hAnsiTheme="minorEastAsia" w:hint="eastAsia"/>
                <w:szCs w:val="21"/>
              </w:rPr>
              <w:t>对历史建筑进行外部修缮装饰、添加设施以及改变历史建筑的结构或者使用性质的批准</w:t>
            </w:r>
          </w:p>
        </w:tc>
        <w:tc>
          <w:tcPr>
            <w:tcW w:w="985" w:type="dxa"/>
            <w:tcBorders>
              <w:top w:val="single" w:sz="4" w:space="0" w:color="auto"/>
              <w:left w:val="single" w:sz="4" w:space="0" w:color="auto"/>
              <w:bottom w:val="single" w:sz="4" w:space="0" w:color="auto"/>
              <w:right w:val="single" w:sz="4" w:space="0" w:color="auto"/>
            </w:tcBorders>
          </w:tcPr>
          <w:p w:rsidR="00A149E1" w:rsidRDefault="00A149E1" w:rsidP="00344FC7">
            <w:pPr>
              <w:rPr>
                <w:rFonts w:asciiTheme="minorEastAsia" w:eastAsiaTheme="minorEastAsia" w:hAnsiTheme="minorEastAsia"/>
                <w:szCs w:val="21"/>
              </w:rPr>
            </w:pPr>
          </w:p>
        </w:tc>
      </w:tr>
      <w:tr w:rsidR="00A149E1" w:rsidTr="00344FC7">
        <w:tc>
          <w:tcPr>
            <w:tcW w:w="959" w:type="dxa"/>
            <w:vMerge/>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widowControl/>
              <w:jc w:val="center"/>
              <w:rPr>
                <w:rFonts w:asciiTheme="minorEastAsia"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spacing w:line="320" w:lineRule="exact"/>
              <w:jc w:val="center"/>
              <w:rPr>
                <w:rFonts w:asciiTheme="minorEastAsia" w:eastAsiaTheme="minorEastAsia" w:hAnsiTheme="minorEastAsia"/>
                <w:szCs w:val="21"/>
              </w:rPr>
            </w:pPr>
            <w:r>
              <w:rPr>
                <w:rFonts w:asciiTheme="minorEastAsia" w:eastAsiaTheme="minorEastAsia" w:hAnsiTheme="minorEastAsia" w:hint="eastAsia"/>
                <w:szCs w:val="21"/>
              </w:rPr>
              <w:t>57</w:t>
            </w:r>
          </w:p>
        </w:tc>
        <w:tc>
          <w:tcPr>
            <w:tcW w:w="5728" w:type="dxa"/>
            <w:tcBorders>
              <w:top w:val="single" w:sz="4" w:space="0" w:color="auto"/>
              <w:left w:val="single" w:sz="4" w:space="0" w:color="auto"/>
              <w:bottom w:val="single" w:sz="4" w:space="0" w:color="auto"/>
              <w:right w:val="single" w:sz="4" w:space="0" w:color="auto"/>
            </w:tcBorders>
            <w:hideMark/>
          </w:tcPr>
          <w:p w:rsidR="00A149E1" w:rsidRDefault="00A149E1" w:rsidP="00344FC7">
            <w:pPr>
              <w:rPr>
                <w:rFonts w:asciiTheme="minorEastAsia" w:eastAsiaTheme="minorEastAsia" w:hAnsiTheme="minorEastAsia"/>
                <w:szCs w:val="21"/>
              </w:rPr>
            </w:pPr>
            <w:r>
              <w:rPr>
                <w:rFonts w:asciiTheme="minorEastAsia" w:eastAsiaTheme="minorEastAsia" w:hAnsiTheme="minorEastAsia" w:hint="eastAsia"/>
                <w:szCs w:val="21"/>
              </w:rPr>
              <w:t>对历史建筑实施原址保护方案的批准</w:t>
            </w:r>
          </w:p>
        </w:tc>
        <w:tc>
          <w:tcPr>
            <w:tcW w:w="985" w:type="dxa"/>
            <w:tcBorders>
              <w:top w:val="single" w:sz="4" w:space="0" w:color="auto"/>
              <w:left w:val="single" w:sz="4" w:space="0" w:color="auto"/>
              <w:bottom w:val="single" w:sz="4" w:space="0" w:color="auto"/>
              <w:right w:val="single" w:sz="4" w:space="0" w:color="auto"/>
            </w:tcBorders>
          </w:tcPr>
          <w:p w:rsidR="00A149E1" w:rsidRDefault="00A149E1" w:rsidP="00344FC7">
            <w:pPr>
              <w:rPr>
                <w:rFonts w:asciiTheme="minorEastAsia" w:eastAsiaTheme="minorEastAsia" w:hAnsiTheme="minorEastAsia"/>
                <w:szCs w:val="21"/>
              </w:rPr>
            </w:pPr>
          </w:p>
        </w:tc>
      </w:tr>
      <w:tr w:rsidR="00A149E1" w:rsidTr="00344FC7">
        <w:tc>
          <w:tcPr>
            <w:tcW w:w="959" w:type="dxa"/>
            <w:vMerge/>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widowControl/>
              <w:jc w:val="center"/>
              <w:rPr>
                <w:rFonts w:asciiTheme="minorEastAsia"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spacing w:line="320" w:lineRule="exact"/>
              <w:jc w:val="center"/>
              <w:rPr>
                <w:rFonts w:asciiTheme="minorEastAsia" w:eastAsiaTheme="minorEastAsia" w:hAnsiTheme="minorEastAsia"/>
                <w:szCs w:val="21"/>
              </w:rPr>
            </w:pPr>
            <w:r>
              <w:rPr>
                <w:rFonts w:asciiTheme="minorEastAsia" w:eastAsiaTheme="minorEastAsia" w:hAnsiTheme="minorEastAsia" w:hint="eastAsia"/>
                <w:szCs w:val="21"/>
              </w:rPr>
              <w:t>58</w:t>
            </w:r>
          </w:p>
        </w:tc>
        <w:tc>
          <w:tcPr>
            <w:tcW w:w="5728" w:type="dxa"/>
            <w:tcBorders>
              <w:top w:val="single" w:sz="4" w:space="0" w:color="auto"/>
              <w:left w:val="single" w:sz="4" w:space="0" w:color="auto"/>
              <w:bottom w:val="single" w:sz="4" w:space="0" w:color="auto"/>
              <w:right w:val="single" w:sz="4" w:space="0" w:color="auto"/>
            </w:tcBorders>
            <w:hideMark/>
          </w:tcPr>
          <w:p w:rsidR="00A149E1" w:rsidRDefault="00A149E1" w:rsidP="00344FC7">
            <w:pPr>
              <w:rPr>
                <w:rFonts w:asciiTheme="minorEastAsia" w:eastAsiaTheme="minorEastAsia" w:hAnsiTheme="minorEastAsia"/>
                <w:szCs w:val="21"/>
              </w:rPr>
            </w:pPr>
            <w:r>
              <w:rPr>
                <w:rFonts w:asciiTheme="minorEastAsia" w:eastAsiaTheme="minorEastAsia" w:hAnsiTheme="minorEastAsia" w:hint="eastAsia"/>
                <w:szCs w:val="21"/>
              </w:rPr>
              <w:t>城市道路照明设施移交城市道路照明设施管理机构的验收</w:t>
            </w:r>
          </w:p>
        </w:tc>
        <w:tc>
          <w:tcPr>
            <w:tcW w:w="985" w:type="dxa"/>
            <w:tcBorders>
              <w:top w:val="single" w:sz="4" w:space="0" w:color="auto"/>
              <w:left w:val="single" w:sz="4" w:space="0" w:color="auto"/>
              <w:bottom w:val="single" w:sz="4" w:space="0" w:color="auto"/>
              <w:right w:val="single" w:sz="4" w:space="0" w:color="auto"/>
            </w:tcBorders>
          </w:tcPr>
          <w:p w:rsidR="00A149E1" w:rsidRDefault="00A149E1" w:rsidP="00344FC7">
            <w:pPr>
              <w:rPr>
                <w:rFonts w:asciiTheme="minorEastAsia" w:eastAsiaTheme="minorEastAsia" w:hAnsiTheme="minorEastAsia"/>
                <w:szCs w:val="21"/>
              </w:rPr>
            </w:pPr>
          </w:p>
        </w:tc>
      </w:tr>
      <w:tr w:rsidR="00A149E1" w:rsidTr="00344FC7">
        <w:tc>
          <w:tcPr>
            <w:tcW w:w="959" w:type="dxa"/>
            <w:vMerge/>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widowControl/>
              <w:jc w:val="center"/>
              <w:rPr>
                <w:rFonts w:asciiTheme="minorEastAsia"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spacing w:line="320" w:lineRule="exact"/>
              <w:jc w:val="center"/>
              <w:rPr>
                <w:rFonts w:asciiTheme="minorEastAsia" w:eastAsiaTheme="minorEastAsia" w:hAnsiTheme="minorEastAsia"/>
                <w:szCs w:val="21"/>
              </w:rPr>
            </w:pPr>
            <w:r>
              <w:rPr>
                <w:rFonts w:asciiTheme="minorEastAsia" w:eastAsiaTheme="minorEastAsia" w:hAnsiTheme="minorEastAsia" w:hint="eastAsia"/>
                <w:szCs w:val="21"/>
              </w:rPr>
              <w:t>59</w:t>
            </w:r>
          </w:p>
        </w:tc>
        <w:tc>
          <w:tcPr>
            <w:tcW w:w="5728" w:type="dxa"/>
            <w:tcBorders>
              <w:top w:val="single" w:sz="4" w:space="0" w:color="auto"/>
              <w:left w:val="single" w:sz="4" w:space="0" w:color="auto"/>
              <w:bottom w:val="single" w:sz="4" w:space="0" w:color="auto"/>
              <w:right w:val="single" w:sz="4" w:space="0" w:color="auto"/>
            </w:tcBorders>
            <w:hideMark/>
          </w:tcPr>
          <w:p w:rsidR="00A149E1" w:rsidRDefault="00A149E1" w:rsidP="00344FC7">
            <w:pPr>
              <w:rPr>
                <w:rFonts w:asciiTheme="minorEastAsia" w:eastAsiaTheme="minorEastAsia" w:hAnsiTheme="minorEastAsia"/>
                <w:szCs w:val="21"/>
              </w:rPr>
            </w:pPr>
            <w:r>
              <w:rPr>
                <w:rFonts w:asciiTheme="minorEastAsia" w:eastAsiaTheme="minorEastAsia" w:hAnsiTheme="minorEastAsia" w:hint="eastAsia"/>
                <w:szCs w:val="21"/>
              </w:rPr>
              <w:t>工商注册地在本市的建筑业企业相关资质的撤销</w:t>
            </w:r>
          </w:p>
        </w:tc>
        <w:tc>
          <w:tcPr>
            <w:tcW w:w="985" w:type="dxa"/>
            <w:tcBorders>
              <w:top w:val="single" w:sz="4" w:space="0" w:color="auto"/>
              <w:left w:val="single" w:sz="4" w:space="0" w:color="auto"/>
              <w:bottom w:val="single" w:sz="4" w:space="0" w:color="auto"/>
              <w:right w:val="single" w:sz="4" w:space="0" w:color="auto"/>
            </w:tcBorders>
          </w:tcPr>
          <w:p w:rsidR="00A149E1" w:rsidRDefault="00A149E1" w:rsidP="00344FC7">
            <w:pPr>
              <w:rPr>
                <w:rFonts w:asciiTheme="minorEastAsia" w:eastAsiaTheme="minorEastAsia" w:hAnsiTheme="minorEastAsia"/>
                <w:szCs w:val="21"/>
              </w:rPr>
            </w:pPr>
          </w:p>
        </w:tc>
      </w:tr>
      <w:tr w:rsidR="00A149E1" w:rsidTr="00344FC7">
        <w:tc>
          <w:tcPr>
            <w:tcW w:w="959" w:type="dxa"/>
            <w:vMerge w:val="restart"/>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jc w:val="center"/>
              <w:rPr>
                <w:rFonts w:asciiTheme="minorEastAsia" w:eastAsiaTheme="minorEastAsia" w:hAnsiTheme="minorEastAsia"/>
                <w:szCs w:val="21"/>
              </w:rPr>
            </w:pPr>
            <w:r>
              <w:rPr>
                <w:rFonts w:asciiTheme="minorEastAsia" w:eastAsiaTheme="minorEastAsia" w:hAnsiTheme="minorEastAsia" w:hint="eastAsia"/>
                <w:szCs w:val="21"/>
              </w:rPr>
              <w:t>交通运输部门（16项）</w:t>
            </w:r>
          </w:p>
        </w:tc>
        <w:tc>
          <w:tcPr>
            <w:tcW w:w="850"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jc w:val="center"/>
              <w:rPr>
                <w:rFonts w:asciiTheme="minorEastAsia" w:eastAsiaTheme="minorEastAsia" w:hAnsiTheme="minorEastAsia"/>
                <w:szCs w:val="21"/>
              </w:rPr>
            </w:pPr>
            <w:r>
              <w:rPr>
                <w:rFonts w:asciiTheme="minorEastAsia" w:eastAsiaTheme="minorEastAsia" w:hAnsiTheme="minorEastAsia" w:hint="eastAsia"/>
                <w:szCs w:val="21"/>
              </w:rPr>
              <w:t>1</w:t>
            </w:r>
          </w:p>
        </w:tc>
        <w:tc>
          <w:tcPr>
            <w:tcW w:w="5728"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rPr>
                <w:rFonts w:asciiTheme="minorEastAsia" w:eastAsiaTheme="minorEastAsia" w:hAnsiTheme="minorEastAsia"/>
                <w:szCs w:val="21"/>
              </w:rPr>
            </w:pPr>
            <w:r>
              <w:rPr>
                <w:rFonts w:asciiTheme="minorEastAsia" w:eastAsiaTheme="minorEastAsia" w:hAnsiTheme="minorEastAsia" w:hint="eastAsia"/>
                <w:szCs w:val="21"/>
              </w:rPr>
              <w:t>公路路产损坏、占用赔补偿情况认定</w:t>
            </w:r>
          </w:p>
        </w:tc>
        <w:tc>
          <w:tcPr>
            <w:tcW w:w="985" w:type="dxa"/>
            <w:tcBorders>
              <w:top w:val="single" w:sz="4" w:space="0" w:color="auto"/>
              <w:left w:val="single" w:sz="4" w:space="0" w:color="auto"/>
              <w:bottom w:val="single" w:sz="4" w:space="0" w:color="auto"/>
              <w:right w:val="single" w:sz="4" w:space="0" w:color="auto"/>
            </w:tcBorders>
          </w:tcPr>
          <w:p w:rsidR="00A149E1" w:rsidRDefault="00A149E1" w:rsidP="00344FC7">
            <w:pPr>
              <w:rPr>
                <w:rFonts w:asciiTheme="minorEastAsia" w:eastAsiaTheme="minorEastAsia" w:hAnsiTheme="minorEastAsia"/>
                <w:szCs w:val="21"/>
              </w:rPr>
            </w:pPr>
          </w:p>
        </w:tc>
      </w:tr>
      <w:tr w:rsidR="00A149E1" w:rsidTr="00344FC7">
        <w:tc>
          <w:tcPr>
            <w:tcW w:w="959" w:type="dxa"/>
            <w:vMerge/>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widowControl/>
              <w:jc w:val="center"/>
              <w:rPr>
                <w:rFonts w:asciiTheme="minorEastAsia"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jc w:val="center"/>
              <w:rPr>
                <w:rFonts w:asciiTheme="minorEastAsia" w:eastAsiaTheme="minorEastAsia" w:hAnsiTheme="minorEastAsia"/>
                <w:szCs w:val="21"/>
              </w:rPr>
            </w:pPr>
            <w:r>
              <w:rPr>
                <w:rFonts w:asciiTheme="minorEastAsia" w:eastAsiaTheme="minorEastAsia" w:hAnsiTheme="minorEastAsia" w:hint="eastAsia"/>
                <w:szCs w:val="21"/>
              </w:rPr>
              <w:t>2</w:t>
            </w:r>
          </w:p>
        </w:tc>
        <w:tc>
          <w:tcPr>
            <w:tcW w:w="5728"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rPr>
                <w:rFonts w:asciiTheme="minorEastAsia" w:eastAsiaTheme="minorEastAsia" w:hAnsiTheme="minorEastAsia"/>
                <w:szCs w:val="21"/>
              </w:rPr>
            </w:pPr>
            <w:r>
              <w:rPr>
                <w:rFonts w:asciiTheme="minorEastAsia" w:eastAsiaTheme="minorEastAsia" w:hAnsiTheme="minorEastAsia" w:hint="eastAsia"/>
                <w:szCs w:val="21"/>
              </w:rPr>
              <w:t>港口建设项目及其试运行、招投标工作、项目法人备案</w:t>
            </w:r>
          </w:p>
        </w:tc>
        <w:tc>
          <w:tcPr>
            <w:tcW w:w="985" w:type="dxa"/>
            <w:tcBorders>
              <w:top w:val="single" w:sz="4" w:space="0" w:color="auto"/>
              <w:left w:val="single" w:sz="4" w:space="0" w:color="auto"/>
              <w:bottom w:val="single" w:sz="4" w:space="0" w:color="auto"/>
              <w:right w:val="single" w:sz="4" w:space="0" w:color="auto"/>
            </w:tcBorders>
          </w:tcPr>
          <w:p w:rsidR="00A149E1" w:rsidRDefault="00A149E1" w:rsidP="00344FC7">
            <w:pPr>
              <w:rPr>
                <w:rFonts w:asciiTheme="minorEastAsia" w:eastAsiaTheme="minorEastAsia" w:hAnsiTheme="minorEastAsia"/>
                <w:szCs w:val="21"/>
              </w:rPr>
            </w:pPr>
          </w:p>
        </w:tc>
      </w:tr>
      <w:tr w:rsidR="00A149E1" w:rsidTr="00344FC7">
        <w:tc>
          <w:tcPr>
            <w:tcW w:w="959" w:type="dxa"/>
            <w:vMerge/>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widowControl/>
              <w:jc w:val="center"/>
              <w:rPr>
                <w:rFonts w:asciiTheme="minorEastAsia"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jc w:val="center"/>
              <w:rPr>
                <w:rFonts w:asciiTheme="minorEastAsia" w:eastAsiaTheme="minorEastAsia" w:hAnsiTheme="minorEastAsia"/>
                <w:szCs w:val="21"/>
              </w:rPr>
            </w:pPr>
            <w:r>
              <w:rPr>
                <w:rFonts w:asciiTheme="minorEastAsia" w:eastAsiaTheme="minorEastAsia" w:hAnsiTheme="minorEastAsia" w:hint="eastAsia"/>
                <w:szCs w:val="21"/>
              </w:rPr>
              <w:t>3</w:t>
            </w:r>
          </w:p>
        </w:tc>
        <w:tc>
          <w:tcPr>
            <w:tcW w:w="5728"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rPr>
                <w:rFonts w:asciiTheme="minorEastAsia" w:eastAsiaTheme="minorEastAsia" w:hAnsiTheme="minorEastAsia"/>
                <w:szCs w:val="21"/>
              </w:rPr>
            </w:pPr>
            <w:r>
              <w:rPr>
                <w:rFonts w:asciiTheme="minorEastAsia" w:eastAsiaTheme="minorEastAsia" w:hAnsiTheme="minorEastAsia" w:hint="eastAsia"/>
                <w:szCs w:val="21"/>
              </w:rPr>
              <w:t>在内河通航水域进行可能影响通航安全的作业前备案</w:t>
            </w:r>
          </w:p>
        </w:tc>
        <w:tc>
          <w:tcPr>
            <w:tcW w:w="985" w:type="dxa"/>
            <w:tcBorders>
              <w:top w:val="single" w:sz="4" w:space="0" w:color="auto"/>
              <w:left w:val="single" w:sz="4" w:space="0" w:color="auto"/>
              <w:bottom w:val="single" w:sz="4" w:space="0" w:color="auto"/>
              <w:right w:val="single" w:sz="4" w:space="0" w:color="auto"/>
            </w:tcBorders>
          </w:tcPr>
          <w:p w:rsidR="00A149E1" w:rsidRDefault="00A149E1" w:rsidP="00344FC7">
            <w:pPr>
              <w:rPr>
                <w:rFonts w:asciiTheme="minorEastAsia" w:eastAsiaTheme="minorEastAsia" w:hAnsiTheme="minorEastAsia"/>
                <w:szCs w:val="21"/>
              </w:rPr>
            </w:pPr>
          </w:p>
        </w:tc>
      </w:tr>
      <w:tr w:rsidR="00A149E1" w:rsidTr="00344FC7">
        <w:tc>
          <w:tcPr>
            <w:tcW w:w="959" w:type="dxa"/>
            <w:vMerge/>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widowControl/>
              <w:jc w:val="center"/>
              <w:rPr>
                <w:rFonts w:asciiTheme="minorEastAsia"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jc w:val="center"/>
              <w:rPr>
                <w:rFonts w:asciiTheme="minorEastAsia" w:eastAsiaTheme="minorEastAsia" w:hAnsiTheme="minorEastAsia"/>
                <w:szCs w:val="21"/>
              </w:rPr>
            </w:pPr>
            <w:r>
              <w:rPr>
                <w:rFonts w:asciiTheme="minorEastAsia" w:eastAsiaTheme="minorEastAsia" w:hAnsiTheme="minorEastAsia" w:hint="eastAsia"/>
                <w:szCs w:val="21"/>
              </w:rPr>
              <w:t>4</w:t>
            </w:r>
          </w:p>
        </w:tc>
        <w:tc>
          <w:tcPr>
            <w:tcW w:w="5728"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rPr>
                <w:rFonts w:asciiTheme="minorEastAsia" w:eastAsiaTheme="minorEastAsia" w:hAnsiTheme="minorEastAsia"/>
                <w:szCs w:val="21"/>
              </w:rPr>
            </w:pPr>
            <w:r>
              <w:rPr>
                <w:rFonts w:asciiTheme="minorEastAsia" w:eastAsiaTheme="minorEastAsia" w:hAnsiTheme="minorEastAsia" w:hint="eastAsia"/>
                <w:szCs w:val="21"/>
              </w:rPr>
              <w:t>船员培训机构培训教员、计划、学员以及船员服务机构定期对船员的培训、任职资历、安全记录、健康状况备案</w:t>
            </w:r>
          </w:p>
        </w:tc>
        <w:tc>
          <w:tcPr>
            <w:tcW w:w="985" w:type="dxa"/>
            <w:tcBorders>
              <w:top w:val="single" w:sz="4" w:space="0" w:color="auto"/>
              <w:left w:val="single" w:sz="4" w:space="0" w:color="auto"/>
              <w:bottom w:val="single" w:sz="4" w:space="0" w:color="auto"/>
              <w:right w:val="single" w:sz="4" w:space="0" w:color="auto"/>
            </w:tcBorders>
          </w:tcPr>
          <w:p w:rsidR="00A149E1" w:rsidRDefault="00A149E1" w:rsidP="00344FC7">
            <w:pPr>
              <w:rPr>
                <w:rFonts w:asciiTheme="minorEastAsia" w:eastAsiaTheme="minorEastAsia" w:hAnsiTheme="minorEastAsia"/>
                <w:szCs w:val="21"/>
              </w:rPr>
            </w:pPr>
          </w:p>
        </w:tc>
      </w:tr>
      <w:tr w:rsidR="00A149E1" w:rsidTr="00344FC7">
        <w:tc>
          <w:tcPr>
            <w:tcW w:w="959" w:type="dxa"/>
            <w:vMerge/>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widowControl/>
              <w:jc w:val="center"/>
              <w:rPr>
                <w:rFonts w:asciiTheme="minorEastAsia"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jc w:val="center"/>
              <w:rPr>
                <w:rFonts w:asciiTheme="minorEastAsia" w:eastAsiaTheme="minorEastAsia" w:hAnsiTheme="minorEastAsia"/>
                <w:szCs w:val="21"/>
              </w:rPr>
            </w:pPr>
            <w:r>
              <w:rPr>
                <w:rFonts w:asciiTheme="minorEastAsia" w:eastAsiaTheme="minorEastAsia" w:hAnsiTheme="minorEastAsia" w:hint="eastAsia"/>
                <w:szCs w:val="21"/>
              </w:rPr>
              <w:t>5</w:t>
            </w:r>
          </w:p>
        </w:tc>
        <w:tc>
          <w:tcPr>
            <w:tcW w:w="5728"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rPr>
                <w:rFonts w:asciiTheme="minorEastAsia" w:eastAsiaTheme="minorEastAsia" w:hAnsiTheme="minorEastAsia"/>
                <w:szCs w:val="21"/>
              </w:rPr>
            </w:pPr>
            <w:r>
              <w:rPr>
                <w:rFonts w:asciiTheme="minorEastAsia" w:eastAsiaTheme="minorEastAsia" w:hAnsiTheme="minorEastAsia" w:hint="eastAsia"/>
                <w:szCs w:val="21"/>
              </w:rPr>
              <w:t>从事船舶污染物相关活动的能力和措施备案</w:t>
            </w:r>
          </w:p>
        </w:tc>
        <w:tc>
          <w:tcPr>
            <w:tcW w:w="985" w:type="dxa"/>
            <w:tcBorders>
              <w:top w:val="single" w:sz="4" w:space="0" w:color="auto"/>
              <w:left w:val="single" w:sz="4" w:space="0" w:color="auto"/>
              <w:bottom w:val="single" w:sz="4" w:space="0" w:color="auto"/>
              <w:right w:val="single" w:sz="4" w:space="0" w:color="auto"/>
            </w:tcBorders>
          </w:tcPr>
          <w:p w:rsidR="00A149E1" w:rsidRDefault="00A149E1" w:rsidP="00344FC7">
            <w:pPr>
              <w:rPr>
                <w:rFonts w:asciiTheme="minorEastAsia" w:eastAsiaTheme="minorEastAsia" w:hAnsiTheme="minorEastAsia"/>
                <w:szCs w:val="21"/>
              </w:rPr>
            </w:pPr>
          </w:p>
        </w:tc>
      </w:tr>
      <w:tr w:rsidR="00A149E1" w:rsidTr="00344FC7">
        <w:tc>
          <w:tcPr>
            <w:tcW w:w="959" w:type="dxa"/>
            <w:vMerge/>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widowControl/>
              <w:jc w:val="center"/>
              <w:rPr>
                <w:rFonts w:asciiTheme="minorEastAsia"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jc w:val="center"/>
              <w:rPr>
                <w:rFonts w:asciiTheme="minorEastAsia" w:eastAsiaTheme="minorEastAsia" w:hAnsiTheme="minorEastAsia"/>
                <w:szCs w:val="21"/>
              </w:rPr>
            </w:pPr>
            <w:r>
              <w:rPr>
                <w:rFonts w:asciiTheme="minorEastAsia" w:eastAsiaTheme="minorEastAsia" w:hAnsiTheme="minorEastAsia" w:hint="eastAsia"/>
                <w:szCs w:val="21"/>
              </w:rPr>
              <w:t>6</w:t>
            </w:r>
          </w:p>
        </w:tc>
        <w:tc>
          <w:tcPr>
            <w:tcW w:w="5728"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rPr>
                <w:rFonts w:asciiTheme="minorEastAsia" w:eastAsiaTheme="minorEastAsia" w:hAnsiTheme="minorEastAsia"/>
                <w:szCs w:val="21"/>
              </w:rPr>
            </w:pPr>
            <w:r>
              <w:rPr>
                <w:rFonts w:asciiTheme="minorEastAsia" w:eastAsiaTheme="minorEastAsia" w:hAnsiTheme="minorEastAsia" w:hint="eastAsia"/>
                <w:szCs w:val="21"/>
              </w:rPr>
              <w:t>在港区内生产、储存剧毒化学品备案</w:t>
            </w:r>
          </w:p>
        </w:tc>
        <w:tc>
          <w:tcPr>
            <w:tcW w:w="985" w:type="dxa"/>
            <w:tcBorders>
              <w:top w:val="single" w:sz="4" w:space="0" w:color="auto"/>
              <w:left w:val="single" w:sz="4" w:space="0" w:color="auto"/>
              <w:bottom w:val="single" w:sz="4" w:space="0" w:color="auto"/>
              <w:right w:val="single" w:sz="4" w:space="0" w:color="auto"/>
            </w:tcBorders>
          </w:tcPr>
          <w:p w:rsidR="00A149E1" w:rsidRDefault="00A149E1" w:rsidP="00344FC7">
            <w:pPr>
              <w:rPr>
                <w:rFonts w:asciiTheme="minorEastAsia" w:eastAsiaTheme="minorEastAsia" w:hAnsiTheme="minorEastAsia"/>
                <w:szCs w:val="21"/>
              </w:rPr>
            </w:pPr>
          </w:p>
        </w:tc>
      </w:tr>
      <w:tr w:rsidR="00A149E1" w:rsidTr="00344FC7">
        <w:tc>
          <w:tcPr>
            <w:tcW w:w="959" w:type="dxa"/>
            <w:vMerge/>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widowControl/>
              <w:jc w:val="center"/>
              <w:rPr>
                <w:rFonts w:asciiTheme="minorEastAsia"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jc w:val="center"/>
              <w:rPr>
                <w:rFonts w:asciiTheme="minorEastAsia" w:eastAsiaTheme="minorEastAsia" w:hAnsiTheme="minorEastAsia"/>
                <w:szCs w:val="21"/>
              </w:rPr>
            </w:pPr>
            <w:r>
              <w:rPr>
                <w:rFonts w:asciiTheme="minorEastAsia" w:eastAsiaTheme="minorEastAsia" w:hAnsiTheme="minorEastAsia" w:hint="eastAsia"/>
                <w:szCs w:val="21"/>
              </w:rPr>
              <w:t>7</w:t>
            </w:r>
          </w:p>
        </w:tc>
        <w:tc>
          <w:tcPr>
            <w:tcW w:w="5728"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rPr>
                <w:rFonts w:asciiTheme="minorEastAsia" w:eastAsiaTheme="minorEastAsia" w:hAnsiTheme="minorEastAsia"/>
                <w:szCs w:val="21"/>
              </w:rPr>
            </w:pPr>
            <w:r>
              <w:rPr>
                <w:rFonts w:asciiTheme="minorEastAsia" w:eastAsiaTheme="minorEastAsia" w:hAnsiTheme="minorEastAsia" w:hint="eastAsia"/>
                <w:szCs w:val="21"/>
              </w:rPr>
              <w:t>船舶修造厂、拆船厂和从事散装污染危害性货物装卸作业的经营人污染事故应急计划的备案</w:t>
            </w:r>
          </w:p>
        </w:tc>
        <w:tc>
          <w:tcPr>
            <w:tcW w:w="985" w:type="dxa"/>
            <w:tcBorders>
              <w:top w:val="single" w:sz="4" w:space="0" w:color="auto"/>
              <w:left w:val="single" w:sz="4" w:space="0" w:color="auto"/>
              <w:bottom w:val="single" w:sz="4" w:space="0" w:color="auto"/>
              <w:right w:val="single" w:sz="4" w:space="0" w:color="auto"/>
            </w:tcBorders>
          </w:tcPr>
          <w:p w:rsidR="00A149E1" w:rsidRDefault="00A149E1" w:rsidP="00344FC7">
            <w:pPr>
              <w:rPr>
                <w:rFonts w:asciiTheme="minorEastAsia" w:eastAsiaTheme="minorEastAsia" w:hAnsiTheme="minorEastAsia"/>
                <w:szCs w:val="21"/>
              </w:rPr>
            </w:pPr>
          </w:p>
        </w:tc>
      </w:tr>
      <w:tr w:rsidR="00A149E1" w:rsidTr="00344FC7">
        <w:tc>
          <w:tcPr>
            <w:tcW w:w="959" w:type="dxa"/>
            <w:vMerge/>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widowControl/>
              <w:jc w:val="center"/>
              <w:rPr>
                <w:rFonts w:asciiTheme="minorEastAsia"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jc w:val="center"/>
              <w:rPr>
                <w:rFonts w:asciiTheme="minorEastAsia" w:eastAsiaTheme="minorEastAsia" w:hAnsiTheme="minorEastAsia"/>
                <w:szCs w:val="21"/>
              </w:rPr>
            </w:pPr>
            <w:r>
              <w:rPr>
                <w:rFonts w:asciiTheme="minorEastAsia" w:eastAsiaTheme="minorEastAsia" w:hAnsiTheme="minorEastAsia" w:hint="eastAsia"/>
                <w:szCs w:val="21"/>
              </w:rPr>
              <w:t>8</w:t>
            </w:r>
          </w:p>
        </w:tc>
        <w:tc>
          <w:tcPr>
            <w:tcW w:w="5728"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rPr>
                <w:rFonts w:asciiTheme="minorEastAsia" w:eastAsiaTheme="minorEastAsia" w:hAnsiTheme="minorEastAsia"/>
                <w:szCs w:val="21"/>
              </w:rPr>
            </w:pPr>
            <w:r>
              <w:rPr>
                <w:rFonts w:asciiTheme="minorEastAsia" w:eastAsiaTheme="minorEastAsia" w:hAnsiTheme="minorEastAsia" w:hint="eastAsia"/>
                <w:szCs w:val="21"/>
              </w:rPr>
              <w:t>港口经营人以及从事危险货物的港口经营人各项应急预案及其修订情况备案</w:t>
            </w:r>
          </w:p>
        </w:tc>
        <w:tc>
          <w:tcPr>
            <w:tcW w:w="985" w:type="dxa"/>
            <w:tcBorders>
              <w:top w:val="single" w:sz="4" w:space="0" w:color="auto"/>
              <w:left w:val="single" w:sz="4" w:space="0" w:color="auto"/>
              <w:bottom w:val="single" w:sz="4" w:space="0" w:color="auto"/>
              <w:right w:val="single" w:sz="4" w:space="0" w:color="auto"/>
            </w:tcBorders>
          </w:tcPr>
          <w:p w:rsidR="00A149E1" w:rsidRDefault="00A149E1" w:rsidP="00344FC7">
            <w:pPr>
              <w:rPr>
                <w:rFonts w:asciiTheme="minorEastAsia" w:eastAsiaTheme="minorEastAsia" w:hAnsiTheme="minorEastAsia"/>
                <w:szCs w:val="21"/>
              </w:rPr>
            </w:pPr>
          </w:p>
        </w:tc>
      </w:tr>
      <w:tr w:rsidR="00A149E1" w:rsidTr="00344FC7">
        <w:tc>
          <w:tcPr>
            <w:tcW w:w="959" w:type="dxa"/>
            <w:vMerge/>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widowControl/>
              <w:jc w:val="center"/>
              <w:rPr>
                <w:rFonts w:asciiTheme="minorEastAsia"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jc w:val="center"/>
              <w:rPr>
                <w:rFonts w:asciiTheme="minorEastAsia" w:eastAsiaTheme="minorEastAsia" w:hAnsiTheme="minorEastAsia"/>
                <w:szCs w:val="21"/>
              </w:rPr>
            </w:pPr>
            <w:r>
              <w:rPr>
                <w:rFonts w:asciiTheme="minorEastAsia" w:eastAsiaTheme="minorEastAsia" w:hAnsiTheme="minorEastAsia" w:hint="eastAsia"/>
                <w:szCs w:val="21"/>
              </w:rPr>
              <w:t>9</w:t>
            </w:r>
          </w:p>
        </w:tc>
        <w:tc>
          <w:tcPr>
            <w:tcW w:w="5728"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rPr>
                <w:rFonts w:asciiTheme="minorEastAsia" w:eastAsiaTheme="minorEastAsia" w:hAnsiTheme="minorEastAsia"/>
                <w:szCs w:val="21"/>
              </w:rPr>
            </w:pPr>
            <w:r>
              <w:rPr>
                <w:rFonts w:asciiTheme="minorEastAsia" w:eastAsiaTheme="minorEastAsia" w:hAnsiTheme="minorEastAsia" w:hint="eastAsia"/>
                <w:szCs w:val="21"/>
              </w:rPr>
              <w:t>由国务院或者国务院经济综合宏观调控部门批准建设的项目使用港口深水岸线备案</w:t>
            </w:r>
          </w:p>
        </w:tc>
        <w:tc>
          <w:tcPr>
            <w:tcW w:w="985" w:type="dxa"/>
            <w:tcBorders>
              <w:top w:val="single" w:sz="4" w:space="0" w:color="auto"/>
              <w:left w:val="single" w:sz="4" w:space="0" w:color="auto"/>
              <w:bottom w:val="single" w:sz="4" w:space="0" w:color="auto"/>
              <w:right w:val="single" w:sz="4" w:space="0" w:color="auto"/>
            </w:tcBorders>
          </w:tcPr>
          <w:p w:rsidR="00A149E1" w:rsidRDefault="00A149E1" w:rsidP="00344FC7">
            <w:pPr>
              <w:rPr>
                <w:rFonts w:asciiTheme="minorEastAsia" w:eastAsiaTheme="minorEastAsia" w:hAnsiTheme="minorEastAsia"/>
                <w:szCs w:val="21"/>
              </w:rPr>
            </w:pPr>
          </w:p>
        </w:tc>
      </w:tr>
      <w:tr w:rsidR="00A149E1" w:rsidTr="00344FC7">
        <w:tc>
          <w:tcPr>
            <w:tcW w:w="959" w:type="dxa"/>
            <w:vMerge/>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widowControl/>
              <w:jc w:val="center"/>
              <w:rPr>
                <w:rFonts w:asciiTheme="minorEastAsia"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jc w:val="center"/>
              <w:rPr>
                <w:rFonts w:asciiTheme="minorEastAsia" w:eastAsiaTheme="minorEastAsia" w:hAnsiTheme="minorEastAsia"/>
                <w:szCs w:val="21"/>
              </w:rPr>
            </w:pPr>
            <w:r>
              <w:rPr>
                <w:rFonts w:asciiTheme="minorEastAsia" w:eastAsiaTheme="minorEastAsia" w:hAnsiTheme="minorEastAsia" w:hint="eastAsia"/>
                <w:szCs w:val="21"/>
              </w:rPr>
              <w:t>10</w:t>
            </w:r>
          </w:p>
        </w:tc>
        <w:tc>
          <w:tcPr>
            <w:tcW w:w="5728"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rPr>
                <w:rFonts w:asciiTheme="minorEastAsia" w:eastAsiaTheme="minorEastAsia" w:hAnsiTheme="minorEastAsia"/>
                <w:szCs w:val="21"/>
              </w:rPr>
            </w:pPr>
            <w:r>
              <w:rPr>
                <w:rFonts w:asciiTheme="minorEastAsia" w:eastAsiaTheme="minorEastAsia" w:hAnsiTheme="minorEastAsia" w:hint="eastAsia"/>
                <w:szCs w:val="21"/>
              </w:rPr>
              <w:t>地方航运企业客货船和客滚船载客时，确需装运危险货物，应根据船舶条件和危险货物的性能制定限额要求的备案</w:t>
            </w:r>
          </w:p>
        </w:tc>
        <w:tc>
          <w:tcPr>
            <w:tcW w:w="985" w:type="dxa"/>
            <w:tcBorders>
              <w:top w:val="single" w:sz="4" w:space="0" w:color="auto"/>
              <w:left w:val="single" w:sz="4" w:space="0" w:color="auto"/>
              <w:bottom w:val="single" w:sz="4" w:space="0" w:color="auto"/>
              <w:right w:val="single" w:sz="4" w:space="0" w:color="auto"/>
            </w:tcBorders>
          </w:tcPr>
          <w:p w:rsidR="00A149E1" w:rsidRDefault="00A149E1" w:rsidP="00344FC7">
            <w:pPr>
              <w:rPr>
                <w:rFonts w:asciiTheme="minorEastAsia" w:eastAsiaTheme="minorEastAsia" w:hAnsiTheme="minorEastAsia"/>
                <w:szCs w:val="21"/>
              </w:rPr>
            </w:pPr>
          </w:p>
        </w:tc>
      </w:tr>
      <w:tr w:rsidR="00A149E1" w:rsidTr="00344FC7">
        <w:tc>
          <w:tcPr>
            <w:tcW w:w="959" w:type="dxa"/>
            <w:vMerge/>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widowControl/>
              <w:jc w:val="center"/>
              <w:rPr>
                <w:rFonts w:asciiTheme="minorEastAsia"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jc w:val="center"/>
              <w:rPr>
                <w:rFonts w:asciiTheme="minorEastAsia" w:eastAsiaTheme="minorEastAsia" w:hAnsiTheme="minorEastAsia"/>
                <w:szCs w:val="21"/>
              </w:rPr>
            </w:pPr>
            <w:r>
              <w:rPr>
                <w:rFonts w:asciiTheme="minorEastAsia" w:eastAsiaTheme="minorEastAsia" w:hAnsiTheme="minorEastAsia" w:hint="eastAsia"/>
                <w:szCs w:val="21"/>
              </w:rPr>
              <w:t>11</w:t>
            </w:r>
          </w:p>
        </w:tc>
        <w:tc>
          <w:tcPr>
            <w:tcW w:w="5728"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rPr>
                <w:rFonts w:asciiTheme="minorEastAsia" w:eastAsiaTheme="minorEastAsia" w:hAnsiTheme="minorEastAsia"/>
                <w:szCs w:val="21"/>
              </w:rPr>
            </w:pPr>
            <w:r>
              <w:rPr>
                <w:rFonts w:asciiTheme="minorEastAsia" w:eastAsiaTheme="minorEastAsia" w:hAnsiTheme="minorEastAsia" w:hint="eastAsia"/>
                <w:szCs w:val="21"/>
              </w:rPr>
              <w:t>从事危险货物作业的港口经营人的安全评估报告以及整改方案的落实情况的备案</w:t>
            </w:r>
          </w:p>
        </w:tc>
        <w:tc>
          <w:tcPr>
            <w:tcW w:w="985" w:type="dxa"/>
            <w:tcBorders>
              <w:top w:val="single" w:sz="4" w:space="0" w:color="auto"/>
              <w:left w:val="single" w:sz="4" w:space="0" w:color="auto"/>
              <w:bottom w:val="single" w:sz="4" w:space="0" w:color="auto"/>
              <w:right w:val="single" w:sz="4" w:space="0" w:color="auto"/>
            </w:tcBorders>
          </w:tcPr>
          <w:p w:rsidR="00A149E1" w:rsidRDefault="00A149E1" w:rsidP="00344FC7">
            <w:pPr>
              <w:rPr>
                <w:rFonts w:asciiTheme="minorEastAsia" w:eastAsiaTheme="minorEastAsia" w:hAnsiTheme="minorEastAsia"/>
                <w:szCs w:val="21"/>
              </w:rPr>
            </w:pPr>
          </w:p>
        </w:tc>
      </w:tr>
      <w:tr w:rsidR="00A149E1" w:rsidTr="00344FC7">
        <w:tc>
          <w:tcPr>
            <w:tcW w:w="959" w:type="dxa"/>
            <w:vMerge/>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widowControl/>
              <w:jc w:val="center"/>
              <w:rPr>
                <w:rFonts w:asciiTheme="minorEastAsia"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jc w:val="center"/>
              <w:rPr>
                <w:rFonts w:asciiTheme="minorEastAsia" w:eastAsiaTheme="minorEastAsia" w:hAnsiTheme="minorEastAsia"/>
                <w:szCs w:val="21"/>
              </w:rPr>
            </w:pPr>
            <w:r>
              <w:rPr>
                <w:rFonts w:asciiTheme="minorEastAsia" w:eastAsiaTheme="minorEastAsia" w:hAnsiTheme="minorEastAsia" w:hint="eastAsia"/>
                <w:szCs w:val="21"/>
              </w:rPr>
              <w:t>12</w:t>
            </w:r>
          </w:p>
        </w:tc>
        <w:tc>
          <w:tcPr>
            <w:tcW w:w="5728"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rPr>
                <w:rFonts w:asciiTheme="minorEastAsia" w:eastAsiaTheme="minorEastAsia" w:hAnsiTheme="minorEastAsia"/>
                <w:szCs w:val="21"/>
              </w:rPr>
            </w:pPr>
            <w:r>
              <w:rPr>
                <w:rFonts w:asciiTheme="minorEastAsia" w:eastAsiaTheme="minorEastAsia" w:hAnsiTheme="minorEastAsia" w:hint="eastAsia"/>
                <w:szCs w:val="21"/>
              </w:rPr>
              <w:t>游艇俱乐部的备案</w:t>
            </w:r>
          </w:p>
        </w:tc>
        <w:tc>
          <w:tcPr>
            <w:tcW w:w="985" w:type="dxa"/>
            <w:tcBorders>
              <w:top w:val="single" w:sz="4" w:space="0" w:color="auto"/>
              <w:left w:val="single" w:sz="4" w:space="0" w:color="auto"/>
              <w:bottom w:val="single" w:sz="4" w:space="0" w:color="auto"/>
              <w:right w:val="single" w:sz="4" w:space="0" w:color="auto"/>
            </w:tcBorders>
          </w:tcPr>
          <w:p w:rsidR="00A149E1" w:rsidRDefault="00A149E1" w:rsidP="00344FC7">
            <w:pPr>
              <w:rPr>
                <w:rFonts w:asciiTheme="minorEastAsia" w:eastAsiaTheme="minorEastAsia" w:hAnsiTheme="minorEastAsia"/>
                <w:szCs w:val="21"/>
              </w:rPr>
            </w:pPr>
          </w:p>
        </w:tc>
      </w:tr>
      <w:tr w:rsidR="00A149E1" w:rsidTr="00344FC7">
        <w:tc>
          <w:tcPr>
            <w:tcW w:w="959" w:type="dxa"/>
            <w:vMerge/>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widowControl/>
              <w:jc w:val="center"/>
              <w:rPr>
                <w:rFonts w:asciiTheme="minorEastAsia"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jc w:val="center"/>
              <w:rPr>
                <w:rFonts w:asciiTheme="minorEastAsia" w:eastAsiaTheme="minorEastAsia" w:hAnsiTheme="minorEastAsia"/>
                <w:szCs w:val="21"/>
              </w:rPr>
            </w:pPr>
            <w:r>
              <w:rPr>
                <w:rFonts w:asciiTheme="minorEastAsia" w:eastAsiaTheme="minorEastAsia" w:hAnsiTheme="minorEastAsia" w:hint="eastAsia"/>
                <w:szCs w:val="21"/>
              </w:rPr>
              <w:t>13</w:t>
            </w:r>
          </w:p>
        </w:tc>
        <w:tc>
          <w:tcPr>
            <w:tcW w:w="5728"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rPr>
                <w:rFonts w:asciiTheme="minorEastAsia" w:eastAsiaTheme="minorEastAsia" w:hAnsiTheme="minorEastAsia"/>
                <w:szCs w:val="21"/>
              </w:rPr>
            </w:pPr>
            <w:r>
              <w:rPr>
                <w:rFonts w:asciiTheme="minorEastAsia" w:eastAsiaTheme="minorEastAsia" w:hAnsiTheme="minorEastAsia" w:hint="eastAsia"/>
                <w:szCs w:val="21"/>
              </w:rPr>
              <w:t>拆船方案和有关安全、防污染措施等情况的备案</w:t>
            </w:r>
          </w:p>
        </w:tc>
        <w:tc>
          <w:tcPr>
            <w:tcW w:w="985" w:type="dxa"/>
            <w:tcBorders>
              <w:top w:val="single" w:sz="4" w:space="0" w:color="auto"/>
              <w:left w:val="single" w:sz="4" w:space="0" w:color="auto"/>
              <w:bottom w:val="single" w:sz="4" w:space="0" w:color="auto"/>
              <w:right w:val="single" w:sz="4" w:space="0" w:color="auto"/>
            </w:tcBorders>
          </w:tcPr>
          <w:p w:rsidR="00A149E1" w:rsidRDefault="00A149E1" w:rsidP="00344FC7">
            <w:pPr>
              <w:rPr>
                <w:rFonts w:asciiTheme="minorEastAsia" w:eastAsiaTheme="minorEastAsia" w:hAnsiTheme="minorEastAsia"/>
                <w:szCs w:val="21"/>
              </w:rPr>
            </w:pPr>
          </w:p>
        </w:tc>
      </w:tr>
      <w:tr w:rsidR="00A149E1" w:rsidTr="00344FC7">
        <w:tc>
          <w:tcPr>
            <w:tcW w:w="959" w:type="dxa"/>
            <w:vMerge/>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widowControl/>
              <w:jc w:val="center"/>
              <w:rPr>
                <w:rFonts w:asciiTheme="minorEastAsia"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jc w:val="center"/>
              <w:rPr>
                <w:rFonts w:asciiTheme="minorEastAsia" w:eastAsiaTheme="minorEastAsia" w:hAnsiTheme="minorEastAsia"/>
                <w:szCs w:val="21"/>
              </w:rPr>
            </w:pPr>
            <w:r>
              <w:rPr>
                <w:rFonts w:asciiTheme="minorEastAsia" w:eastAsiaTheme="minorEastAsia" w:hAnsiTheme="minorEastAsia" w:hint="eastAsia"/>
                <w:szCs w:val="21"/>
              </w:rPr>
              <w:t>14</w:t>
            </w:r>
          </w:p>
        </w:tc>
        <w:tc>
          <w:tcPr>
            <w:tcW w:w="5728"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rPr>
                <w:rFonts w:asciiTheme="minorEastAsia" w:eastAsiaTheme="minorEastAsia" w:hAnsiTheme="minorEastAsia"/>
                <w:szCs w:val="21"/>
              </w:rPr>
            </w:pPr>
            <w:r>
              <w:rPr>
                <w:rFonts w:asciiTheme="minorEastAsia" w:eastAsiaTheme="minorEastAsia" w:hAnsiTheme="minorEastAsia" w:hint="eastAsia"/>
                <w:szCs w:val="21"/>
              </w:rPr>
              <w:t>引航员的引领船舶艘次或者里程数及安全记录情况的备案</w:t>
            </w:r>
          </w:p>
        </w:tc>
        <w:tc>
          <w:tcPr>
            <w:tcW w:w="985" w:type="dxa"/>
            <w:tcBorders>
              <w:top w:val="single" w:sz="4" w:space="0" w:color="auto"/>
              <w:left w:val="single" w:sz="4" w:space="0" w:color="auto"/>
              <w:bottom w:val="single" w:sz="4" w:space="0" w:color="auto"/>
              <w:right w:val="single" w:sz="4" w:space="0" w:color="auto"/>
            </w:tcBorders>
          </w:tcPr>
          <w:p w:rsidR="00A149E1" w:rsidRDefault="00A149E1" w:rsidP="00344FC7">
            <w:pPr>
              <w:rPr>
                <w:rFonts w:asciiTheme="minorEastAsia" w:eastAsiaTheme="minorEastAsia" w:hAnsiTheme="minorEastAsia"/>
                <w:szCs w:val="21"/>
              </w:rPr>
            </w:pPr>
          </w:p>
        </w:tc>
      </w:tr>
      <w:tr w:rsidR="00A149E1" w:rsidTr="00344FC7">
        <w:tc>
          <w:tcPr>
            <w:tcW w:w="959" w:type="dxa"/>
            <w:vMerge/>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widowControl/>
              <w:jc w:val="center"/>
              <w:rPr>
                <w:rFonts w:asciiTheme="minorEastAsia"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jc w:val="center"/>
              <w:rPr>
                <w:rFonts w:asciiTheme="minorEastAsia" w:eastAsiaTheme="minorEastAsia" w:hAnsiTheme="minorEastAsia"/>
                <w:szCs w:val="21"/>
              </w:rPr>
            </w:pPr>
            <w:r>
              <w:rPr>
                <w:rFonts w:asciiTheme="minorEastAsia" w:eastAsiaTheme="minorEastAsia" w:hAnsiTheme="minorEastAsia" w:hint="eastAsia"/>
                <w:szCs w:val="21"/>
              </w:rPr>
              <w:t>15</w:t>
            </w:r>
          </w:p>
        </w:tc>
        <w:tc>
          <w:tcPr>
            <w:tcW w:w="5728"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rPr>
                <w:rFonts w:asciiTheme="minorEastAsia" w:eastAsiaTheme="minorEastAsia" w:hAnsiTheme="minorEastAsia"/>
                <w:szCs w:val="21"/>
              </w:rPr>
            </w:pPr>
            <w:r>
              <w:rPr>
                <w:rFonts w:asciiTheme="minorEastAsia" w:eastAsiaTheme="minorEastAsia" w:hAnsiTheme="minorEastAsia" w:hint="eastAsia"/>
                <w:szCs w:val="21"/>
              </w:rPr>
              <w:t>对水上安全事故民事纠纷的行政调解</w:t>
            </w:r>
          </w:p>
        </w:tc>
        <w:tc>
          <w:tcPr>
            <w:tcW w:w="985" w:type="dxa"/>
            <w:tcBorders>
              <w:top w:val="single" w:sz="4" w:space="0" w:color="auto"/>
              <w:left w:val="single" w:sz="4" w:space="0" w:color="auto"/>
              <w:bottom w:val="single" w:sz="4" w:space="0" w:color="auto"/>
              <w:right w:val="single" w:sz="4" w:space="0" w:color="auto"/>
            </w:tcBorders>
          </w:tcPr>
          <w:p w:rsidR="00A149E1" w:rsidRDefault="00A149E1" w:rsidP="00344FC7">
            <w:pPr>
              <w:rPr>
                <w:rFonts w:asciiTheme="minorEastAsia" w:eastAsiaTheme="minorEastAsia" w:hAnsiTheme="minorEastAsia"/>
                <w:szCs w:val="21"/>
              </w:rPr>
            </w:pPr>
          </w:p>
        </w:tc>
      </w:tr>
      <w:tr w:rsidR="00A149E1" w:rsidTr="00344FC7">
        <w:tc>
          <w:tcPr>
            <w:tcW w:w="959" w:type="dxa"/>
            <w:vMerge/>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widowControl/>
              <w:jc w:val="center"/>
              <w:rPr>
                <w:rFonts w:asciiTheme="minorEastAsia"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jc w:val="center"/>
              <w:rPr>
                <w:rFonts w:asciiTheme="minorEastAsia" w:eastAsiaTheme="minorEastAsia" w:hAnsiTheme="minorEastAsia"/>
                <w:szCs w:val="21"/>
              </w:rPr>
            </w:pPr>
            <w:r>
              <w:rPr>
                <w:rFonts w:asciiTheme="minorEastAsia" w:eastAsiaTheme="minorEastAsia" w:hAnsiTheme="minorEastAsia" w:hint="eastAsia"/>
                <w:szCs w:val="21"/>
              </w:rPr>
              <w:t>16</w:t>
            </w:r>
          </w:p>
        </w:tc>
        <w:tc>
          <w:tcPr>
            <w:tcW w:w="5728"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rPr>
                <w:rFonts w:asciiTheme="minorEastAsia" w:eastAsiaTheme="minorEastAsia" w:hAnsiTheme="minorEastAsia"/>
                <w:szCs w:val="21"/>
              </w:rPr>
            </w:pPr>
            <w:r>
              <w:rPr>
                <w:rFonts w:asciiTheme="minorEastAsia" w:eastAsiaTheme="minorEastAsia" w:hAnsiTheme="minorEastAsia" w:hint="eastAsia"/>
                <w:szCs w:val="21"/>
              </w:rPr>
              <w:t>对专设航标的行政指导</w:t>
            </w:r>
          </w:p>
        </w:tc>
        <w:tc>
          <w:tcPr>
            <w:tcW w:w="985" w:type="dxa"/>
            <w:tcBorders>
              <w:top w:val="single" w:sz="4" w:space="0" w:color="auto"/>
              <w:left w:val="single" w:sz="4" w:space="0" w:color="auto"/>
              <w:bottom w:val="single" w:sz="4" w:space="0" w:color="auto"/>
              <w:right w:val="single" w:sz="4" w:space="0" w:color="auto"/>
            </w:tcBorders>
          </w:tcPr>
          <w:p w:rsidR="00A149E1" w:rsidRDefault="00A149E1" w:rsidP="00344FC7">
            <w:pPr>
              <w:rPr>
                <w:rFonts w:asciiTheme="minorEastAsia" w:eastAsiaTheme="minorEastAsia" w:hAnsiTheme="minorEastAsia"/>
                <w:szCs w:val="21"/>
              </w:rPr>
            </w:pPr>
          </w:p>
        </w:tc>
      </w:tr>
      <w:tr w:rsidR="00A149E1" w:rsidTr="00344FC7">
        <w:tc>
          <w:tcPr>
            <w:tcW w:w="959"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jc w:val="center"/>
              <w:rPr>
                <w:rFonts w:asciiTheme="minorEastAsia" w:eastAsiaTheme="minorEastAsia" w:hAnsiTheme="minorEastAsia"/>
                <w:szCs w:val="21"/>
              </w:rPr>
            </w:pPr>
            <w:r>
              <w:rPr>
                <w:rFonts w:asciiTheme="minorEastAsia" w:eastAsiaTheme="minorEastAsia" w:hAnsiTheme="minorEastAsia" w:hint="eastAsia"/>
                <w:szCs w:val="21"/>
              </w:rPr>
              <w:t>水务部门（1项）</w:t>
            </w:r>
          </w:p>
        </w:tc>
        <w:tc>
          <w:tcPr>
            <w:tcW w:w="850"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jc w:val="center"/>
              <w:rPr>
                <w:rFonts w:asciiTheme="minorEastAsia" w:eastAsiaTheme="minorEastAsia" w:hAnsiTheme="minorEastAsia"/>
                <w:szCs w:val="21"/>
              </w:rPr>
            </w:pPr>
            <w:r>
              <w:rPr>
                <w:rFonts w:asciiTheme="minorEastAsia" w:eastAsiaTheme="minorEastAsia" w:hAnsiTheme="minorEastAsia" w:hint="eastAsia"/>
                <w:szCs w:val="21"/>
              </w:rPr>
              <w:t>1</w:t>
            </w:r>
          </w:p>
        </w:tc>
        <w:tc>
          <w:tcPr>
            <w:tcW w:w="5728" w:type="dxa"/>
            <w:tcBorders>
              <w:top w:val="single" w:sz="4" w:space="0" w:color="auto"/>
              <w:left w:val="single" w:sz="4" w:space="0" w:color="auto"/>
              <w:bottom w:val="single" w:sz="4" w:space="0" w:color="auto"/>
              <w:right w:val="single" w:sz="4" w:space="0" w:color="auto"/>
            </w:tcBorders>
            <w:hideMark/>
          </w:tcPr>
          <w:p w:rsidR="00A149E1" w:rsidRDefault="00A149E1" w:rsidP="00344FC7">
            <w:pPr>
              <w:rPr>
                <w:rFonts w:asciiTheme="minorEastAsia" w:eastAsiaTheme="minorEastAsia" w:hAnsiTheme="minorEastAsia"/>
                <w:szCs w:val="21"/>
              </w:rPr>
            </w:pPr>
            <w:r>
              <w:rPr>
                <w:rFonts w:asciiTheme="minorEastAsia" w:eastAsiaTheme="minorEastAsia" w:hAnsiTheme="minorEastAsia" w:hint="eastAsia"/>
                <w:szCs w:val="21"/>
              </w:rPr>
              <w:t>水利工程建设项目招投标备案</w:t>
            </w:r>
          </w:p>
        </w:tc>
        <w:tc>
          <w:tcPr>
            <w:tcW w:w="985" w:type="dxa"/>
            <w:tcBorders>
              <w:top w:val="single" w:sz="4" w:space="0" w:color="auto"/>
              <w:left w:val="single" w:sz="4" w:space="0" w:color="auto"/>
              <w:bottom w:val="single" w:sz="4" w:space="0" w:color="auto"/>
              <w:right w:val="single" w:sz="4" w:space="0" w:color="auto"/>
            </w:tcBorders>
          </w:tcPr>
          <w:p w:rsidR="00A149E1" w:rsidRDefault="00A149E1" w:rsidP="00344FC7">
            <w:pPr>
              <w:rPr>
                <w:rFonts w:asciiTheme="minorEastAsia" w:eastAsiaTheme="minorEastAsia" w:hAnsiTheme="minorEastAsia"/>
                <w:szCs w:val="21"/>
              </w:rPr>
            </w:pPr>
          </w:p>
        </w:tc>
      </w:tr>
      <w:tr w:rsidR="00A149E1" w:rsidTr="00344FC7">
        <w:tc>
          <w:tcPr>
            <w:tcW w:w="959" w:type="dxa"/>
            <w:vMerge w:val="restart"/>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jc w:val="center"/>
              <w:rPr>
                <w:rFonts w:asciiTheme="minorEastAsia" w:eastAsiaTheme="minorEastAsia" w:hAnsiTheme="minorEastAsia"/>
                <w:szCs w:val="21"/>
              </w:rPr>
            </w:pPr>
            <w:r>
              <w:rPr>
                <w:rFonts w:asciiTheme="minorEastAsia" w:eastAsiaTheme="minorEastAsia" w:hAnsiTheme="minorEastAsia" w:hint="eastAsia"/>
                <w:szCs w:val="21"/>
              </w:rPr>
              <w:t>农业部门（23项）</w:t>
            </w:r>
          </w:p>
        </w:tc>
        <w:tc>
          <w:tcPr>
            <w:tcW w:w="850"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jc w:val="center"/>
              <w:rPr>
                <w:rFonts w:asciiTheme="minorEastAsia" w:eastAsiaTheme="minorEastAsia" w:hAnsiTheme="minorEastAsia"/>
                <w:szCs w:val="21"/>
              </w:rPr>
            </w:pPr>
            <w:r>
              <w:rPr>
                <w:rFonts w:asciiTheme="minorEastAsia" w:eastAsiaTheme="minorEastAsia" w:hAnsiTheme="minorEastAsia" w:hint="eastAsia"/>
                <w:szCs w:val="21"/>
              </w:rPr>
              <w:t>1</w:t>
            </w:r>
          </w:p>
        </w:tc>
        <w:tc>
          <w:tcPr>
            <w:tcW w:w="5728" w:type="dxa"/>
            <w:tcBorders>
              <w:top w:val="single" w:sz="4" w:space="0" w:color="auto"/>
              <w:left w:val="single" w:sz="4" w:space="0" w:color="auto"/>
              <w:bottom w:val="single" w:sz="4" w:space="0" w:color="auto"/>
              <w:right w:val="single" w:sz="4" w:space="0" w:color="auto"/>
            </w:tcBorders>
            <w:hideMark/>
          </w:tcPr>
          <w:p w:rsidR="00A149E1" w:rsidRDefault="00A149E1" w:rsidP="00344FC7">
            <w:pPr>
              <w:rPr>
                <w:rFonts w:asciiTheme="minorEastAsia" w:eastAsiaTheme="minorEastAsia" w:hAnsiTheme="minorEastAsia"/>
                <w:szCs w:val="21"/>
              </w:rPr>
            </w:pPr>
            <w:r>
              <w:rPr>
                <w:rFonts w:asciiTheme="minorEastAsia" w:eastAsiaTheme="minorEastAsia" w:hAnsiTheme="minorEastAsia" w:hint="eastAsia"/>
                <w:szCs w:val="21"/>
              </w:rPr>
              <w:t>非政府投资或补助建设初步设计方案的备案</w:t>
            </w:r>
          </w:p>
        </w:tc>
        <w:tc>
          <w:tcPr>
            <w:tcW w:w="985" w:type="dxa"/>
            <w:tcBorders>
              <w:top w:val="single" w:sz="4" w:space="0" w:color="auto"/>
              <w:left w:val="single" w:sz="4" w:space="0" w:color="auto"/>
              <w:bottom w:val="single" w:sz="4" w:space="0" w:color="auto"/>
              <w:right w:val="single" w:sz="4" w:space="0" w:color="auto"/>
            </w:tcBorders>
          </w:tcPr>
          <w:p w:rsidR="00A149E1" w:rsidRDefault="00A149E1" w:rsidP="00344FC7">
            <w:pPr>
              <w:rPr>
                <w:rFonts w:asciiTheme="minorEastAsia" w:eastAsiaTheme="minorEastAsia" w:hAnsiTheme="minorEastAsia"/>
                <w:szCs w:val="21"/>
              </w:rPr>
            </w:pPr>
          </w:p>
        </w:tc>
      </w:tr>
      <w:tr w:rsidR="00A149E1" w:rsidTr="00344FC7">
        <w:tc>
          <w:tcPr>
            <w:tcW w:w="959" w:type="dxa"/>
            <w:vMerge/>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widowControl/>
              <w:jc w:val="center"/>
              <w:rPr>
                <w:rFonts w:asciiTheme="minorEastAsia"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jc w:val="center"/>
              <w:rPr>
                <w:rFonts w:asciiTheme="minorEastAsia" w:eastAsiaTheme="minorEastAsia" w:hAnsiTheme="minorEastAsia"/>
                <w:szCs w:val="21"/>
              </w:rPr>
            </w:pPr>
            <w:r>
              <w:rPr>
                <w:rFonts w:asciiTheme="minorEastAsia" w:eastAsiaTheme="minorEastAsia" w:hAnsiTheme="minorEastAsia" w:hint="eastAsia"/>
                <w:szCs w:val="21"/>
              </w:rPr>
              <w:t>2</w:t>
            </w:r>
          </w:p>
        </w:tc>
        <w:tc>
          <w:tcPr>
            <w:tcW w:w="5728" w:type="dxa"/>
            <w:tcBorders>
              <w:top w:val="single" w:sz="4" w:space="0" w:color="auto"/>
              <w:left w:val="single" w:sz="4" w:space="0" w:color="auto"/>
              <w:bottom w:val="single" w:sz="4" w:space="0" w:color="auto"/>
              <w:right w:val="single" w:sz="4" w:space="0" w:color="auto"/>
            </w:tcBorders>
            <w:hideMark/>
          </w:tcPr>
          <w:p w:rsidR="00A149E1" w:rsidRDefault="00A149E1" w:rsidP="00344FC7">
            <w:pPr>
              <w:rPr>
                <w:rFonts w:asciiTheme="minorEastAsia" w:eastAsiaTheme="minorEastAsia" w:hAnsiTheme="minorEastAsia"/>
                <w:szCs w:val="21"/>
              </w:rPr>
            </w:pPr>
            <w:r>
              <w:rPr>
                <w:rFonts w:asciiTheme="minorEastAsia" w:eastAsiaTheme="minorEastAsia" w:hAnsiTheme="minorEastAsia" w:hint="eastAsia"/>
                <w:szCs w:val="21"/>
              </w:rPr>
              <w:t>农村能源产品及工程报废</w:t>
            </w:r>
          </w:p>
        </w:tc>
        <w:tc>
          <w:tcPr>
            <w:tcW w:w="985" w:type="dxa"/>
            <w:tcBorders>
              <w:top w:val="single" w:sz="4" w:space="0" w:color="auto"/>
              <w:left w:val="single" w:sz="4" w:space="0" w:color="auto"/>
              <w:bottom w:val="single" w:sz="4" w:space="0" w:color="auto"/>
              <w:right w:val="single" w:sz="4" w:space="0" w:color="auto"/>
            </w:tcBorders>
          </w:tcPr>
          <w:p w:rsidR="00A149E1" w:rsidRDefault="00A149E1" w:rsidP="00344FC7">
            <w:pPr>
              <w:rPr>
                <w:rFonts w:asciiTheme="minorEastAsia" w:eastAsiaTheme="minorEastAsia" w:hAnsiTheme="minorEastAsia"/>
                <w:szCs w:val="21"/>
              </w:rPr>
            </w:pPr>
          </w:p>
        </w:tc>
      </w:tr>
      <w:tr w:rsidR="00A149E1" w:rsidTr="00344FC7">
        <w:tc>
          <w:tcPr>
            <w:tcW w:w="959" w:type="dxa"/>
            <w:vMerge/>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widowControl/>
              <w:jc w:val="center"/>
              <w:rPr>
                <w:rFonts w:asciiTheme="minorEastAsia"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jc w:val="center"/>
              <w:rPr>
                <w:rFonts w:asciiTheme="minorEastAsia" w:eastAsiaTheme="minorEastAsia" w:hAnsiTheme="minorEastAsia"/>
                <w:szCs w:val="21"/>
              </w:rPr>
            </w:pPr>
            <w:r>
              <w:rPr>
                <w:rFonts w:asciiTheme="minorEastAsia" w:eastAsiaTheme="minorEastAsia" w:hAnsiTheme="minorEastAsia" w:hint="eastAsia"/>
                <w:szCs w:val="21"/>
              </w:rPr>
              <w:t>3</w:t>
            </w:r>
          </w:p>
        </w:tc>
        <w:tc>
          <w:tcPr>
            <w:tcW w:w="5728" w:type="dxa"/>
            <w:tcBorders>
              <w:top w:val="single" w:sz="4" w:space="0" w:color="auto"/>
              <w:left w:val="single" w:sz="4" w:space="0" w:color="auto"/>
              <w:bottom w:val="single" w:sz="4" w:space="0" w:color="auto"/>
              <w:right w:val="single" w:sz="4" w:space="0" w:color="auto"/>
            </w:tcBorders>
            <w:hideMark/>
          </w:tcPr>
          <w:p w:rsidR="00A149E1" w:rsidRDefault="00A149E1" w:rsidP="00344FC7">
            <w:pPr>
              <w:rPr>
                <w:rFonts w:asciiTheme="minorEastAsia" w:eastAsiaTheme="minorEastAsia" w:hAnsiTheme="minorEastAsia"/>
                <w:szCs w:val="21"/>
              </w:rPr>
            </w:pPr>
            <w:r>
              <w:rPr>
                <w:rFonts w:asciiTheme="minorEastAsia" w:eastAsiaTheme="minorEastAsia" w:hAnsiTheme="minorEastAsia" w:hint="eastAsia"/>
                <w:szCs w:val="21"/>
              </w:rPr>
              <w:t>农村能源新技术、新工艺、新产品的评估认定</w:t>
            </w:r>
          </w:p>
        </w:tc>
        <w:tc>
          <w:tcPr>
            <w:tcW w:w="985" w:type="dxa"/>
            <w:tcBorders>
              <w:top w:val="single" w:sz="4" w:space="0" w:color="auto"/>
              <w:left w:val="single" w:sz="4" w:space="0" w:color="auto"/>
              <w:bottom w:val="single" w:sz="4" w:space="0" w:color="auto"/>
              <w:right w:val="single" w:sz="4" w:space="0" w:color="auto"/>
            </w:tcBorders>
          </w:tcPr>
          <w:p w:rsidR="00A149E1" w:rsidRDefault="00A149E1" w:rsidP="00344FC7">
            <w:pPr>
              <w:rPr>
                <w:rFonts w:asciiTheme="minorEastAsia" w:eastAsiaTheme="minorEastAsia" w:hAnsiTheme="minorEastAsia"/>
                <w:szCs w:val="21"/>
              </w:rPr>
            </w:pPr>
          </w:p>
        </w:tc>
      </w:tr>
      <w:tr w:rsidR="00A149E1" w:rsidTr="00344FC7">
        <w:tc>
          <w:tcPr>
            <w:tcW w:w="959" w:type="dxa"/>
            <w:vMerge/>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widowControl/>
              <w:jc w:val="center"/>
              <w:rPr>
                <w:rFonts w:asciiTheme="minorEastAsia"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jc w:val="center"/>
              <w:rPr>
                <w:rFonts w:asciiTheme="minorEastAsia" w:eastAsiaTheme="minorEastAsia" w:hAnsiTheme="minorEastAsia"/>
                <w:szCs w:val="21"/>
              </w:rPr>
            </w:pPr>
            <w:r>
              <w:rPr>
                <w:rFonts w:asciiTheme="minorEastAsia" w:eastAsiaTheme="minorEastAsia" w:hAnsiTheme="minorEastAsia" w:hint="eastAsia"/>
                <w:szCs w:val="21"/>
              </w:rPr>
              <w:t>4</w:t>
            </w:r>
          </w:p>
        </w:tc>
        <w:tc>
          <w:tcPr>
            <w:tcW w:w="5728" w:type="dxa"/>
            <w:tcBorders>
              <w:top w:val="single" w:sz="4" w:space="0" w:color="auto"/>
              <w:left w:val="single" w:sz="4" w:space="0" w:color="auto"/>
              <w:bottom w:val="single" w:sz="4" w:space="0" w:color="auto"/>
              <w:right w:val="single" w:sz="4" w:space="0" w:color="auto"/>
            </w:tcBorders>
            <w:hideMark/>
          </w:tcPr>
          <w:p w:rsidR="00A149E1" w:rsidRDefault="00A149E1" w:rsidP="00344FC7">
            <w:pPr>
              <w:rPr>
                <w:rFonts w:asciiTheme="minorEastAsia" w:eastAsiaTheme="minorEastAsia" w:hAnsiTheme="minorEastAsia"/>
                <w:szCs w:val="21"/>
              </w:rPr>
            </w:pPr>
            <w:r>
              <w:rPr>
                <w:rFonts w:asciiTheme="minorEastAsia" w:eastAsiaTheme="minorEastAsia" w:hAnsiTheme="minorEastAsia" w:hint="eastAsia"/>
                <w:szCs w:val="21"/>
              </w:rPr>
              <w:t>农村能源建设的设计、施工、监理资质的审批备案</w:t>
            </w:r>
          </w:p>
        </w:tc>
        <w:tc>
          <w:tcPr>
            <w:tcW w:w="985" w:type="dxa"/>
            <w:tcBorders>
              <w:top w:val="single" w:sz="4" w:space="0" w:color="auto"/>
              <w:left w:val="single" w:sz="4" w:space="0" w:color="auto"/>
              <w:bottom w:val="single" w:sz="4" w:space="0" w:color="auto"/>
              <w:right w:val="single" w:sz="4" w:space="0" w:color="auto"/>
            </w:tcBorders>
          </w:tcPr>
          <w:p w:rsidR="00A149E1" w:rsidRDefault="00A149E1" w:rsidP="00344FC7">
            <w:pPr>
              <w:rPr>
                <w:rFonts w:asciiTheme="minorEastAsia" w:eastAsiaTheme="minorEastAsia" w:hAnsiTheme="minorEastAsia"/>
                <w:szCs w:val="21"/>
              </w:rPr>
            </w:pPr>
          </w:p>
        </w:tc>
      </w:tr>
      <w:tr w:rsidR="00A149E1" w:rsidTr="00344FC7">
        <w:tc>
          <w:tcPr>
            <w:tcW w:w="959" w:type="dxa"/>
            <w:vMerge/>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widowControl/>
              <w:jc w:val="center"/>
              <w:rPr>
                <w:rFonts w:asciiTheme="minorEastAsia"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jc w:val="center"/>
              <w:rPr>
                <w:rFonts w:asciiTheme="minorEastAsia" w:eastAsiaTheme="minorEastAsia" w:hAnsiTheme="minorEastAsia"/>
                <w:szCs w:val="21"/>
              </w:rPr>
            </w:pPr>
            <w:r>
              <w:rPr>
                <w:rFonts w:asciiTheme="minorEastAsia" w:eastAsiaTheme="minorEastAsia" w:hAnsiTheme="minorEastAsia" w:hint="eastAsia"/>
                <w:szCs w:val="21"/>
              </w:rPr>
              <w:t>5</w:t>
            </w:r>
          </w:p>
        </w:tc>
        <w:tc>
          <w:tcPr>
            <w:tcW w:w="5728" w:type="dxa"/>
            <w:tcBorders>
              <w:top w:val="single" w:sz="4" w:space="0" w:color="auto"/>
              <w:left w:val="single" w:sz="4" w:space="0" w:color="auto"/>
              <w:bottom w:val="single" w:sz="4" w:space="0" w:color="auto"/>
              <w:right w:val="single" w:sz="4" w:space="0" w:color="auto"/>
            </w:tcBorders>
            <w:hideMark/>
          </w:tcPr>
          <w:p w:rsidR="00A149E1" w:rsidRDefault="00A149E1" w:rsidP="00344FC7">
            <w:pPr>
              <w:rPr>
                <w:rFonts w:asciiTheme="minorEastAsia" w:eastAsiaTheme="minorEastAsia" w:hAnsiTheme="minorEastAsia"/>
                <w:szCs w:val="21"/>
              </w:rPr>
            </w:pPr>
            <w:r>
              <w:rPr>
                <w:rFonts w:asciiTheme="minorEastAsia" w:eastAsiaTheme="minorEastAsia" w:hAnsiTheme="minorEastAsia" w:hint="eastAsia"/>
                <w:szCs w:val="21"/>
              </w:rPr>
              <w:t>注销停止生产、经营活动1年以上的种子生产、经营许可证</w:t>
            </w:r>
          </w:p>
        </w:tc>
        <w:tc>
          <w:tcPr>
            <w:tcW w:w="985" w:type="dxa"/>
            <w:tcBorders>
              <w:top w:val="single" w:sz="4" w:space="0" w:color="auto"/>
              <w:left w:val="single" w:sz="4" w:space="0" w:color="auto"/>
              <w:bottom w:val="single" w:sz="4" w:space="0" w:color="auto"/>
              <w:right w:val="single" w:sz="4" w:space="0" w:color="auto"/>
            </w:tcBorders>
          </w:tcPr>
          <w:p w:rsidR="00A149E1" w:rsidRDefault="00A149E1" w:rsidP="00344FC7">
            <w:pPr>
              <w:rPr>
                <w:rFonts w:asciiTheme="minorEastAsia" w:eastAsiaTheme="minorEastAsia" w:hAnsiTheme="minorEastAsia"/>
                <w:szCs w:val="21"/>
              </w:rPr>
            </w:pPr>
          </w:p>
        </w:tc>
      </w:tr>
      <w:tr w:rsidR="00A149E1" w:rsidTr="00344FC7">
        <w:tc>
          <w:tcPr>
            <w:tcW w:w="959" w:type="dxa"/>
            <w:vMerge/>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widowControl/>
              <w:jc w:val="center"/>
              <w:rPr>
                <w:rFonts w:asciiTheme="minorEastAsia"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jc w:val="center"/>
              <w:rPr>
                <w:rFonts w:asciiTheme="minorEastAsia" w:eastAsiaTheme="minorEastAsia" w:hAnsiTheme="minorEastAsia"/>
                <w:szCs w:val="21"/>
              </w:rPr>
            </w:pPr>
            <w:r>
              <w:rPr>
                <w:rFonts w:asciiTheme="minorEastAsia" w:eastAsiaTheme="minorEastAsia" w:hAnsiTheme="minorEastAsia" w:hint="eastAsia"/>
                <w:szCs w:val="21"/>
              </w:rPr>
              <w:t>6</w:t>
            </w:r>
          </w:p>
        </w:tc>
        <w:tc>
          <w:tcPr>
            <w:tcW w:w="5728" w:type="dxa"/>
            <w:tcBorders>
              <w:top w:val="single" w:sz="4" w:space="0" w:color="auto"/>
              <w:left w:val="single" w:sz="4" w:space="0" w:color="auto"/>
              <w:bottom w:val="single" w:sz="4" w:space="0" w:color="auto"/>
              <w:right w:val="single" w:sz="4" w:space="0" w:color="auto"/>
            </w:tcBorders>
            <w:hideMark/>
          </w:tcPr>
          <w:p w:rsidR="00A149E1" w:rsidRDefault="00A149E1" w:rsidP="00344FC7">
            <w:pPr>
              <w:rPr>
                <w:rFonts w:asciiTheme="minorEastAsia" w:eastAsiaTheme="minorEastAsia" w:hAnsiTheme="minorEastAsia"/>
                <w:szCs w:val="21"/>
              </w:rPr>
            </w:pPr>
            <w:r>
              <w:rPr>
                <w:rFonts w:asciiTheme="minorEastAsia" w:eastAsiaTheme="minorEastAsia" w:hAnsiTheme="minorEastAsia" w:hint="eastAsia"/>
                <w:szCs w:val="21"/>
              </w:rPr>
              <w:t>注销种子生产、经营者不再具备本办法规定的许可条件，经限期整改仍达不到要求的种子生产、经营许可证</w:t>
            </w:r>
          </w:p>
        </w:tc>
        <w:tc>
          <w:tcPr>
            <w:tcW w:w="985" w:type="dxa"/>
            <w:tcBorders>
              <w:top w:val="single" w:sz="4" w:space="0" w:color="auto"/>
              <w:left w:val="single" w:sz="4" w:space="0" w:color="auto"/>
              <w:bottom w:val="single" w:sz="4" w:space="0" w:color="auto"/>
              <w:right w:val="single" w:sz="4" w:space="0" w:color="auto"/>
            </w:tcBorders>
          </w:tcPr>
          <w:p w:rsidR="00A149E1" w:rsidRDefault="00A149E1" w:rsidP="00344FC7">
            <w:pPr>
              <w:rPr>
                <w:rFonts w:asciiTheme="minorEastAsia" w:eastAsiaTheme="minorEastAsia" w:hAnsiTheme="minorEastAsia"/>
                <w:szCs w:val="21"/>
              </w:rPr>
            </w:pPr>
          </w:p>
        </w:tc>
      </w:tr>
      <w:tr w:rsidR="00A149E1" w:rsidTr="00344FC7">
        <w:tc>
          <w:tcPr>
            <w:tcW w:w="959" w:type="dxa"/>
            <w:vMerge/>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widowControl/>
              <w:jc w:val="center"/>
              <w:rPr>
                <w:rFonts w:asciiTheme="minorEastAsia"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jc w:val="center"/>
              <w:rPr>
                <w:rFonts w:asciiTheme="minorEastAsia" w:eastAsiaTheme="minorEastAsia" w:hAnsiTheme="minorEastAsia"/>
                <w:szCs w:val="21"/>
              </w:rPr>
            </w:pPr>
            <w:r>
              <w:rPr>
                <w:rFonts w:asciiTheme="minorEastAsia" w:eastAsiaTheme="minorEastAsia" w:hAnsiTheme="minorEastAsia" w:hint="eastAsia"/>
                <w:szCs w:val="21"/>
              </w:rPr>
              <w:t>7</w:t>
            </w:r>
          </w:p>
        </w:tc>
        <w:tc>
          <w:tcPr>
            <w:tcW w:w="5728" w:type="dxa"/>
            <w:tcBorders>
              <w:top w:val="single" w:sz="4" w:space="0" w:color="auto"/>
              <w:left w:val="single" w:sz="4" w:space="0" w:color="auto"/>
              <w:bottom w:val="single" w:sz="4" w:space="0" w:color="auto"/>
              <w:right w:val="single" w:sz="4" w:space="0" w:color="auto"/>
            </w:tcBorders>
            <w:hideMark/>
          </w:tcPr>
          <w:p w:rsidR="00A149E1" w:rsidRDefault="00A149E1" w:rsidP="00344FC7">
            <w:pPr>
              <w:rPr>
                <w:rFonts w:asciiTheme="minorEastAsia" w:eastAsiaTheme="minorEastAsia" w:hAnsiTheme="minorEastAsia"/>
                <w:szCs w:val="21"/>
              </w:rPr>
            </w:pPr>
            <w:r>
              <w:rPr>
                <w:rFonts w:asciiTheme="minorEastAsia" w:eastAsiaTheme="minorEastAsia" w:hAnsiTheme="minorEastAsia" w:hint="eastAsia"/>
                <w:szCs w:val="21"/>
              </w:rPr>
              <w:t>按规定注销拖拉机驾驶培训机构《拖拉机驾驶培训许可证》</w:t>
            </w:r>
          </w:p>
        </w:tc>
        <w:tc>
          <w:tcPr>
            <w:tcW w:w="985" w:type="dxa"/>
            <w:tcBorders>
              <w:top w:val="single" w:sz="4" w:space="0" w:color="auto"/>
              <w:left w:val="single" w:sz="4" w:space="0" w:color="auto"/>
              <w:bottom w:val="single" w:sz="4" w:space="0" w:color="auto"/>
              <w:right w:val="single" w:sz="4" w:space="0" w:color="auto"/>
            </w:tcBorders>
          </w:tcPr>
          <w:p w:rsidR="00A149E1" w:rsidRDefault="00A149E1" w:rsidP="00344FC7">
            <w:pPr>
              <w:rPr>
                <w:rFonts w:asciiTheme="minorEastAsia" w:eastAsiaTheme="minorEastAsia" w:hAnsiTheme="minorEastAsia"/>
                <w:szCs w:val="21"/>
              </w:rPr>
            </w:pPr>
          </w:p>
        </w:tc>
      </w:tr>
      <w:tr w:rsidR="00A149E1" w:rsidTr="00344FC7">
        <w:tc>
          <w:tcPr>
            <w:tcW w:w="959" w:type="dxa"/>
            <w:vMerge/>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widowControl/>
              <w:jc w:val="center"/>
              <w:rPr>
                <w:rFonts w:asciiTheme="minorEastAsia"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jc w:val="center"/>
              <w:rPr>
                <w:rFonts w:asciiTheme="minorEastAsia" w:eastAsiaTheme="minorEastAsia" w:hAnsiTheme="minorEastAsia"/>
                <w:szCs w:val="21"/>
              </w:rPr>
            </w:pPr>
            <w:r>
              <w:rPr>
                <w:rFonts w:asciiTheme="minorEastAsia" w:eastAsiaTheme="minorEastAsia" w:hAnsiTheme="minorEastAsia" w:hint="eastAsia"/>
                <w:szCs w:val="21"/>
              </w:rPr>
              <w:t>8</w:t>
            </w:r>
          </w:p>
        </w:tc>
        <w:tc>
          <w:tcPr>
            <w:tcW w:w="5728" w:type="dxa"/>
            <w:tcBorders>
              <w:top w:val="single" w:sz="4" w:space="0" w:color="auto"/>
              <w:left w:val="single" w:sz="4" w:space="0" w:color="auto"/>
              <w:bottom w:val="single" w:sz="4" w:space="0" w:color="auto"/>
              <w:right w:val="single" w:sz="4" w:space="0" w:color="auto"/>
            </w:tcBorders>
            <w:hideMark/>
          </w:tcPr>
          <w:p w:rsidR="00A149E1" w:rsidRDefault="00A149E1" w:rsidP="00344FC7">
            <w:pPr>
              <w:rPr>
                <w:rFonts w:asciiTheme="minorEastAsia" w:eastAsiaTheme="minorEastAsia" w:hAnsiTheme="minorEastAsia"/>
                <w:szCs w:val="21"/>
              </w:rPr>
            </w:pPr>
            <w:r>
              <w:rPr>
                <w:rFonts w:asciiTheme="minorEastAsia" w:eastAsiaTheme="minorEastAsia" w:hAnsiTheme="minorEastAsia" w:hint="eastAsia"/>
                <w:szCs w:val="21"/>
              </w:rPr>
              <w:t>按规定注销拖拉机（联合收割机）驾驶证</w:t>
            </w:r>
          </w:p>
        </w:tc>
        <w:tc>
          <w:tcPr>
            <w:tcW w:w="985" w:type="dxa"/>
            <w:tcBorders>
              <w:top w:val="single" w:sz="4" w:space="0" w:color="auto"/>
              <w:left w:val="single" w:sz="4" w:space="0" w:color="auto"/>
              <w:bottom w:val="single" w:sz="4" w:space="0" w:color="auto"/>
              <w:right w:val="single" w:sz="4" w:space="0" w:color="auto"/>
            </w:tcBorders>
          </w:tcPr>
          <w:p w:rsidR="00A149E1" w:rsidRDefault="00A149E1" w:rsidP="00344FC7">
            <w:pPr>
              <w:rPr>
                <w:rFonts w:asciiTheme="minorEastAsia" w:eastAsiaTheme="minorEastAsia" w:hAnsiTheme="minorEastAsia"/>
                <w:szCs w:val="21"/>
              </w:rPr>
            </w:pPr>
          </w:p>
        </w:tc>
      </w:tr>
      <w:tr w:rsidR="00A149E1" w:rsidTr="00344FC7">
        <w:tc>
          <w:tcPr>
            <w:tcW w:w="959" w:type="dxa"/>
            <w:vMerge/>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widowControl/>
              <w:jc w:val="center"/>
              <w:rPr>
                <w:rFonts w:asciiTheme="minorEastAsia"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jc w:val="center"/>
              <w:rPr>
                <w:rFonts w:asciiTheme="minorEastAsia" w:eastAsiaTheme="minorEastAsia" w:hAnsiTheme="minorEastAsia"/>
                <w:szCs w:val="21"/>
              </w:rPr>
            </w:pPr>
            <w:r>
              <w:rPr>
                <w:rFonts w:asciiTheme="minorEastAsia" w:eastAsiaTheme="minorEastAsia" w:hAnsiTheme="minorEastAsia" w:hint="eastAsia"/>
                <w:szCs w:val="21"/>
              </w:rPr>
              <w:t>9</w:t>
            </w:r>
          </w:p>
        </w:tc>
        <w:tc>
          <w:tcPr>
            <w:tcW w:w="5728" w:type="dxa"/>
            <w:tcBorders>
              <w:top w:val="single" w:sz="4" w:space="0" w:color="auto"/>
              <w:left w:val="single" w:sz="4" w:space="0" w:color="auto"/>
              <w:bottom w:val="single" w:sz="4" w:space="0" w:color="auto"/>
              <w:right w:val="single" w:sz="4" w:space="0" w:color="auto"/>
            </w:tcBorders>
            <w:hideMark/>
          </w:tcPr>
          <w:p w:rsidR="00A149E1" w:rsidRDefault="00A149E1" w:rsidP="00344FC7">
            <w:pPr>
              <w:rPr>
                <w:rFonts w:asciiTheme="minorEastAsia" w:eastAsiaTheme="minorEastAsia" w:hAnsiTheme="minorEastAsia"/>
                <w:szCs w:val="21"/>
              </w:rPr>
            </w:pPr>
            <w:r>
              <w:rPr>
                <w:rFonts w:asciiTheme="minorEastAsia" w:eastAsiaTheme="minorEastAsia" w:hAnsiTheme="minorEastAsia" w:hint="eastAsia"/>
                <w:szCs w:val="21"/>
              </w:rPr>
              <w:t xml:space="preserve">拖拉机（联合收割机）操作人员逾期一年未申请续展 </w:t>
            </w:r>
          </w:p>
        </w:tc>
        <w:tc>
          <w:tcPr>
            <w:tcW w:w="985" w:type="dxa"/>
            <w:tcBorders>
              <w:top w:val="single" w:sz="4" w:space="0" w:color="auto"/>
              <w:left w:val="single" w:sz="4" w:space="0" w:color="auto"/>
              <w:bottom w:val="single" w:sz="4" w:space="0" w:color="auto"/>
              <w:right w:val="single" w:sz="4" w:space="0" w:color="auto"/>
            </w:tcBorders>
          </w:tcPr>
          <w:p w:rsidR="00A149E1" w:rsidRDefault="00A149E1" w:rsidP="00344FC7">
            <w:pPr>
              <w:rPr>
                <w:rFonts w:asciiTheme="minorEastAsia" w:eastAsiaTheme="minorEastAsia" w:hAnsiTheme="minorEastAsia"/>
                <w:szCs w:val="21"/>
              </w:rPr>
            </w:pPr>
          </w:p>
        </w:tc>
      </w:tr>
      <w:tr w:rsidR="00A149E1" w:rsidTr="00344FC7">
        <w:tc>
          <w:tcPr>
            <w:tcW w:w="959" w:type="dxa"/>
            <w:vMerge/>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widowControl/>
              <w:jc w:val="center"/>
              <w:rPr>
                <w:rFonts w:asciiTheme="minorEastAsia"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jc w:val="center"/>
              <w:rPr>
                <w:rFonts w:asciiTheme="minorEastAsia" w:eastAsiaTheme="minorEastAsia" w:hAnsiTheme="minorEastAsia"/>
                <w:szCs w:val="21"/>
              </w:rPr>
            </w:pPr>
            <w:r>
              <w:rPr>
                <w:rFonts w:asciiTheme="minorEastAsia" w:eastAsiaTheme="minorEastAsia" w:hAnsiTheme="minorEastAsia" w:hint="eastAsia"/>
                <w:szCs w:val="21"/>
              </w:rPr>
              <w:t>10</w:t>
            </w:r>
          </w:p>
        </w:tc>
        <w:tc>
          <w:tcPr>
            <w:tcW w:w="5728" w:type="dxa"/>
            <w:tcBorders>
              <w:top w:val="single" w:sz="4" w:space="0" w:color="auto"/>
              <w:left w:val="single" w:sz="4" w:space="0" w:color="auto"/>
              <w:bottom w:val="single" w:sz="4" w:space="0" w:color="auto"/>
              <w:right w:val="single" w:sz="4" w:space="0" w:color="auto"/>
            </w:tcBorders>
            <w:hideMark/>
          </w:tcPr>
          <w:p w:rsidR="00A149E1" w:rsidRDefault="00A149E1" w:rsidP="00344FC7">
            <w:pPr>
              <w:rPr>
                <w:rFonts w:asciiTheme="minorEastAsia" w:eastAsiaTheme="minorEastAsia" w:hAnsiTheme="minorEastAsia"/>
                <w:szCs w:val="21"/>
              </w:rPr>
            </w:pPr>
            <w:r>
              <w:rPr>
                <w:rFonts w:asciiTheme="minorEastAsia" w:eastAsiaTheme="minorEastAsia" w:hAnsiTheme="minorEastAsia" w:hint="eastAsia"/>
                <w:szCs w:val="21"/>
              </w:rPr>
              <w:t>监督销毁检疫不合格的蚕种</w:t>
            </w:r>
          </w:p>
        </w:tc>
        <w:tc>
          <w:tcPr>
            <w:tcW w:w="985" w:type="dxa"/>
            <w:tcBorders>
              <w:top w:val="single" w:sz="4" w:space="0" w:color="auto"/>
              <w:left w:val="single" w:sz="4" w:space="0" w:color="auto"/>
              <w:bottom w:val="single" w:sz="4" w:space="0" w:color="auto"/>
              <w:right w:val="single" w:sz="4" w:space="0" w:color="auto"/>
            </w:tcBorders>
          </w:tcPr>
          <w:p w:rsidR="00A149E1" w:rsidRDefault="00A149E1" w:rsidP="00344FC7">
            <w:pPr>
              <w:rPr>
                <w:rFonts w:asciiTheme="minorEastAsia" w:eastAsiaTheme="minorEastAsia" w:hAnsiTheme="minorEastAsia"/>
                <w:szCs w:val="21"/>
              </w:rPr>
            </w:pPr>
          </w:p>
        </w:tc>
      </w:tr>
      <w:tr w:rsidR="00A149E1" w:rsidTr="00344FC7">
        <w:tc>
          <w:tcPr>
            <w:tcW w:w="959" w:type="dxa"/>
            <w:vMerge/>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widowControl/>
              <w:jc w:val="center"/>
              <w:rPr>
                <w:rFonts w:asciiTheme="minorEastAsia"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jc w:val="center"/>
              <w:rPr>
                <w:rFonts w:asciiTheme="minorEastAsia" w:eastAsiaTheme="minorEastAsia" w:hAnsiTheme="minorEastAsia"/>
                <w:szCs w:val="21"/>
              </w:rPr>
            </w:pPr>
            <w:r>
              <w:rPr>
                <w:rFonts w:asciiTheme="minorEastAsia" w:eastAsiaTheme="minorEastAsia" w:hAnsiTheme="minorEastAsia" w:hint="eastAsia"/>
                <w:szCs w:val="21"/>
              </w:rPr>
              <w:t>11</w:t>
            </w:r>
          </w:p>
        </w:tc>
        <w:tc>
          <w:tcPr>
            <w:tcW w:w="5728" w:type="dxa"/>
            <w:tcBorders>
              <w:top w:val="single" w:sz="4" w:space="0" w:color="auto"/>
              <w:left w:val="single" w:sz="4" w:space="0" w:color="auto"/>
              <w:bottom w:val="single" w:sz="4" w:space="0" w:color="auto"/>
              <w:right w:val="single" w:sz="4" w:space="0" w:color="auto"/>
            </w:tcBorders>
            <w:hideMark/>
          </w:tcPr>
          <w:p w:rsidR="00A149E1" w:rsidRDefault="00A149E1" w:rsidP="00344FC7">
            <w:pPr>
              <w:rPr>
                <w:rFonts w:asciiTheme="minorEastAsia" w:eastAsiaTheme="minorEastAsia" w:hAnsiTheme="minorEastAsia"/>
                <w:szCs w:val="21"/>
              </w:rPr>
            </w:pPr>
            <w:r>
              <w:rPr>
                <w:rFonts w:asciiTheme="minorEastAsia" w:eastAsiaTheme="minorEastAsia" w:hAnsiTheme="minorEastAsia" w:hint="eastAsia"/>
                <w:szCs w:val="21"/>
              </w:rPr>
              <w:t>耕地质量检测评价</w:t>
            </w:r>
          </w:p>
        </w:tc>
        <w:tc>
          <w:tcPr>
            <w:tcW w:w="985" w:type="dxa"/>
            <w:tcBorders>
              <w:top w:val="single" w:sz="4" w:space="0" w:color="auto"/>
              <w:left w:val="single" w:sz="4" w:space="0" w:color="auto"/>
              <w:bottom w:val="single" w:sz="4" w:space="0" w:color="auto"/>
              <w:right w:val="single" w:sz="4" w:space="0" w:color="auto"/>
            </w:tcBorders>
          </w:tcPr>
          <w:p w:rsidR="00A149E1" w:rsidRDefault="00A149E1" w:rsidP="00344FC7">
            <w:pPr>
              <w:rPr>
                <w:rFonts w:asciiTheme="minorEastAsia" w:eastAsiaTheme="minorEastAsia" w:hAnsiTheme="minorEastAsia"/>
                <w:szCs w:val="21"/>
              </w:rPr>
            </w:pPr>
          </w:p>
        </w:tc>
      </w:tr>
      <w:tr w:rsidR="00A149E1" w:rsidTr="00344FC7">
        <w:tc>
          <w:tcPr>
            <w:tcW w:w="959" w:type="dxa"/>
            <w:vMerge/>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widowControl/>
              <w:jc w:val="center"/>
              <w:rPr>
                <w:rFonts w:asciiTheme="minorEastAsia"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jc w:val="center"/>
              <w:rPr>
                <w:rFonts w:asciiTheme="minorEastAsia" w:eastAsiaTheme="minorEastAsia" w:hAnsiTheme="minorEastAsia"/>
                <w:szCs w:val="21"/>
              </w:rPr>
            </w:pPr>
            <w:r>
              <w:rPr>
                <w:rFonts w:asciiTheme="minorEastAsia" w:eastAsiaTheme="minorEastAsia" w:hAnsiTheme="minorEastAsia" w:hint="eastAsia"/>
                <w:szCs w:val="21"/>
              </w:rPr>
              <w:t>12</w:t>
            </w:r>
          </w:p>
        </w:tc>
        <w:tc>
          <w:tcPr>
            <w:tcW w:w="5728" w:type="dxa"/>
            <w:tcBorders>
              <w:top w:val="single" w:sz="4" w:space="0" w:color="auto"/>
              <w:left w:val="single" w:sz="4" w:space="0" w:color="auto"/>
              <w:bottom w:val="single" w:sz="4" w:space="0" w:color="auto"/>
              <w:right w:val="single" w:sz="4" w:space="0" w:color="auto"/>
            </w:tcBorders>
            <w:hideMark/>
          </w:tcPr>
          <w:p w:rsidR="00A149E1" w:rsidRDefault="00A149E1" w:rsidP="00344FC7">
            <w:pPr>
              <w:rPr>
                <w:rFonts w:asciiTheme="minorEastAsia" w:eastAsiaTheme="minorEastAsia" w:hAnsiTheme="minorEastAsia"/>
                <w:szCs w:val="21"/>
              </w:rPr>
            </w:pPr>
            <w:r>
              <w:rPr>
                <w:rFonts w:asciiTheme="minorEastAsia" w:eastAsiaTheme="minorEastAsia" w:hAnsiTheme="minorEastAsia" w:hint="eastAsia"/>
                <w:szCs w:val="21"/>
              </w:rPr>
              <w:t>监测、预报农业重大有害生物灾害</w:t>
            </w:r>
          </w:p>
        </w:tc>
        <w:tc>
          <w:tcPr>
            <w:tcW w:w="985" w:type="dxa"/>
            <w:tcBorders>
              <w:top w:val="single" w:sz="4" w:space="0" w:color="auto"/>
              <w:left w:val="single" w:sz="4" w:space="0" w:color="auto"/>
              <w:bottom w:val="single" w:sz="4" w:space="0" w:color="auto"/>
              <w:right w:val="single" w:sz="4" w:space="0" w:color="auto"/>
            </w:tcBorders>
          </w:tcPr>
          <w:p w:rsidR="00A149E1" w:rsidRDefault="00A149E1" w:rsidP="00344FC7">
            <w:pPr>
              <w:rPr>
                <w:rFonts w:asciiTheme="minorEastAsia" w:eastAsiaTheme="minorEastAsia" w:hAnsiTheme="minorEastAsia"/>
                <w:szCs w:val="21"/>
              </w:rPr>
            </w:pPr>
          </w:p>
        </w:tc>
      </w:tr>
      <w:tr w:rsidR="00A149E1" w:rsidTr="00344FC7">
        <w:tc>
          <w:tcPr>
            <w:tcW w:w="959" w:type="dxa"/>
            <w:vMerge/>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widowControl/>
              <w:jc w:val="center"/>
              <w:rPr>
                <w:rFonts w:asciiTheme="minorEastAsia"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jc w:val="center"/>
              <w:rPr>
                <w:rFonts w:asciiTheme="minorEastAsia" w:eastAsiaTheme="minorEastAsia" w:hAnsiTheme="minorEastAsia"/>
                <w:szCs w:val="21"/>
              </w:rPr>
            </w:pPr>
            <w:r>
              <w:rPr>
                <w:rFonts w:asciiTheme="minorEastAsia" w:eastAsiaTheme="minorEastAsia" w:hAnsiTheme="minorEastAsia" w:hint="eastAsia"/>
                <w:szCs w:val="21"/>
              </w:rPr>
              <w:t>13</w:t>
            </w:r>
          </w:p>
        </w:tc>
        <w:tc>
          <w:tcPr>
            <w:tcW w:w="5728" w:type="dxa"/>
            <w:tcBorders>
              <w:top w:val="single" w:sz="4" w:space="0" w:color="auto"/>
              <w:left w:val="single" w:sz="4" w:space="0" w:color="auto"/>
              <w:bottom w:val="single" w:sz="4" w:space="0" w:color="auto"/>
              <w:right w:val="single" w:sz="4" w:space="0" w:color="auto"/>
            </w:tcBorders>
            <w:hideMark/>
          </w:tcPr>
          <w:p w:rsidR="00A149E1" w:rsidRDefault="00A149E1" w:rsidP="00344FC7">
            <w:pPr>
              <w:rPr>
                <w:rFonts w:asciiTheme="minorEastAsia" w:eastAsiaTheme="minorEastAsia" w:hAnsiTheme="minorEastAsia"/>
                <w:szCs w:val="21"/>
              </w:rPr>
            </w:pPr>
            <w:r>
              <w:rPr>
                <w:rFonts w:asciiTheme="minorEastAsia" w:eastAsiaTheme="minorEastAsia" w:hAnsiTheme="minorEastAsia" w:hint="eastAsia"/>
                <w:szCs w:val="21"/>
              </w:rPr>
              <w:t>土地承包经营权证的备案、登记、发放</w:t>
            </w:r>
          </w:p>
        </w:tc>
        <w:tc>
          <w:tcPr>
            <w:tcW w:w="985" w:type="dxa"/>
            <w:tcBorders>
              <w:top w:val="single" w:sz="4" w:space="0" w:color="auto"/>
              <w:left w:val="single" w:sz="4" w:space="0" w:color="auto"/>
              <w:bottom w:val="single" w:sz="4" w:space="0" w:color="auto"/>
              <w:right w:val="single" w:sz="4" w:space="0" w:color="auto"/>
            </w:tcBorders>
          </w:tcPr>
          <w:p w:rsidR="00A149E1" w:rsidRDefault="00A149E1" w:rsidP="00344FC7">
            <w:pPr>
              <w:rPr>
                <w:rFonts w:asciiTheme="minorEastAsia" w:eastAsiaTheme="minorEastAsia" w:hAnsiTheme="minorEastAsia"/>
                <w:szCs w:val="21"/>
              </w:rPr>
            </w:pPr>
          </w:p>
        </w:tc>
      </w:tr>
      <w:tr w:rsidR="00A149E1" w:rsidTr="00344FC7">
        <w:tc>
          <w:tcPr>
            <w:tcW w:w="959" w:type="dxa"/>
            <w:vMerge/>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widowControl/>
              <w:jc w:val="center"/>
              <w:rPr>
                <w:rFonts w:asciiTheme="minorEastAsia"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jc w:val="center"/>
              <w:rPr>
                <w:rFonts w:asciiTheme="minorEastAsia" w:eastAsiaTheme="minorEastAsia" w:hAnsiTheme="minorEastAsia"/>
                <w:szCs w:val="21"/>
              </w:rPr>
            </w:pPr>
            <w:r>
              <w:rPr>
                <w:rFonts w:asciiTheme="minorEastAsia" w:eastAsiaTheme="minorEastAsia" w:hAnsiTheme="minorEastAsia" w:hint="eastAsia"/>
                <w:szCs w:val="21"/>
              </w:rPr>
              <w:t>14</w:t>
            </w:r>
          </w:p>
        </w:tc>
        <w:tc>
          <w:tcPr>
            <w:tcW w:w="5728" w:type="dxa"/>
            <w:tcBorders>
              <w:top w:val="single" w:sz="4" w:space="0" w:color="auto"/>
              <w:left w:val="single" w:sz="4" w:space="0" w:color="auto"/>
              <w:bottom w:val="single" w:sz="4" w:space="0" w:color="auto"/>
              <w:right w:val="single" w:sz="4" w:space="0" w:color="auto"/>
            </w:tcBorders>
            <w:hideMark/>
          </w:tcPr>
          <w:p w:rsidR="00A149E1" w:rsidRDefault="00A149E1" w:rsidP="00344FC7">
            <w:pPr>
              <w:rPr>
                <w:rFonts w:asciiTheme="minorEastAsia" w:eastAsiaTheme="minorEastAsia" w:hAnsiTheme="minorEastAsia"/>
                <w:szCs w:val="21"/>
              </w:rPr>
            </w:pPr>
            <w:r>
              <w:rPr>
                <w:rFonts w:asciiTheme="minorEastAsia" w:eastAsiaTheme="minorEastAsia" w:hAnsiTheme="minorEastAsia" w:hint="eastAsia"/>
                <w:szCs w:val="21"/>
              </w:rPr>
              <w:t>对乡村干部任期经济责任、农村合作经济、农村财务、农民负担、一事一议财政奖补、集体土地征用补偿费、农业小型基础设施建设补助以及村级会计委托代理机构的审计监督</w:t>
            </w:r>
          </w:p>
        </w:tc>
        <w:tc>
          <w:tcPr>
            <w:tcW w:w="985" w:type="dxa"/>
            <w:tcBorders>
              <w:top w:val="single" w:sz="4" w:space="0" w:color="auto"/>
              <w:left w:val="single" w:sz="4" w:space="0" w:color="auto"/>
              <w:bottom w:val="single" w:sz="4" w:space="0" w:color="auto"/>
              <w:right w:val="single" w:sz="4" w:space="0" w:color="auto"/>
            </w:tcBorders>
          </w:tcPr>
          <w:p w:rsidR="00A149E1" w:rsidRDefault="00A149E1" w:rsidP="00344FC7">
            <w:pPr>
              <w:rPr>
                <w:rFonts w:asciiTheme="minorEastAsia" w:eastAsiaTheme="minorEastAsia" w:hAnsiTheme="minorEastAsia"/>
                <w:szCs w:val="21"/>
              </w:rPr>
            </w:pPr>
          </w:p>
        </w:tc>
      </w:tr>
      <w:tr w:rsidR="00A149E1" w:rsidTr="00344FC7">
        <w:tc>
          <w:tcPr>
            <w:tcW w:w="959" w:type="dxa"/>
            <w:vMerge/>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widowControl/>
              <w:jc w:val="center"/>
              <w:rPr>
                <w:rFonts w:asciiTheme="minorEastAsia"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jc w:val="center"/>
              <w:rPr>
                <w:rFonts w:asciiTheme="minorEastAsia" w:eastAsiaTheme="minorEastAsia" w:hAnsiTheme="minorEastAsia"/>
                <w:szCs w:val="21"/>
              </w:rPr>
            </w:pPr>
            <w:r>
              <w:rPr>
                <w:rFonts w:asciiTheme="minorEastAsia" w:eastAsiaTheme="minorEastAsia" w:hAnsiTheme="minorEastAsia" w:hint="eastAsia"/>
                <w:szCs w:val="21"/>
              </w:rPr>
              <w:t>15</w:t>
            </w:r>
          </w:p>
        </w:tc>
        <w:tc>
          <w:tcPr>
            <w:tcW w:w="5728" w:type="dxa"/>
            <w:tcBorders>
              <w:top w:val="single" w:sz="4" w:space="0" w:color="auto"/>
              <w:left w:val="single" w:sz="4" w:space="0" w:color="auto"/>
              <w:bottom w:val="single" w:sz="4" w:space="0" w:color="auto"/>
              <w:right w:val="single" w:sz="4" w:space="0" w:color="auto"/>
            </w:tcBorders>
            <w:hideMark/>
          </w:tcPr>
          <w:p w:rsidR="00A149E1" w:rsidRDefault="00A149E1" w:rsidP="00344FC7">
            <w:pPr>
              <w:rPr>
                <w:rFonts w:asciiTheme="minorEastAsia" w:eastAsiaTheme="minorEastAsia" w:hAnsiTheme="minorEastAsia"/>
                <w:szCs w:val="21"/>
              </w:rPr>
            </w:pPr>
            <w:r>
              <w:rPr>
                <w:rFonts w:asciiTheme="minorEastAsia" w:eastAsiaTheme="minorEastAsia" w:hAnsiTheme="minorEastAsia" w:hint="eastAsia"/>
                <w:szCs w:val="21"/>
              </w:rPr>
              <w:t>农民专业合作社省级示范社、家庭农场省级示范农申报材料的审核</w:t>
            </w:r>
          </w:p>
        </w:tc>
        <w:tc>
          <w:tcPr>
            <w:tcW w:w="985" w:type="dxa"/>
            <w:tcBorders>
              <w:top w:val="single" w:sz="4" w:space="0" w:color="auto"/>
              <w:left w:val="single" w:sz="4" w:space="0" w:color="auto"/>
              <w:bottom w:val="single" w:sz="4" w:space="0" w:color="auto"/>
              <w:right w:val="single" w:sz="4" w:space="0" w:color="auto"/>
            </w:tcBorders>
          </w:tcPr>
          <w:p w:rsidR="00A149E1" w:rsidRDefault="00A149E1" w:rsidP="00344FC7">
            <w:pPr>
              <w:rPr>
                <w:rFonts w:asciiTheme="minorEastAsia" w:eastAsiaTheme="minorEastAsia" w:hAnsiTheme="minorEastAsia"/>
                <w:szCs w:val="21"/>
              </w:rPr>
            </w:pPr>
          </w:p>
        </w:tc>
      </w:tr>
      <w:tr w:rsidR="00A149E1" w:rsidTr="00344FC7">
        <w:tc>
          <w:tcPr>
            <w:tcW w:w="959" w:type="dxa"/>
            <w:vMerge/>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widowControl/>
              <w:jc w:val="center"/>
              <w:rPr>
                <w:rFonts w:asciiTheme="minorEastAsia"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jc w:val="center"/>
              <w:rPr>
                <w:rFonts w:asciiTheme="minorEastAsia" w:eastAsiaTheme="minorEastAsia" w:hAnsiTheme="minorEastAsia"/>
                <w:szCs w:val="21"/>
              </w:rPr>
            </w:pPr>
            <w:r>
              <w:rPr>
                <w:rFonts w:asciiTheme="minorEastAsia" w:eastAsiaTheme="minorEastAsia" w:hAnsiTheme="minorEastAsia" w:hint="eastAsia"/>
                <w:szCs w:val="21"/>
              </w:rPr>
              <w:t>16</w:t>
            </w:r>
          </w:p>
        </w:tc>
        <w:tc>
          <w:tcPr>
            <w:tcW w:w="5728" w:type="dxa"/>
            <w:tcBorders>
              <w:top w:val="single" w:sz="4" w:space="0" w:color="auto"/>
              <w:left w:val="single" w:sz="4" w:space="0" w:color="auto"/>
              <w:bottom w:val="single" w:sz="4" w:space="0" w:color="auto"/>
              <w:right w:val="single" w:sz="4" w:space="0" w:color="auto"/>
            </w:tcBorders>
            <w:hideMark/>
          </w:tcPr>
          <w:p w:rsidR="00A149E1" w:rsidRDefault="00A149E1" w:rsidP="00344FC7">
            <w:pPr>
              <w:rPr>
                <w:rFonts w:asciiTheme="minorEastAsia" w:eastAsiaTheme="minorEastAsia" w:hAnsiTheme="minorEastAsia"/>
                <w:szCs w:val="21"/>
              </w:rPr>
            </w:pPr>
            <w:r>
              <w:rPr>
                <w:rFonts w:asciiTheme="minorEastAsia" w:eastAsiaTheme="minorEastAsia" w:hAnsiTheme="minorEastAsia" w:hint="eastAsia"/>
                <w:szCs w:val="21"/>
              </w:rPr>
              <w:t>审核涉及农民负担文件</w:t>
            </w:r>
          </w:p>
        </w:tc>
        <w:tc>
          <w:tcPr>
            <w:tcW w:w="985" w:type="dxa"/>
            <w:tcBorders>
              <w:top w:val="single" w:sz="4" w:space="0" w:color="auto"/>
              <w:left w:val="single" w:sz="4" w:space="0" w:color="auto"/>
              <w:bottom w:val="single" w:sz="4" w:space="0" w:color="auto"/>
              <w:right w:val="single" w:sz="4" w:space="0" w:color="auto"/>
            </w:tcBorders>
          </w:tcPr>
          <w:p w:rsidR="00A149E1" w:rsidRDefault="00A149E1" w:rsidP="00344FC7">
            <w:pPr>
              <w:rPr>
                <w:rFonts w:asciiTheme="minorEastAsia" w:eastAsiaTheme="minorEastAsia" w:hAnsiTheme="minorEastAsia"/>
                <w:szCs w:val="21"/>
              </w:rPr>
            </w:pPr>
          </w:p>
        </w:tc>
      </w:tr>
      <w:tr w:rsidR="00A149E1" w:rsidTr="00344FC7">
        <w:tc>
          <w:tcPr>
            <w:tcW w:w="959" w:type="dxa"/>
            <w:vMerge/>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widowControl/>
              <w:jc w:val="center"/>
              <w:rPr>
                <w:rFonts w:asciiTheme="minorEastAsia"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jc w:val="center"/>
              <w:rPr>
                <w:rFonts w:asciiTheme="minorEastAsia" w:eastAsiaTheme="minorEastAsia" w:hAnsiTheme="minorEastAsia"/>
                <w:szCs w:val="21"/>
              </w:rPr>
            </w:pPr>
            <w:r>
              <w:rPr>
                <w:rFonts w:asciiTheme="minorEastAsia" w:eastAsiaTheme="minorEastAsia" w:hAnsiTheme="minorEastAsia" w:hint="eastAsia"/>
                <w:szCs w:val="21"/>
              </w:rPr>
              <w:t>17</w:t>
            </w:r>
          </w:p>
        </w:tc>
        <w:tc>
          <w:tcPr>
            <w:tcW w:w="5728" w:type="dxa"/>
            <w:tcBorders>
              <w:top w:val="single" w:sz="4" w:space="0" w:color="auto"/>
              <w:left w:val="single" w:sz="4" w:space="0" w:color="auto"/>
              <w:bottom w:val="single" w:sz="4" w:space="0" w:color="auto"/>
              <w:right w:val="single" w:sz="4" w:space="0" w:color="auto"/>
            </w:tcBorders>
            <w:hideMark/>
          </w:tcPr>
          <w:p w:rsidR="00A149E1" w:rsidRDefault="00A149E1" w:rsidP="00344FC7">
            <w:pPr>
              <w:rPr>
                <w:rFonts w:asciiTheme="minorEastAsia" w:eastAsiaTheme="minorEastAsia" w:hAnsiTheme="minorEastAsia"/>
                <w:szCs w:val="21"/>
              </w:rPr>
            </w:pPr>
            <w:r>
              <w:rPr>
                <w:rFonts w:asciiTheme="minorEastAsia" w:eastAsiaTheme="minorEastAsia" w:hAnsiTheme="minorEastAsia" w:hint="eastAsia"/>
                <w:szCs w:val="21"/>
              </w:rPr>
              <w:t>对土地流转中介机构分级备案制</w:t>
            </w:r>
          </w:p>
        </w:tc>
        <w:tc>
          <w:tcPr>
            <w:tcW w:w="985" w:type="dxa"/>
            <w:tcBorders>
              <w:top w:val="single" w:sz="4" w:space="0" w:color="auto"/>
              <w:left w:val="single" w:sz="4" w:space="0" w:color="auto"/>
              <w:bottom w:val="single" w:sz="4" w:space="0" w:color="auto"/>
              <w:right w:val="single" w:sz="4" w:space="0" w:color="auto"/>
            </w:tcBorders>
          </w:tcPr>
          <w:p w:rsidR="00A149E1" w:rsidRDefault="00A149E1" w:rsidP="00344FC7">
            <w:pPr>
              <w:rPr>
                <w:rFonts w:asciiTheme="minorEastAsia" w:eastAsiaTheme="minorEastAsia" w:hAnsiTheme="minorEastAsia"/>
                <w:szCs w:val="21"/>
              </w:rPr>
            </w:pPr>
          </w:p>
        </w:tc>
      </w:tr>
      <w:tr w:rsidR="00A149E1" w:rsidTr="00344FC7">
        <w:tc>
          <w:tcPr>
            <w:tcW w:w="959" w:type="dxa"/>
            <w:vMerge/>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widowControl/>
              <w:jc w:val="center"/>
              <w:rPr>
                <w:rFonts w:asciiTheme="minorEastAsia"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jc w:val="center"/>
              <w:rPr>
                <w:rFonts w:asciiTheme="minorEastAsia" w:eastAsiaTheme="minorEastAsia" w:hAnsiTheme="minorEastAsia"/>
                <w:szCs w:val="21"/>
              </w:rPr>
            </w:pPr>
            <w:r>
              <w:rPr>
                <w:rFonts w:asciiTheme="minorEastAsia" w:eastAsiaTheme="minorEastAsia" w:hAnsiTheme="minorEastAsia" w:hint="eastAsia"/>
                <w:szCs w:val="21"/>
              </w:rPr>
              <w:t>18</w:t>
            </w:r>
          </w:p>
        </w:tc>
        <w:tc>
          <w:tcPr>
            <w:tcW w:w="5728" w:type="dxa"/>
            <w:tcBorders>
              <w:top w:val="single" w:sz="4" w:space="0" w:color="auto"/>
              <w:left w:val="single" w:sz="4" w:space="0" w:color="auto"/>
              <w:bottom w:val="single" w:sz="4" w:space="0" w:color="auto"/>
              <w:right w:val="single" w:sz="4" w:space="0" w:color="auto"/>
            </w:tcBorders>
            <w:hideMark/>
          </w:tcPr>
          <w:p w:rsidR="00A149E1" w:rsidRDefault="00A149E1" w:rsidP="00344FC7">
            <w:pPr>
              <w:rPr>
                <w:rFonts w:asciiTheme="minorEastAsia" w:eastAsiaTheme="minorEastAsia" w:hAnsiTheme="minorEastAsia"/>
                <w:szCs w:val="21"/>
              </w:rPr>
            </w:pPr>
            <w:r>
              <w:rPr>
                <w:rFonts w:asciiTheme="minorEastAsia" w:eastAsiaTheme="minorEastAsia" w:hAnsiTheme="minorEastAsia" w:hint="eastAsia"/>
                <w:szCs w:val="21"/>
              </w:rPr>
              <w:t>一事一议筹资筹劳项目合规性审查</w:t>
            </w:r>
          </w:p>
        </w:tc>
        <w:tc>
          <w:tcPr>
            <w:tcW w:w="985" w:type="dxa"/>
            <w:tcBorders>
              <w:top w:val="single" w:sz="4" w:space="0" w:color="auto"/>
              <w:left w:val="single" w:sz="4" w:space="0" w:color="auto"/>
              <w:bottom w:val="single" w:sz="4" w:space="0" w:color="auto"/>
              <w:right w:val="single" w:sz="4" w:space="0" w:color="auto"/>
            </w:tcBorders>
          </w:tcPr>
          <w:p w:rsidR="00A149E1" w:rsidRDefault="00A149E1" w:rsidP="00344FC7">
            <w:pPr>
              <w:rPr>
                <w:rFonts w:asciiTheme="minorEastAsia" w:eastAsiaTheme="minorEastAsia" w:hAnsiTheme="minorEastAsia"/>
                <w:szCs w:val="21"/>
              </w:rPr>
            </w:pPr>
          </w:p>
        </w:tc>
      </w:tr>
      <w:tr w:rsidR="00A149E1" w:rsidTr="00344FC7">
        <w:tc>
          <w:tcPr>
            <w:tcW w:w="959" w:type="dxa"/>
            <w:vMerge/>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widowControl/>
              <w:jc w:val="center"/>
              <w:rPr>
                <w:rFonts w:asciiTheme="minorEastAsia"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jc w:val="center"/>
              <w:rPr>
                <w:rFonts w:asciiTheme="minorEastAsia" w:eastAsiaTheme="minorEastAsia" w:hAnsiTheme="minorEastAsia"/>
                <w:szCs w:val="21"/>
              </w:rPr>
            </w:pPr>
            <w:r>
              <w:rPr>
                <w:rFonts w:asciiTheme="minorEastAsia" w:eastAsiaTheme="minorEastAsia" w:hAnsiTheme="minorEastAsia" w:hint="eastAsia"/>
                <w:szCs w:val="21"/>
              </w:rPr>
              <w:t>19</w:t>
            </w:r>
          </w:p>
        </w:tc>
        <w:tc>
          <w:tcPr>
            <w:tcW w:w="5728" w:type="dxa"/>
            <w:tcBorders>
              <w:top w:val="single" w:sz="4" w:space="0" w:color="auto"/>
              <w:left w:val="single" w:sz="4" w:space="0" w:color="auto"/>
              <w:bottom w:val="single" w:sz="4" w:space="0" w:color="auto"/>
              <w:right w:val="single" w:sz="4" w:space="0" w:color="auto"/>
            </w:tcBorders>
            <w:hideMark/>
          </w:tcPr>
          <w:p w:rsidR="00A149E1" w:rsidRDefault="00A149E1" w:rsidP="00344FC7">
            <w:pPr>
              <w:rPr>
                <w:rFonts w:asciiTheme="minorEastAsia" w:eastAsiaTheme="minorEastAsia" w:hAnsiTheme="minorEastAsia"/>
                <w:szCs w:val="21"/>
              </w:rPr>
            </w:pPr>
            <w:r>
              <w:rPr>
                <w:rFonts w:asciiTheme="minorEastAsia" w:eastAsiaTheme="minorEastAsia" w:hAnsiTheme="minorEastAsia" w:hint="eastAsia"/>
                <w:szCs w:val="21"/>
              </w:rPr>
              <w:t>对饲料、饲料添加剂进行监督抽查</w:t>
            </w:r>
          </w:p>
        </w:tc>
        <w:tc>
          <w:tcPr>
            <w:tcW w:w="985" w:type="dxa"/>
            <w:tcBorders>
              <w:top w:val="single" w:sz="4" w:space="0" w:color="auto"/>
              <w:left w:val="single" w:sz="4" w:space="0" w:color="auto"/>
              <w:bottom w:val="single" w:sz="4" w:space="0" w:color="auto"/>
              <w:right w:val="single" w:sz="4" w:space="0" w:color="auto"/>
            </w:tcBorders>
          </w:tcPr>
          <w:p w:rsidR="00A149E1" w:rsidRDefault="00A149E1" w:rsidP="00344FC7">
            <w:pPr>
              <w:rPr>
                <w:rFonts w:asciiTheme="minorEastAsia" w:eastAsiaTheme="minorEastAsia" w:hAnsiTheme="minorEastAsia"/>
                <w:szCs w:val="21"/>
              </w:rPr>
            </w:pPr>
          </w:p>
        </w:tc>
      </w:tr>
      <w:tr w:rsidR="00A149E1" w:rsidTr="00344FC7">
        <w:tc>
          <w:tcPr>
            <w:tcW w:w="959" w:type="dxa"/>
            <w:vMerge/>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widowControl/>
              <w:jc w:val="center"/>
              <w:rPr>
                <w:rFonts w:asciiTheme="minorEastAsia"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jc w:val="center"/>
              <w:rPr>
                <w:rFonts w:asciiTheme="minorEastAsia" w:eastAsiaTheme="minorEastAsia" w:hAnsiTheme="minorEastAsia"/>
                <w:szCs w:val="21"/>
              </w:rPr>
            </w:pPr>
            <w:r>
              <w:rPr>
                <w:rFonts w:asciiTheme="minorEastAsia" w:eastAsiaTheme="minorEastAsia" w:hAnsiTheme="minorEastAsia" w:hint="eastAsia"/>
                <w:szCs w:val="21"/>
              </w:rPr>
              <w:t>20</w:t>
            </w:r>
          </w:p>
        </w:tc>
        <w:tc>
          <w:tcPr>
            <w:tcW w:w="5728" w:type="dxa"/>
            <w:tcBorders>
              <w:top w:val="single" w:sz="4" w:space="0" w:color="auto"/>
              <w:left w:val="single" w:sz="4" w:space="0" w:color="auto"/>
              <w:bottom w:val="single" w:sz="4" w:space="0" w:color="auto"/>
              <w:right w:val="single" w:sz="4" w:space="0" w:color="auto"/>
            </w:tcBorders>
            <w:hideMark/>
          </w:tcPr>
          <w:p w:rsidR="00A149E1" w:rsidRDefault="00A149E1" w:rsidP="00344FC7">
            <w:pPr>
              <w:rPr>
                <w:rFonts w:asciiTheme="minorEastAsia" w:eastAsiaTheme="minorEastAsia" w:hAnsiTheme="minorEastAsia"/>
                <w:szCs w:val="21"/>
              </w:rPr>
            </w:pPr>
            <w:r>
              <w:rPr>
                <w:rFonts w:asciiTheme="minorEastAsia" w:eastAsiaTheme="minorEastAsia" w:hAnsiTheme="minorEastAsia" w:hint="eastAsia"/>
                <w:szCs w:val="21"/>
              </w:rPr>
              <w:t>动物及动物产品检疫</w:t>
            </w:r>
          </w:p>
        </w:tc>
        <w:tc>
          <w:tcPr>
            <w:tcW w:w="985" w:type="dxa"/>
            <w:tcBorders>
              <w:top w:val="single" w:sz="4" w:space="0" w:color="auto"/>
              <w:left w:val="single" w:sz="4" w:space="0" w:color="auto"/>
              <w:bottom w:val="single" w:sz="4" w:space="0" w:color="auto"/>
              <w:right w:val="single" w:sz="4" w:space="0" w:color="auto"/>
            </w:tcBorders>
          </w:tcPr>
          <w:p w:rsidR="00A149E1" w:rsidRDefault="00A149E1" w:rsidP="00344FC7">
            <w:pPr>
              <w:rPr>
                <w:rFonts w:asciiTheme="minorEastAsia" w:eastAsiaTheme="minorEastAsia" w:hAnsiTheme="minorEastAsia"/>
                <w:szCs w:val="21"/>
              </w:rPr>
            </w:pPr>
          </w:p>
        </w:tc>
      </w:tr>
      <w:tr w:rsidR="00A149E1" w:rsidTr="00344FC7">
        <w:tc>
          <w:tcPr>
            <w:tcW w:w="959" w:type="dxa"/>
            <w:vMerge/>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widowControl/>
              <w:jc w:val="center"/>
              <w:rPr>
                <w:rFonts w:asciiTheme="minorEastAsia"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jc w:val="center"/>
              <w:rPr>
                <w:rFonts w:asciiTheme="minorEastAsia" w:eastAsiaTheme="minorEastAsia" w:hAnsiTheme="minorEastAsia"/>
                <w:szCs w:val="21"/>
              </w:rPr>
            </w:pPr>
            <w:r>
              <w:rPr>
                <w:rFonts w:asciiTheme="minorEastAsia" w:eastAsiaTheme="minorEastAsia" w:hAnsiTheme="minorEastAsia" w:hint="eastAsia"/>
                <w:szCs w:val="21"/>
              </w:rPr>
              <w:t>21</w:t>
            </w:r>
          </w:p>
        </w:tc>
        <w:tc>
          <w:tcPr>
            <w:tcW w:w="5728" w:type="dxa"/>
            <w:tcBorders>
              <w:top w:val="single" w:sz="4" w:space="0" w:color="auto"/>
              <w:left w:val="single" w:sz="4" w:space="0" w:color="auto"/>
              <w:bottom w:val="single" w:sz="4" w:space="0" w:color="auto"/>
              <w:right w:val="single" w:sz="4" w:space="0" w:color="auto"/>
            </w:tcBorders>
            <w:hideMark/>
          </w:tcPr>
          <w:p w:rsidR="00A149E1" w:rsidRDefault="00A149E1" w:rsidP="00344FC7">
            <w:pPr>
              <w:rPr>
                <w:rFonts w:asciiTheme="minorEastAsia" w:eastAsiaTheme="minorEastAsia" w:hAnsiTheme="minorEastAsia"/>
                <w:szCs w:val="21"/>
              </w:rPr>
            </w:pPr>
            <w:r>
              <w:rPr>
                <w:rFonts w:asciiTheme="minorEastAsia" w:eastAsiaTheme="minorEastAsia" w:hAnsiTheme="minorEastAsia" w:hint="eastAsia"/>
                <w:szCs w:val="21"/>
              </w:rPr>
              <w:t>核定草畜平衡</w:t>
            </w:r>
          </w:p>
        </w:tc>
        <w:tc>
          <w:tcPr>
            <w:tcW w:w="985" w:type="dxa"/>
            <w:tcBorders>
              <w:top w:val="single" w:sz="4" w:space="0" w:color="auto"/>
              <w:left w:val="single" w:sz="4" w:space="0" w:color="auto"/>
              <w:bottom w:val="single" w:sz="4" w:space="0" w:color="auto"/>
              <w:right w:val="single" w:sz="4" w:space="0" w:color="auto"/>
            </w:tcBorders>
          </w:tcPr>
          <w:p w:rsidR="00A149E1" w:rsidRDefault="00A149E1" w:rsidP="00344FC7">
            <w:pPr>
              <w:rPr>
                <w:rFonts w:asciiTheme="minorEastAsia" w:eastAsiaTheme="minorEastAsia" w:hAnsiTheme="minorEastAsia"/>
                <w:szCs w:val="21"/>
              </w:rPr>
            </w:pPr>
          </w:p>
        </w:tc>
      </w:tr>
      <w:tr w:rsidR="00A149E1" w:rsidTr="00344FC7">
        <w:tc>
          <w:tcPr>
            <w:tcW w:w="959" w:type="dxa"/>
            <w:vMerge/>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widowControl/>
              <w:jc w:val="center"/>
              <w:rPr>
                <w:rFonts w:asciiTheme="minorEastAsia"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jc w:val="center"/>
              <w:rPr>
                <w:rFonts w:asciiTheme="minorEastAsia" w:eastAsiaTheme="minorEastAsia" w:hAnsiTheme="minorEastAsia"/>
                <w:szCs w:val="21"/>
              </w:rPr>
            </w:pPr>
            <w:r>
              <w:rPr>
                <w:rFonts w:asciiTheme="minorEastAsia" w:eastAsiaTheme="minorEastAsia" w:hAnsiTheme="minorEastAsia" w:hint="eastAsia"/>
                <w:szCs w:val="21"/>
              </w:rPr>
              <w:t>22</w:t>
            </w:r>
          </w:p>
        </w:tc>
        <w:tc>
          <w:tcPr>
            <w:tcW w:w="5728" w:type="dxa"/>
            <w:tcBorders>
              <w:top w:val="single" w:sz="4" w:space="0" w:color="auto"/>
              <w:left w:val="single" w:sz="4" w:space="0" w:color="auto"/>
              <w:bottom w:val="single" w:sz="4" w:space="0" w:color="auto"/>
              <w:right w:val="single" w:sz="4" w:space="0" w:color="auto"/>
            </w:tcBorders>
            <w:hideMark/>
          </w:tcPr>
          <w:p w:rsidR="00A149E1" w:rsidRDefault="00A149E1" w:rsidP="00344FC7">
            <w:pPr>
              <w:rPr>
                <w:rFonts w:asciiTheme="minorEastAsia" w:eastAsiaTheme="minorEastAsia" w:hAnsiTheme="minorEastAsia"/>
                <w:szCs w:val="21"/>
              </w:rPr>
            </w:pPr>
            <w:r>
              <w:rPr>
                <w:rFonts w:asciiTheme="minorEastAsia" w:eastAsiaTheme="minorEastAsia" w:hAnsiTheme="minorEastAsia" w:hint="eastAsia"/>
                <w:szCs w:val="21"/>
              </w:rPr>
              <w:t>乡村兽医登记</w:t>
            </w:r>
          </w:p>
        </w:tc>
        <w:tc>
          <w:tcPr>
            <w:tcW w:w="985" w:type="dxa"/>
            <w:tcBorders>
              <w:top w:val="single" w:sz="4" w:space="0" w:color="auto"/>
              <w:left w:val="single" w:sz="4" w:space="0" w:color="auto"/>
              <w:bottom w:val="single" w:sz="4" w:space="0" w:color="auto"/>
              <w:right w:val="single" w:sz="4" w:space="0" w:color="auto"/>
            </w:tcBorders>
          </w:tcPr>
          <w:p w:rsidR="00A149E1" w:rsidRDefault="00A149E1" w:rsidP="00344FC7">
            <w:pPr>
              <w:rPr>
                <w:rFonts w:asciiTheme="minorEastAsia" w:eastAsiaTheme="minorEastAsia" w:hAnsiTheme="minorEastAsia"/>
                <w:szCs w:val="21"/>
              </w:rPr>
            </w:pPr>
          </w:p>
        </w:tc>
      </w:tr>
      <w:tr w:rsidR="00A149E1" w:rsidTr="00344FC7">
        <w:tc>
          <w:tcPr>
            <w:tcW w:w="959" w:type="dxa"/>
            <w:vMerge/>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widowControl/>
              <w:jc w:val="center"/>
              <w:rPr>
                <w:rFonts w:asciiTheme="minorEastAsia"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jc w:val="center"/>
              <w:rPr>
                <w:rFonts w:asciiTheme="minorEastAsia" w:eastAsiaTheme="minorEastAsia" w:hAnsiTheme="minorEastAsia"/>
                <w:szCs w:val="21"/>
              </w:rPr>
            </w:pPr>
            <w:r>
              <w:rPr>
                <w:rFonts w:asciiTheme="minorEastAsia" w:eastAsiaTheme="minorEastAsia" w:hAnsiTheme="minorEastAsia" w:hint="eastAsia"/>
                <w:szCs w:val="21"/>
              </w:rPr>
              <w:t>23</w:t>
            </w:r>
          </w:p>
        </w:tc>
        <w:tc>
          <w:tcPr>
            <w:tcW w:w="5728" w:type="dxa"/>
            <w:tcBorders>
              <w:top w:val="single" w:sz="4" w:space="0" w:color="auto"/>
              <w:left w:val="single" w:sz="4" w:space="0" w:color="auto"/>
              <w:bottom w:val="single" w:sz="4" w:space="0" w:color="auto"/>
              <w:right w:val="single" w:sz="4" w:space="0" w:color="auto"/>
            </w:tcBorders>
            <w:hideMark/>
          </w:tcPr>
          <w:p w:rsidR="00A149E1" w:rsidRDefault="00A149E1" w:rsidP="00344FC7">
            <w:pPr>
              <w:rPr>
                <w:rFonts w:asciiTheme="minorEastAsia" w:eastAsiaTheme="minorEastAsia" w:hAnsiTheme="minorEastAsia"/>
                <w:szCs w:val="21"/>
              </w:rPr>
            </w:pPr>
            <w:r>
              <w:rPr>
                <w:rFonts w:asciiTheme="minorEastAsia" w:eastAsiaTheme="minorEastAsia" w:hAnsiTheme="minorEastAsia" w:hint="eastAsia"/>
                <w:szCs w:val="21"/>
              </w:rPr>
              <w:t>农药质量监督检验、鉴定及抽样</w:t>
            </w:r>
          </w:p>
        </w:tc>
        <w:tc>
          <w:tcPr>
            <w:tcW w:w="985" w:type="dxa"/>
            <w:tcBorders>
              <w:top w:val="single" w:sz="4" w:space="0" w:color="auto"/>
              <w:left w:val="single" w:sz="4" w:space="0" w:color="auto"/>
              <w:bottom w:val="single" w:sz="4" w:space="0" w:color="auto"/>
              <w:right w:val="single" w:sz="4" w:space="0" w:color="auto"/>
            </w:tcBorders>
          </w:tcPr>
          <w:p w:rsidR="00A149E1" w:rsidRDefault="00A149E1" w:rsidP="00344FC7">
            <w:pPr>
              <w:rPr>
                <w:rFonts w:asciiTheme="minorEastAsia" w:eastAsiaTheme="minorEastAsia" w:hAnsiTheme="minorEastAsia"/>
                <w:szCs w:val="21"/>
              </w:rPr>
            </w:pPr>
          </w:p>
        </w:tc>
      </w:tr>
      <w:tr w:rsidR="00A149E1" w:rsidTr="00344FC7">
        <w:tc>
          <w:tcPr>
            <w:tcW w:w="959" w:type="dxa"/>
            <w:vMerge w:val="restart"/>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jc w:val="center"/>
              <w:rPr>
                <w:rFonts w:asciiTheme="minorEastAsia" w:eastAsiaTheme="minorEastAsia" w:hAnsiTheme="minorEastAsia"/>
                <w:szCs w:val="21"/>
              </w:rPr>
            </w:pPr>
            <w:r>
              <w:rPr>
                <w:rFonts w:asciiTheme="minorEastAsia" w:eastAsiaTheme="minorEastAsia" w:hAnsiTheme="minorEastAsia" w:hint="eastAsia"/>
                <w:szCs w:val="21"/>
              </w:rPr>
              <w:t>林业部门（9项）</w:t>
            </w:r>
          </w:p>
        </w:tc>
        <w:tc>
          <w:tcPr>
            <w:tcW w:w="850"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jc w:val="center"/>
              <w:rPr>
                <w:rFonts w:asciiTheme="minorEastAsia" w:eastAsiaTheme="minorEastAsia" w:hAnsiTheme="minorEastAsia"/>
                <w:szCs w:val="21"/>
              </w:rPr>
            </w:pPr>
            <w:r>
              <w:rPr>
                <w:rFonts w:asciiTheme="minorEastAsia" w:eastAsiaTheme="minorEastAsia" w:hAnsiTheme="minorEastAsia" w:hint="eastAsia"/>
                <w:szCs w:val="21"/>
              </w:rPr>
              <w:t>1</w:t>
            </w:r>
          </w:p>
        </w:tc>
        <w:tc>
          <w:tcPr>
            <w:tcW w:w="5728"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jc w:val="left"/>
              <w:rPr>
                <w:rFonts w:asciiTheme="minorEastAsia" w:eastAsiaTheme="minorEastAsia" w:hAnsiTheme="minorEastAsia" w:cs="宋体"/>
                <w:color w:val="000000"/>
                <w:szCs w:val="21"/>
              </w:rPr>
            </w:pPr>
            <w:r>
              <w:rPr>
                <w:rFonts w:asciiTheme="minorEastAsia" w:eastAsiaTheme="minorEastAsia" w:hAnsiTheme="minorEastAsia" w:hint="eastAsia"/>
                <w:color w:val="000000"/>
                <w:szCs w:val="21"/>
              </w:rPr>
              <w:t>林木采伐作业设计方案的审核，林木采伐伐区验收和林木采伐迹地更新造林验收</w:t>
            </w:r>
          </w:p>
        </w:tc>
        <w:tc>
          <w:tcPr>
            <w:tcW w:w="985" w:type="dxa"/>
            <w:tcBorders>
              <w:top w:val="single" w:sz="4" w:space="0" w:color="auto"/>
              <w:left w:val="single" w:sz="4" w:space="0" w:color="auto"/>
              <w:bottom w:val="single" w:sz="4" w:space="0" w:color="auto"/>
              <w:right w:val="single" w:sz="4" w:space="0" w:color="auto"/>
            </w:tcBorders>
          </w:tcPr>
          <w:p w:rsidR="00A149E1" w:rsidRDefault="00A149E1" w:rsidP="00344FC7">
            <w:pPr>
              <w:rPr>
                <w:rFonts w:asciiTheme="minorEastAsia" w:eastAsiaTheme="minorEastAsia" w:hAnsiTheme="minorEastAsia"/>
                <w:szCs w:val="21"/>
              </w:rPr>
            </w:pPr>
          </w:p>
        </w:tc>
      </w:tr>
      <w:tr w:rsidR="00A149E1" w:rsidTr="00344FC7">
        <w:tc>
          <w:tcPr>
            <w:tcW w:w="959" w:type="dxa"/>
            <w:vMerge/>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widowControl/>
              <w:jc w:val="center"/>
              <w:rPr>
                <w:rFonts w:asciiTheme="minorEastAsia"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jc w:val="center"/>
              <w:rPr>
                <w:rFonts w:asciiTheme="minorEastAsia" w:eastAsiaTheme="minorEastAsia" w:hAnsiTheme="minorEastAsia"/>
                <w:szCs w:val="21"/>
              </w:rPr>
            </w:pPr>
            <w:r>
              <w:rPr>
                <w:rFonts w:asciiTheme="minorEastAsia" w:eastAsiaTheme="minorEastAsia" w:hAnsiTheme="minorEastAsia" w:hint="eastAsia"/>
                <w:szCs w:val="21"/>
              </w:rPr>
              <w:t>2</w:t>
            </w:r>
          </w:p>
        </w:tc>
        <w:tc>
          <w:tcPr>
            <w:tcW w:w="5728"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jc w:val="left"/>
              <w:rPr>
                <w:rFonts w:asciiTheme="minorEastAsia" w:eastAsiaTheme="minorEastAsia" w:hAnsiTheme="minorEastAsia" w:cs="宋体"/>
                <w:color w:val="000000"/>
                <w:szCs w:val="21"/>
              </w:rPr>
            </w:pPr>
            <w:r>
              <w:rPr>
                <w:rFonts w:asciiTheme="minorEastAsia" w:eastAsiaTheme="minorEastAsia" w:hAnsiTheme="minorEastAsia" w:hint="eastAsia"/>
                <w:color w:val="000000"/>
                <w:szCs w:val="21"/>
              </w:rPr>
              <w:t>无植物检疫对象苗圃审核</w:t>
            </w:r>
          </w:p>
        </w:tc>
        <w:tc>
          <w:tcPr>
            <w:tcW w:w="985" w:type="dxa"/>
            <w:tcBorders>
              <w:top w:val="single" w:sz="4" w:space="0" w:color="auto"/>
              <w:left w:val="single" w:sz="4" w:space="0" w:color="auto"/>
              <w:bottom w:val="single" w:sz="4" w:space="0" w:color="auto"/>
              <w:right w:val="single" w:sz="4" w:space="0" w:color="auto"/>
            </w:tcBorders>
          </w:tcPr>
          <w:p w:rsidR="00A149E1" w:rsidRDefault="00A149E1" w:rsidP="00344FC7">
            <w:pPr>
              <w:rPr>
                <w:rFonts w:asciiTheme="minorEastAsia" w:eastAsiaTheme="minorEastAsia" w:hAnsiTheme="minorEastAsia"/>
                <w:szCs w:val="21"/>
              </w:rPr>
            </w:pPr>
          </w:p>
        </w:tc>
      </w:tr>
      <w:tr w:rsidR="00A149E1" w:rsidTr="00344FC7">
        <w:tc>
          <w:tcPr>
            <w:tcW w:w="959" w:type="dxa"/>
            <w:vMerge/>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widowControl/>
              <w:jc w:val="center"/>
              <w:rPr>
                <w:rFonts w:asciiTheme="minorEastAsia"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jc w:val="center"/>
              <w:rPr>
                <w:rFonts w:asciiTheme="minorEastAsia" w:eastAsiaTheme="minorEastAsia" w:hAnsiTheme="minorEastAsia"/>
                <w:szCs w:val="21"/>
              </w:rPr>
            </w:pPr>
            <w:r>
              <w:rPr>
                <w:rFonts w:asciiTheme="minorEastAsia" w:eastAsiaTheme="minorEastAsia" w:hAnsiTheme="minorEastAsia" w:hint="eastAsia"/>
                <w:szCs w:val="21"/>
              </w:rPr>
              <w:t>3</w:t>
            </w:r>
          </w:p>
        </w:tc>
        <w:tc>
          <w:tcPr>
            <w:tcW w:w="5728"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jc w:val="left"/>
              <w:rPr>
                <w:rFonts w:asciiTheme="minorEastAsia" w:eastAsiaTheme="minorEastAsia" w:hAnsiTheme="minorEastAsia" w:cs="宋体"/>
                <w:color w:val="000000"/>
                <w:szCs w:val="21"/>
              </w:rPr>
            </w:pPr>
            <w:r>
              <w:rPr>
                <w:rFonts w:asciiTheme="minorEastAsia" w:eastAsiaTheme="minorEastAsia" w:hAnsiTheme="minorEastAsia" w:hint="eastAsia"/>
                <w:color w:val="000000"/>
                <w:szCs w:val="21"/>
              </w:rPr>
              <w:t>病虫害预报</w:t>
            </w:r>
          </w:p>
        </w:tc>
        <w:tc>
          <w:tcPr>
            <w:tcW w:w="985" w:type="dxa"/>
            <w:tcBorders>
              <w:top w:val="single" w:sz="4" w:space="0" w:color="auto"/>
              <w:left w:val="single" w:sz="4" w:space="0" w:color="auto"/>
              <w:bottom w:val="single" w:sz="4" w:space="0" w:color="auto"/>
              <w:right w:val="single" w:sz="4" w:space="0" w:color="auto"/>
            </w:tcBorders>
          </w:tcPr>
          <w:p w:rsidR="00A149E1" w:rsidRDefault="00A149E1" w:rsidP="00344FC7">
            <w:pPr>
              <w:rPr>
                <w:rFonts w:asciiTheme="minorEastAsia" w:eastAsiaTheme="minorEastAsia" w:hAnsiTheme="minorEastAsia"/>
                <w:szCs w:val="21"/>
              </w:rPr>
            </w:pPr>
          </w:p>
        </w:tc>
      </w:tr>
      <w:tr w:rsidR="00A149E1" w:rsidTr="00344FC7">
        <w:tc>
          <w:tcPr>
            <w:tcW w:w="959" w:type="dxa"/>
            <w:vMerge/>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widowControl/>
              <w:jc w:val="center"/>
              <w:rPr>
                <w:rFonts w:asciiTheme="minorEastAsia"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jc w:val="center"/>
              <w:rPr>
                <w:rFonts w:asciiTheme="minorEastAsia" w:eastAsiaTheme="minorEastAsia" w:hAnsiTheme="minorEastAsia"/>
                <w:szCs w:val="21"/>
              </w:rPr>
            </w:pPr>
            <w:r>
              <w:rPr>
                <w:rFonts w:asciiTheme="minorEastAsia" w:eastAsiaTheme="minorEastAsia" w:hAnsiTheme="minorEastAsia" w:hint="eastAsia"/>
                <w:szCs w:val="21"/>
              </w:rPr>
              <w:t>4</w:t>
            </w:r>
          </w:p>
        </w:tc>
        <w:tc>
          <w:tcPr>
            <w:tcW w:w="5728"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jc w:val="left"/>
              <w:rPr>
                <w:rFonts w:asciiTheme="minorEastAsia" w:eastAsiaTheme="minorEastAsia" w:hAnsiTheme="minorEastAsia" w:cs="宋体"/>
                <w:color w:val="000000"/>
                <w:szCs w:val="21"/>
              </w:rPr>
            </w:pPr>
            <w:r>
              <w:rPr>
                <w:rFonts w:asciiTheme="minorEastAsia" w:eastAsiaTheme="minorEastAsia" w:hAnsiTheme="minorEastAsia" w:hint="eastAsia"/>
                <w:color w:val="000000"/>
                <w:szCs w:val="21"/>
              </w:rPr>
              <w:t>划分森林病虫害常灾区、偶灾区和无灾区</w:t>
            </w:r>
          </w:p>
        </w:tc>
        <w:tc>
          <w:tcPr>
            <w:tcW w:w="985" w:type="dxa"/>
            <w:tcBorders>
              <w:top w:val="single" w:sz="4" w:space="0" w:color="auto"/>
              <w:left w:val="single" w:sz="4" w:space="0" w:color="auto"/>
              <w:bottom w:val="single" w:sz="4" w:space="0" w:color="auto"/>
              <w:right w:val="single" w:sz="4" w:space="0" w:color="auto"/>
            </w:tcBorders>
          </w:tcPr>
          <w:p w:rsidR="00A149E1" w:rsidRDefault="00A149E1" w:rsidP="00344FC7">
            <w:pPr>
              <w:rPr>
                <w:rFonts w:asciiTheme="minorEastAsia" w:eastAsiaTheme="minorEastAsia" w:hAnsiTheme="minorEastAsia"/>
                <w:szCs w:val="21"/>
              </w:rPr>
            </w:pPr>
          </w:p>
        </w:tc>
      </w:tr>
      <w:tr w:rsidR="00A149E1" w:rsidTr="00344FC7">
        <w:tc>
          <w:tcPr>
            <w:tcW w:w="959" w:type="dxa"/>
            <w:vMerge/>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widowControl/>
              <w:jc w:val="center"/>
              <w:rPr>
                <w:rFonts w:asciiTheme="minorEastAsia"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jc w:val="center"/>
              <w:rPr>
                <w:rFonts w:asciiTheme="minorEastAsia" w:eastAsiaTheme="minorEastAsia" w:hAnsiTheme="minorEastAsia"/>
                <w:szCs w:val="21"/>
              </w:rPr>
            </w:pPr>
            <w:r>
              <w:rPr>
                <w:rFonts w:asciiTheme="minorEastAsia" w:eastAsiaTheme="minorEastAsia" w:hAnsiTheme="minorEastAsia" w:hint="eastAsia"/>
                <w:szCs w:val="21"/>
              </w:rPr>
              <w:t>5</w:t>
            </w:r>
          </w:p>
        </w:tc>
        <w:tc>
          <w:tcPr>
            <w:tcW w:w="5728"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jc w:val="left"/>
              <w:rPr>
                <w:rFonts w:asciiTheme="minorEastAsia" w:eastAsiaTheme="minorEastAsia" w:hAnsiTheme="minorEastAsia" w:cs="宋体"/>
                <w:color w:val="000000"/>
                <w:szCs w:val="21"/>
              </w:rPr>
            </w:pPr>
            <w:r>
              <w:rPr>
                <w:rFonts w:asciiTheme="minorEastAsia" w:eastAsiaTheme="minorEastAsia" w:hAnsiTheme="minorEastAsia" w:hint="eastAsia"/>
                <w:color w:val="000000"/>
                <w:szCs w:val="21"/>
              </w:rPr>
              <w:t>向森林、林木经营单位或个人下达森林病虫害除治通知书</w:t>
            </w:r>
          </w:p>
        </w:tc>
        <w:tc>
          <w:tcPr>
            <w:tcW w:w="985" w:type="dxa"/>
            <w:tcBorders>
              <w:top w:val="single" w:sz="4" w:space="0" w:color="auto"/>
              <w:left w:val="single" w:sz="4" w:space="0" w:color="auto"/>
              <w:bottom w:val="single" w:sz="4" w:space="0" w:color="auto"/>
              <w:right w:val="single" w:sz="4" w:space="0" w:color="auto"/>
            </w:tcBorders>
          </w:tcPr>
          <w:p w:rsidR="00A149E1" w:rsidRDefault="00A149E1" w:rsidP="00344FC7">
            <w:pPr>
              <w:rPr>
                <w:rFonts w:asciiTheme="minorEastAsia" w:eastAsiaTheme="minorEastAsia" w:hAnsiTheme="minorEastAsia"/>
                <w:szCs w:val="21"/>
              </w:rPr>
            </w:pPr>
          </w:p>
        </w:tc>
      </w:tr>
      <w:tr w:rsidR="00A149E1" w:rsidTr="00344FC7">
        <w:tc>
          <w:tcPr>
            <w:tcW w:w="959" w:type="dxa"/>
            <w:vMerge/>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widowControl/>
              <w:jc w:val="center"/>
              <w:rPr>
                <w:rFonts w:asciiTheme="minorEastAsia"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jc w:val="center"/>
              <w:rPr>
                <w:rFonts w:asciiTheme="minorEastAsia" w:eastAsiaTheme="minorEastAsia" w:hAnsiTheme="minorEastAsia"/>
                <w:szCs w:val="21"/>
              </w:rPr>
            </w:pPr>
            <w:r>
              <w:rPr>
                <w:rFonts w:asciiTheme="minorEastAsia" w:eastAsiaTheme="minorEastAsia" w:hAnsiTheme="minorEastAsia" w:hint="eastAsia"/>
                <w:szCs w:val="21"/>
              </w:rPr>
              <w:t>6</w:t>
            </w:r>
          </w:p>
        </w:tc>
        <w:tc>
          <w:tcPr>
            <w:tcW w:w="5728"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jc w:val="left"/>
              <w:rPr>
                <w:rFonts w:asciiTheme="minorEastAsia" w:eastAsiaTheme="minorEastAsia" w:hAnsiTheme="minorEastAsia" w:cs="宋体"/>
                <w:color w:val="000000"/>
                <w:szCs w:val="21"/>
              </w:rPr>
            </w:pPr>
            <w:r>
              <w:rPr>
                <w:rFonts w:asciiTheme="minorEastAsia" w:eastAsiaTheme="minorEastAsia" w:hAnsiTheme="minorEastAsia" w:hint="eastAsia"/>
                <w:color w:val="000000"/>
                <w:szCs w:val="21"/>
              </w:rPr>
              <w:t>对调入的植物、植物产品进行查证和复检</w:t>
            </w:r>
          </w:p>
        </w:tc>
        <w:tc>
          <w:tcPr>
            <w:tcW w:w="985" w:type="dxa"/>
            <w:tcBorders>
              <w:top w:val="single" w:sz="4" w:space="0" w:color="auto"/>
              <w:left w:val="single" w:sz="4" w:space="0" w:color="auto"/>
              <w:bottom w:val="single" w:sz="4" w:space="0" w:color="auto"/>
              <w:right w:val="single" w:sz="4" w:space="0" w:color="auto"/>
            </w:tcBorders>
          </w:tcPr>
          <w:p w:rsidR="00A149E1" w:rsidRDefault="00A149E1" w:rsidP="00344FC7">
            <w:pPr>
              <w:rPr>
                <w:rFonts w:asciiTheme="minorEastAsia" w:eastAsiaTheme="minorEastAsia" w:hAnsiTheme="minorEastAsia"/>
                <w:szCs w:val="21"/>
              </w:rPr>
            </w:pPr>
          </w:p>
        </w:tc>
      </w:tr>
      <w:tr w:rsidR="00A149E1" w:rsidTr="00344FC7">
        <w:tc>
          <w:tcPr>
            <w:tcW w:w="959" w:type="dxa"/>
            <w:vMerge/>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widowControl/>
              <w:jc w:val="center"/>
              <w:rPr>
                <w:rFonts w:asciiTheme="minorEastAsia"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jc w:val="center"/>
              <w:rPr>
                <w:rFonts w:asciiTheme="minorEastAsia" w:eastAsiaTheme="minorEastAsia" w:hAnsiTheme="minorEastAsia"/>
                <w:szCs w:val="21"/>
              </w:rPr>
            </w:pPr>
            <w:r>
              <w:rPr>
                <w:rFonts w:asciiTheme="minorEastAsia" w:eastAsiaTheme="minorEastAsia" w:hAnsiTheme="minorEastAsia" w:hint="eastAsia"/>
                <w:szCs w:val="21"/>
              </w:rPr>
              <w:t>7</w:t>
            </w:r>
          </w:p>
        </w:tc>
        <w:tc>
          <w:tcPr>
            <w:tcW w:w="5728"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木材运输检查</w:t>
            </w:r>
          </w:p>
        </w:tc>
        <w:tc>
          <w:tcPr>
            <w:tcW w:w="985" w:type="dxa"/>
            <w:tcBorders>
              <w:top w:val="single" w:sz="4" w:space="0" w:color="auto"/>
              <w:left w:val="single" w:sz="4" w:space="0" w:color="auto"/>
              <w:bottom w:val="single" w:sz="4" w:space="0" w:color="auto"/>
              <w:right w:val="single" w:sz="4" w:space="0" w:color="auto"/>
            </w:tcBorders>
          </w:tcPr>
          <w:p w:rsidR="00A149E1" w:rsidRDefault="00A149E1" w:rsidP="00344FC7">
            <w:pPr>
              <w:rPr>
                <w:rFonts w:asciiTheme="minorEastAsia" w:eastAsiaTheme="minorEastAsia" w:hAnsiTheme="minorEastAsia"/>
                <w:szCs w:val="21"/>
              </w:rPr>
            </w:pPr>
          </w:p>
        </w:tc>
      </w:tr>
      <w:tr w:rsidR="00A149E1" w:rsidTr="00344FC7">
        <w:tc>
          <w:tcPr>
            <w:tcW w:w="959" w:type="dxa"/>
            <w:vMerge/>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widowControl/>
              <w:jc w:val="center"/>
              <w:rPr>
                <w:rFonts w:asciiTheme="minorEastAsia"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jc w:val="center"/>
              <w:rPr>
                <w:rFonts w:asciiTheme="minorEastAsia" w:eastAsiaTheme="minorEastAsia" w:hAnsiTheme="minorEastAsia"/>
                <w:szCs w:val="21"/>
              </w:rPr>
            </w:pPr>
            <w:r>
              <w:rPr>
                <w:rFonts w:asciiTheme="minorEastAsia" w:eastAsiaTheme="minorEastAsia" w:hAnsiTheme="minorEastAsia" w:hint="eastAsia"/>
                <w:szCs w:val="21"/>
              </w:rPr>
              <w:t>8</w:t>
            </w:r>
          </w:p>
        </w:tc>
        <w:tc>
          <w:tcPr>
            <w:tcW w:w="5728"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jc w:val="left"/>
              <w:rPr>
                <w:rFonts w:asciiTheme="minorEastAsia" w:eastAsiaTheme="minorEastAsia" w:hAnsiTheme="minorEastAsia" w:cs="宋体"/>
                <w:color w:val="000000"/>
                <w:szCs w:val="21"/>
              </w:rPr>
            </w:pPr>
            <w:r>
              <w:rPr>
                <w:rFonts w:asciiTheme="minorEastAsia" w:eastAsiaTheme="minorEastAsia" w:hAnsiTheme="minorEastAsia" w:hint="eastAsia"/>
                <w:szCs w:val="21"/>
              </w:rPr>
              <w:t>编制本行政区域内的年度退耕还林实施方案</w:t>
            </w:r>
          </w:p>
        </w:tc>
        <w:tc>
          <w:tcPr>
            <w:tcW w:w="985" w:type="dxa"/>
            <w:tcBorders>
              <w:top w:val="single" w:sz="4" w:space="0" w:color="auto"/>
              <w:left w:val="single" w:sz="4" w:space="0" w:color="auto"/>
              <w:bottom w:val="single" w:sz="4" w:space="0" w:color="auto"/>
              <w:right w:val="single" w:sz="4" w:space="0" w:color="auto"/>
            </w:tcBorders>
          </w:tcPr>
          <w:p w:rsidR="00A149E1" w:rsidRDefault="00A149E1" w:rsidP="00344FC7">
            <w:pPr>
              <w:rPr>
                <w:rFonts w:asciiTheme="minorEastAsia" w:eastAsiaTheme="minorEastAsia" w:hAnsiTheme="minorEastAsia"/>
                <w:szCs w:val="21"/>
              </w:rPr>
            </w:pPr>
          </w:p>
        </w:tc>
      </w:tr>
      <w:tr w:rsidR="00A149E1" w:rsidTr="00344FC7">
        <w:tc>
          <w:tcPr>
            <w:tcW w:w="959" w:type="dxa"/>
            <w:vMerge/>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widowControl/>
              <w:jc w:val="center"/>
              <w:rPr>
                <w:rFonts w:asciiTheme="minorEastAsia"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jc w:val="center"/>
              <w:rPr>
                <w:rFonts w:asciiTheme="minorEastAsia" w:eastAsiaTheme="minorEastAsia" w:hAnsiTheme="minorEastAsia"/>
                <w:szCs w:val="21"/>
              </w:rPr>
            </w:pPr>
            <w:r>
              <w:rPr>
                <w:rFonts w:asciiTheme="minorEastAsia" w:eastAsiaTheme="minorEastAsia" w:hAnsiTheme="minorEastAsia" w:hint="eastAsia"/>
                <w:szCs w:val="21"/>
              </w:rPr>
              <w:t>9</w:t>
            </w:r>
          </w:p>
        </w:tc>
        <w:tc>
          <w:tcPr>
            <w:tcW w:w="5728"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依法处理没收的野生动物或产品</w:t>
            </w:r>
          </w:p>
        </w:tc>
        <w:tc>
          <w:tcPr>
            <w:tcW w:w="985" w:type="dxa"/>
            <w:tcBorders>
              <w:top w:val="single" w:sz="4" w:space="0" w:color="auto"/>
              <w:left w:val="single" w:sz="4" w:space="0" w:color="auto"/>
              <w:bottom w:val="single" w:sz="4" w:space="0" w:color="auto"/>
              <w:right w:val="single" w:sz="4" w:space="0" w:color="auto"/>
            </w:tcBorders>
          </w:tcPr>
          <w:p w:rsidR="00A149E1" w:rsidRDefault="00A149E1" w:rsidP="00344FC7">
            <w:pPr>
              <w:rPr>
                <w:rFonts w:asciiTheme="minorEastAsia" w:eastAsiaTheme="minorEastAsia" w:hAnsiTheme="minorEastAsia"/>
                <w:szCs w:val="21"/>
              </w:rPr>
            </w:pPr>
          </w:p>
        </w:tc>
      </w:tr>
      <w:tr w:rsidR="00A149E1" w:rsidTr="00344FC7">
        <w:tc>
          <w:tcPr>
            <w:tcW w:w="959" w:type="dxa"/>
            <w:vMerge w:val="restart"/>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jc w:val="center"/>
              <w:rPr>
                <w:rFonts w:asciiTheme="minorEastAsia" w:eastAsiaTheme="minorEastAsia" w:hAnsiTheme="minorEastAsia"/>
                <w:szCs w:val="21"/>
              </w:rPr>
            </w:pPr>
            <w:r>
              <w:rPr>
                <w:rFonts w:asciiTheme="minorEastAsia" w:eastAsiaTheme="minorEastAsia" w:hAnsiTheme="minorEastAsia" w:hint="eastAsia"/>
                <w:szCs w:val="21"/>
              </w:rPr>
              <w:t>商务部门（11项）</w:t>
            </w:r>
          </w:p>
        </w:tc>
        <w:tc>
          <w:tcPr>
            <w:tcW w:w="850"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jc w:val="center"/>
              <w:rPr>
                <w:rFonts w:asciiTheme="minorEastAsia" w:eastAsiaTheme="minorEastAsia" w:hAnsiTheme="minorEastAsia"/>
                <w:szCs w:val="21"/>
              </w:rPr>
            </w:pPr>
            <w:r>
              <w:rPr>
                <w:rFonts w:asciiTheme="minorEastAsia" w:eastAsiaTheme="minorEastAsia" w:hAnsiTheme="minorEastAsia" w:hint="eastAsia"/>
                <w:szCs w:val="21"/>
              </w:rPr>
              <w:t>1</w:t>
            </w:r>
          </w:p>
        </w:tc>
        <w:tc>
          <w:tcPr>
            <w:tcW w:w="5728"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autoSpaceDN w:val="0"/>
              <w:textAlignment w:val="center"/>
              <w:rPr>
                <w:rFonts w:asciiTheme="minorEastAsia" w:eastAsiaTheme="minorEastAsia" w:hAnsiTheme="minorEastAsia" w:cs="宋体"/>
                <w:color w:val="FF0000"/>
                <w:szCs w:val="21"/>
              </w:rPr>
            </w:pPr>
            <w:r>
              <w:rPr>
                <w:rFonts w:asciiTheme="minorEastAsia" w:eastAsiaTheme="minorEastAsia" w:hAnsiTheme="minorEastAsia" w:hint="eastAsia"/>
                <w:color w:val="000000"/>
                <w:szCs w:val="21"/>
              </w:rPr>
              <w:t>举办会展备案（含变更）</w:t>
            </w:r>
          </w:p>
        </w:tc>
        <w:tc>
          <w:tcPr>
            <w:tcW w:w="985" w:type="dxa"/>
            <w:tcBorders>
              <w:top w:val="single" w:sz="4" w:space="0" w:color="auto"/>
              <w:left w:val="single" w:sz="4" w:space="0" w:color="auto"/>
              <w:bottom w:val="single" w:sz="4" w:space="0" w:color="auto"/>
              <w:right w:val="single" w:sz="4" w:space="0" w:color="auto"/>
            </w:tcBorders>
          </w:tcPr>
          <w:p w:rsidR="00A149E1" w:rsidRDefault="00A149E1" w:rsidP="00344FC7">
            <w:pPr>
              <w:rPr>
                <w:rFonts w:asciiTheme="minorEastAsia" w:eastAsiaTheme="minorEastAsia" w:hAnsiTheme="minorEastAsia"/>
                <w:szCs w:val="21"/>
              </w:rPr>
            </w:pPr>
          </w:p>
        </w:tc>
      </w:tr>
      <w:tr w:rsidR="00A149E1" w:rsidTr="00344FC7">
        <w:tc>
          <w:tcPr>
            <w:tcW w:w="959" w:type="dxa"/>
            <w:vMerge/>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widowControl/>
              <w:jc w:val="center"/>
              <w:rPr>
                <w:rFonts w:asciiTheme="minorEastAsia"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jc w:val="center"/>
              <w:rPr>
                <w:rFonts w:asciiTheme="minorEastAsia" w:eastAsiaTheme="minorEastAsia" w:hAnsiTheme="minorEastAsia"/>
                <w:szCs w:val="21"/>
              </w:rPr>
            </w:pPr>
            <w:r>
              <w:rPr>
                <w:rFonts w:asciiTheme="minorEastAsia" w:eastAsiaTheme="minorEastAsia" w:hAnsiTheme="minorEastAsia" w:hint="eastAsia"/>
                <w:szCs w:val="21"/>
              </w:rPr>
              <w:t>2</w:t>
            </w:r>
          </w:p>
        </w:tc>
        <w:tc>
          <w:tcPr>
            <w:tcW w:w="5728"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autoSpaceDN w:val="0"/>
              <w:textAlignment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对突发事件生活必需品应急管理</w:t>
            </w:r>
          </w:p>
        </w:tc>
        <w:tc>
          <w:tcPr>
            <w:tcW w:w="985" w:type="dxa"/>
            <w:tcBorders>
              <w:top w:val="single" w:sz="4" w:space="0" w:color="auto"/>
              <w:left w:val="single" w:sz="4" w:space="0" w:color="auto"/>
              <w:bottom w:val="single" w:sz="4" w:space="0" w:color="auto"/>
              <w:right w:val="single" w:sz="4" w:space="0" w:color="auto"/>
            </w:tcBorders>
          </w:tcPr>
          <w:p w:rsidR="00A149E1" w:rsidRDefault="00A149E1" w:rsidP="00344FC7">
            <w:pPr>
              <w:rPr>
                <w:rFonts w:asciiTheme="minorEastAsia" w:eastAsiaTheme="minorEastAsia" w:hAnsiTheme="minorEastAsia"/>
                <w:szCs w:val="21"/>
              </w:rPr>
            </w:pPr>
          </w:p>
        </w:tc>
      </w:tr>
      <w:tr w:rsidR="00A149E1" w:rsidTr="00344FC7">
        <w:tc>
          <w:tcPr>
            <w:tcW w:w="959" w:type="dxa"/>
            <w:vMerge/>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widowControl/>
              <w:jc w:val="center"/>
              <w:rPr>
                <w:rFonts w:asciiTheme="minorEastAsia"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jc w:val="center"/>
              <w:rPr>
                <w:rFonts w:asciiTheme="minorEastAsia" w:eastAsiaTheme="minorEastAsia" w:hAnsiTheme="minorEastAsia"/>
                <w:szCs w:val="21"/>
              </w:rPr>
            </w:pPr>
            <w:r>
              <w:rPr>
                <w:rFonts w:asciiTheme="minorEastAsia" w:eastAsiaTheme="minorEastAsia" w:hAnsiTheme="minorEastAsia" w:hint="eastAsia"/>
                <w:szCs w:val="21"/>
              </w:rPr>
              <w:t>3</w:t>
            </w:r>
          </w:p>
        </w:tc>
        <w:tc>
          <w:tcPr>
            <w:tcW w:w="5728"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autoSpaceDN w:val="0"/>
              <w:textAlignment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外商投资情况统计</w:t>
            </w:r>
          </w:p>
        </w:tc>
        <w:tc>
          <w:tcPr>
            <w:tcW w:w="985" w:type="dxa"/>
            <w:tcBorders>
              <w:top w:val="single" w:sz="4" w:space="0" w:color="auto"/>
              <w:left w:val="single" w:sz="4" w:space="0" w:color="auto"/>
              <w:bottom w:val="single" w:sz="4" w:space="0" w:color="auto"/>
              <w:right w:val="single" w:sz="4" w:space="0" w:color="auto"/>
            </w:tcBorders>
          </w:tcPr>
          <w:p w:rsidR="00A149E1" w:rsidRDefault="00A149E1" w:rsidP="00344FC7">
            <w:pPr>
              <w:rPr>
                <w:rFonts w:asciiTheme="minorEastAsia" w:eastAsiaTheme="minorEastAsia" w:hAnsiTheme="minorEastAsia"/>
                <w:szCs w:val="21"/>
              </w:rPr>
            </w:pPr>
          </w:p>
        </w:tc>
      </w:tr>
      <w:tr w:rsidR="00A149E1" w:rsidTr="00344FC7">
        <w:tc>
          <w:tcPr>
            <w:tcW w:w="959" w:type="dxa"/>
            <w:vMerge/>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widowControl/>
              <w:jc w:val="center"/>
              <w:rPr>
                <w:rFonts w:asciiTheme="minorEastAsia"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jc w:val="center"/>
              <w:rPr>
                <w:rFonts w:asciiTheme="minorEastAsia" w:eastAsiaTheme="minorEastAsia" w:hAnsiTheme="minorEastAsia"/>
                <w:szCs w:val="21"/>
              </w:rPr>
            </w:pPr>
            <w:r>
              <w:rPr>
                <w:rFonts w:asciiTheme="minorEastAsia" w:eastAsiaTheme="minorEastAsia" w:hAnsiTheme="minorEastAsia" w:hint="eastAsia"/>
                <w:szCs w:val="21"/>
              </w:rPr>
              <w:t>4</w:t>
            </w:r>
          </w:p>
        </w:tc>
        <w:tc>
          <w:tcPr>
            <w:tcW w:w="5728"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autoSpaceDN w:val="0"/>
              <w:textAlignment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外商</w:t>
            </w:r>
            <w:r>
              <w:rPr>
                <w:rFonts w:asciiTheme="minorEastAsia" w:eastAsiaTheme="minorEastAsia" w:hAnsiTheme="minorEastAsia" w:cs="宋体" w:hint="eastAsia"/>
                <w:color w:val="000000"/>
                <w:kern w:val="0"/>
                <w:szCs w:val="21"/>
              </w:rPr>
              <w:t>投资</w:t>
            </w:r>
            <w:r>
              <w:rPr>
                <w:rFonts w:asciiTheme="minorEastAsia" w:eastAsiaTheme="minorEastAsia" w:hAnsiTheme="minorEastAsia" w:hint="eastAsia"/>
                <w:color w:val="000000"/>
                <w:szCs w:val="21"/>
              </w:rPr>
              <w:t>企业合同、章程的执行监督</w:t>
            </w:r>
          </w:p>
        </w:tc>
        <w:tc>
          <w:tcPr>
            <w:tcW w:w="985" w:type="dxa"/>
            <w:tcBorders>
              <w:top w:val="single" w:sz="4" w:space="0" w:color="auto"/>
              <w:left w:val="single" w:sz="4" w:space="0" w:color="auto"/>
              <w:bottom w:val="single" w:sz="4" w:space="0" w:color="auto"/>
              <w:right w:val="single" w:sz="4" w:space="0" w:color="auto"/>
            </w:tcBorders>
          </w:tcPr>
          <w:p w:rsidR="00A149E1" w:rsidRDefault="00A149E1" w:rsidP="00344FC7">
            <w:pPr>
              <w:rPr>
                <w:rFonts w:asciiTheme="minorEastAsia" w:eastAsiaTheme="minorEastAsia" w:hAnsiTheme="minorEastAsia"/>
                <w:szCs w:val="21"/>
              </w:rPr>
            </w:pPr>
          </w:p>
        </w:tc>
      </w:tr>
      <w:tr w:rsidR="00A149E1" w:rsidTr="00344FC7">
        <w:tc>
          <w:tcPr>
            <w:tcW w:w="959" w:type="dxa"/>
            <w:vMerge/>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widowControl/>
              <w:jc w:val="center"/>
              <w:rPr>
                <w:rFonts w:asciiTheme="minorEastAsia"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jc w:val="center"/>
              <w:rPr>
                <w:rFonts w:asciiTheme="minorEastAsia" w:eastAsiaTheme="minorEastAsia" w:hAnsiTheme="minorEastAsia"/>
                <w:szCs w:val="21"/>
              </w:rPr>
            </w:pPr>
            <w:r>
              <w:rPr>
                <w:rFonts w:asciiTheme="minorEastAsia" w:eastAsiaTheme="minorEastAsia" w:hAnsiTheme="minorEastAsia" w:hint="eastAsia"/>
                <w:szCs w:val="21"/>
              </w:rPr>
              <w:t>5</w:t>
            </w:r>
          </w:p>
        </w:tc>
        <w:tc>
          <w:tcPr>
            <w:tcW w:w="5728"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autoSpaceDN w:val="0"/>
              <w:textAlignment w:val="center"/>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直销</w:t>
            </w:r>
            <w:r>
              <w:rPr>
                <w:rFonts w:asciiTheme="minorEastAsia" w:eastAsiaTheme="minorEastAsia" w:hAnsiTheme="minorEastAsia" w:hint="eastAsia"/>
                <w:color w:val="000000"/>
                <w:szCs w:val="21"/>
              </w:rPr>
              <w:t>企业服务网点核查</w:t>
            </w:r>
          </w:p>
        </w:tc>
        <w:tc>
          <w:tcPr>
            <w:tcW w:w="985" w:type="dxa"/>
            <w:tcBorders>
              <w:top w:val="single" w:sz="4" w:space="0" w:color="auto"/>
              <w:left w:val="single" w:sz="4" w:space="0" w:color="auto"/>
              <w:bottom w:val="single" w:sz="4" w:space="0" w:color="auto"/>
              <w:right w:val="single" w:sz="4" w:space="0" w:color="auto"/>
            </w:tcBorders>
          </w:tcPr>
          <w:p w:rsidR="00A149E1" w:rsidRDefault="00A149E1" w:rsidP="00344FC7">
            <w:pPr>
              <w:rPr>
                <w:rFonts w:asciiTheme="minorEastAsia" w:eastAsiaTheme="minorEastAsia" w:hAnsiTheme="minorEastAsia"/>
                <w:szCs w:val="21"/>
              </w:rPr>
            </w:pPr>
          </w:p>
        </w:tc>
      </w:tr>
      <w:tr w:rsidR="00A149E1" w:rsidTr="00344FC7">
        <w:tc>
          <w:tcPr>
            <w:tcW w:w="959" w:type="dxa"/>
            <w:vMerge/>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widowControl/>
              <w:jc w:val="center"/>
              <w:rPr>
                <w:rFonts w:asciiTheme="minorEastAsia"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jc w:val="center"/>
              <w:rPr>
                <w:rFonts w:asciiTheme="minorEastAsia" w:eastAsiaTheme="minorEastAsia" w:hAnsiTheme="minorEastAsia"/>
                <w:szCs w:val="21"/>
              </w:rPr>
            </w:pPr>
            <w:r>
              <w:rPr>
                <w:rFonts w:asciiTheme="minorEastAsia" w:eastAsiaTheme="minorEastAsia" w:hAnsiTheme="minorEastAsia" w:hint="eastAsia"/>
                <w:szCs w:val="21"/>
              </w:rPr>
              <w:t>6</w:t>
            </w:r>
          </w:p>
        </w:tc>
        <w:tc>
          <w:tcPr>
            <w:tcW w:w="5728"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autoSpaceDN w:val="0"/>
              <w:textAlignment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单用途商业预付卡发卡企业备案</w:t>
            </w:r>
          </w:p>
        </w:tc>
        <w:tc>
          <w:tcPr>
            <w:tcW w:w="985" w:type="dxa"/>
            <w:tcBorders>
              <w:top w:val="single" w:sz="4" w:space="0" w:color="auto"/>
              <w:left w:val="single" w:sz="4" w:space="0" w:color="auto"/>
              <w:bottom w:val="single" w:sz="4" w:space="0" w:color="auto"/>
              <w:right w:val="single" w:sz="4" w:space="0" w:color="auto"/>
            </w:tcBorders>
          </w:tcPr>
          <w:p w:rsidR="00A149E1" w:rsidRDefault="00A149E1" w:rsidP="00344FC7">
            <w:pPr>
              <w:rPr>
                <w:rFonts w:asciiTheme="minorEastAsia" w:eastAsiaTheme="minorEastAsia" w:hAnsiTheme="minorEastAsia"/>
                <w:szCs w:val="21"/>
              </w:rPr>
            </w:pPr>
          </w:p>
        </w:tc>
      </w:tr>
      <w:tr w:rsidR="00A149E1" w:rsidTr="00344FC7">
        <w:tc>
          <w:tcPr>
            <w:tcW w:w="959" w:type="dxa"/>
            <w:vMerge/>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widowControl/>
              <w:jc w:val="center"/>
              <w:rPr>
                <w:rFonts w:asciiTheme="minorEastAsia"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jc w:val="center"/>
              <w:rPr>
                <w:rFonts w:asciiTheme="minorEastAsia" w:eastAsiaTheme="minorEastAsia" w:hAnsiTheme="minorEastAsia"/>
                <w:szCs w:val="21"/>
              </w:rPr>
            </w:pPr>
            <w:r>
              <w:rPr>
                <w:rFonts w:asciiTheme="minorEastAsia" w:eastAsiaTheme="minorEastAsia" w:hAnsiTheme="minorEastAsia" w:hint="eastAsia"/>
                <w:szCs w:val="21"/>
              </w:rPr>
              <w:t>7</w:t>
            </w:r>
          </w:p>
        </w:tc>
        <w:tc>
          <w:tcPr>
            <w:tcW w:w="5728"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widowControl/>
              <w:adjustRightInd w:val="0"/>
              <w:snapToGrid w:val="0"/>
              <w:spacing w:line="320" w:lineRule="exact"/>
              <w:outlineLvl w:val="0"/>
              <w:rPr>
                <w:rFonts w:asciiTheme="minorEastAsia" w:eastAsiaTheme="minorEastAsia" w:hAnsiTheme="minorEastAsia"/>
                <w:color w:val="000000"/>
                <w:szCs w:val="21"/>
              </w:rPr>
            </w:pPr>
            <w:r>
              <w:rPr>
                <w:rFonts w:asciiTheme="minorEastAsia" w:eastAsiaTheme="minorEastAsia" w:hAnsiTheme="minorEastAsia" w:hint="eastAsia"/>
                <w:szCs w:val="21"/>
              </w:rPr>
              <w:t>再生资源回收备案</w:t>
            </w:r>
          </w:p>
        </w:tc>
        <w:tc>
          <w:tcPr>
            <w:tcW w:w="985" w:type="dxa"/>
            <w:tcBorders>
              <w:top w:val="single" w:sz="4" w:space="0" w:color="auto"/>
              <w:left w:val="single" w:sz="4" w:space="0" w:color="auto"/>
              <w:bottom w:val="single" w:sz="4" w:space="0" w:color="auto"/>
              <w:right w:val="single" w:sz="4" w:space="0" w:color="auto"/>
            </w:tcBorders>
          </w:tcPr>
          <w:p w:rsidR="00A149E1" w:rsidRDefault="00A149E1" w:rsidP="00344FC7">
            <w:pPr>
              <w:rPr>
                <w:rFonts w:asciiTheme="minorEastAsia" w:eastAsiaTheme="minorEastAsia" w:hAnsiTheme="minorEastAsia"/>
                <w:szCs w:val="21"/>
              </w:rPr>
            </w:pPr>
          </w:p>
        </w:tc>
      </w:tr>
      <w:tr w:rsidR="00A149E1" w:rsidTr="00344FC7">
        <w:tc>
          <w:tcPr>
            <w:tcW w:w="959" w:type="dxa"/>
            <w:vMerge/>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widowControl/>
              <w:jc w:val="center"/>
              <w:rPr>
                <w:rFonts w:asciiTheme="minorEastAsia"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jc w:val="center"/>
              <w:rPr>
                <w:rFonts w:asciiTheme="minorEastAsia" w:eastAsiaTheme="minorEastAsia" w:hAnsiTheme="minorEastAsia"/>
                <w:szCs w:val="21"/>
              </w:rPr>
            </w:pPr>
            <w:r>
              <w:rPr>
                <w:rFonts w:asciiTheme="minorEastAsia" w:eastAsiaTheme="minorEastAsia" w:hAnsiTheme="minorEastAsia" w:hint="eastAsia"/>
                <w:szCs w:val="21"/>
              </w:rPr>
              <w:t>8</w:t>
            </w:r>
          </w:p>
        </w:tc>
        <w:tc>
          <w:tcPr>
            <w:tcW w:w="5728"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widowControl/>
              <w:adjustRightInd w:val="0"/>
              <w:snapToGrid w:val="0"/>
              <w:spacing w:line="320" w:lineRule="exact"/>
              <w:outlineLvl w:val="0"/>
              <w:rPr>
                <w:rFonts w:asciiTheme="minorEastAsia" w:eastAsiaTheme="minorEastAsia" w:hAnsiTheme="minorEastAsia"/>
                <w:color w:val="000000"/>
                <w:szCs w:val="21"/>
              </w:rPr>
            </w:pPr>
            <w:r>
              <w:rPr>
                <w:rFonts w:asciiTheme="minorEastAsia" w:eastAsiaTheme="minorEastAsia" w:hAnsiTheme="minorEastAsia" w:hint="eastAsia"/>
                <w:szCs w:val="21"/>
              </w:rPr>
              <w:t>洗染业经营者备案</w:t>
            </w:r>
          </w:p>
        </w:tc>
        <w:tc>
          <w:tcPr>
            <w:tcW w:w="985" w:type="dxa"/>
            <w:tcBorders>
              <w:top w:val="single" w:sz="4" w:space="0" w:color="auto"/>
              <w:left w:val="single" w:sz="4" w:space="0" w:color="auto"/>
              <w:bottom w:val="single" w:sz="4" w:space="0" w:color="auto"/>
              <w:right w:val="single" w:sz="4" w:space="0" w:color="auto"/>
            </w:tcBorders>
          </w:tcPr>
          <w:p w:rsidR="00A149E1" w:rsidRDefault="00A149E1" w:rsidP="00344FC7">
            <w:pPr>
              <w:rPr>
                <w:rFonts w:asciiTheme="minorEastAsia" w:eastAsiaTheme="minorEastAsia" w:hAnsiTheme="minorEastAsia"/>
                <w:szCs w:val="21"/>
              </w:rPr>
            </w:pPr>
          </w:p>
        </w:tc>
      </w:tr>
      <w:tr w:rsidR="00A149E1" w:rsidTr="00344FC7">
        <w:tc>
          <w:tcPr>
            <w:tcW w:w="959" w:type="dxa"/>
            <w:vMerge/>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widowControl/>
              <w:jc w:val="center"/>
              <w:rPr>
                <w:rFonts w:asciiTheme="minorEastAsia"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jc w:val="center"/>
              <w:rPr>
                <w:rFonts w:asciiTheme="minorEastAsia" w:eastAsiaTheme="minorEastAsia" w:hAnsiTheme="minorEastAsia"/>
                <w:szCs w:val="21"/>
              </w:rPr>
            </w:pPr>
            <w:r>
              <w:rPr>
                <w:rFonts w:asciiTheme="minorEastAsia" w:eastAsiaTheme="minorEastAsia" w:hAnsiTheme="minorEastAsia" w:hint="eastAsia"/>
                <w:szCs w:val="21"/>
              </w:rPr>
              <w:t>9</w:t>
            </w:r>
          </w:p>
        </w:tc>
        <w:tc>
          <w:tcPr>
            <w:tcW w:w="5728"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widowControl/>
              <w:adjustRightInd w:val="0"/>
              <w:snapToGrid w:val="0"/>
              <w:spacing w:line="320" w:lineRule="exact"/>
              <w:outlineLvl w:val="0"/>
              <w:rPr>
                <w:rFonts w:asciiTheme="minorEastAsia" w:eastAsiaTheme="minorEastAsia" w:hAnsiTheme="minorEastAsia"/>
                <w:color w:val="000000"/>
                <w:szCs w:val="21"/>
              </w:rPr>
            </w:pPr>
            <w:r>
              <w:rPr>
                <w:rFonts w:asciiTheme="minorEastAsia" w:eastAsiaTheme="minorEastAsia" w:hAnsiTheme="minorEastAsia" w:hint="eastAsia"/>
                <w:szCs w:val="21"/>
              </w:rPr>
              <w:t>零售商促销备案</w:t>
            </w:r>
          </w:p>
        </w:tc>
        <w:tc>
          <w:tcPr>
            <w:tcW w:w="985" w:type="dxa"/>
            <w:tcBorders>
              <w:top w:val="single" w:sz="4" w:space="0" w:color="auto"/>
              <w:left w:val="single" w:sz="4" w:space="0" w:color="auto"/>
              <w:bottom w:val="single" w:sz="4" w:space="0" w:color="auto"/>
              <w:right w:val="single" w:sz="4" w:space="0" w:color="auto"/>
            </w:tcBorders>
          </w:tcPr>
          <w:p w:rsidR="00A149E1" w:rsidRDefault="00A149E1" w:rsidP="00344FC7">
            <w:pPr>
              <w:rPr>
                <w:rFonts w:asciiTheme="minorEastAsia" w:eastAsiaTheme="minorEastAsia" w:hAnsiTheme="minorEastAsia"/>
                <w:szCs w:val="21"/>
              </w:rPr>
            </w:pPr>
          </w:p>
        </w:tc>
      </w:tr>
      <w:tr w:rsidR="00A149E1" w:rsidTr="00344FC7">
        <w:tc>
          <w:tcPr>
            <w:tcW w:w="959" w:type="dxa"/>
            <w:vMerge/>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widowControl/>
              <w:jc w:val="center"/>
              <w:rPr>
                <w:rFonts w:asciiTheme="minorEastAsia"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jc w:val="center"/>
              <w:rPr>
                <w:rFonts w:asciiTheme="minorEastAsia" w:eastAsiaTheme="minorEastAsia" w:hAnsiTheme="minorEastAsia"/>
                <w:szCs w:val="21"/>
              </w:rPr>
            </w:pPr>
            <w:r>
              <w:rPr>
                <w:rFonts w:asciiTheme="minorEastAsia" w:eastAsiaTheme="minorEastAsia" w:hAnsiTheme="minorEastAsia" w:hint="eastAsia"/>
                <w:szCs w:val="21"/>
              </w:rPr>
              <w:t>10</w:t>
            </w:r>
          </w:p>
        </w:tc>
        <w:tc>
          <w:tcPr>
            <w:tcW w:w="5728"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widowControl/>
              <w:adjustRightInd w:val="0"/>
              <w:snapToGrid w:val="0"/>
              <w:spacing w:line="320" w:lineRule="exact"/>
              <w:outlineLvl w:val="0"/>
              <w:rPr>
                <w:rFonts w:asciiTheme="minorEastAsia" w:eastAsiaTheme="minorEastAsia" w:hAnsiTheme="minorEastAsia"/>
                <w:color w:val="000000"/>
                <w:szCs w:val="21"/>
              </w:rPr>
            </w:pPr>
            <w:r>
              <w:rPr>
                <w:rFonts w:asciiTheme="minorEastAsia" w:eastAsiaTheme="minorEastAsia" w:hAnsiTheme="minorEastAsia" w:hint="eastAsia"/>
                <w:szCs w:val="21"/>
              </w:rPr>
              <w:t>加工贸易企业生产能力证明</w:t>
            </w:r>
          </w:p>
        </w:tc>
        <w:tc>
          <w:tcPr>
            <w:tcW w:w="985" w:type="dxa"/>
            <w:tcBorders>
              <w:top w:val="single" w:sz="4" w:space="0" w:color="auto"/>
              <w:left w:val="single" w:sz="4" w:space="0" w:color="auto"/>
              <w:bottom w:val="single" w:sz="4" w:space="0" w:color="auto"/>
              <w:right w:val="single" w:sz="4" w:space="0" w:color="auto"/>
            </w:tcBorders>
          </w:tcPr>
          <w:p w:rsidR="00A149E1" w:rsidRDefault="00A149E1" w:rsidP="00344FC7">
            <w:pPr>
              <w:rPr>
                <w:rFonts w:asciiTheme="minorEastAsia" w:eastAsiaTheme="minorEastAsia" w:hAnsiTheme="minorEastAsia"/>
                <w:szCs w:val="21"/>
              </w:rPr>
            </w:pPr>
          </w:p>
        </w:tc>
      </w:tr>
      <w:tr w:rsidR="00A149E1" w:rsidTr="00344FC7">
        <w:tc>
          <w:tcPr>
            <w:tcW w:w="959" w:type="dxa"/>
            <w:vMerge/>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widowControl/>
              <w:jc w:val="center"/>
              <w:rPr>
                <w:rFonts w:asciiTheme="minorEastAsia"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jc w:val="center"/>
              <w:rPr>
                <w:rFonts w:asciiTheme="minorEastAsia" w:eastAsiaTheme="minorEastAsia" w:hAnsiTheme="minorEastAsia"/>
                <w:szCs w:val="21"/>
              </w:rPr>
            </w:pPr>
            <w:r>
              <w:rPr>
                <w:rFonts w:asciiTheme="minorEastAsia" w:eastAsiaTheme="minorEastAsia" w:hAnsiTheme="minorEastAsia" w:hint="eastAsia"/>
                <w:szCs w:val="21"/>
              </w:rPr>
              <w:t>11</w:t>
            </w:r>
          </w:p>
        </w:tc>
        <w:tc>
          <w:tcPr>
            <w:tcW w:w="5728" w:type="dxa"/>
            <w:tcBorders>
              <w:top w:val="single" w:sz="4" w:space="0" w:color="auto"/>
              <w:left w:val="single" w:sz="4" w:space="0" w:color="auto"/>
              <w:bottom w:val="single" w:sz="4" w:space="0" w:color="auto"/>
              <w:right w:val="single" w:sz="4" w:space="0" w:color="auto"/>
            </w:tcBorders>
            <w:hideMark/>
          </w:tcPr>
          <w:p w:rsidR="00A149E1" w:rsidRDefault="00A149E1" w:rsidP="00344FC7">
            <w:pPr>
              <w:rPr>
                <w:rFonts w:asciiTheme="minorEastAsia" w:eastAsiaTheme="minorEastAsia" w:hAnsiTheme="minorEastAsia"/>
                <w:szCs w:val="21"/>
              </w:rPr>
            </w:pPr>
            <w:r>
              <w:rPr>
                <w:rFonts w:asciiTheme="minorEastAsia" w:eastAsiaTheme="minorEastAsia" w:hAnsiTheme="minorEastAsia" w:hint="eastAsia"/>
                <w:szCs w:val="21"/>
              </w:rPr>
              <w:t>出具外商投资商业企业开设店铺说明文件</w:t>
            </w:r>
          </w:p>
        </w:tc>
        <w:tc>
          <w:tcPr>
            <w:tcW w:w="985" w:type="dxa"/>
            <w:tcBorders>
              <w:top w:val="single" w:sz="4" w:space="0" w:color="auto"/>
              <w:left w:val="single" w:sz="4" w:space="0" w:color="auto"/>
              <w:bottom w:val="single" w:sz="4" w:space="0" w:color="auto"/>
              <w:right w:val="single" w:sz="4" w:space="0" w:color="auto"/>
            </w:tcBorders>
          </w:tcPr>
          <w:p w:rsidR="00A149E1" w:rsidRDefault="00A149E1" w:rsidP="00344FC7">
            <w:pPr>
              <w:rPr>
                <w:rFonts w:asciiTheme="minorEastAsia" w:eastAsiaTheme="minorEastAsia" w:hAnsiTheme="minorEastAsia"/>
                <w:szCs w:val="21"/>
              </w:rPr>
            </w:pPr>
          </w:p>
        </w:tc>
      </w:tr>
      <w:tr w:rsidR="00A149E1" w:rsidTr="00344FC7">
        <w:tc>
          <w:tcPr>
            <w:tcW w:w="959" w:type="dxa"/>
            <w:vMerge w:val="restart"/>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jc w:val="center"/>
              <w:rPr>
                <w:rFonts w:asciiTheme="minorEastAsia" w:eastAsiaTheme="minorEastAsia" w:hAnsiTheme="minorEastAsia"/>
                <w:szCs w:val="21"/>
              </w:rPr>
            </w:pPr>
            <w:r>
              <w:rPr>
                <w:rFonts w:asciiTheme="minorEastAsia" w:eastAsiaTheme="minorEastAsia" w:hAnsiTheme="minorEastAsia" w:hint="eastAsia"/>
                <w:szCs w:val="21"/>
              </w:rPr>
              <w:t>文化部门（14项）</w:t>
            </w:r>
          </w:p>
        </w:tc>
        <w:tc>
          <w:tcPr>
            <w:tcW w:w="850"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jc w:val="center"/>
              <w:rPr>
                <w:rFonts w:asciiTheme="minorEastAsia" w:eastAsiaTheme="minorEastAsia" w:hAnsiTheme="minorEastAsia"/>
                <w:szCs w:val="21"/>
              </w:rPr>
            </w:pPr>
            <w:r>
              <w:rPr>
                <w:rFonts w:asciiTheme="minorEastAsia" w:eastAsiaTheme="minorEastAsia" w:hAnsiTheme="minorEastAsia" w:hint="eastAsia"/>
                <w:szCs w:val="21"/>
              </w:rPr>
              <w:t>1</w:t>
            </w:r>
          </w:p>
        </w:tc>
        <w:tc>
          <w:tcPr>
            <w:tcW w:w="5728" w:type="dxa"/>
            <w:tcBorders>
              <w:top w:val="single" w:sz="4" w:space="0" w:color="auto"/>
              <w:left w:val="single" w:sz="4" w:space="0" w:color="auto"/>
              <w:bottom w:val="single" w:sz="4" w:space="0" w:color="auto"/>
              <w:right w:val="single" w:sz="4" w:space="0" w:color="auto"/>
            </w:tcBorders>
            <w:hideMark/>
          </w:tcPr>
          <w:p w:rsidR="00A149E1" w:rsidRDefault="00A149E1" w:rsidP="00344FC7">
            <w:pPr>
              <w:rPr>
                <w:rFonts w:asciiTheme="minorEastAsia" w:eastAsiaTheme="minorEastAsia" w:hAnsiTheme="minorEastAsia"/>
                <w:szCs w:val="21"/>
              </w:rPr>
            </w:pPr>
            <w:r>
              <w:rPr>
                <w:rFonts w:asciiTheme="minorEastAsia" w:eastAsiaTheme="minorEastAsia" w:hAnsiTheme="minorEastAsia" w:hint="eastAsia"/>
                <w:szCs w:val="21"/>
              </w:rPr>
              <w:t>文化（文物）行政许可撤销</w:t>
            </w:r>
          </w:p>
        </w:tc>
        <w:tc>
          <w:tcPr>
            <w:tcW w:w="985" w:type="dxa"/>
            <w:tcBorders>
              <w:top w:val="single" w:sz="4" w:space="0" w:color="auto"/>
              <w:left w:val="single" w:sz="4" w:space="0" w:color="auto"/>
              <w:bottom w:val="single" w:sz="4" w:space="0" w:color="auto"/>
              <w:right w:val="single" w:sz="4" w:space="0" w:color="auto"/>
            </w:tcBorders>
          </w:tcPr>
          <w:p w:rsidR="00A149E1" w:rsidRDefault="00A149E1" w:rsidP="00344FC7">
            <w:pPr>
              <w:rPr>
                <w:rFonts w:asciiTheme="minorEastAsia" w:eastAsiaTheme="minorEastAsia" w:hAnsiTheme="minorEastAsia"/>
                <w:szCs w:val="21"/>
              </w:rPr>
            </w:pPr>
          </w:p>
        </w:tc>
      </w:tr>
      <w:tr w:rsidR="00A149E1" w:rsidTr="00344FC7">
        <w:tc>
          <w:tcPr>
            <w:tcW w:w="959" w:type="dxa"/>
            <w:vMerge/>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widowControl/>
              <w:jc w:val="center"/>
              <w:rPr>
                <w:rFonts w:asciiTheme="minorEastAsia"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jc w:val="center"/>
              <w:rPr>
                <w:rFonts w:asciiTheme="minorEastAsia" w:eastAsiaTheme="minorEastAsia" w:hAnsiTheme="minorEastAsia"/>
                <w:szCs w:val="21"/>
              </w:rPr>
            </w:pPr>
            <w:r>
              <w:rPr>
                <w:rFonts w:asciiTheme="minorEastAsia" w:eastAsiaTheme="minorEastAsia" w:hAnsiTheme="minorEastAsia" w:hint="eastAsia"/>
                <w:szCs w:val="21"/>
              </w:rPr>
              <w:t>2</w:t>
            </w:r>
          </w:p>
        </w:tc>
        <w:tc>
          <w:tcPr>
            <w:tcW w:w="5728" w:type="dxa"/>
            <w:tcBorders>
              <w:top w:val="single" w:sz="4" w:space="0" w:color="auto"/>
              <w:left w:val="single" w:sz="4" w:space="0" w:color="auto"/>
              <w:bottom w:val="single" w:sz="4" w:space="0" w:color="auto"/>
              <w:right w:val="single" w:sz="4" w:space="0" w:color="auto"/>
            </w:tcBorders>
            <w:hideMark/>
          </w:tcPr>
          <w:p w:rsidR="00A149E1" w:rsidRDefault="00A149E1" w:rsidP="00344FC7">
            <w:pPr>
              <w:rPr>
                <w:rFonts w:asciiTheme="minorEastAsia" w:eastAsiaTheme="minorEastAsia" w:hAnsiTheme="minorEastAsia"/>
                <w:szCs w:val="21"/>
              </w:rPr>
            </w:pPr>
            <w:r>
              <w:rPr>
                <w:rFonts w:asciiTheme="minorEastAsia" w:eastAsiaTheme="minorEastAsia" w:hAnsiTheme="minorEastAsia" w:hint="eastAsia"/>
                <w:szCs w:val="21"/>
              </w:rPr>
              <w:t>文化类社会团体筹备申请、成立登记、变更登记、注销登记前审查</w:t>
            </w:r>
          </w:p>
        </w:tc>
        <w:tc>
          <w:tcPr>
            <w:tcW w:w="985" w:type="dxa"/>
            <w:tcBorders>
              <w:top w:val="single" w:sz="4" w:space="0" w:color="auto"/>
              <w:left w:val="single" w:sz="4" w:space="0" w:color="auto"/>
              <w:bottom w:val="single" w:sz="4" w:space="0" w:color="auto"/>
              <w:right w:val="single" w:sz="4" w:space="0" w:color="auto"/>
            </w:tcBorders>
          </w:tcPr>
          <w:p w:rsidR="00A149E1" w:rsidRDefault="00A149E1" w:rsidP="00344FC7">
            <w:pPr>
              <w:rPr>
                <w:rFonts w:asciiTheme="minorEastAsia" w:eastAsiaTheme="minorEastAsia" w:hAnsiTheme="minorEastAsia"/>
                <w:szCs w:val="21"/>
              </w:rPr>
            </w:pPr>
          </w:p>
        </w:tc>
      </w:tr>
      <w:tr w:rsidR="00A149E1" w:rsidTr="00344FC7">
        <w:tc>
          <w:tcPr>
            <w:tcW w:w="959" w:type="dxa"/>
            <w:vMerge/>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widowControl/>
              <w:jc w:val="center"/>
              <w:rPr>
                <w:rFonts w:asciiTheme="minorEastAsia"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jc w:val="center"/>
              <w:rPr>
                <w:rFonts w:asciiTheme="minorEastAsia" w:eastAsiaTheme="minorEastAsia" w:hAnsiTheme="minorEastAsia"/>
                <w:szCs w:val="21"/>
              </w:rPr>
            </w:pPr>
            <w:r>
              <w:rPr>
                <w:rFonts w:asciiTheme="minorEastAsia" w:eastAsiaTheme="minorEastAsia" w:hAnsiTheme="minorEastAsia" w:hint="eastAsia"/>
                <w:szCs w:val="21"/>
              </w:rPr>
              <w:t>3</w:t>
            </w:r>
          </w:p>
        </w:tc>
        <w:tc>
          <w:tcPr>
            <w:tcW w:w="5728" w:type="dxa"/>
            <w:tcBorders>
              <w:top w:val="single" w:sz="4" w:space="0" w:color="auto"/>
              <w:left w:val="single" w:sz="4" w:space="0" w:color="auto"/>
              <w:bottom w:val="single" w:sz="4" w:space="0" w:color="auto"/>
              <w:right w:val="single" w:sz="4" w:space="0" w:color="auto"/>
            </w:tcBorders>
            <w:hideMark/>
          </w:tcPr>
          <w:p w:rsidR="00A149E1" w:rsidRDefault="00A149E1" w:rsidP="00344FC7">
            <w:pPr>
              <w:rPr>
                <w:rFonts w:asciiTheme="minorEastAsia" w:eastAsiaTheme="minorEastAsia" w:hAnsiTheme="minorEastAsia"/>
                <w:szCs w:val="21"/>
              </w:rPr>
            </w:pPr>
            <w:r>
              <w:rPr>
                <w:rFonts w:asciiTheme="minorEastAsia" w:eastAsiaTheme="minorEastAsia" w:hAnsiTheme="minorEastAsia" w:hint="eastAsia"/>
                <w:szCs w:val="21"/>
              </w:rPr>
              <w:t>文化类民办非企业单位成立、变更、注销登记前审查</w:t>
            </w:r>
          </w:p>
        </w:tc>
        <w:tc>
          <w:tcPr>
            <w:tcW w:w="985" w:type="dxa"/>
            <w:tcBorders>
              <w:top w:val="single" w:sz="4" w:space="0" w:color="auto"/>
              <w:left w:val="single" w:sz="4" w:space="0" w:color="auto"/>
              <w:bottom w:val="single" w:sz="4" w:space="0" w:color="auto"/>
              <w:right w:val="single" w:sz="4" w:space="0" w:color="auto"/>
            </w:tcBorders>
          </w:tcPr>
          <w:p w:rsidR="00A149E1" w:rsidRDefault="00A149E1" w:rsidP="00344FC7">
            <w:pPr>
              <w:rPr>
                <w:rFonts w:asciiTheme="minorEastAsia" w:eastAsiaTheme="minorEastAsia" w:hAnsiTheme="minorEastAsia"/>
                <w:szCs w:val="21"/>
              </w:rPr>
            </w:pPr>
          </w:p>
        </w:tc>
      </w:tr>
      <w:tr w:rsidR="00A149E1" w:rsidTr="00344FC7">
        <w:tc>
          <w:tcPr>
            <w:tcW w:w="959" w:type="dxa"/>
            <w:vMerge/>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widowControl/>
              <w:jc w:val="center"/>
              <w:rPr>
                <w:rFonts w:asciiTheme="minorEastAsia"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jc w:val="center"/>
              <w:rPr>
                <w:rFonts w:asciiTheme="minorEastAsia" w:eastAsiaTheme="minorEastAsia" w:hAnsiTheme="minorEastAsia"/>
                <w:szCs w:val="21"/>
              </w:rPr>
            </w:pPr>
            <w:r>
              <w:rPr>
                <w:rFonts w:asciiTheme="minorEastAsia" w:eastAsiaTheme="minorEastAsia" w:hAnsiTheme="minorEastAsia" w:hint="eastAsia"/>
                <w:szCs w:val="21"/>
              </w:rPr>
              <w:t>4</w:t>
            </w:r>
          </w:p>
        </w:tc>
        <w:tc>
          <w:tcPr>
            <w:tcW w:w="5728" w:type="dxa"/>
            <w:tcBorders>
              <w:top w:val="single" w:sz="4" w:space="0" w:color="auto"/>
              <w:left w:val="single" w:sz="4" w:space="0" w:color="auto"/>
              <w:bottom w:val="single" w:sz="4" w:space="0" w:color="auto"/>
              <w:right w:val="single" w:sz="4" w:space="0" w:color="auto"/>
            </w:tcBorders>
            <w:hideMark/>
          </w:tcPr>
          <w:p w:rsidR="00A149E1" w:rsidRDefault="00A149E1" w:rsidP="00344FC7">
            <w:pPr>
              <w:rPr>
                <w:rFonts w:asciiTheme="minorEastAsia" w:eastAsiaTheme="minorEastAsia" w:hAnsiTheme="minorEastAsia"/>
                <w:szCs w:val="21"/>
              </w:rPr>
            </w:pPr>
            <w:r>
              <w:rPr>
                <w:rFonts w:asciiTheme="minorEastAsia" w:eastAsiaTheme="minorEastAsia" w:hAnsiTheme="minorEastAsia" w:hint="eastAsia"/>
                <w:szCs w:val="21"/>
              </w:rPr>
              <w:t>非国有不可移动文物转让、抵押或者改变用途备案</w:t>
            </w:r>
          </w:p>
        </w:tc>
        <w:tc>
          <w:tcPr>
            <w:tcW w:w="985" w:type="dxa"/>
            <w:tcBorders>
              <w:top w:val="single" w:sz="4" w:space="0" w:color="auto"/>
              <w:left w:val="single" w:sz="4" w:space="0" w:color="auto"/>
              <w:bottom w:val="single" w:sz="4" w:space="0" w:color="auto"/>
              <w:right w:val="single" w:sz="4" w:space="0" w:color="auto"/>
            </w:tcBorders>
          </w:tcPr>
          <w:p w:rsidR="00A149E1" w:rsidRDefault="00A149E1" w:rsidP="00344FC7">
            <w:pPr>
              <w:rPr>
                <w:rFonts w:asciiTheme="minorEastAsia" w:eastAsiaTheme="minorEastAsia" w:hAnsiTheme="minorEastAsia"/>
                <w:szCs w:val="21"/>
              </w:rPr>
            </w:pPr>
          </w:p>
        </w:tc>
      </w:tr>
      <w:tr w:rsidR="00A149E1" w:rsidTr="00344FC7">
        <w:tc>
          <w:tcPr>
            <w:tcW w:w="959" w:type="dxa"/>
            <w:vMerge/>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widowControl/>
              <w:jc w:val="center"/>
              <w:rPr>
                <w:rFonts w:asciiTheme="minorEastAsia"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jc w:val="center"/>
              <w:rPr>
                <w:rFonts w:asciiTheme="minorEastAsia" w:eastAsiaTheme="minorEastAsia" w:hAnsiTheme="minorEastAsia"/>
                <w:szCs w:val="21"/>
              </w:rPr>
            </w:pPr>
            <w:r>
              <w:rPr>
                <w:rFonts w:asciiTheme="minorEastAsia" w:eastAsiaTheme="minorEastAsia" w:hAnsiTheme="minorEastAsia" w:hint="eastAsia"/>
                <w:szCs w:val="21"/>
              </w:rPr>
              <w:t>5</w:t>
            </w:r>
          </w:p>
        </w:tc>
        <w:tc>
          <w:tcPr>
            <w:tcW w:w="5728" w:type="dxa"/>
            <w:tcBorders>
              <w:top w:val="single" w:sz="4" w:space="0" w:color="auto"/>
              <w:left w:val="single" w:sz="4" w:space="0" w:color="auto"/>
              <w:bottom w:val="single" w:sz="4" w:space="0" w:color="auto"/>
              <w:right w:val="single" w:sz="4" w:space="0" w:color="auto"/>
            </w:tcBorders>
            <w:hideMark/>
          </w:tcPr>
          <w:p w:rsidR="00A149E1" w:rsidRDefault="00A149E1" w:rsidP="00344FC7">
            <w:pPr>
              <w:rPr>
                <w:rFonts w:asciiTheme="minorEastAsia" w:eastAsiaTheme="minorEastAsia" w:hAnsiTheme="minorEastAsia"/>
                <w:szCs w:val="21"/>
              </w:rPr>
            </w:pPr>
            <w:r>
              <w:rPr>
                <w:rFonts w:asciiTheme="minorEastAsia" w:eastAsiaTheme="minorEastAsia" w:hAnsiTheme="minorEastAsia" w:hint="eastAsia"/>
                <w:szCs w:val="21"/>
              </w:rPr>
              <w:t>博物馆举办陈列展览备案</w:t>
            </w:r>
          </w:p>
        </w:tc>
        <w:tc>
          <w:tcPr>
            <w:tcW w:w="985" w:type="dxa"/>
            <w:tcBorders>
              <w:top w:val="single" w:sz="4" w:space="0" w:color="auto"/>
              <w:left w:val="single" w:sz="4" w:space="0" w:color="auto"/>
              <w:bottom w:val="single" w:sz="4" w:space="0" w:color="auto"/>
              <w:right w:val="single" w:sz="4" w:space="0" w:color="auto"/>
            </w:tcBorders>
          </w:tcPr>
          <w:p w:rsidR="00A149E1" w:rsidRDefault="00A149E1" w:rsidP="00344FC7">
            <w:pPr>
              <w:rPr>
                <w:rFonts w:asciiTheme="minorEastAsia" w:eastAsiaTheme="minorEastAsia" w:hAnsiTheme="minorEastAsia"/>
                <w:szCs w:val="21"/>
              </w:rPr>
            </w:pPr>
          </w:p>
        </w:tc>
      </w:tr>
      <w:tr w:rsidR="00A149E1" w:rsidTr="00344FC7">
        <w:tc>
          <w:tcPr>
            <w:tcW w:w="959" w:type="dxa"/>
            <w:vMerge/>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widowControl/>
              <w:jc w:val="center"/>
              <w:rPr>
                <w:rFonts w:asciiTheme="minorEastAsia"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jc w:val="center"/>
              <w:rPr>
                <w:rFonts w:asciiTheme="minorEastAsia" w:eastAsiaTheme="minorEastAsia" w:hAnsiTheme="minorEastAsia"/>
                <w:szCs w:val="21"/>
              </w:rPr>
            </w:pPr>
            <w:r>
              <w:rPr>
                <w:rFonts w:asciiTheme="minorEastAsia" w:eastAsiaTheme="minorEastAsia" w:hAnsiTheme="minorEastAsia" w:hint="eastAsia"/>
                <w:szCs w:val="21"/>
              </w:rPr>
              <w:t>6</w:t>
            </w:r>
          </w:p>
        </w:tc>
        <w:tc>
          <w:tcPr>
            <w:tcW w:w="5728" w:type="dxa"/>
            <w:tcBorders>
              <w:top w:val="single" w:sz="4" w:space="0" w:color="auto"/>
              <w:left w:val="single" w:sz="4" w:space="0" w:color="auto"/>
              <w:bottom w:val="single" w:sz="4" w:space="0" w:color="auto"/>
              <w:right w:val="single" w:sz="4" w:space="0" w:color="auto"/>
            </w:tcBorders>
            <w:hideMark/>
          </w:tcPr>
          <w:p w:rsidR="00A149E1" w:rsidRDefault="00A149E1" w:rsidP="00344FC7">
            <w:pPr>
              <w:rPr>
                <w:rFonts w:asciiTheme="minorEastAsia" w:eastAsiaTheme="minorEastAsia" w:hAnsiTheme="minorEastAsia"/>
                <w:szCs w:val="21"/>
              </w:rPr>
            </w:pPr>
            <w:r>
              <w:rPr>
                <w:rFonts w:asciiTheme="minorEastAsia" w:eastAsiaTheme="minorEastAsia" w:hAnsiTheme="minorEastAsia" w:hint="eastAsia"/>
                <w:szCs w:val="21"/>
              </w:rPr>
              <w:t>艺术考级机构考级情况备案</w:t>
            </w:r>
          </w:p>
        </w:tc>
        <w:tc>
          <w:tcPr>
            <w:tcW w:w="985" w:type="dxa"/>
            <w:tcBorders>
              <w:top w:val="single" w:sz="4" w:space="0" w:color="auto"/>
              <w:left w:val="single" w:sz="4" w:space="0" w:color="auto"/>
              <w:bottom w:val="single" w:sz="4" w:space="0" w:color="auto"/>
              <w:right w:val="single" w:sz="4" w:space="0" w:color="auto"/>
            </w:tcBorders>
          </w:tcPr>
          <w:p w:rsidR="00A149E1" w:rsidRDefault="00A149E1" w:rsidP="00344FC7">
            <w:pPr>
              <w:rPr>
                <w:rFonts w:asciiTheme="minorEastAsia" w:eastAsiaTheme="minorEastAsia" w:hAnsiTheme="minorEastAsia"/>
                <w:szCs w:val="21"/>
              </w:rPr>
            </w:pPr>
          </w:p>
        </w:tc>
      </w:tr>
      <w:tr w:rsidR="00A149E1" w:rsidTr="00344FC7">
        <w:tc>
          <w:tcPr>
            <w:tcW w:w="959" w:type="dxa"/>
            <w:vMerge/>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widowControl/>
              <w:jc w:val="center"/>
              <w:rPr>
                <w:rFonts w:asciiTheme="minorEastAsia"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jc w:val="center"/>
              <w:rPr>
                <w:rFonts w:asciiTheme="minorEastAsia" w:eastAsiaTheme="minorEastAsia" w:hAnsiTheme="minorEastAsia"/>
                <w:szCs w:val="21"/>
              </w:rPr>
            </w:pPr>
            <w:r>
              <w:rPr>
                <w:rFonts w:asciiTheme="minorEastAsia" w:eastAsiaTheme="minorEastAsia" w:hAnsiTheme="minorEastAsia" w:hint="eastAsia"/>
                <w:szCs w:val="21"/>
              </w:rPr>
              <w:t>7</w:t>
            </w:r>
          </w:p>
        </w:tc>
        <w:tc>
          <w:tcPr>
            <w:tcW w:w="5728" w:type="dxa"/>
            <w:tcBorders>
              <w:top w:val="single" w:sz="4" w:space="0" w:color="auto"/>
              <w:left w:val="single" w:sz="4" w:space="0" w:color="auto"/>
              <w:bottom w:val="single" w:sz="4" w:space="0" w:color="auto"/>
              <w:right w:val="single" w:sz="4" w:space="0" w:color="auto"/>
            </w:tcBorders>
            <w:hideMark/>
          </w:tcPr>
          <w:p w:rsidR="00A149E1" w:rsidRDefault="00A149E1" w:rsidP="00344FC7">
            <w:pPr>
              <w:rPr>
                <w:rFonts w:asciiTheme="minorEastAsia" w:eastAsiaTheme="minorEastAsia" w:hAnsiTheme="minorEastAsia"/>
                <w:szCs w:val="21"/>
              </w:rPr>
            </w:pPr>
            <w:r>
              <w:rPr>
                <w:rFonts w:asciiTheme="minorEastAsia" w:eastAsiaTheme="minorEastAsia" w:hAnsiTheme="minorEastAsia" w:hint="eastAsia"/>
                <w:szCs w:val="21"/>
              </w:rPr>
              <w:t>公共文化设施相关内容备案</w:t>
            </w:r>
          </w:p>
        </w:tc>
        <w:tc>
          <w:tcPr>
            <w:tcW w:w="985" w:type="dxa"/>
            <w:tcBorders>
              <w:top w:val="single" w:sz="4" w:space="0" w:color="auto"/>
              <w:left w:val="single" w:sz="4" w:space="0" w:color="auto"/>
              <w:bottom w:val="single" w:sz="4" w:space="0" w:color="auto"/>
              <w:right w:val="single" w:sz="4" w:space="0" w:color="auto"/>
            </w:tcBorders>
          </w:tcPr>
          <w:p w:rsidR="00A149E1" w:rsidRDefault="00A149E1" w:rsidP="00344FC7">
            <w:pPr>
              <w:rPr>
                <w:rFonts w:asciiTheme="minorEastAsia" w:eastAsiaTheme="minorEastAsia" w:hAnsiTheme="minorEastAsia"/>
                <w:szCs w:val="21"/>
              </w:rPr>
            </w:pPr>
          </w:p>
        </w:tc>
      </w:tr>
      <w:tr w:rsidR="00A149E1" w:rsidTr="00344FC7">
        <w:tc>
          <w:tcPr>
            <w:tcW w:w="959" w:type="dxa"/>
            <w:vMerge/>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widowControl/>
              <w:jc w:val="center"/>
              <w:rPr>
                <w:rFonts w:asciiTheme="minorEastAsia"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jc w:val="center"/>
              <w:rPr>
                <w:rFonts w:asciiTheme="minorEastAsia" w:eastAsiaTheme="minorEastAsia" w:hAnsiTheme="minorEastAsia"/>
                <w:szCs w:val="21"/>
              </w:rPr>
            </w:pPr>
            <w:r>
              <w:rPr>
                <w:rFonts w:asciiTheme="minorEastAsia" w:eastAsiaTheme="minorEastAsia" w:hAnsiTheme="minorEastAsia" w:hint="eastAsia"/>
                <w:szCs w:val="21"/>
              </w:rPr>
              <w:t>8</w:t>
            </w:r>
          </w:p>
        </w:tc>
        <w:tc>
          <w:tcPr>
            <w:tcW w:w="5728" w:type="dxa"/>
            <w:tcBorders>
              <w:top w:val="single" w:sz="4" w:space="0" w:color="auto"/>
              <w:left w:val="single" w:sz="4" w:space="0" w:color="auto"/>
              <w:bottom w:val="single" w:sz="4" w:space="0" w:color="auto"/>
              <w:right w:val="single" w:sz="4" w:space="0" w:color="auto"/>
            </w:tcBorders>
            <w:hideMark/>
          </w:tcPr>
          <w:p w:rsidR="00A149E1" w:rsidRDefault="00A149E1" w:rsidP="00344FC7">
            <w:pPr>
              <w:rPr>
                <w:rFonts w:asciiTheme="minorEastAsia" w:eastAsiaTheme="minorEastAsia" w:hAnsiTheme="minorEastAsia"/>
                <w:szCs w:val="21"/>
              </w:rPr>
            </w:pPr>
            <w:r>
              <w:rPr>
                <w:rFonts w:asciiTheme="minorEastAsia" w:eastAsiaTheme="minorEastAsia" w:hAnsiTheme="minorEastAsia" w:hint="eastAsia"/>
                <w:szCs w:val="21"/>
              </w:rPr>
              <w:t>互联网上网服务营业场所经营单位变更相关信息或者终止经营活动备案</w:t>
            </w:r>
          </w:p>
        </w:tc>
        <w:tc>
          <w:tcPr>
            <w:tcW w:w="985" w:type="dxa"/>
            <w:tcBorders>
              <w:top w:val="single" w:sz="4" w:space="0" w:color="auto"/>
              <w:left w:val="single" w:sz="4" w:space="0" w:color="auto"/>
              <w:bottom w:val="single" w:sz="4" w:space="0" w:color="auto"/>
              <w:right w:val="single" w:sz="4" w:space="0" w:color="auto"/>
            </w:tcBorders>
          </w:tcPr>
          <w:p w:rsidR="00A149E1" w:rsidRDefault="00A149E1" w:rsidP="00344FC7">
            <w:pPr>
              <w:rPr>
                <w:rFonts w:asciiTheme="minorEastAsia" w:eastAsiaTheme="minorEastAsia" w:hAnsiTheme="minorEastAsia"/>
                <w:szCs w:val="21"/>
              </w:rPr>
            </w:pPr>
          </w:p>
        </w:tc>
      </w:tr>
      <w:tr w:rsidR="00A149E1" w:rsidTr="00344FC7">
        <w:tc>
          <w:tcPr>
            <w:tcW w:w="959" w:type="dxa"/>
            <w:vMerge/>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widowControl/>
              <w:jc w:val="center"/>
              <w:rPr>
                <w:rFonts w:asciiTheme="minorEastAsia"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jc w:val="center"/>
              <w:rPr>
                <w:rFonts w:asciiTheme="minorEastAsia" w:eastAsiaTheme="minorEastAsia" w:hAnsiTheme="minorEastAsia"/>
                <w:szCs w:val="21"/>
              </w:rPr>
            </w:pPr>
            <w:r>
              <w:rPr>
                <w:rFonts w:asciiTheme="minorEastAsia" w:eastAsiaTheme="minorEastAsia" w:hAnsiTheme="minorEastAsia" w:hint="eastAsia"/>
                <w:szCs w:val="21"/>
              </w:rPr>
              <w:t>9</w:t>
            </w:r>
          </w:p>
        </w:tc>
        <w:tc>
          <w:tcPr>
            <w:tcW w:w="5728" w:type="dxa"/>
            <w:tcBorders>
              <w:top w:val="single" w:sz="4" w:space="0" w:color="auto"/>
              <w:left w:val="single" w:sz="4" w:space="0" w:color="auto"/>
              <w:bottom w:val="single" w:sz="4" w:space="0" w:color="auto"/>
              <w:right w:val="single" w:sz="4" w:space="0" w:color="auto"/>
            </w:tcBorders>
            <w:hideMark/>
          </w:tcPr>
          <w:p w:rsidR="00A149E1" w:rsidRDefault="00A149E1" w:rsidP="00344FC7">
            <w:pPr>
              <w:rPr>
                <w:rFonts w:asciiTheme="minorEastAsia" w:eastAsiaTheme="minorEastAsia" w:hAnsiTheme="minorEastAsia"/>
                <w:szCs w:val="21"/>
              </w:rPr>
            </w:pPr>
            <w:r>
              <w:rPr>
                <w:rFonts w:asciiTheme="minorEastAsia" w:eastAsiaTheme="minorEastAsia" w:hAnsiTheme="minorEastAsia" w:hint="eastAsia"/>
                <w:szCs w:val="21"/>
              </w:rPr>
              <w:t>演出场所经营单位备案</w:t>
            </w:r>
          </w:p>
        </w:tc>
        <w:tc>
          <w:tcPr>
            <w:tcW w:w="985" w:type="dxa"/>
            <w:tcBorders>
              <w:top w:val="single" w:sz="4" w:space="0" w:color="auto"/>
              <w:left w:val="single" w:sz="4" w:space="0" w:color="auto"/>
              <w:bottom w:val="single" w:sz="4" w:space="0" w:color="auto"/>
              <w:right w:val="single" w:sz="4" w:space="0" w:color="auto"/>
            </w:tcBorders>
          </w:tcPr>
          <w:p w:rsidR="00A149E1" w:rsidRDefault="00A149E1" w:rsidP="00344FC7">
            <w:pPr>
              <w:rPr>
                <w:rFonts w:asciiTheme="minorEastAsia" w:eastAsiaTheme="minorEastAsia" w:hAnsiTheme="minorEastAsia"/>
                <w:szCs w:val="21"/>
              </w:rPr>
            </w:pPr>
          </w:p>
        </w:tc>
      </w:tr>
      <w:tr w:rsidR="00A149E1" w:rsidTr="00344FC7">
        <w:tc>
          <w:tcPr>
            <w:tcW w:w="959" w:type="dxa"/>
            <w:vMerge/>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widowControl/>
              <w:jc w:val="center"/>
              <w:rPr>
                <w:rFonts w:asciiTheme="minorEastAsia"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jc w:val="center"/>
              <w:rPr>
                <w:rFonts w:asciiTheme="minorEastAsia" w:eastAsiaTheme="minorEastAsia" w:hAnsiTheme="minorEastAsia"/>
                <w:szCs w:val="21"/>
              </w:rPr>
            </w:pPr>
            <w:r>
              <w:rPr>
                <w:rFonts w:asciiTheme="minorEastAsia" w:eastAsiaTheme="minorEastAsia" w:hAnsiTheme="minorEastAsia" w:hint="eastAsia"/>
                <w:szCs w:val="21"/>
              </w:rPr>
              <w:t>10</w:t>
            </w:r>
          </w:p>
        </w:tc>
        <w:tc>
          <w:tcPr>
            <w:tcW w:w="5728" w:type="dxa"/>
            <w:tcBorders>
              <w:top w:val="single" w:sz="4" w:space="0" w:color="auto"/>
              <w:left w:val="single" w:sz="4" w:space="0" w:color="auto"/>
              <w:bottom w:val="single" w:sz="4" w:space="0" w:color="auto"/>
              <w:right w:val="single" w:sz="4" w:space="0" w:color="auto"/>
            </w:tcBorders>
            <w:hideMark/>
          </w:tcPr>
          <w:p w:rsidR="00A149E1" w:rsidRDefault="00A149E1" w:rsidP="00344FC7">
            <w:pPr>
              <w:rPr>
                <w:rFonts w:asciiTheme="minorEastAsia" w:eastAsiaTheme="minorEastAsia" w:hAnsiTheme="minorEastAsia"/>
                <w:szCs w:val="21"/>
              </w:rPr>
            </w:pPr>
            <w:r>
              <w:rPr>
                <w:rFonts w:asciiTheme="minorEastAsia" w:eastAsiaTheme="minorEastAsia" w:hAnsiTheme="minorEastAsia" w:hint="eastAsia"/>
                <w:szCs w:val="21"/>
              </w:rPr>
              <w:t>个体演员、个体演出经纪人备案</w:t>
            </w:r>
          </w:p>
        </w:tc>
        <w:tc>
          <w:tcPr>
            <w:tcW w:w="985" w:type="dxa"/>
            <w:tcBorders>
              <w:top w:val="single" w:sz="4" w:space="0" w:color="auto"/>
              <w:left w:val="single" w:sz="4" w:space="0" w:color="auto"/>
              <w:bottom w:val="single" w:sz="4" w:space="0" w:color="auto"/>
              <w:right w:val="single" w:sz="4" w:space="0" w:color="auto"/>
            </w:tcBorders>
          </w:tcPr>
          <w:p w:rsidR="00A149E1" w:rsidRDefault="00A149E1" w:rsidP="00344FC7">
            <w:pPr>
              <w:rPr>
                <w:rFonts w:asciiTheme="minorEastAsia" w:eastAsiaTheme="minorEastAsia" w:hAnsiTheme="minorEastAsia"/>
                <w:szCs w:val="21"/>
              </w:rPr>
            </w:pPr>
          </w:p>
        </w:tc>
      </w:tr>
      <w:tr w:rsidR="00A149E1" w:rsidTr="00344FC7">
        <w:tc>
          <w:tcPr>
            <w:tcW w:w="959" w:type="dxa"/>
            <w:vMerge/>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widowControl/>
              <w:jc w:val="center"/>
              <w:rPr>
                <w:rFonts w:asciiTheme="minorEastAsia"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jc w:val="center"/>
              <w:rPr>
                <w:rFonts w:asciiTheme="minorEastAsia" w:eastAsiaTheme="minorEastAsia" w:hAnsiTheme="minorEastAsia"/>
                <w:szCs w:val="21"/>
              </w:rPr>
            </w:pPr>
            <w:r>
              <w:rPr>
                <w:rFonts w:asciiTheme="minorEastAsia" w:eastAsiaTheme="minorEastAsia" w:hAnsiTheme="minorEastAsia" w:hint="eastAsia"/>
                <w:szCs w:val="21"/>
              </w:rPr>
              <w:t>11</w:t>
            </w:r>
          </w:p>
        </w:tc>
        <w:tc>
          <w:tcPr>
            <w:tcW w:w="5728" w:type="dxa"/>
            <w:tcBorders>
              <w:top w:val="single" w:sz="4" w:space="0" w:color="auto"/>
              <w:left w:val="single" w:sz="4" w:space="0" w:color="auto"/>
              <w:bottom w:val="single" w:sz="4" w:space="0" w:color="auto"/>
              <w:right w:val="single" w:sz="4" w:space="0" w:color="auto"/>
            </w:tcBorders>
            <w:hideMark/>
          </w:tcPr>
          <w:p w:rsidR="00A149E1" w:rsidRDefault="00A149E1" w:rsidP="00344FC7">
            <w:pPr>
              <w:rPr>
                <w:rFonts w:asciiTheme="minorEastAsia" w:eastAsiaTheme="minorEastAsia" w:hAnsiTheme="minorEastAsia"/>
                <w:szCs w:val="21"/>
              </w:rPr>
            </w:pPr>
            <w:r>
              <w:rPr>
                <w:rFonts w:asciiTheme="minorEastAsia" w:eastAsiaTheme="minorEastAsia" w:hAnsiTheme="minorEastAsia" w:hint="eastAsia"/>
                <w:szCs w:val="21"/>
              </w:rPr>
              <w:t>文艺表演团体备案</w:t>
            </w:r>
          </w:p>
        </w:tc>
        <w:tc>
          <w:tcPr>
            <w:tcW w:w="985" w:type="dxa"/>
            <w:tcBorders>
              <w:top w:val="single" w:sz="4" w:space="0" w:color="auto"/>
              <w:left w:val="single" w:sz="4" w:space="0" w:color="auto"/>
              <w:bottom w:val="single" w:sz="4" w:space="0" w:color="auto"/>
              <w:right w:val="single" w:sz="4" w:space="0" w:color="auto"/>
            </w:tcBorders>
          </w:tcPr>
          <w:p w:rsidR="00A149E1" w:rsidRDefault="00A149E1" w:rsidP="00344FC7">
            <w:pPr>
              <w:rPr>
                <w:rFonts w:asciiTheme="minorEastAsia" w:eastAsiaTheme="minorEastAsia" w:hAnsiTheme="minorEastAsia"/>
                <w:szCs w:val="21"/>
              </w:rPr>
            </w:pPr>
          </w:p>
        </w:tc>
      </w:tr>
      <w:tr w:rsidR="00A149E1" w:rsidTr="00344FC7">
        <w:tc>
          <w:tcPr>
            <w:tcW w:w="959" w:type="dxa"/>
            <w:vMerge/>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widowControl/>
              <w:jc w:val="center"/>
              <w:rPr>
                <w:rFonts w:asciiTheme="minorEastAsia"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jc w:val="center"/>
              <w:rPr>
                <w:rFonts w:asciiTheme="minorEastAsia" w:eastAsiaTheme="minorEastAsia" w:hAnsiTheme="minorEastAsia"/>
                <w:szCs w:val="21"/>
              </w:rPr>
            </w:pPr>
            <w:r>
              <w:rPr>
                <w:rFonts w:asciiTheme="minorEastAsia" w:eastAsiaTheme="minorEastAsia" w:hAnsiTheme="minorEastAsia" w:hint="eastAsia"/>
                <w:szCs w:val="21"/>
              </w:rPr>
              <w:t>12</w:t>
            </w:r>
          </w:p>
        </w:tc>
        <w:tc>
          <w:tcPr>
            <w:tcW w:w="5728" w:type="dxa"/>
            <w:tcBorders>
              <w:top w:val="single" w:sz="4" w:space="0" w:color="auto"/>
              <w:left w:val="single" w:sz="4" w:space="0" w:color="auto"/>
              <w:bottom w:val="single" w:sz="4" w:space="0" w:color="auto"/>
              <w:right w:val="single" w:sz="4" w:space="0" w:color="auto"/>
            </w:tcBorders>
            <w:hideMark/>
          </w:tcPr>
          <w:p w:rsidR="00A149E1" w:rsidRDefault="00A149E1" w:rsidP="00344FC7">
            <w:pPr>
              <w:rPr>
                <w:rFonts w:asciiTheme="minorEastAsia" w:eastAsiaTheme="minorEastAsia" w:hAnsiTheme="minorEastAsia"/>
                <w:szCs w:val="21"/>
              </w:rPr>
            </w:pPr>
            <w:r>
              <w:rPr>
                <w:rFonts w:asciiTheme="minorEastAsia" w:eastAsiaTheme="minorEastAsia" w:hAnsiTheme="minorEastAsia" w:hint="eastAsia"/>
                <w:szCs w:val="21"/>
              </w:rPr>
              <w:t>游艺娱乐场所奖品目录备案</w:t>
            </w:r>
          </w:p>
        </w:tc>
        <w:tc>
          <w:tcPr>
            <w:tcW w:w="985" w:type="dxa"/>
            <w:tcBorders>
              <w:top w:val="single" w:sz="4" w:space="0" w:color="auto"/>
              <w:left w:val="single" w:sz="4" w:space="0" w:color="auto"/>
              <w:bottom w:val="single" w:sz="4" w:space="0" w:color="auto"/>
              <w:right w:val="single" w:sz="4" w:space="0" w:color="auto"/>
            </w:tcBorders>
          </w:tcPr>
          <w:p w:rsidR="00A149E1" w:rsidRDefault="00A149E1" w:rsidP="00344FC7">
            <w:pPr>
              <w:rPr>
                <w:rFonts w:asciiTheme="minorEastAsia" w:eastAsiaTheme="minorEastAsia" w:hAnsiTheme="minorEastAsia"/>
                <w:szCs w:val="21"/>
              </w:rPr>
            </w:pPr>
          </w:p>
        </w:tc>
      </w:tr>
      <w:tr w:rsidR="00A149E1" w:rsidTr="00344FC7">
        <w:tc>
          <w:tcPr>
            <w:tcW w:w="959" w:type="dxa"/>
            <w:vMerge/>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widowControl/>
              <w:jc w:val="center"/>
              <w:rPr>
                <w:rFonts w:asciiTheme="minorEastAsia"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jc w:val="center"/>
              <w:rPr>
                <w:rFonts w:asciiTheme="minorEastAsia" w:eastAsiaTheme="minorEastAsia" w:hAnsiTheme="minorEastAsia"/>
                <w:szCs w:val="21"/>
              </w:rPr>
            </w:pPr>
            <w:r>
              <w:rPr>
                <w:rFonts w:asciiTheme="minorEastAsia" w:eastAsiaTheme="minorEastAsia" w:hAnsiTheme="minorEastAsia" w:hint="eastAsia"/>
                <w:szCs w:val="21"/>
              </w:rPr>
              <w:t>13</w:t>
            </w:r>
          </w:p>
        </w:tc>
        <w:tc>
          <w:tcPr>
            <w:tcW w:w="5728" w:type="dxa"/>
            <w:tcBorders>
              <w:top w:val="single" w:sz="4" w:space="0" w:color="auto"/>
              <w:left w:val="single" w:sz="4" w:space="0" w:color="auto"/>
              <w:bottom w:val="single" w:sz="4" w:space="0" w:color="auto"/>
              <w:right w:val="single" w:sz="4" w:space="0" w:color="auto"/>
            </w:tcBorders>
            <w:hideMark/>
          </w:tcPr>
          <w:p w:rsidR="00A149E1" w:rsidRDefault="00A149E1" w:rsidP="00344FC7">
            <w:pPr>
              <w:rPr>
                <w:rFonts w:asciiTheme="minorEastAsia" w:eastAsiaTheme="minorEastAsia" w:hAnsiTheme="minorEastAsia"/>
                <w:szCs w:val="21"/>
              </w:rPr>
            </w:pPr>
            <w:r>
              <w:rPr>
                <w:rFonts w:asciiTheme="minorEastAsia" w:eastAsiaTheme="minorEastAsia" w:hAnsiTheme="minorEastAsia" w:hint="eastAsia"/>
                <w:szCs w:val="21"/>
              </w:rPr>
              <w:t>娱乐场所暂停营业或者歇业备案</w:t>
            </w:r>
          </w:p>
        </w:tc>
        <w:tc>
          <w:tcPr>
            <w:tcW w:w="985" w:type="dxa"/>
            <w:tcBorders>
              <w:top w:val="single" w:sz="4" w:space="0" w:color="auto"/>
              <w:left w:val="single" w:sz="4" w:space="0" w:color="auto"/>
              <w:bottom w:val="single" w:sz="4" w:space="0" w:color="auto"/>
              <w:right w:val="single" w:sz="4" w:space="0" w:color="auto"/>
            </w:tcBorders>
          </w:tcPr>
          <w:p w:rsidR="00A149E1" w:rsidRDefault="00A149E1" w:rsidP="00344FC7">
            <w:pPr>
              <w:rPr>
                <w:rFonts w:asciiTheme="minorEastAsia" w:eastAsiaTheme="minorEastAsia" w:hAnsiTheme="minorEastAsia"/>
                <w:szCs w:val="21"/>
              </w:rPr>
            </w:pPr>
          </w:p>
        </w:tc>
      </w:tr>
      <w:tr w:rsidR="00A149E1" w:rsidTr="00344FC7">
        <w:tc>
          <w:tcPr>
            <w:tcW w:w="959" w:type="dxa"/>
            <w:vMerge/>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widowControl/>
              <w:jc w:val="center"/>
              <w:rPr>
                <w:rFonts w:asciiTheme="minorEastAsia"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jc w:val="center"/>
              <w:rPr>
                <w:rFonts w:asciiTheme="minorEastAsia" w:eastAsiaTheme="minorEastAsia" w:hAnsiTheme="minorEastAsia"/>
                <w:szCs w:val="21"/>
              </w:rPr>
            </w:pPr>
            <w:r>
              <w:rPr>
                <w:rFonts w:asciiTheme="minorEastAsia" w:eastAsiaTheme="minorEastAsia" w:hAnsiTheme="minorEastAsia" w:hint="eastAsia"/>
                <w:szCs w:val="21"/>
              </w:rPr>
              <w:t>14</w:t>
            </w:r>
          </w:p>
        </w:tc>
        <w:tc>
          <w:tcPr>
            <w:tcW w:w="5728" w:type="dxa"/>
            <w:tcBorders>
              <w:top w:val="single" w:sz="4" w:space="0" w:color="auto"/>
              <w:left w:val="single" w:sz="4" w:space="0" w:color="auto"/>
              <w:bottom w:val="single" w:sz="4" w:space="0" w:color="auto"/>
              <w:right w:val="single" w:sz="4" w:space="0" w:color="auto"/>
            </w:tcBorders>
            <w:hideMark/>
          </w:tcPr>
          <w:p w:rsidR="00A149E1" w:rsidRDefault="00A149E1" w:rsidP="00344FC7">
            <w:pPr>
              <w:rPr>
                <w:rFonts w:asciiTheme="minorEastAsia" w:eastAsiaTheme="minorEastAsia" w:hAnsiTheme="minorEastAsia"/>
                <w:szCs w:val="21"/>
              </w:rPr>
            </w:pPr>
            <w:r>
              <w:rPr>
                <w:rFonts w:asciiTheme="minorEastAsia" w:eastAsiaTheme="minorEastAsia" w:hAnsiTheme="minorEastAsia" w:hint="eastAsia"/>
                <w:szCs w:val="21"/>
              </w:rPr>
              <w:t>企业或者其他经营单位增设美术品经营业务以及美术品经营单位备案</w:t>
            </w:r>
          </w:p>
        </w:tc>
        <w:tc>
          <w:tcPr>
            <w:tcW w:w="985" w:type="dxa"/>
            <w:tcBorders>
              <w:top w:val="single" w:sz="4" w:space="0" w:color="auto"/>
              <w:left w:val="single" w:sz="4" w:space="0" w:color="auto"/>
              <w:bottom w:val="single" w:sz="4" w:space="0" w:color="auto"/>
              <w:right w:val="single" w:sz="4" w:space="0" w:color="auto"/>
            </w:tcBorders>
          </w:tcPr>
          <w:p w:rsidR="00A149E1" w:rsidRDefault="00A149E1" w:rsidP="00344FC7">
            <w:pPr>
              <w:rPr>
                <w:rFonts w:asciiTheme="minorEastAsia" w:eastAsiaTheme="minorEastAsia" w:hAnsiTheme="minorEastAsia"/>
                <w:szCs w:val="21"/>
              </w:rPr>
            </w:pPr>
          </w:p>
        </w:tc>
      </w:tr>
      <w:tr w:rsidR="00A149E1" w:rsidTr="00344FC7">
        <w:tc>
          <w:tcPr>
            <w:tcW w:w="959" w:type="dxa"/>
            <w:vMerge w:val="restart"/>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jc w:val="center"/>
              <w:rPr>
                <w:rFonts w:asciiTheme="minorEastAsia" w:eastAsiaTheme="minorEastAsia" w:hAnsiTheme="minorEastAsia"/>
                <w:szCs w:val="21"/>
              </w:rPr>
            </w:pPr>
            <w:r>
              <w:rPr>
                <w:rFonts w:asciiTheme="minorEastAsia" w:eastAsiaTheme="minorEastAsia" w:hAnsiTheme="minorEastAsia" w:hint="eastAsia"/>
                <w:szCs w:val="21"/>
              </w:rPr>
              <w:t>卫生计生部门（6项）</w:t>
            </w:r>
          </w:p>
        </w:tc>
        <w:tc>
          <w:tcPr>
            <w:tcW w:w="850"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spacing w:line="320" w:lineRule="exact"/>
              <w:jc w:val="center"/>
              <w:rPr>
                <w:rFonts w:asciiTheme="minorEastAsia" w:eastAsiaTheme="minorEastAsia" w:hAnsiTheme="minorEastAsia"/>
                <w:szCs w:val="21"/>
              </w:rPr>
            </w:pPr>
            <w:r>
              <w:rPr>
                <w:rFonts w:asciiTheme="minorEastAsia" w:eastAsiaTheme="minorEastAsia" w:hAnsiTheme="minorEastAsia" w:hint="eastAsia"/>
                <w:szCs w:val="21"/>
              </w:rPr>
              <w:t>1</w:t>
            </w:r>
          </w:p>
        </w:tc>
        <w:tc>
          <w:tcPr>
            <w:tcW w:w="5728" w:type="dxa"/>
            <w:tcBorders>
              <w:top w:val="single" w:sz="4" w:space="0" w:color="auto"/>
              <w:left w:val="single" w:sz="4" w:space="0" w:color="auto"/>
              <w:bottom w:val="single" w:sz="4" w:space="0" w:color="auto"/>
              <w:right w:val="single" w:sz="4" w:space="0" w:color="auto"/>
            </w:tcBorders>
            <w:hideMark/>
          </w:tcPr>
          <w:p w:rsidR="00A149E1" w:rsidRDefault="00A149E1" w:rsidP="00344FC7">
            <w:pPr>
              <w:rPr>
                <w:rFonts w:asciiTheme="minorEastAsia" w:eastAsiaTheme="minorEastAsia" w:hAnsiTheme="minorEastAsia"/>
                <w:szCs w:val="21"/>
              </w:rPr>
            </w:pPr>
            <w:r>
              <w:rPr>
                <w:rFonts w:asciiTheme="minorEastAsia" w:eastAsiaTheme="minorEastAsia" w:hAnsiTheme="minorEastAsia" w:hint="eastAsia"/>
                <w:szCs w:val="21"/>
              </w:rPr>
              <w:t>医师定期考核结果备案</w:t>
            </w:r>
          </w:p>
        </w:tc>
        <w:tc>
          <w:tcPr>
            <w:tcW w:w="985" w:type="dxa"/>
            <w:tcBorders>
              <w:top w:val="single" w:sz="4" w:space="0" w:color="auto"/>
              <w:left w:val="single" w:sz="4" w:space="0" w:color="auto"/>
              <w:bottom w:val="single" w:sz="4" w:space="0" w:color="auto"/>
              <w:right w:val="single" w:sz="4" w:space="0" w:color="auto"/>
            </w:tcBorders>
          </w:tcPr>
          <w:p w:rsidR="00A149E1" w:rsidRDefault="00A149E1" w:rsidP="00344FC7">
            <w:pPr>
              <w:spacing w:line="320" w:lineRule="exact"/>
              <w:rPr>
                <w:rFonts w:asciiTheme="minorEastAsia" w:eastAsiaTheme="minorEastAsia" w:hAnsiTheme="minorEastAsia"/>
                <w:szCs w:val="21"/>
              </w:rPr>
            </w:pPr>
          </w:p>
        </w:tc>
      </w:tr>
      <w:tr w:rsidR="00A149E1" w:rsidTr="00344FC7">
        <w:tc>
          <w:tcPr>
            <w:tcW w:w="959" w:type="dxa"/>
            <w:vMerge/>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widowControl/>
              <w:jc w:val="center"/>
              <w:rPr>
                <w:rFonts w:asciiTheme="minorEastAsia"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spacing w:line="320" w:lineRule="exact"/>
              <w:jc w:val="center"/>
              <w:rPr>
                <w:rFonts w:asciiTheme="minorEastAsia" w:eastAsiaTheme="minorEastAsia" w:hAnsiTheme="minorEastAsia"/>
                <w:szCs w:val="21"/>
              </w:rPr>
            </w:pPr>
            <w:r>
              <w:rPr>
                <w:rFonts w:asciiTheme="minorEastAsia" w:eastAsiaTheme="minorEastAsia" w:hAnsiTheme="minorEastAsia" w:hint="eastAsia"/>
                <w:szCs w:val="21"/>
              </w:rPr>
              <w:t>2</w:t>
            </w:r>
          </w:p>
        </w:tc>
        <w:tc>
          <w:tcPr>
            <w:tcW w:w="5728" w:type="dxa"/>
            <w:tcBorders>
              <w:top w:val="single" w:sz="4" w:space="0" w:color="auto"/>
              <w:left w:val="single" w:sz="4" w:space="0" w:color="auto"/>
              <w:bottom w:val="single" w:sz="4" w:space="0" w:color="auto"/>
              <w:right w:val="single" w:sz="4" w:space="0" w:color="auto"/>
            </w:tcBorders>
            <w:hideMark/>
          </w:tcPr>
          <w:p w:rsidR="00A149E1" w:rsidRDefault="00A149E1" w:rsidP="00344FC7">
            <w:pPr>
              <w:rPr>
                <w:rFonts w:asciiTheme="minorEastAsia" w:eastAsiaTheme="minorEastAsia" w:hAnsiTheme="minorEastAsia"/>
                <w:szCs w:val="21"/>
              </w:rPr>
            </w:pPr>
            <w:r>
              <w:rPr>
                <w:rFonts w:asciiTheme="minorEastAsia" w:eastAsiaTheme="minorEastAsia" w:hAnsiTheme="minorEastAsia" w:hint="eastAsia"/>
                <w:szCs w:val="21"/>
              </w:rPr>
              <w:t>设立计划生育技术服务机构审批</w:t>
            </w:r>
          </w:p>
        </w:tc>
        <w:tc>
          <w:tcPr>
            <w:tcW w:w="985" w:type="dxa"/>
            <w:tcBorders>
              <w:top w:val="single" w:sz="4" w:space="0" w:color="auto"/>
              <w:left w:val="single" w:sz="4" w:space="0" w:color="auto"/>
              <w:bottom w:val="single" w:sz="4" w:space="0" w:color="auto"/>
              <w:right w:val="single" w:sz="4" w:space="0" w:color="auto"/>
            </w:tcBorders>
            <w:hideMark/>
          </w:tcPr>
          <w:p w:rsidR="00A149E1" w:rsidRDefault="00A149E1" w:rsidP="00344FC7">
            <w:pPr>
              <w:spacing w:line="320" w:lineRule="exact"/>
              <w:rPr>
                <w:rFonts w:asciiTheme="minorEastAsia" w:eastAsiaTheme="minorEastAsia" w:hAnsiTheme="minorEastAsia"/>
                <w:szCs w:val="21"/>
              </w:rPr>
            </w:pPr>
            <w:r>
              <w:rPr>
                <w:rFonts w:asciiTheme="minorEastAsia" w:eastAsiaTheme="minorEastAsia" w:hAnsiTheme="minorEastAsia" w:cs="宋体" w:hint="eastAsia"/>
                <w:color w:val="FF0000"/>
                <w:kern w:val="0"/>
                <w:szCs w:val="21"/>
              </w:rPr>
              <w:t>省卫生计生委建议调整为新设行政许可事项，并下放到县级以上卫生计生行政部门</w:t>
            </w:r>
          </w:p>
        </w:tc>
      </w:tr>
      <w:tr w:rsidR="00A149E1" w:rsidTr="00344FC7">
        <w:tc>
          <w:tcPr>
            <w:tcW w:w="959" w:type="dxa"/>
            <w:vMerge/>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widowControl/>
              <w:jc w:val="center"/>
              <w:rPr>
                <w:rFonts w:asciiTheme="minorEastAsia"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spacing w:line="320" w:lineRule="exact"/>
              <w:jc w:val="center"/>
              <w:rPr>
                <w:rFonts w:asciiTheme="minorEastAsia" w:eastAsiaTheme="minorEastAsia" w:hAnsiTheme="minorEastAsia"/>
                <w:szCs w:val="21"/>
              </w:rPr>
            </w:pPr>
            <w:r>
              <w:rPr>
                <w:rFonts w:asciiTheme="minorEastAsia" w:eastAsiaTheme="minorEastAsia" w:hAnsiTheme="minorEastAsia" w:hint="eastAsia"/>
                <w:szCs w:val="21"/>
              </w:rPr>
              <w:t>3</w:t>
            </w:r>
          </w:p>
        </w:tc>
        <w:tc>
          <w:tcPr>
            <w:tcW w:w="5728" w:type="dxa"/>
            <w:tcBorders>
              <w:top w:val="single" w:sz="4" w:space="0" w:color="auto"/>
              <w:left w:val="single" w:sz="4" w:space="0" w:color="auto"/>
              <w:bottom w:val="single" w:sz="4" w:space="0" w:color="auto"/>
              <w:right w:val="single" w:sz="4" w:space="0" w:color="auto"/>
            </w:tcBorders>
            <w:hideMark/>
          </w:tcPr>
          <w:p w:rsidR="00A149E1" w:rsidRDefault="00A149E1" w:rsidP="00344FC7">
            <w:pPr>
              <w:rPr>
                <w:rFonts w:asciiTheme="minorEastAsia" w:eastAsiaTheme="minorEastAsia" w:hAnsiTheme="minorEastAsia"/>
                <w:szCs w:val="21"/>
              </w:rPr>
            </w:pPr>
            <w:r>
              <w:rPr>
                <w:rFonts w:asciiTheme="minorEastAsia" w:eastAsiaTheme="minorEastAsia" w:hAnsiTheme="minorEastAsia" w:hint="eastAsia"/>
                <w:szCs w:val="21"/>
              </w:rPr>
              <w:t>外出健康体检备案</w:t>
            </w:r>
          </w:p>
        </w:tc>
        <w:tc>
          <w:tcPr>
            <w:tcW w:w="985" w:type="dxa"/>
            <w:tcBorders>
              <w:top w:val="single" w:sz="4" w:space="0" w:color="auto"/>
              <w:left w:val="single" w:sz="4" w:space="0" w:color="auto"/>
              <w:bottom w:val="single" w:sz="4" w:space="0" w:color="auto"/>
              <w:right w:val="single" w:sz="4" w:space="0" w:color="auto"/>
            </w:tcBorders>
          </w:tcPr>
          <w:p w:rsidR="00A149E1" w:rsidRDefault="00A149E1" w:rsidP="00344FC7">
            <w:pPr>
              <w:spacing w:line="320" w:lineRule="exact"/>
              <w:rPr>
                <w:rFonts w:asciiTheme="minorEastAsia" w:eastAsiaTheme="minorEastAsia" w:hAnsiTheme="minorEastAsia"/>
                <w:szCs w:val="21"/>
              </w:rPr>
            </w:pPr>
          </w:p>
        </w:tc>
      </w:tr>
      <w:tr w:rsidR="00A149E1" w:rsidTr="00344FC7">
        <w:tc>
          <w:tcPr>
            <w:tcW w:w="959" w:type="dxa"/>
            <w:vMerge/>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widowControl/>
              <w:jc w:val="center"/>
              <w:rPr>
                <w:rFonts w:asciiTheme="minorEastAsia"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spacing w:line="320" w:lineRule="exact"/>
              <w:jc w:val="center"/>
              <w:rPr>
                <w:rFonts w:asciiTheme="minorEastAsia" w:eastAsiaTheme="minorEastAsia" w:hAnsiTheme="minorEastAsia"/>
                <w:szCs w:val="21"/>
              </w:rPr>
            </w:pPr>
            <w:r>
              <w:rPr>
                <w:rFonts w:asciiTheme="minorEastAsia" w:eastAsiaTheme="minorEastAsia" w:hAnsiTheme="minorEastAsia" w:hint="eastAsia"/>
                <w:szCs w:val="21"/>
              </w:rPr>
              <w:t>4</w:t>
            </w:r>
          </w:p>
        </w:tc>
        <w:tc>
          <w:tcPr>
            <w:tcW w:w="5728" w:type="dxa"/>
            <w:tcBorders>
              <w:top w:val="single" w:sz="4" w:space="0" w:color="auto"/>
              <w:left w:val="single" w:sz="4" w:space="0" w:color="auto"/>
              <w:bottom w:val="single" w:sz="4" w:space="0" w:color="auto"/>
              <w:right w:val="single" w:sz="4" w:space="0" w:color="auto"/>
            </w:tcBorders>
            <w:hideMark/>
          </w:tcPr>
          <w:p w:rsidR="00A149E1" w:rsidRDefault="00A149E1" w:rsidP="00344FC7">
            <w:pPr>
              <w:rPr>
                <w:rFonts w:asciiTheme="minorEastAsia" w:eastAsiaTheme="minorEastAsia" w:hAnsiTheme="minorEastAsia"/>
                <w:szCs w:val="21"/>
              </w:rPr>
            </w:pPr>
            <w:r>
              <w:rPr>
                <w:rFonts w:asciiTheme="minorEastAsia" w:eastAsiaTheme="minorEastAsia" w:hAnsiTheme="minorEastAsia" w:hint="eastAsia"/>
                <w:szCs w:val="21"/>
              </w:rPr>
              <w:t>义诊活动备案</w:t>
            </w:r>
          </w:p>
        </w:tc>
        <w:tc>
          <w:tcPr>
            <w:tcW w:w="985" w:type="dxa"/>
            <w:tcBorders>
              <w:top w:val="single" w:sz="4" w:space="0" w:color="auto"/>
              <w:left w:val="single" w:sz="4" w:space="0" w:color="auto"/>
              <w:bottom w:val="single" w:sz="4" w:space="0" w:color="auto"/>
              <w:right w:val="single" w:sz="4" w:space="0" w:color="auto"/>
            </w:tcBorders>
          </w:tcPr>
          <w:p w:rsidR="00A149E1" w:rsidRDefault="00A149E1" w:rsidP="00344FC7">
            <w:pPr>
              <w:spacing w:line="320" w:lineRule="exact"/>
              <w:rPr>
                <w:rFonts w:asciiTheme="minorEastAsia" w:eastAsiaTheme="minorEastAsia" w:hAnsiTheme="minorEastAsia"/>
                <w:szCs w:val="21"/>
              </w:rPr>
            </w:pPr>
          </w:p>
        </w:tc>
      </w:tr>
      <w:tr w:rsidR="00A149E1" w:rsidTr="00344FC7">
        <w:tc>
          <w:tcPr>
            <w:tcW w:w="959" w:type="dxa"/>
            <w:vMerge/>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widowControl/>
              <w:jc w:val="center"/>
              <w:rPr>
                <w:rFonts w:asciiTheme="minorEastAsia"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spacing w:line="320" w:lineRule="exact"/>
              <w:jc w:val="center"/>
              <w:rPr>
                <w:rFonts w:asciiTheme="minorEastAsia" w:eastAsiaTheme="minorEastAsia" w:hAnsiTheme="minorEastAsia"/>
                <w:szCs w:val="21"/>
              </w:rPr>
            </w:pPr>
            <w:r>
              <w:rPr>
                <w:rFonts w:asciiTheme="minorEastAsia" w:eastAsiaTheme="minorEastAsia" w:hAnsiTheme="minorEastAsia" w:hint="eastAsia"/>
                <w:szCs w:val="21"/>
              </w:rPr>
              <w:t>5</w:t>
            </w:r>
          </w:p>
        </w:tc>
        <w:tc>
          <w:tcPr>
            <w:tcW w:w="5728" w:type="dxa"/>
            <w:tcBorders>
              <w:top w:val="single" w:sz="4" w:space="0" w:color="auto"/>
              <w:left w:val="single" w:sz="4" w:space="0" w:color="auto"/>
              <w:bottom w:val="single" w:sz="4" w:space="0" w:color="auto"/>
              <w:right w:val="single" w:sz="4" w:space="0" w:color="auto"/>
            </w:tcBorders>
            <w:hideMark/>
          </w:tcPr>
          <w:p w:rsidR="00A149E1" w:rsidRDefault="00A149E1" w:rsidP="00344FC7">
            <w:pPr>
              <w:rPr>
                <w:rFonts w:asciiTheme="minorEastAsia" w:eastAsiaTheme="minorEastAsia" w:hAnsiTheme="minorEastAsia"/>
                <w:szCs w:val="21"/>
              </w:rPr>
            </w:pPr>
            <w:r>
              <w:rPr>
                <w:rFonts w:asciiTheme="minorEastAsia" w:eastAsiaTheme="minorEastAsia" w:hAnsiTheme="minorEastAsia" w:hint="eastAsia"/>
                <w:szCs w:val="21"/>
              </w:rPr>
              <w:t>消毒产品卫生安全评价备案</w:t>
            </w:r>
          </w:p>
        </w:tc>
        <w:tc>
          <w:tcPr>
            <w:tcW w:w="985" w:type="dxa"/>
            <w:tcBorders>
              <w:top w:val="single" w:sz="4" w:space="0" w:color="auto"/>
              <w:left w:val="single" w:sz="4" w:space="0" w:color="auto"/>
              <w:bottom w:val="single" w:sz="4" w:space="0" w:color="auto"/>
              <w:right w:val="single" w:sz="4" w:space="0" w:color="auto"/>
            </w:tcBorders>
          </w:tcPr>
          <w:p w:rsidR="00A149E1" w:rsidRDefault="00A149E1" w:rsidP="00344FC7">
            <w:pPr>
              <w:spacing w:line="320" w:lineRule="exact"/>
              <w:rPr>
                <w:rFonts w:asciiTheme="minorEastAsia" w:eastAsiaTheme="minorEastAsia" w:hAnsiTheme="minorEastAsia"/>
                <w:szCs w:val="21"/>
              </w:rPr>
            </w:pPr>
          </w:p>
        </w:tc>
      </w:tr>
      <w:tr w:rsidR="00A149E1" w:rsidTr="00344FC7">
        <w:tc>
          <w:tcPr>
            <w:tcW w:w="959" w:type="dxa"/>
            <w:vMerge/>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widowControl/>
              <w:jc w:val="center"/>
              <w:rPr>
                <w:rFonts w:asciiTheme="minorEastAsia"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spacing w:line="320" w:lineRule="exact"/>
              <w:jc w:val="center"/>
              <w:rPr>
                <w:rFonts w:asciiTheme="minorEastAsia" w:eastAsiaTheme="minorEastAsia" w:hAnsiTheme="minorEastAsia"/>
                <w:szCs w:val="21"/>
              </w:rPr>
            </w:pPr>
            <w:r>
              <w:rPr>
                <w:rFonts w:asciiTheme="minorEastAsia" w:eastAsiaTheme="minorEastAsia" w:hAnsiTheme="minorEastAsia" w:hint="eastAsia"/>
                <w:szCs w:val="21"/>
              </w:rPr>
              <w:t>6</w:t>
            </w:r>
          </w:p>
        </w:tc>
        <w:tc>
          <w:tcPr>
            <w:tcW w:w="5728" w:type="dxa"/>
            <w:tcBorders>
              <w:top w:val="single" w:sz="4" w:space="0" w:color="auto"/>
              <w:left w:val="single" w:sz="4" w:space="0" w:color="auto"/>
              <w:bottom w:val="single" w:sz="4" w:space="0" w:color="auto"/>
              <w:right w:val="single" w:sz="4" w:space="0" w:color="auto"/>
            </w:tcBorders>
            <w:hideMark/>
          </w:tcPr>
          <w:p w:rsidR="00A149E1" w:rsidRDefault="00A149E1" w:rsidP="00344FC7">
            <w:pPr>
              <w:rPr>
                <w:rFonts w:asciiTheme="minorEastAsia" w:eastAsiaTheme="minorEastAsia" w:hAnsiTheme="minorEastAsia"/>
                <w:szCs w:val="21"/>
              </w:rPr>
            </w:pPr>
            <w:r>
              <w:rPr>
                <w:rFonts w:asciiTheme="minorEastAsia" w:eastAsiaTheme="minorEastAsia" w:hAnsiTheme="minorEastAsia" w:hint="eastAsia"/>
                <w:szCs w:val="21"/>
              </w:rPr>
              <w:t>乙类公共场所备案</w:t>
            </w:r>
          </w:p>
        </w:tc>
        <w:tc>
          <w:tcPr>
            <w:tcW w:w="985" w:type="dxa"/>
            <w:tcBorders>
              <w:top w:val="single" w:sz="4" w:space="0" w:color="auto"/>
              <w:left w:val="single" w:sz="4" w:space="0" w:color="auto"/>
              <w:bottom w:val="single" w:sz="4" w:space="0" w:color="auto"/>
              <w:right w:val="single" w:sz="4" w:space="0" w:color="auto"/>
            </w:tcBorders>
          </w:tcPr>
          <w:p w:rsidR="00A149E1" w:rsidRDefault="00A149E1" w:rsidP="00344FC7">
            <w:pPr>
              <w:spacing w:line="320" w:lineRule="exact"/>
              <w:rPr>
                <w:rFonts w:asciiTheme="minorEastAsia" w:eastAsiaTheme="minorEastAsia" w:hAnsiTheme="minorEastAsia"/>
                <w:szCs w:val="21"/>
              </w:rPr>
            </w:pPr>
          </w:p>
        </w:tc>
      </w:tr>
      <w:tr w:rsidR="00A149E1" w:rsidTr="00344FC7">
        <w:tc>
          <w:tcPr>
            <w:tcW w:w="959"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jc w:val="center"/>
              <w:rPr>
                <w:rFonts w:asciiTheme="minorEastAsia" w:eastAsiaTheme="minorEastAsia" w:hAnsiTheme="minorEastAsia"/>
                <w:szCs w:val="21"/>
              </w:rPr>
            </w:pPr>
            <w:r>
              <w:rPr>
                <w:rFonts w:asciiTheme="minorEastAsia" w:eastAsiaTheme="minorEastAsia" w:hAnsiTheme="minorEastAsia" w:hint="eastAsia"/>
                <w:szCs w:val="21"/>
              </w:rPr>
              <w:t>审计部门（1项）</w:t>
            </w:r>
          </w:p>
        </w:tc>
        <w:tc>
          <w:tcPr>
            <w:tcW w:w="850"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jc w:val="center"/>
              <w:rPr>
                <w:rFonts w:asciiTheme="minorEastAsia" w:eastAsiaTheme="minorEastAsia" w:hAnsiTheme="minorEastAsia"/>
                <w:szCs w:val="21"/>
              </w:rPr>
            </w:pPr>
            <w:r>
              <w:rPr>
                <w:rFonts w:asciiTheme="minorEastAsia" w:eastAsiaTheme="minorEastAsia" w:hAnsiTheme="minorEastAsia" w:hint="eastAsia"/>
                <w:szCs w:val="21"/>
              </w:rPr>
              <w:t>1</w:t>
            </w:r>
          </w:p>
        </w:tc>
        <w:tc>
          <w:tcPr>
            <w:tcW w:w="5728" w:type="dxa"/>
            <w:tcBorders>
              <w:top w:val="single" w:sz="4" w:space="0" w:color="auto"/>
              <w:left w:val="single" w:sz="4" w:space="0" w:color="auto"/>
              <w:bottom w:val="single" w:sz="4" w:space="0" w:color="auto"/>
              <w:right w:val="single" w:sz="4" w:space="0" w:color="auto"/>
            </w:tcBorders>
            <w:hideMark/>
          </w:tcPr>
          <w:p w:rsidR="00A149E1" w:rsidRDefault="00A149E1" w:rsidP="00344FC7">
            <w:pPr>
              <w:spacing w:line="300" w:lineRule="exact"/>
              <w:jc w:val="left"/>
              <w:rPr>
                <w:rFonts w:asciiTheme="minorEastAsia" w:eastAsiaTheme="minorEastAsia" w:hAnsiTheme="minorEastAsia"/>
                <w:szCs w:val="21"/>
              </w:rPr>
            </w:pPr>
            <w:r>
              <w:rPr>
                <w:rFonts w:asciiTheme="minorEastAsia" w:eastAsiaTheme="minorEastAsia" w:hAnsiTheme="minorEastAsia" w:hint="eastAsia"/>
                <w:szCs w:val="21"/>
              </w:rPr>
              <w:t>通知财政部门暂停拨款，责令有关单位暂停使用</w:t>
            </w:r>
          </w:p>
        </w:tc>
        <w:tc>
          <w:tcPr>
            <w:tcW w:w="985" w:type="dxa"/>
            <w:tcBorders>
              <w:top w:val="single" w:sz="4" w:space="0" w:color="auto"/>
              <w:left w:val="single" w:sz="4" w:space="0" w:color="auto"/>
              <w:bottom w:val="single" w:sz="4" w:space="0" w:color="auto"/>
              <w:right w:val="single" w:sz="4" w:space="0" w:color="auto"/>
            </w:tcBorders>
          </w:tcPr>
          <w:p w:rsidR="00A149E1" w:rsidRDefault="00A149E1" w:rsidP="00344FC7">
            <w:pPr>
              <w:rPr>
                <w:rFonts w:asciiTheme="minorEastAsia" w:eastAsiaTheme="minorEastAsia" w:hAnsiTheme="minorEastAsia"/>
                <w:szCs w:val="21"/>
              </w:rPr>
            </w:pPr>
          </w:p>
        </w:tc>
      </w:tr>
      <w:tr w:rsidR="00A149E1" w:rsidTr="00344FC7">
        <w:tc>
          <w:tcPr>
            <w:tcW w:w="959" w:type="dxa"/>
            <w:vMerge w:val="restart"/>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jc w:val="center"/>
              <w:rPr>
                <w:rFonts w:asciiTheme="minorEastAsia" w:eastAsiaTheme="minorEastAsia" w:hAnsiTheme="minorEastAsia"/>
                <w:szCs w:val="21"/>
              </w:rPr>
            </w:pPr>
            <w:r>
              <w:rPr>
                <w:rFonts w:asciiTheme="minorEastAsia" w:eastAsiaTheme="minorEastAsia" w:hAnsiTheme="minorEastAsia" w:hint="eastAsia"/>
                <w:szCs w:val="21"/>
              </w:rPr>
              <w:t>地税部门（5项）</w:t>
            </w:r>
          </w:p>
        </w:tc>
        <w:tc>
          <w:tcPr>
            <w:tcW w:w="850"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jc w:val="center"/>
              <w:rPr>
                <w:rFonts w:asciiTheme="minorEastAsia" w:eastAsiaTheme="minorEastAsia" w:hAnsiTheme="minorEastAsia"/>
                <w:szCs w:val="21"/>
              </w:rPr>
            </w:pPr>
            <w:r>
              <w:rPr>
                <w:rFonts w:asciiTheme="minorEastAsia" w:eastAsiaTheme="minorEastAsia" w:hAnsiTheme="minorEastAsia" w:hint="eastAsia"/>
                <w:szCs w:val="21"/>
              </w:rPr>
              <w:t>1</w:t>
            </w:r>
          </w:p>
        </w:tc>
        <w:tc>
          <w:tcPr>
            <w:tcW w:w="5728" w:type="dxa"/>
            <w:tcBorders>
              <w:top w:val="single" w:sz="4" w:space="0" w:color="auto"/>
              <w:left w:val="single" w:sz="4" w:space="0" w:color="auto"/>
              <w:bottom w:val="single" w:sz="4" w:space="0" w:color="auto"/>
              <w:right w:val="single" w:sz="4" w:space="0" w:color="auto"/>
            </w:tcBorders>
            <w:hideMark/>
          </w:tcPr>
          <w:p w:rsidR="00A149E1" w:rsidRDefault="00A149E1" w:rsidP="00344FC7">
            <w:pPr>
              <w:spacing w:line="300" w:lineRule="exact"/>
              <w:jc w:val="left"/>
              <w:rPr>
                <w:rFonts w:asciiTheme="minorEastAsia" w:eastAsiaTheme="minorEastAsia" w:hAnsiTheme="minorEastAsia"/>
                <w:szCs w:val="21"/>
              </w:rPr>
            </w:pPr>
            <w:r>
              <w:rPr>
                <w:rFonts w:asciiTheme="minorEastAsia" w:eastAsiaTheme="minorEastAsia" w:hAnsiTheme="minorEastAsia" w:hint="eastAsia"/>
                <w:szCs w:val="21"/>
              </w:rPr>
              <w:t>退税审批</w:t>
            </w:r>
          </w:p>
        </w:tc>
        <w:tc>
          <w:tcPr>
            <w:tcW w:w="985" w:type="dxa"/>
            <w:tcBorders>
              <w:top w:val="single" w:sz="4" w:space="0" w:color="auto"/>
              <w:left w:val="single" w:sz="4" w:space="0" w:color="auto"/>
              <w:bottom w:val="single" w:sz="4" w:space="0" w:color="auto"/>
              <w:right w:val="single" w:sz="4" w:space="0" w:color="auto"/>
            </w:tcBorders>
          </w:tcPr>
          <w:p w:rsidR="00A149E1" w:rsidRDefault="00A149E1" w:rsidP="00344FC7">
            <w:pPr>
              <w:rPr>
                <w:rFonts w:asciiTheme="minorEastAsia" w:eastAsiaTheme="minorEastAsia" w:hAnsiTheme="minorEastAsia"/>
                <w:szCs w:val="21"/>
              </w:rPr>
            </w:pPr>
          </w:p>
        </w:tc>
      </w:tr>
      <w:tr w:rsidR="00A149E1" w:rsidTr="00344FC7">
        <w:tc>
          <w:tcPr>
            <w:tcW w:w="959" w:type="dxa"/>
            <w:vMerge/>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widowControl/>
              <w:jc w:val="center"/>
              <w:rPr>
                <w:rFonts w:asciiTheme="minorEastAsia"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jc w:val="center"/>
              <w:rPr>
                <w:rFonts w:asciiTheme="minorEastAsia" w:eastAsiaTheme="minorEastAsia" w:hAnsiTheme="minorEastAsia"/>
                <w:szCs w:val="21"/>
              </w:rPr>
            </w:pPr>
            <w:r>
              <w:rPr>
                <w:rFonts w:asciiTheme="minorEastAsia" w:eastAsiaTheme="minorEastAsia" w:hAnsiTheme="minorEastAsia" w:hint="eastAsia"/>
                <w:szCs w:val="21"/>
              </w:rPr>
              <w:t>2</w:t>
            </w:r>
          </w:p>
        </w:tc>
        <w:tc>
          <w:tcPr>
            <w:tcW w:w="5728" w:type="dxa"/>
            <w:tcBorders>
              <w:top w:val="single" w:sz="4" w:space="0" w:color="auto"/>
              <w:left w:val="single" w:sz="4" w:space="0" w:color="auto"/>
              <w:bottom w:val="single" w:sz="4" w:space="0" w:color="auto"/>
              <w:right w:val="single" w:sz="4" w:space="0" w:color="auto"/>
            </w:tcBorders>
            <w:hideMark/>
          </w:tcPr>
          <w:p w:rsidR="00A149E1" w:rsidRDefault="00A149E1" w:rsidP="00344FC7">
            <w:pPr>
              <w:spacing w:line="300" w:lineRule="exact"/>
              <w:jc w:val="left"/>
              <w:rPr>
                <w:rFonts w:asciiTheme="minorEastAsia" w:eastAsiaTheme="minorEastAsia" w:hAnsiTheme="minorEastAsia"/>
                <w:szCs w:val="21"/>
              </w:rPr>
            </w:pPr>
            <w:r>
              <w:rPr>
                <w:rFonts w:asciiTheme="minorEastAsia" w:eastAsiaTheme="minorEastAsia" w:hAnsiTheme="minorEastAsia" w:hint="eastAsia"/>
                <w:szCs w:val="21"/>
              </w:rPr>
              <w:t>非居民享受税收协定待遇管理</w:t>
            </w:r>
          </w:p>
        </w:tc>
        <w:tc>
          <w:tcPr>
            <w:tcW w:w="985" w:type="dxa"/>
            <w:tcBorders>
              <w:top w:val="single" w:sz="4" w:space="0" w:color="auto"/>
              <w:left w:val="single" w:sz="4" w:space="0" w:color="auto"/>
              <w:bottom w:val="single" w:sz="4" w:space="0" w:color="auto"/>
              <w:right w:val="single" w:sz="4" w:space="0" w:color="auto"/>
            </w:tcBorders>
          </w:tcPr>
          <w:p w:rsidR="00A149E1" w:rsidRDefault="00A149E1" w:rsidP="00344FC7">
            <w:pPr>
              <w:rPr>
                <w:rFonts w:asciiTheme="minorEastAsia" w:eastAsiaTheme="minorEastAsia" w:hAnsiTheme="minorEastAsia"/>
                <w:szCs w:val="21"/>
              </w:rPr>
            </w:pPr>
          </w:p>
        </w:tc>
      </w:tr>
      <w:tr w:rsidR="00A149E1" w:rsidTr="00344FC7">
        <w:tc>
          <w:tcPr>
            <w:tcW w:w="959" w:type="dxa"/>
            <w:vMerge/>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widowControl/>
              <w:jc w:val="center"/>
              <w:rPr>
                <w:rFonts w:asciiTheme="minorEastAsia"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jc w:val="center"/>
              <w:rPr>
                <w:rFonts w:asciiTheme="minorEastAsia" w:eastAsiaTheme="minorEastAsia" w:hAnsiTheme="minorEastAsia"/>
                <w:szCs w:val="21"/>
              </w:rPr>
            </w:pPr>
            <w:r>
              <w:rPr>
                <w:rFonts w:asciiTheme="minorEastAsia" w:eastAsiaTheme="minorEastAsia" w:hAnsiTheme="minorEastAsia" w:hint="eastAsia"/>
                <w:szCs w:val="21"/>
              </w:rPr>
              <w:t>3</w:t>
            </w:r>
          </w:p>
        </w:tc>
        <w:tc>
          <w:tcPr>
            <w:tcW w:w="5728" w:type="dxa"/>
            <w:tcBorders>
              <w:top w:val="single" w:sz="4" w:space="0" w:color="auto"/>
              <w:left w:val="single" w:sz="4" w:space="0" w:color="auto"/>
              <w:bottom w:val="single" w:sz="4" w:space="0" w:color="auto"/>
              <w:right w:val="single" w:sz="4" w:space="0" w:color="auto"/>
            </w:tcBorders>
            <w:hideMark/>
          </w:tcPr>
          <w:p w:rsidR="00A149E1" w:rsidRDefault="00A149E1" w:rsidP="00344FC7">
            <w:pPr>
              <w:spacing w:line="300" w:lineRule="exact"/>
              <w:jc w:val="left"/>
              <w:rPr>
                <w:rFonts w:asciiTheme="minorEastAsia" w:eastAsiaTheme="minorEastAsia" w:hAnsiTheme="minorEastAsia"/>
                <w:szCs w:val="21"/>
              </w:rPr>
            </w:pPr>
            <w:r>
              <w:rPr>
                <w:rFonts w:asciiTheme="minorEastAsia" w:eastAsiaTheme="minorEastAsia" w:hAnsiTheme="minorEastAsia" w:hint="eastAsia"/>
                <w:szCs w:val="21"/>
              </w:rPr>
              <w:t>减免税审批</w:t>
            </w:r>
          </w:p>
        </w:tc>
        <w:tc>
          <w:tcPr>
            <w:tcW w:w="985" w:type="dxa"/>
            <w:tcBorders>
              <w:top w:val="single" w:sz="4" w:space="0" w:color="auto"/>
              <w:left w:val="single" w:sz="4" w:space="0" w:color="auto"/>
              <w:bottom w:val="single" w:sz="4" w:space="0" w:color="auto"/>
              <w:right w:val="single" w:sz="4" w:space="0" w:color="auto"/>
            </w:tcBorders>
          </w:tcPr>
          <w:p w:rsidR="00A149E1" w:rsidRDefault="00A149E1" w:rsidP="00344FC7">
            <w:pPr>
              <w:rPr>
                <w:rFonts w:asciiTheme="minorEastAsia" w:eastAsiaTheme="minorEastAsia" w:hAnsiTheme="minorEastAsia"/>
                <w:szCs w:val="21"/>
              </w:rPr>
            </w:pPr>
          </w:p>
        </w:tc>
      </w:tr>
      <w:tr w:rsidR="00A149E1" w:rsidTr="00344FC7">
        <w:tc>
          <w:tcPr>
            <w:tcW w:w="959" w:type="dxa"/>
            <w:vMerge/>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widowControl/>
              <w:jc w:val="center"/>
              <w:rPr>
                <w:rFonts w:asciiTheme="minorEastAsia"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jc w:val="center"/>
              <w:rPr>
                <w:rFonts w:asciiTheme="minorEastAsia" w:eastAsiaTheme="minorEastAsia" w:hAnsiTheme="minorEastAsia"/>
                <w:szCs w:val="21"/>
              </w:rPr>
            </w:pPr>
            <w:r>
              <w:rPr>
                <w:rFonts w:asciiTheme="minorEastAsia" w:eastAsiaTheme="minorEastAsia" w:hAnsiTheme="minorEastAsia" w:hint="eastAsia"/>
                <w:szCs w:val="21"/>
              </w:rPr>
              <w:t>4</w:t>
            </w:r>
          </w:p>
        </w:tc>
        <w:tc>
          <w:tcPr>
            <w:tcW w:w="5728" w:type="dxa"/>
            <w:tcBorders>
              <w:top w:val="single" w:sz="4" w:space="0" w:color="auto"/>
              <w:left w:val="single" w:sz="4" w:space="0" w:color="auto"/>
              <w:bottom w:val="single" w:sz="4" w:space="0" w:color="auto"/>
              <w:right w:val="single" w:sz="4" w:space="0" w:color="auto"/>
            </w:tcBorders>
            <w:hideMark/>
          </w:tcPr>
          <w:p w:rsidR="00A149E1" w:rsidRDefault="00A149E1" w:rsidP="00344FC7">
            <w:pPr>
              <w:spacing w:line="300" w:lineRule="exact"/>
              <w:jc w:val="left"/>
              <w:rPr>
                <w:rFonts w:asciiTheme="minorEastAsia" w:eastAsiaTheme="minorEastAsia" w:hAnsiTheme="minorEastAsia"/>
                <w:szCs w:val="21"/>
              </w:rPr>
            </w:pPr>
            <w:r>
              <w:rPr>
                <w:rFonts w:asciiTheme="minorEastAsia" w:eastAsiaTheme="minorEastAsia" w:hAnsiTheme="minorEastAsia" w:hint="eastAsia"/>
                <w:szCs w:val="21"/>
              </w:rPr>
              <w:t>核定征收</w:t>
            </w:r>
          </w:p>
        </w:tc>
        <w:tc>
          <w:tcPr>
            <w:tcW w:w="985" w:type="dxa"/>
            <w:tcBorders>
              <w:top w:val="single" w:sz="4" w:space="0" w:color="auto"/>
              <w:left w:val="single" w:sz="4" w:space="0" w:color="auto"/>
              <w:bottom w:val="single" w:sz="4" w:space="0" w:color="auto"/>
              <w:right w:val="single" w:sz="4" w:space="0" w:color="auto"/>
            </w:tcBorders>
          </w:tcPr>
          <w:p w:rsidR="00A149E1" w:rsidRDefault="00A149E1" w:rsidP="00344FC7">
            <w:pPr>
              <w:rPr>
                <w:rFonts w:asciiTheme="minorEastAsia" w:eastAsiaTheme="minorEastAsia" w:hAnsiTheme="minorEastAsia"/>
                <w:szCs w:val="21"/>
              </w:rPr>
            </w:pPr>
          </w:p>
        </w:tc>
      </w:tr>
      <w:tr w:rsidR="00A149E1" w:rsidTr="00344FC7">
        <w:tc>
          <w:tcPr>
            <w:tcW w:w="959" w:type="dxa"/>
            <w:vMerge/>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widowControl/>
              <w:jc w:val="center"/>
              <w:rPr>
                <w:rFonts w:asciiTheme="minorEastAsia"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jc w:val="center"/>
              <w:rPr>
                <w:rFonts w:asciiTheme="minorEastAsia" w:eastAsiaTheme="minorEastAsia" w:hAnsiTheme="minorEastAsia"/>
                <w:szCs w:val="21"/>
              </w:rPr>
            </w:pPr>
            <w:r>
              <w:rPr>
                <w:rFonts w:asciiTheme="minorEastAsia" w:eastAsiaTheme="minorEastAsia" w:hAnsiTheme="minorEastAsia" w:hint="eastAsia"/>
                <w:szCs w:val="21"/>
              </w:rPr>
              <w:t>5</w:t>
            </w:r>
          </w:p>
        </w:tc>
        <w:tc>
          <w:tcPr>
            <w:tcW w:w="5728" w:type="dxa"/>
            <w:tcBorders>
              <w:top w:val="single" w:sz="4" w:space="0" w:color="auto"/>
              <w:left w:val="single" w:sz="4" w:space="0" w:color="auto"/>
              <w:bottom w:val="single" w:sz="4" w:space="0" w:color="auto"/>
              <w:right w:val="single" w:sz="4" w:space="0" w:color="auto"/>
            </w:tcBorders>
            <w:hideMark/>
          </w:tcPr>
          <w:p w:rsidR="00A149E1" w:rsidRDefault="00A149E1" w:rsidP="00344FC7">
            <w:pPr>
              <w:spacing w:line="300" w:lineRule="exact"/>
              <w:jc w:val="left"/>
              <w:rPr>
                <w:rFonts w:asciiTheme="minorEastAsia" w:eastAsiaTheme="minorEastAsia" w:hAnsiTheme="minorEastAsia"/>
                <w:szCs w:val="21"/>
              </w:rPr>
            </w:pPr>
            <w:r>
              <w:rPr>
                <w:rFonts w:asciiTheme="minorEastAsia" w:eastAsiaTheme="minorEastAsia" w:hAnsiTheme="minorEastAsia" w:hint="eastAsia"/>
                <w:szCs w:val="21"/>
              </w:rPr>
              <w:t>偏远地区简并征期认定</w:t>
            </w:r>
          </w:p>
        </w:tc>
        <w:tc>
          <w:tcPr>
            <w:tcW w:w="985" w:type="dxa"/>
            <w:tcBorders>
              <w:top w:val="single" w:sz="4" w:space="0" w:color="auto"/>
              <w:left w:val="single" w:sz="4" w:space="0" w:color="auto"/>
              <w:bottom w:val="single" w:sz="4" w:space="0" w:color="auto"/>
              <w:right w:val="single" w:sz="4" w:space="0" w:color="auto"/>
            </w:tcBorders>
          </w:tcPr>
          <w:p w:rsidR="00A149E1" w:rsidRDefault="00A149E1" w:rsidP="00344FC7">
            <w:pPr>
              <w:rPr>
                <w:rFonts w:asciiTheme="minorEastAsia" w:eastAsiaTheme="minorEastAsia" w:hAnsiTheme="minorEastAsia"/>
                <w:szCs w:val="21"/>
              </w:rPr>
            </w:pPr>
          </w:p>
        </w:tc>
      </w:tr>
      <w:tr w:rsidR="00A149E1" w:rsidTr="00344FC7">
        <w:tc>
          <w:tcPr>
            <w:tcW w:w="959" w:type="dxa"/>
            <w:vMerge w:val="restart"/>
            <w:tcBorders>
              <w:top w:val="single" w:sz="4" w:space="0" w:color="auto"/>
              <w:left w:val="single" w:sz="4" w:space="0" w:color="auto"/>
              <w:right w:val="single" w:sz="4" w:space="0" w:color="auto"/>
            </w:tcBorders>
            <w:vAlign w:val="center"/>
          </w:tcPr>
          <w:p w:rsidR="00A149E1" w:rsidRPr="00E90966" w:rsidRDefault="00A149E1" w:rsidP="00344FC7">
            <w:pPr>
              <w:widowControl/>
              <w:jc w:val="center"/>
              <w:rPr>
                <w:rFonts w:asciiTheme="minorEastAsia" w:eastAsiaTheme="minorEastAsia" w:hAnsiTheme="minorEastAsia"/>
                <w:szCs w:val="21"/>
              </w:rPr>
            </w:pPr>
            <w:r>
              <w:rPr>
                <w:rFonts w:asciiTheme="minorEastAsia" w:eastAsiaTheme="minorEastAsia" w:hAnsiTheme="minorEastAsia" w:hint="eastAsia"/>
                <w:szCs w:val="21"/>
              </w:rPr>
              <w:t>工商部门（13项）</w:t>
            </w:r>
          </w:p>
        </w:tc>
        <w:tc>
          <w:tcPr>
            <w:tcW w:w="850" w:type="dxa"/>
            <w:tcBorders>
              <w:top w:val="single" w:sz="4" w:space="0" w:color="auto"/>
              <w:left w:val="single" w:sz="4" w:space="0" w:color="auto"/>
              <w:bottom w:val="single" w:sz="4" w:space="0" w:color="auto"/>
              <w:right w:val="single" w:sz="4" w:space="0" w:color="auto"/>
            </w:tcBorders>
            <w:vAlign w:val="center"/>
          </w:tcPr>
          <w:p w:rsidR="00A149E1" w:rsidRDefault="00A149E1" w:rsidP="00344FC7">
            <w:pPr>
              <w:jc w:val="center"/>
              <w:rPr>
                <w:rFonts w:asciiTheme="minorEastAsia" w:eastAsiaTheme="minorEastAsia" w:hAnsiTheme="minorEastAsia"/>
                <w:szCs w:val="21"/>
              </w:rPr>
            </w:pPr>
            <w:r>
              <w:rPr>
                <w:rFonts w:asciiTheme="minorEastAsia" w:eastAsiaTheme="minorEastAsia" w:hAnsiTheme="minorEastAsia" w:hint="eastAsia"/>
                <w:szCs w:val="21"/>
              </w:rPr>
              <w:t>1</w:t>
            </w:r>
          </w:p>
        </w:tc>
        <w:tc>
          <w:tcPr>
            <w:tcW w:w="5728" w:type="dxa"/>
            <w:tcBorders>
              <w:top w:val="single" w:sz="4" w:space="0" w:color="auto"/>
              <w:left w:val="single" w:sz="4" w:space="0" w:color="auto"/>
              <w:bottom w:val="single" w:sz="4" w:space="0" w:color="auto"/>
              <w:right w:val="single" w:sz="4" w:space="0" w:color="auto"/>
            </w:tcBorders>
          </w:tcPr>
          <w:p w:rsidR="00A149E1" w:rsidRPr="00382398" w:rsidRDefault="00A149E1" w:rsidP="00344FC7">
            <w:r w:rsidRPr="00382398">
              <w:rPr>
                <w:rFonts w:hint="eastAsia"/>
              </w:rPr>
              <w:t>公司登记备案</w:t>
            </w:r>
          </w:p>
        </w:tc>
        <w:tc>
          <w:tcPr>
            <w:tcW w:w="985" w:type="dxa"/>
            <w:tcBorders>
              <w:top w:val="single" w:sz="4" w:space="0" w:color="auto"/>
              <w:left w:val="single" w:sz="4" w:space="0" w:color="auto"/>
              <w:bottom w:val="single" w:sz="4" w:space="0" w:color="auto"/>
              <w:right w:val="single" w:sz="4" w:space="0" w:color="auto"/>
            </w:tcBorders>
          </w:tcPr>
          <w:p w:rsidR="00A149E1" w:rsidRDefault="00A149E1" w:rsidP="00344FC7">
            <w:pPr>
              <w:rPr>
                <w:rFonts w:asciiTheme="minorEastAsia" w:eastAsiaTheme="minorEastAsia" w:hAnsiTheme="minorEastAsia"/>
                <w:szCs w:val="21"/>
              </w:rPr>
            </w:pPr>
          </w:p>
        </w:tc>
      </w:tr>
      <w:tr w:rsidR="00A149E1" w:rsidTr="00344FC7">
        <w:tc>
          <w:tcPr>
            <w:tcW w:w="959" w:type="dxa"/>
            <w:vMerge/>
            <w:tcBorders>
              <w:left w:val="single" w:sz="4" w:space="0" w:color="auto"/>
              <w:right w:val="single" w:sz="4" w:space="0" w:color="auto"/>
            </w:tcBorders>
            <w:vAlign w:val="center"/>
          </w:tcPr>
          <w:p w:rsidR="00A149E1" w:rsidRDefault="00A149E1" w:rsidP="00344FC7">
            <w:pPr>
              <w:widowControl/>
              <w:jc w:val="center"/>
              <w:rPr>
                <w:rFonts w:asciiTheme="minorEastAsia"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A149E1" w:rsidRDefault="00A149E1" w:rsidP="00344FC7">
            <w:pPr>
              <w:jc w:val="center"/>
              <w:rPr>
                <w:rFonts w:asciiTheme="minorEastAsia" w:eastAsiaTheme="minorEastAsia" w:hAnsiTheme="minorEastAsia"/>
                <w:szCs w:val="21"/>
              </w:rPr>
            </w:pPr>
            <w:r>
              <w:rPr>
                <w:rFonts w:asciiTheme="minorEastAsia" w:eastAsiaTheme="minorEastAsia" w:hAnsiTheme="minorEastAsia" w:hint="eastAsia"/>
                <w:szCs w:val="21"/>
              </w:rPr>
              <w:t>2</w:t>
            </w:r>
          </w:p>
        </w:tc>
        <w:tc>
          <w:tcPr>
            <w:tcW w:w="5728" w:type="dxa"/>
            <w:tcBorders>
              <w:top w:val="single" w:sz="4" w:space="0" w:color="auto"/>
              <w:left w:val="single" w:sz="4" w:space="0" w:color="auto"/>
              <w:bottom w:val="single" w:sz="4" w:space="0" w:color="auto"/>
              <w:right w:val="single" w:sz="4" w:space="0" w:color="auto"/>
            </w:tcBorders>
          </w:tcPr>
          <w:p w:rsidR="00A149E1" w:rsidRPr="00382398" w:rsidRDefault="00A149E1" w:rsidP="00344FC7">
            <w:r w:rsidRPr="00382398">
              <w:rPr>
                <w:rFonts w:hint="eastAsia"/>
              </w:rPr>
              <w:t>非公司企业法人备案登记</w:t>
            </w:r>
          </w:p>
        </w:tc>
        <w:tc>
          <w:tcPr>
            <w:tcW w:w="985" w:type="dxa"/>
            <w:tcBorders>
              <w:top w:val="single" w:sz="4" w:space="0" w:color="auto"/>
              <w:left w:val="single" w:sz="4" w:space="0" w:color="auto"/>
              <w:bottom w:val="single" w:sz="4" w:space="0" w:color="auto"/>
              <w:right w:val="single" w:sz="4" w:space="0" w:color="auto"/>
            </w:tcBorders>
          </w:tcPr>
          <w:p w:rsidR="00A149E1" w:rsidRDefault="00A149E1" w:rsidP="00344FC7">
            <w:pPr>
              <w:rPr>
                <w:rFonts w:asciiTheme="minorEastAsia" w:eastAsiaTheme="minorEastAsia" w:hAnsiTheme="minorEastAsia"/>
                <w:szCs w:val="21"/>
              </w:rPr>
            </w:pPr>
          </w:p>
        </w:tc>
      </w:tr>
      <w:tr w:rsidR="00A149E1" w:rsidTr="00344FC7">
        <w:tc>
          <w:tcPr>
            <w:tcW w:w="959" w:type="dxa"/>
            <w:vMerge/>
            <w:tcBorders>
              <w:left w:val="single" w:sz="4" w:space="0" w:color="auto"/>
              <w:right w:val="single" w:sz="4" w:space="0" w:color="auto"/>
            </w:tcBorders>
            <w:vAlign w:val="center"/>
          </w:tcPr>
          <w:p w:rsidR="00A149E1" w:rsidRDefault="00A149E1" w:rsidP="00344FC7">
            <w:pPr>
              <w:widowControl/>
              <w:jc w:val="center"/>
              <w:rPr>
                <w:rFonts w:asciiTheme="minorEastAsia"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A149E1" w:rsidRDefault="00A149E1" w:rsidP="00344FC7">
            <w:pPr>
              <w:jc w:val="center"/>
              <w:rPr>
                <w:rFonts w:asciiTheme="minorEastAsia" w:eastAsiaTheme="minorEastAsia" w:hAnsiTheme="minorEastAsia"/>
                <w:szCs w:val="21"/>
              </w:rPr>
            </w:pPr>
            <w:r>
              <w:rPr>
                <w:rFonts w:asciiTheme="minorEastAsia" w:eastAsiaTheme="minorEastAsia" w:hAnsiTheme="minorEastAsia" w:hint="eastAsia"/>
                <w:szCs w:val="21"/>
              </w:rPr>
              <w:t>3</w:t>
            </w:r>
          </w:p>
        </w:tc>
        <w:tc>
          <w:tcPr>
            <w:tcW w:w="5728" w:type="dxa"/>
            <w:tcBorders>
              <w:top w:val="single" w:sz="4" w:space="0" w:color="auto"/>
              <w:left w:val="single" w:sz="4" w:space="0" w:color="auto"/>
              <w:bottom w:val="single" w:sz="4" w:space="0" w:color="auto"/>
              <w:right w:val="single" w:sz="4" w:space="0" w:color="auto"/>
            </w:tcBorders>
          </w:tcPr>
          <w:p w:rsidR="00A149E1" w:rsidRPr="00382398" w:rsidRDefault="00A149E1" w:rsidP="00344FC7">
            <w:r w:rsidRPr="00382398">
              <w:rPr>
                <w:rFonts w:hint="eastAsia"/>
              </w:rPr>
              <w:t>内资企业集团章程备案</w:t>
            </w:r>
          </w:p>
        </w:tc>
        <w:tc>
          <w:tcPr>
            <w:tcW w:w="985" w:type="dxa"/>
            <w:tcBorders>
              <w:top w:val="single" w:sz="4" w:space="0" w:color="auto"/>
              <w:left w:val="single" w:sz="4" w:space="0" w:color="auto"/>
              <w:bottom w:val="single" w:sz="4" w:space="0" w:color="auto"/>
              <w:right w:val="single" w:sz="4" w:space="0" w:color="auto"/>
            </w:tcBorders>
          </w:tcPr>
          <w:p w:rsidR="00A149E1" w:rsidRDefault="00A149E1" w:rsidP="00344FC7">
            <w:pPr>
              <w:rPr>
                <w:rFonts w:asciiTheme="minorEastAsia" w:eastAsiaTheme="minorEastAsia" w:hAnsiTheme="minorEastAsia"/>
                <w:szCs w:val="21"/>
              </w:rPr>
            </w:pPr>
          </w:p>
        </w:tc>
      </w:tr>
      <w:tr w:rsidR="00A149E1" w:rsidTr="00344FC7">
        <w:tc>
          <w:tcPr>
            <w:tcW w:w="959" w:type="dxa"/>
            <w:vMerge/>
            <w:tcBorders>
              <w:left w:val="single" w:sz="4" w:space="0" w:color="auto"/>
              <w:right w:val="single" w:sz="4" w:space="0" w:color="auto"/>
            </w:tcBorders>
            <w:vAlign w:val="center"/>
          </w:tcPr>
          <w:p w:rsidR="00A149E1" w:rsidRDefault="00A149E1" w:rsidP="00344FC7">
            <w:pPr>
              <w:widowControl/>
              <w:jc w:val="center"/>
              <w:rPr>
                <w:rFonts w:asciiTheme="minorEastAsia"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A149E1" w:rsidRDefault="00A149E1" w:rsidP="00344FC7">
            <w:pPr>
              <w:jc w:val="center"/>
              <w:rPr>
                <w:rFonts w:asciiTheme="minorEastAsia" w:eastAsiaTheme="minorEastAsia" w:hAnsiTheme="minorEastAsia"/>
                <w:szCs w:val="21"/>
              </w:rPr>
            </w:pPr>
            <w:r>
              <w:rPr>
                <w:rFonts w:asciiTheme="minorEastAsia" w:eastAsiaTheme="minorEastAsia" w:hAnsiTheme="minorEastAsia" w:hint="eastAsia"/>
                <w:szCs w:val="21"/>
              </w:rPr>
              <w:t>4</w:t>
            </w:r>
          </w:p>
        </w:tc>
        <w:tc>
          <w:tcPr>
            <w:tcW w:w="5728" w:type="dxa"/>
            <w:tcBorders>
              <w:top w:val="single" w:sz="4" w:space="0" w:color="auto"/>
              <w:left w:val="single" w:sz="4" w:space="0" w:color="auto"/>
              <w:bottom w:val="single" w:sz="4" w:space="0" w:color="auto"/>
              <w:right w:val="single" w:sz="4" w:space="0" w:color="auto"/>
            </w:tcBorders>
          </w:tcPr>
          <w:p w:rsidR="00A149E1" w:rsidRPr="00382398" w:rsidRDefault="00A149E1" w:rsidP="00344FC7">
            <w:r w:rsidRPr="00382398">
              <w:rPr>
                <w:rFonts w:hint="eastAsia"/>
              </w:rPr>
              <w:t>个人独资企业分支机构登记备案</w:t>
            </w:r>
          </w:p>
        </w:tc>
        <w:tc>
          <w:tcPr>
            <w:tcW w:w="985" w:type="dxa"/>
            <w:tcBorders>
              <w:top w:val="single" w:sz="4" w:space="0" w:color="auto"/>
              <w:left w:val="single" w:sz="4" w:space="0" w:color="auto"/>
              <w:bottom w:val="single" w:sz="4" w:space="0" w:color="auto"/>
              <w:right w:val="single" w:sz="4" w:space="0" w:color="auto"/>
            </w:tcBorders>
          </w:tcPr>
          <w:p w:rsidR="00A149E1" w:rsidRDefault="00A149E1" w:rsidP="00344FC7">
            <w:pPr>
              <w:rPr>
                <w:rFonts w:asciiTheme="minorEastAsia" w:eastAsiaTheme="minorEastAsia" w:hAnsiTheme="minorEastAsia"/>
                <w:szCs w:val="21"/>
              </w:rPr>
            </w:pPr>
          </w:p>
        </w:tc>
      </w:tr>
      <w:tr w:rsidR="00A149E1" w:rsidTr="00344FC7">
        <w:tc>
          <w:tcPr>
            <w:tcW w:w="959" w:type="dxa"/>
            <w:vMerge/>
            <w:tcBorders>
              <w:left w:val="single" w:sz="4" w:space="0" w:color="auto"/>
              <w:right w:val="single" w:sz="4" w:space="0" w:color="auto"/>
            </w:tcBorders>
            <w:vAlign w:val="center"/>
          </w:tcPr>
          <w:p w:rsidR="00A149E1" w:rsidRDefault="00A149E1" w:rsidP="00344FC7">
            <w:pPr>
              <w:widowControl/>
              <w:jc w:val="center"/>
              <w:rPr>
                <w:rFonts w:asciiTheme="minorEastAsia"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A149E1" w:rsidRDefault="00A149E1" w:rsidP="00344FC7">
            <w:pPr>
              <w:jc w:val="center"/>
              <w:rPr>
                <w:rFonts w:asciiTheme="minorEastAsia" w:eastAsiaTheme="minorEastAsia" w:hAnsiTheme="minorEastAsia"/>
                <w:szCs w:val="21"/>
              </w:rPr>
            </w:pPr>
            <w:r>
              <w:rPr>
                <w:rFonts w:asciiTheme="minorEastAsia" w:eastAsiaTheme="minorEastAsia" w:hAnsiTheme="minorEastAsia" w:hint="eastAsia"/>
                <w:szCs w:val="21"/>
              </w:rPr>
              <w:t>5</w:t>
            </w:r>
          </w:p>
        </w:tc>
        <w:tc>
          <w:tcPr>
            <w:tcW w:w="5728" w:type="dxa"/>
            <w:tcBorders>
              <w:top w:val="single" w:sz="4" w:space="0" w:color="auto"/>
              <w:left w:val="single" w:sz="4" w:space="0" w:color="auto"/>
              <w:bottom w:val="single" w:sz="4" w:space="0" w:color="auto"/>
              <w:right w:val="single" w:sz="4" w:space="0" w:color="auto"/>
            </w:tcBorders>
          </w:tcPr>
          <w:p w:rsidR="00A149E1" w:rsidRPr="00382398" w:rsidRDefault="00A149E1" w:rsidP="00344FC7">
            <w:r w:rsidRPr="00382398">
              <w:rPr>
                <w:rFonts w:hint="eastAsia"/>
              </w:rPr>
              <w:t>农民专业合作社备案</w:t>
            </w:r>
          </w:p>
        </w:tc>
        <w:tc>
          <w:tcPr>
            <w:tcW w:w="985" w:type="dxa"/>
            <w:tcBorders>
              <w:top w:val="single" w:sz="4" w:space="0" w:color="auto"/>
              <w:left w:val="single" w:sz="4" w:space="0" w:color="auto"/>
              <w:bottom w:val="single" w:sz="4" w:space="0" w:color="auto"/>
              <w:right w:val="single" w:sz="4" w:space="0" w:color="auto"/>
            </w:tcBorders>
          </w:tcPr>
          <w:p w:rsidR="00A149E1" w:rsidRDefault="00A149E1" w:rsidP="00344FC7">
            <w:pPr>
              <w:rPr>
                <w:rFonts w:asciiTheme="minorEastAsia" w:eastAsiaTheme="minorEastAsia" w:hAnsiTheme="minorEastAsia"/>
                <w:szCs w:val="21"/>
              </w:rPr>
            </w:pPr>
          </w:p>
        </w:tc>
      </w:tr>
      <w:tr w:rsidR="00A149E1" w:rsidTr="00344FC7">
        <w:tc>
          <w:tcPr>
            <w:tcW w:w="959" w:type="dxa"/>
            <w:vMerge/>
            <w:tcBorders>
              <w:left w:val="single" w:sz="4" w:space="0" w:color="auto"/>
              <w:right w:val="single" w:sz="4" w:space="0" w:color="auto"/>
            </w:tcBorders>
            <w:vAlign w:val="center"/>
          </w:tcPr>
          <w:p w:rsidR="00A149E1" w:rsidRDefault="00A149E1" w:rsidP="00344FC7">
            <w:pPr>
              <w:widowControl/>
              <w:jc w:val="center"/>
              <w:rPr>
                <w:rFonts w:asciiTheme="minorEastAsia"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A149E1" w:rsidRDefault="00A149E1" w:rsidP="00344FC7">
            <w:pPr>
              <w:jc w:val="center"/>
              <w:rPr>
                <w:rFonts w:asciiTheme="minorEastAsia" w:eastAsiaTheme="minorEastAsia" w:hAnsiTheme="minorEastAsia"/>
                <w:szCs w:val="21"/>
              </w:rPr>
            </w:pPr>
            <w:r>
              <w:rPr>
                <w:rFonts w:asciiTheme="minorEastAsia" w:eastAsiaTheme="minorEastAsia" w:hAnsiTheme="minorEastAsia" w:hint="eastAsia"/>
                <w:szCs w:val="21"/>
              </w:rPr>
              <w:t>6</w:t>
            </w:r>
          </w:p>
        </w:tc>
        <w:tc>
          <w:tcPr>
            <w:tcW w:w="5728" w:type="dxa"/>
            <w:tcBorders>
              <w:top w:val="single" w:sz="4" w:space="0" w:color="auto"/>
              <w:left w:val="single" w:sz="4" w:space="0" w:color="auto"/>
              <w:bottom w:val="single" w:sz="4" w:space="0" w:color="auto"/>
              <w:right w:val="single" w:sz="4" w:space="0" w:color="auto"/>
            </w:tcBorders>
          </w:tcPr>
          <w:p w:rsidR="00A149E1" w:rsidRPr="00382398" w:rsidRDefault="00A149E1" w:rsidP="00344FC7">
            <w:r w:rsidRPr="00382398">
              <w:rPr>
                <w:rFonts w:hint="eastAsia"/>
              </w:rPr>
              <w:t>公司股权出质登记</w:t>
            </w:r>
          </w:p>
        </w:tc>
        <w:tc>
          <w:tcPr>
            <w:tcW w:w="985" w:type="dxa"/>
            <w:tcBorders>
              <w:top w:val="single" w:sz="4" w:space="0" w:color="auto"/>
              <w:left w:val="single" w:sz="4" w:space="0" w:color="auto"/>
              <w:bottom w:val="single" w:sz="4" w:space="0" w:color="auto"/>
              <w:right w:val="single" w:sz="4" w:space="0" w:color="auto"/>
            </w:tcBorders>
          </w:tcPr>
          <w:p w:rsidR="00A149E1" w:rsidRDefault="00A149E1" w:rsidP="00344FC7">
            <w:pPr>
              <w:rPr>
                <w:rFonts w:asciiTheme="minorEastAsia" w:eastAsiaTheme="minorEastAsia" w:hAnsiTheme="minorEastAsia"/>
                <w:szCs w:val="21"/>
              </w:rPr>
            </w:pPr>
          </w:p>
        </w:tc>
      </w:tr>
      <w:tr w:rsidR="00A149E1" w:rsidTr="00344FC7">
        <w:tc>
          <w:tcPr>
            <w:tcW w:w="959" w:type="dxa"/>
            <w:vMerge/>
            <w:tcBorders>
              <w:left w:val="single" w:sz="4" w:space="0" w:color="auto"/>
              <w:right w:val="single" w:sz="4" w:space="0" w:color="auto"/>
            </w:tcBorders>
            <w:vAlign w:val="center"/>
          </w:tcPr>
          <w:p w:rsidR="00A149E1" w:rsidRDefault="00A149E1" w:rsidP="00344FC7">
            <w:pPr>
              <w:widowControl/>
              <w:jc w:val="center"/>
              <w:rPr>
                <w:rFonts w:asciiTheme="minorEastAsia"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A149E1" w:rsidRDefault="00A149E1" w:rsidP="00344FC7">
            <w:pPr>
              <w:jc w:val="center"/>
              <w:rPr>
                <w:rFonts w:asciiTheme="minorEastAsia" w:eastAsiaTheme="minorEastAsia" w:hAnsiTheme="minorEastAsia"/>
                <w:szCs w:val="21"/>
              </w:rPr>
            </w:pPr>
            <w:r>
              <w:rPr>
                <w:rFonts w:asciiTheme="minorEastAsia" w:eastAsiaTheme="minorEastAsia" w:hAnsiTheme="minorEastAsia" w:hint="eastAsia"/>
                <w:szCs w:val="21"/>
              </w:rPr>
              <w:t>7</w:t>
            </w:r>
          </w:p>
        </w:tc>
        <w:tc>
          <w:tcPr>
            <w:tcW w:w="5728" w:type="dxa"/>
            <w:tcBorders>
              <w:top w:val="single" w:sz="4" w:space="0" w:color="auto"/>
              <w:left w:val="single" w:sz="4" w:space="0" w:color="auto"/>
              <w:bottom w:val="single" w:sz="4" w:space="0" w:color="auto"/>
              <w:right w:val="single" w:sz="4" w:space="0" w:color="auto"/>
            </w:tcBorders>
          </w:tcPr>
          <w:p w:rsidR="00A149E1" w:rsidRPr="00382398" w:rsidRDefault="00A149E1" w:rsidP="00344FC7">
            <w:r w:rsidRPr="00382398">
              <w:rPr>
                <w:rFonts w:hint="eastAsia"/>
              </w:rPr>
              <w:t>内资公司（含有限责任、股份有限）及分公司营业执照补办、换发、增加副本</w:t>
            </w:r>
          </w:p>
        </w:tc>
        <w:tc>
          <w:tcPr>
            <w:tcW w:w="985" w:type="dxa"/>
            <w:tcBorders>
              <w:top w:val="single" w:sz="4" w:space="0" w:color="auto"/>
              <w:left w:val="single" w:sz="4" w:space="0" w:color="auto"/>
              <w:bottom w:val="single" w:sz="4" w:space="0" w:color="auto"/>
              <w:right w:val="single" w:sz="4" w:space="0" w:color="auto"/>
            </w:tcBorders>
          </w:tcPr>
          <w:p w:rsidR="00A149E1" w:rsidRDefault="00A149E1" w:rsidP="00344FC7">
            <w:pPr>
              <w:rPr>
                <w:rFonts w:asciiTheme="minorEastAsia" w:eastAsiaTheme="minorEastAsia" w:hAnsiTheme="minorEastAsia"/>
                <w:szCs w:val="21"/>
              </w:rPr>
            </w:pPr>
          </w:p>
        </w:tc>
      </w:tr>
      <w:tr w:rsidR="00A149E1" w:rsidTr="00344FC7">
        <w:tc>
          <w:tcPr>
            <w:tcW w:w="959" w:type="dxa"/>
            <w:vMerge/>
            <w:tcBorders>
              <w:left w:val="single" w:sz="4" w:space="0" w:color="auto"/>
              <w:right w:val="single" w:sz="4" w:space="0" w:color="auto"/>
            </w:tcBorders>
            <w:vAlign w:val="center"/>
          </w:tcPr>
          <w:p w:rsidR="00A149E1" w:rsidRDefault="00A149E1" w:rsidP="00344FC7">
            <w:pPr>
              <w:widowControl/>
              <w:jc w:val="center"/>
              <w:rPr>
                <w:rFonts w:asciiTheme="minorEastAsia"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A149E1" w:rsidRDefault="00A149E1" w:rsidP="00344FC7">
            <w:pPr>
              <w:jc w:val="center"/>
              <w:rPr>
                <w:rFonts w:asciiTheme="minorEastAsia" w:eastAsiaTheme="minorEastAsia" w:hAnsiTheme="minorEastAsia"/>
                <w:szCs w:val="21"/>
              </w:rPr>
            </w:pPr>
            <w:r>
              <w:rPr>
                <w:rFonts w:asciiTheme="minorEastAsia" w:eastAsiaTheme="minorEastAsia" w:hAnsiTheme="minorEastAsia" w:hint="eastAsia"/>
                <w:szCs w:val="21"/>
              </w:rPr>
              <w:t>8</w:t>
            </w:r>
          </w:p>
        </w:tc>
        <w:tc>
          <w:tcPr>
            <w:tcW w:w="5728" w:type="dxa"/>
            <w:tcBorders>
              <w:top w:val="single" w:sz="4" w:space="0" w:color="auto"/>
              <w:left w:val="single" w:sz="4" w:space="0" w:color="auto"/>
              <w:bottom w:val="single" w:sz="4" w:space="0" w:color="auto"/>
              <w:right w:val="single" w:sz="4" w:space="0" w:color="auto"/>
            </w:tcBorders>
          </w:tcPr>
          <w:p w:rsidR="00A149E1" w:rsidRPr="00382398" w:rsidRDefault="00A149E1" w:rsidP="00344FC7">
            <w:r w:rsidRPr="00382398">
              <w:rPr>
                <w:rFonts w:hint="eastAsia"/>
              </w:rPr>
              <w:t>内资企业法人</w:t>
            </w:r>
            <w:r w:rsidRPr="00382398">
              <w:rPr>
                <w:rFonts w:hint="eastAsia"/>
              </w:rPr>
              <w:t>(</w:t>
            </w:r>
            <w:r w:rsidRPr="00382398">
              <w:rPr>
                <w:rFonts w:hint="eastAsia"/>
              </w:rPr>
              <w:t>非公司</w:t>
            </w:r>
            <w:r w:rsidRPr="00382398">
              <w:rPr>
                <w:rFonts w:hint="eastAsia"/>
              </w:rPr>
              <w:t>)</w:t>
            </w:r>
            <w:r w:rsidRPr="00382398">
              <w:rPr>
                <w:rFonts w:hint="eastAsia"/>
              </w:rPr>
              <w:t>及营业单位营业执照补办、换发、增加副本</w:t>
            </w:r>
          </w:p>
        </w:tc>
        <w:tc>
          <w:tcPr>
            <w:tcW w:w="985" w:type="dxa"/>
            <w:tcBorders>
              <w:top w:val="single" w:sz="4" w:space="0" w:color="auto"/>
              <w:left w:val="single" w:sz="4" w:space="0" w:color="auto"/>
              <w:bottom w:val="single" w:sz="4" w:space="0" w:color="auto"/>
              <w:right w:val="single" w:sz="4" w:space="0" w:color="auto"/>
            </w:tcBorders>
          </w:tcPr>
          <w:p w:rsidR="00A149E1" w:rsidRDefault="00A149E1" w:rsidP="00344FC7">
            <w:pPr>
              <w:rPr>
                <w:rFonts w:asciiTheme="minorEastAsia" w:eastAsiaTheme="minorEastAsia" w:hAnsiTheme="minorEastAsia"/>
                <w:szCs w:val="21"/>
              </w:rPr>
            </w:pPr>
          </w:p>
        </w:tc>
      </w:tr>
      <w:tr w:rsidR="00A149E1" w:rsidTr="00344FC7">
        <w:tc>
          <w:tcPr>
            <w:tcW w:w="959" w:type="dxa"/>
            <w:vMerge/>
            <w:tcBorders>
              <w:left w:val="single" w:sz="4" w:space="0" w:color="auto"/>
              <w:right w:val="single" w:sz="4" w:space="0" w:color="auto"/>
            </w:tcBorders>
            <w:vAlign w:val="center"/>
          </w:tcPr>
          <w:p w:rsidR="00A149E1" w:rsidRDefault="00A149E1" w:rsidP="00344FC7">
            <w:pPr>
              <w:widowControl/>
              <w:jc w:val="center"/>
              <w:rPr>
                <w:rFonts w:asciiTheme="minorEastAsia"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A149E1" w:rsidRDefault="00A149E1" w:rsidP="00344FC7">
            <w:pPr>
              <w:jc w:val="center"/>
              <w:rPr>
                <w:rFonts w:asciiTheme="minorEastAsia" w:eastAsiaTheme="minorEastAsia" w:hAnsiTheme="minorEastAsia"/>
                <w:szCs w:val="21"/>
              </w:rPr>
            </w:pPr>
            <w:r>
              <w:rPr>
                <w:rFonts w:asciiTheme="minorEastAsia" w:eastAsiaTheme="minorEastAsia" w:hAnsiTheme="minorEastAsia" w:hint="eastAsia"/>
                <w:szCs w:val="21"/>
              </w:rPr>
              <w:t>9</w:t>
            </w:r>
          </w:p>
        </w:tc>
        <w:tc>
          <w:tcPr>
            <w:tcW w:w="5728" w:type="dxa"/>
            <w:tcBorders>
              <w:top w:val="single" w:sz="4" w:space="0" w:color="auto"/>
              <w:left w:val="single" w:sz="4" w:space="0" w:color="auto"/>
              <w:bottom w:val="single" w:sz="4" w:space="0" w:color="auto"/>
              <w:right w:val="single" w:sz="4" w:space="0" w:color="auto"/>
            </w:tcBorders>
          </w:tcPr>
          <w:p w:rsidR="00A149E1" w:rsidRPr="00382398" w:rsidRDefault="00A149E1" w:rsidP="00344FC7">
            <w:r w:rsidRPr="00382398">
              <w:rPr>
                <w:rFonts w:hint="eastAsia"/>
              </w:rPr>
              <w:t>集团登记证补发</w:t>
            </w:r>
          </w:p>
        </w:tc>
        <w:tc>
          <w:tcPr>
            <w:tcW w:w="985" w:type="dxa"/>
            <w:tcBorders>
              <w:top w:val="single" w:sz="4" w:space="0" w:color="auto"/>
              <w:left w:val="single" w:sz="4" w:space="0" w:color="auto"/>
              <w:bottom w:val="single" w:sz="4" w:space="0" w:color="auto"/>
              <w:right w:val="single" w:sz="4" w:space="0" w:color="auto"/>
            </w:tcBorders>
          </w:tcPr>
          <w:p w:rsidR="00A149E1" w:rsidRDefault="00A149E1" w:rsidP="00344FC7">
            <w:pPr>
              <w:rPr>
                <w:rFonts w:asciiTheme="minorEastAsia" w:eastAsiaTheme="minorEastAsia" w:hAnsiTheme="minorEastAsia"/>
                <w:szCs w:val="21"/>
              </w:rPr>
            </w:pPr>
          </w:p>
        </w:tc>
      </w:tr>
      <w:tr w:rsidR="00A149E1" w:rsidTr="00344FC7">
        <w:tc>
          <w:tcPr>
            <w:tcW w:w="959" w:type="dxa"/>
            <w:vMerge/>
            <w:tcBorders>
              <w:left w:val="single" w:sz="4" w:space="0" w:color="auto"/>
              <w:right w:val="single" w:sz="4" w:space="0" w:color="auto"/>
            </w:tcBorders>
            <w:vAlign w:val="center"/>
          </w:tcPr>
          <w:p w:rsidR="00A149E1" w:rsidRDefault="00A149E1" w:rsidP="00344FC7">
            <w:pPr>
              <w:widowControl/>
              <w:jc w:val="center"/>
              <w:rPr>
                <w:rFonts w:asciiTheme="minorEastAsia"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A149E1" w:rsidRDefault="00A149E1" w:rsidP="00344FC7">
            <w:pPr>
              <w:jc w:val="center"/>
              <w:rPr>
                <w:rFonts w:asciiTheme="minorEastAsia" w:eastAsiaTheme="minorEastAsia" w:hAnsiTheme="minorEastAsia"/>
                <w:szCs w:val="21"/>
              </w:rPr>
            </w:pPr>
            <w:r>
              <w:rPr>
                <w:rFonts w:asciiTheme="minorEastAsia" w:eastAsiaTheme="minorEastAsia" w:hAnsiTheme="minorEastAsia" w:hint="eastAsia"/>
                <w:szCs w:val="21"/>
              </w:rPr>
              <w:t>10</w:t>
            </w:r>
          </w:p>
        </w:tc>
        <w:tc>
          <w:tcPr>
            <w:tcW w:w="5728" w:type="dxa"/>
            <w:tcBorders>
              <w:top w:val="single" w:sz="4" w:space="0" w:color="auto"/>
              <w:left w:val="single" w:sz="4" w:space="0" w:color="auto"/>
              <w:bottom w:val="single" w:sz="4" w:space="0" w:color="auto"/>
              <w:right w:val="single" w:sz="4" w:space="0" w:color="auto"/>
            </w:tcBorders>
          </w:tcPr>
          <w:p w:rsidR="00A149E1" w:rsidRPr="00382398" w:rsidRDefault="00A149E1" w:rsidP="00344FC7">
            <w:r w:rsidRPr="00382398">
              <w:rPr>
                <w:rFonts w:hint="eastAsia"/>
              </w:rPr>
              <w:t>合伙企业及分支机构营业执照补领、更换</w:t>
            </w:r>
          </w:p>
        </w:tc>
        <w:tc>
          <w:tcPr>
            <w:tcW w:w="985" w:type="dxa"/>
            <w:tcBorders>
              <w:top w:val="single" w:sz="4" w:space="0" w:color="auto"/>
              <w:left w:val="single" w:sz="4" w:space="0" w:color="auto"/>
              <w:bottom w:val="single" w:sz="4" w:space="0" w:color="auto"/>
              <w:right w:val="single" w:sz="4" w:space="0" w:color="auto"/>
            </w:tcBorders>
          </w:tcPr>
          <w:p w:rsidR="00A149E1" w:rsidRDefault="00A149E1" w:rsidP="00344FC7">
            <w:pPr>
              <w:rPr>
                <w:rFonts w:asciiTheme="minorEastAsia" w:eastAsiaTheme="minorEastAsia" w:hAnsiTheme="minorEastAsia"/>
                <w:szCs w:val="21"/>
              </w:rPr>
            </w:pPr>
          </w:p>
        </w:tc>
      </w:tr>
      <w:tr w:rsidR="00A149E1" w:rsidTr="00344FC7">
        <w:tc>
          <w:tcPr>
            <w:tcW w:w="959" w:type="dxa"/>
            <w:vMerge/>
            <w:tcBorders>
              <w:left w:val="single" w:sz="4" w:space="0" w:color="auto"/>
              <w:right w:val="single" w:sz="4" w:space="0" w:color="auto"/>
            </w:tcBorders>
            <w:vAlign w:val="center"/>
          </w:tcPr>
          <w:p w:rsidR="00A149E1" w:rsidRDefault="00A149E1" w:rsidP="00344FC7">
            <w:pPr>
              <w:widowControl/>
              <w:jc w:val="center"/>
              <w:rPr>
                <w:rFonts w:asciiTheme="minorEastAsia"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A149E1" w:rsidRDefault="00A149E1" w:rsidP="00344FC7">
            <w:pPr>
              <w:jc w:val="center"/>
              <w:rPr>
                <w:rFonts w:asciiTheme="minorEastAsia" w:eastAsiaTheme="minorEastAsia" w:hAnsiTheme="minorEastAsia"/>
                <w:szCs w:val="21"/>
              </w:rPr>
            </w:pPr>
            <w:r>
              <w:rPr>
                <w:rFonts w:asciiTheme="minorEastAsia" w:eastAsiaTheme="minorEastAsia" w:hAnsiTheme="minorEastAsia" w:hint="eastAsia"/>
                <w:szCs w:val="21"/>
              </w:rPr>
              <w:t>11</w:t>
            </w:r>
          </w:p>
        </w:tc>
        <w:tc>
          <w:tcPr>
            <w:tcW w:w="5728" w:type="dxa"/>
            <w:tcBorders>
              <w:top w:val="single" w:sz="4" w:space="0" w:color="auto"/>
              <w:left w:val="single" w:sz="4" w:space="0" w:color="auto"/>
              <w:bottom w:val="single" w:sz="4" w:space="0" w:color="auto"/>
              <w:right w:val="single" w:sz="4" w:space="0" w:color="auto"/>
            </w:tcBorders>
          </w:tcPr>
          <w:p w:rsidR="00A149E1" w:rsidRPr="00382398" w:rsidRDefault="00A149E1" w:rsidP="00344FC7">
            <w:r w:rsidRPr="00382398">
              <w:rPr>
                <w:rFonts w:hint="eastAsia"/>
              </w:rPr>
              <w:t>个人独资企业及分支机构营业执照补领、更换</w:t>
            </w:r>
          </w:p>
        </w:tc>
        <w:tc>
          <w:tcPr>
            <w:tcW w:w="985" w:type="dxa"/>
            <w:tcBorders>
              <w:top w:val="single" w:sz="4" w:space="0" w:color="auto"/>
              <w:left w:val="single" w:sz="4" w:space="0" w:color="auto"/>
              <w:bottom w:val="single" w:sz="4" w:space="0" w:color="auto"/>
              <w:right w:val="single" w:sz="4" w:space="0" w:color="auto"/>
            </w:tcBorders>
          </w:tcPr>
          <w:p w:rsidR="00A149E1" w:rsidRDefault="00A149E1" w:rsidP="00344FC7">
            <w:pPr>
              <w:rPr>
                <w:rFonts w:asciiTheme="minorEastAsia" w:eastAsiaTheme="minorEastAsia" w:hAnsiTheme="minorEastAsia"/>
                <w:szCs w:val="21"/>
              </w:rPr>
            </w:pPr>
          </w:p>
        </w:tc>
      </w:tr>
      <w:tr w:rsidR="00A149E1" w:rsidTr="00344FC7">
        <w:tc>
          <w:tcPr>
            <w:tcW w:w="959" w:type="dxa"/>
            <w:vMerge/>
            <w:tcBorders>
              <w:left w:val="single" w:sz="4" w:space="0" w:color="auto"/>
              <w:right w:val="single" w:sz="4" w:space="0" w:color="auto"/>
            </w:tcBorders>
            <w:vAlign w:val="center"/>
          </w:tcPr>
          <w:p w:rsidR="00A149E1" w:rsidRDefault="00A149E1" w:rsidP="00344FC7">
            <w:pPr>
              <w:widowControl/>
              <w:jc w:val="center"/>
              <w:rPr>
                <w:rFonts w:asciiTheme="minorEastAsia"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A149E1" w:rsidRDefault="00A149E1" w:rsidP="00344FC7">
            <w:pPr>
              <w:jc w:val="center"/>
              <w:rPr>
                <w:rFonts w:asciiTheme="minorEastAsia" w:eastAsiaTheme="minorEastAsia" w:hAnsiTheme="minorEastAsia"/>
                <w:szCs w:val="21"/>
              </w:rPr>
            </w:pPr>
            <w:r>
              <w:rPr>
                <w:rFonts w:asciiTheme="minorEastAsia" w:eastAsiaTheme="minorEastAsia" w:hAnsiTheme="minorEastAsia" w:hint="eastAsia"/>
                <w:szCs w:val="21"/>
              </w:rPr>
              <w:t>12</w:t>
            </w:r>
          </w:p>
        </w:tc>
        <w:tc>
          <w:tcPr>
            <w:tcW w:w="5728" w:type="dxa"/>
            <w:tcBorders>
              <w:top w:val="single" w:sz="4" w:space="0" w:color="auto"/>
              <w:left w:val="single" w:sz="4" w:space="0" w:color="auto"/>
              <w:bottom w:val="single" w:sz="4" w:space="0" w:color="auto"/>
              <w:right w:val="single" w:sz="4" w:space="0" w:color="auto"/>
            </w:tcBorders>
          </w:tcPr>
          <w:p w:rsidR="00A149E1" w:rsidRPr="00382398" w:rsidRDefault="00A149E1" w:rsidP="00344FC7">
            <w:r w:rsidRPr="00382398">
              <w:rPr>
                <w:rFonts w:hint="eastAsia"/>
              </w:rPr>
              <w:t>拍卖备案</w:t>
            </w:r>
          </w:p>
        </w:tc>
        <w:tc>
          <w:tcPr>
            <w:tcW w:w="985" w:type="dxa"/>
            <w:tcBorders>
              <w:top w:val="single" w:sz="4" w:space="0" w:color="auto"/>
              <w:left w:val="single" w:sz="4" w:space="0" w:color="auto"/>
              <w:bottom w:val="single" w:sz="4" w:space="0" w:color="auto"/>
              <w:right w:val="single" w:sz="4" w:space="0" w:color="auto"/>
            </w:tcBorders>
          </w:tcPr>
          <w:p w:rsidR="00A149E1" w:rsidRDefault="00A149E1" w:rsidP="00344FC7">
            <w:pPr>
              <w:rPr>
                <w:rFonts w:asciiTheme="minorEastAsia" w:eastAsiaTheme="minorEastAsia" w:hAnsiTheme="minorEastAsia"/>
                <w:szCs w:val="21"/>
              </w:rPr>
            </w:pPr>
          </w:p>
        </w:tc>
      </w:tr>
      <w:tr w:rsidR="00A149E1" w:rsidTr="00344FC7">
        <w:tc>
          <w:tcPr>
            <w:tcW w:w="959" w:type="dxa"/>
            <w:vMerge/>
            <w:tcBorders>
              <w:left w:val="single" w:sz="4" w:space="0" w:color="auto"/>
              <w:bottom w:val="single" w:sz="4" w:space="0" w:color="auto"/>
              <w:right w:val="single" w:sz="4" w:space="0" w:color="auto"/>
            </w:tcBorders>
            <w:vAlign w:val="center"/>
          </w:tcPr>
          <w:p w:rsidR="00A149E1" w:rsidRDefault="00A149E1" w:rsidP="00344FC7">
            <w:pPr>
              <w:widowControl/>
              <w:jc w:val="center"/>
              <w:rPr>
                <w:rFonts w:asciiTheme="minorEastAsia"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A149E1" w:rsidRDefault="00A149E1" w:rsidP="00344FC7">
            <w:pPr>
              <w:jc w:val="center"/>
              <w:rPr>
                <w:rFonts w:asciiTheme="minorEastAsia" w:eastAsiaTheme="minorEastAsia" w:hAnsiTheme="minorEastAsia"/>
                <w:szCs w:val="21"/>
              </w:rPr>
            </w:pPr>
            <w:r>
              <w:rPr>
                <w:rFonts w:asciiTheme="minorEastAsia" w:eastAsiaTheme="minorEastAsia" w:hAnsiTheme="minorEastAsia" w:hint="eastAsia"/>
                <w:szCs w:val="21"/>
              </w:rPr>
              <w:t>13</w:t>
            </w:r>
          </w:p>
        </w:tc>
        <w:tc>
          <w:tcPr>
            <w:tcW w:w="5728" w:type="dxa"/>
            <w:tcBorders>
              <w:top w:val="single" w:sz="4" w:space="0" w:color="auto"/>
              <w:left w:val="single" w:sz="4" w:space="0" w:color="auto"/>
              <w:bottom w:val="single" w:sz="4" w:space="0" w:color="auto"/>
              <w:right w:val="single" w:sz="4" w:space="0" w:color="auto"/>
            </w:tcBorders>
          </w:tcPr>
          <w:p w:rsidR="00A149E1" w:rsidRDefault="00A149E1" w:rsidP="00344FC7">
            <w:r w:rsidRPr="00382398">
              <w:rPr>
                <w:rFonts w:hint="eastAsia"/>
              </w:rPr>
              <w:t>格式条款监管</w:t>
            </w:r>
          </w:p>
        </w:tc>
        <w:tc>
          <w:tcPr>
            <w:tcW w:w="985" w:type="dxa"/>
            <w:tcBorders>
              <w:top w:val="single" w:sz="4" w:space="0" w:color="auto"/>
              <w:left w:val="single" w:sz="4" w:space="0" w:color="auto"/>
              <w:bottom w:val="single" w:sz="4" w:space="0" w:color="auto"/>
              <w:right w:val="single" w:sz="4" w:space="0" w:color="auto"/>
            </w:tcBorders>
          </w:tcPr>
          <w:p w:rsidR="00A149E1" w:rsidRDefault="00A149E1" w:rsidP="00344FC7">
            <w:pPr>
              <w:rPr>
                <w:rFonts w:asciiTheme="minorEastAsia" w:eastAsiaTheme="minorEastAsia" w:hAnsiTheme="minorEastAsia"/>
                <w:szCs w:val="21"/>
              </w:rPr>
            </w:pPr>
          </w:p>
        </w:tc>
      </w:tr>
      <w:tr w:rsidR="00A149E1" w:rsidTr="00344FC7">
        <w:tc>
          <w:tcPr>
            <w:tcW w:w="959" w:type="dxa"/>
            <w:vMerge w:val="restart"/>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jc w:val="center"/>
              <w:rPr>
                <w:rFonts w:asciiTheme="minorEastAsia" w:eastAsiaTheme="minorEastAsia" w:hAnsiTheme="minorEastAsia"/>
                <w:szCs w:val="21"/>
              </w:rPr>
            </w:pPr>
            <w:r>
              <w:rPr>
                <w:rFonts w:asciiTheme="minorEastAsia" w:eastAsiaTheme="minorEastAsia" w:hAnsiTheme="minorEastAsia" w:hint="eastAsia"/>
                <w:szCs w:val="21"/>
              </w:rPr>
              <w:t>质监部门（34项）</w:t>
            </w:r>
          </w:p>
        </w:tc>
        <w:tc>
          <w:tcPr>
            <w:tcW w:w="850"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jc w:val="center"/>
              <w:rPr>
                <w:rFonts w:asciiTheme="minorEastAsia" w:eastAsiaTheme="minorEastAsia" w:hAnsiTheme="minorEastAsia"/>
                <w:szCs w:val="21"/>
              </w:rPr>
            </w:pPr>
            <w:r>
              <w:rPr>
                <w:rFonts w:asciiTheme="minorEastAsia" w:eastAsiaTheme="minorEastAsia" w:hAnsiTheme="minorEastAsia" w:hint="eastAsia"/>
                <w:szCs w:val="21"/>
              </w:rPr>
              <w:t>1</w:t>
            </w:r>
          </w:p>
        </w:tc>
        <w:tc>
          <w:tcPr>
            <w:tcW w:w="5728"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spacing w:line="300" w:lineRule="exact"/>
              <w:jc w:val="left"/>
              <w:rPr>
                <w:rFonts w:asciiTheme="minorEastAsia" w:eastAsiaTheme="minorEastAsia" w:hAnsiTheme="minorEastAsia"/>
                <w:spacing w:val="-6"/>
                <w:szCs w:val="21"/>
              </w:rPr>
            </w:pPr>
            <w:r>
              <w:rPr>
                <w:rFonts w:asciiTheme="minorEastAsia" w:eastAsiaTheme="minorEastAsia" w:hAnsiTheme="minorEastAsia" w:hint="eastAsia"/>
                <w:spacing w:val="-6"/>
                <w:szCs w:val="21"/>
              </w:rPr>
              <w:t>产品质量监督抽查</w:t>
            </w:r>
          </w:p>
        </w:tc>
        <w:tc>
          <w:tcPr>
            <w:tcW w:w="985" w:type="dxa"/>
            <w:tcBorders>
              <w:top w:val="single" w:sz="4" w:space="0" w:color="auto"/>
              <w:left w:val="single" w:sz="4" w:space="0" w:color="auto"/>
              <w:bottom w:val="single" w:sz="4" w:space="0" w:color="auto"/>
              <w:right w:val="single" w:sz="4" w:space="0" w:color="auto"/>
            </w:tcBorders>
          </w:tcPr>
          <w:p w:rsidR="00A149E1" w:rsidRDefault="00A149E1" w:rsidP="00344FC7">
            <w:pPr>
              <w:rPr>
                <w:rFonts w:asciiTheme="minorEastAsia" w:eastAsiaTheme="minorEastAsia" w:hAnsiTheme="minorEastAsia"/>
                <w:szCs w:val="21"/>
              </w:rPr>
            </w:pPr>
          </w:p>
        </w:tc>
      </w:tr>
      <w:tr w:rsidR="00A149E1" w:rsidTr="00344FC7">
        <w:tc>
          <w:tcPr>
            <w:tcW w:w="959" w:type="dxa"/>
            <w:vMerge/>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widowControl/>
              <w:jc w:val="center"/>
              <w:rPr>
                <w:rFonts w:asciiTheme="minorEastAsia"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jc w:val="center"/>
              <w:rPr>
                <w:rFonts w:asciiTheme="minorEastAsia" w:eastAsiaTheme="minorEastAsia" w:hAnsiTheme="minorEastAsia"/>
                <w:szCs w:val="21"/>
              </w:rPr>
            </w:pPr>
            <w:r>
              <w:rPr>
                <w:rFonts w:asciiTheme="minorEastAsia" w:eastAsiaTheme="minorEastAsia" w:hAnsiTheme="minorEastAsia" w:hint="eastAsia"/>
                <w:szCs w:val="21"/>
              </w:rPr>
              <w:t>2</w:t>
            </w:r>
          </w:p>
        </w:tc>
        <w:tc>
          <w:tcPr>
            <w:tcW w:w="5728"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spacing w:line="300" w:lineRule="exact"/>
              <w:jc w:val="left"/>
              <w:rPr>
                <w:rFonts w:asciiTheme="minorEastAsia" w:eastAsiaTheme="minorEastAsia" w:hAnsiTheme="minorEastAsia"/>
                <w:spacing w:val="-6"/>
                <w:szCs w:val="21"/>
              </w:rPr>
            </w:pPr>
            <w:r>
              <w:rPr>
                <w:rFonts w:asciiTheme="minorEastAsia" w:eastAsiaTheme="minorEastAsia" w:hAnsiTheme="minorEastAsia" w:hint="eastAsia"/>
                <w:spacing w:val="-6"/>
                <w:szCs w:val="21"/>
              </w:rPr>
              <w:t>处理产品质量申诉</w:t>
            </w:r>
          </w:p>
        </w:tc>
        <w:tc>
          <w:tcPr>
            <w:tcW w:w="985" w:type="dxa"/>
            <w:tcBorders>
              <w:top w:val="single" w:sz="4" w:space="0" w:color="auto"/>
              <w:left w:val="single" w:sz="4" w:space="0" w:color="auto"/>
              <w:bottom w:val="single" w:sz="4" w:space="0" w:color="auto"/>
              <w:right w:val="single" w:sz="4" w:space="0" w:color="auto"/>
            </w:tcBorders>
          </w:tcPr>
          <w:p w:rsidR="00A149E1" w:rsidRDefault="00A149E1" w:rsidP="00344FC7">
            <w:pPr>
              <w:rPr>
                <w:rFonts w:asciiTheme="minorEastAsia" w:eastAsiaTheme="minorEastAsia" w:hAnsiTheme="minorEastAsia"/>
                <w:szCs w:val="21"/>
              </w:rPr>
            </w:pPr>
          </w:p>
        </w:tc>
      </w:tr>
      <w:tr w:rsidR="00A149E1" w:rsidTr="00344FC7">
        <w:tc>
          <w:tcPr>
            <w:tcW w:w="959" w:type="dxa"/>
            <w:vMerge/>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widowControl/>
              <w:jc w:val="center"/>
              <w:rPr>
                <w:rFonts w:asciiTheme="minorEastAsia"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jc w:val="center"/>
              <w:rPr>
                <w:rFonts w:asciiTheme="minorEastAsia" w:eastAsiaTheme="minorEastAsia" w:hAnsiTheme="minorEastAsia"/>
                <w:szCs w:val="21"/>
              </w:rPr>
            </w:pPr>
            <w:r>
              <w:rPr>
                <w:rFonts w:asciiTheme="minorEastAsia" w:eastAsiaTheme="minorEastAsia" w:hAnsiTheme="minorEastAsia" w:hint="eastAsia"/>
                <w:szCs w:val="21"/>
              </w:rPr>
              <w:t>3</w:t>
            </w:r>
          </w:p>
        </w:tc>
        <w:tc>
          <w:tcPr>
            <w:tcW w:w="5728"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spacing w:line="300" w:lineRule="exact"/>
              <w:jc w:val="left"/>
              <w:rPr>
                <w:rFonts w:asciiTheme="minorEastAsia" w:eastAsiaTheme="minorEastAsia" w:hAnsiTheme="minorEastAsia"/>
                <w:spacing w:val="-6"/>
                <w:szCs w:val="21"/>
              </w:rPr>
            </w:pPr>
            <w:r>
              <w:rPr>
                <w:rFonts w:asciiTheme="minorEastAsia" w:eastAsiaTheme="minorEastAsia" w:hAnsiTheme="minorEastAsia" w:hint="eastAsia"/>
                <w:spacing w:val="-6"/>
                <w:szCs w:val="21"/>
              </w:rPr>
              <w:t>对工业产品生产许可证实施管理</w:t>
            </w:r>
          </w:p>
        </w:tc>
        <w:tc>
          <w:tcPr>
            <w:tcW w:w="985" w:type="dxa"/>
            <w:tcBorders>
              <w:top w:val="single" w:sz="4" w:space="0" w:color="auto"/>
              <w:left w:val="single" w:sz="4" w:space="0" w:color="auto"/>
              <w:bottom w:val="single" w:sz="4" w:space="0" w:color="auto"/>
              <w:right w:val="single" w:sz="4" w:space="0" w:color="auto"/>
            </w:tcBorders>
          </w:tcPr>
          <w:p w:rsidR="00A149E1" w:rsidRDefault="00A149E1" w:rsidP="00344FC7">
            <w:pPr>
              <w:rPr>
                <w:rFonts w:asciiTheme="minorEastAsia" w:eastAsiaTheme="minorEastAsia" w:hAnsiTheme="minorEastAsia"/>
                <w:szCs w:val="21"/>
              </w:rPr>
            </w:pPr>
          </w:p>
        </w:tc>
      </w:tr>
      <w:tr w:rsidR="00A149E1" w:rsidTr="00344FC7">
        <w:tc>
          <w:tcPr>
            <w:tcW w:w="959" w:type="dxa"/>
            <w:vMerge/>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widowControl/>
              <w:jc w:val="center"/>
              <w:rPr>
                <w:rFonts w:asciiTheme="minorEastAsia"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jc w:val="center"/>
              <w:rPr>
                <w:rFonts w:asciiTheme="minorEastAsia" w:eastAsiaTheme="minorEastAsia" w:hAnsiTheme="minorEastAsia"/>
                <w:szCs w:val="21"/>
              </w:rPr>
            </w:pPr>
            <w:r>
              <w:rPr>
                <w:rFonts w:asciiTheme="minorEastAsia" w:eastAsiaTheme="minorEastAsia" w:hAnsiTheme="minorEastAsia" w:hint="eastAsia"/>
                <w:szCs w:val="21"/>
              </w:rPr>
              <w:t>4</w:t>
            </w:r>
          </w:p>
        </w:tc>
        <w:tc>
          <w:tcPr>
            <w:tcW w:w="5728"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spacing w:line="300" w:lineRule="exact"/>
              <w:jc w:val="left"/>
              <w:rPr>
                <w:rFonts w:asciiTheme="minorEastAsia" w:eastAsiaTheme="minorEastAsia" w:hAnsiTheme="minorEastAsia"/>
                <w:spacing w:val="-6"/>
                <w:szCs w:val="21"/>
              </w:rPr>
            </w:pPr>
            <w:r>
              <w:rPr>
                <w:rFonts w:asciiTheme="minorEastAsia" w:eastAsiaTheme="minorEastAsia" w:hAnsiTheme="minorEastAsia" w:hint="eastAsia"/>
                <w:spacing w:val="-6"/>
                <w:szCs w:val="21"/>
              </w:rPr>
              <w:t>对设备监理活动的监督检查</w:t>
            </w:r>
          </w:p>
        </w:tc>
        <w:tc>
          <w:tcPr>
            <w:tcW w:w="985" w:type="dxa"/>
            <w:tcBorders>
              <w:top w:val="single" w:sz="4" w:space="0" w:color="auto"/>
              <w:left w:val="single" w:sz="4" w:space="0" w:color="auto"/>
              <w:bottom w:val="single" w:sz="4" w:space="0" w:color="auto"/>
              <w:right w:val="single" w:sz="4" w:space="0" w:color="auto"/>
            </w:tcBorders>
          </w:tcPr>
          <w:p w:rsidR="00A149E1" w:rsidRDefault="00A149E1" w:rsidP="00344FC7">
            <w:pPr>
              <w:rPr>
                <w:rFonts w:asciiTheme="minorEastAsia" w:eastAsiaTheme="minorEastAsia" w:hAnsiTheme="minorEastAsia"/>
                <w:szCs w:val="21"/>
              </w:rPr>
            </w:pPr>
          </w:p>
        </w:tc>
      </w:tr>
      <w:tr w:rsidR="00A149E1" w:rsidTr="00344FC7">
        <w:tc>
          <w:tcPr>
            <w:tcW w:w="959" w:type="dxa"/>
            <w:vMerge/>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widowControl/>
              <w:jc w:val="center"/>
              <w:rPr>
                <w:rFonts w:asciiTheme="minorEastAsia"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jc w:val="center"/>
              <w:rPr>
                <w:rFonts w:asciiTheme="minorEastAsia" w:eastAsiaTheme="minorEastAsia" w:hAnsiTheme="minorEastAsia"/>
                <w:szCs w:val="21"/>
              </w:rPr>
            </w:pPr>
            <w:r>
              <w:rPr>
                <w:rFonts w:asciiTheme="minorEastAsia" w:eastAsiaTheme="minorEastAsia" w:hAnsiTheme="minorEastAsia" w:hint="eastAsia"/>
                <w:szCs w:val="21"/>
              </w:rPr>
              <w:t>5</w:t>
            </w:r>
          </w:p>
        </w:tc>
        <w:tc>
          <w:tcPr>
            <w:tcW w:w="5728"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spacing w:line="300" w:lineRule="exact"/>
              <w:jc w:val="left"/>
              <w:rPr>
                <w:rFonts w:asciiTheme="minorEastAsia" w:eastAsiaTheme="minorEastAsia" w:hAnsiTheme="minorEastAsia"/>
                <w:spacing w:val="-6"/>
                <w:szCs w:val="21"/>
              </w:rPr>
            </w:pPr>
            <w:r>
              <w:rPr>
                <w:rFonts w:asciiTheme="minorEastAsia" w:eastAsiaTheme="minorEastAsia" w:hAnsiTheme="minorEastAsia" w:hint="eastAsia"/>
                <w:spacing w:val="-6"/>
                <w:szCs w:val="21"/>
              </w:rPr>
              <w:t>对危险化学品的包装物、容器的产品质量实施监督</w:t>
            </w:r>
          </w:p>
        </w:tc>
        <w:tc>
          <w:tcPr>
            <w:tcW w:w="985" w:type="dxa"/>
            <w:tcBorders>
              <w:top w:val="single" w:sz="4" w:space="0" w:color="auto"/>
              <w:left w:val="single" w:sz="4" w:space="0" w:color="auto"/>
              <w:bottom w:val="single" w:sz="4" w:space="0" w:color="auto"/>
              <w:right w:val="single" w:sz="4" w:space="0" w:color="auto"/>
            </w:tcBorders>
          </w:tcPr>
          <w:p w:rsidR="00A149E1" w:rsidRDefault="00A149E1" w:rsidP="00344FC7">
            <w:pPr>
              <w:rPr>
                <w:rFonts w:asciiTheme="minorEastAsia" w:eastAsiaTheme="minorEastAsia" w:hAnsiTheme="minorEastAsia"/>
                <w:szCs w:val="21"/>
              </w:rPr>
            </w:pPr>
          </w:p>
        </w:tc>
      </w:tr>
      <w:tr w:rsidR="00A149E1" w:rsidTr="00344FC7">
        <w:tc>
          <w:tcPr>
            <w:tcW w:w="959" w:type="dxa"/>
            <w:vMerge/>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widowControl/>
              <w:jc w:val="center"/>
              <w:rPr>
                <w:rFonts w:asciiTheme="minorEastAsia"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jc w:val="center"/>
              <w:rPr>
                <w:rFonts w:asciiTheme="minorEastAsia" w:eastAsiaTheme="minorEastAsia" w:hAnsiTheme="minorEastAsia"/>
                <w:szCs w:val="21"/>
              </w:rPr>
            </w:pPr>
            <w:r>
              <w:rPr>
                <w:rFonts w:asciiTheme="minorEastAsia" w:eastAsiaTheme="minorEastAsia" w:hAnsiTheme="minorEastAsia" w:hint="eastAsia"/>
                <w:szCs w:val="21"/>
              </w:rPr>
              <w:t>6</w:t>
            </w:r>
          </w:p>
        </w:tc>
        <w:tc>
          <w:tcPr>
            <w:tcW w:w="5728"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spacing w:line="300" w:lineRule="exact"/>
              <w:jc w:val="left"/>
              <w:rPr>
                <w:rFonts w:asciiTheme="minorEastAsia" w:eastAsiaTheme="minorEastAsia" w:hAnsiTheme="minorEastAsia"/>
                <w:spacing w:val="-6"/>
                <w:szCs w:val="21"/>
              </w:rPr>
            </w:pPr>
            <w:r>
              <w:rPr>
                <w:rFonts w:asciiTheme="minorEastAsia" w:eastAsiaTheme="minorEastAsia" w:hAnsiTheme="minorEastAsia" w:hint="eastAsia"/>
                <w:spacing w:val="-6"/>
                <w:szCs w:val="21"/>
              </w:rPr>
              <w:t>对烟花爆竹的质量监督</w:t>
            </w:r>
          </w:p>
        </w:tc>
        <w:tc>
          <w:tcPr>
            <w:tcW w:w="985" w:type="dxa"/>
            <w:tcBorders>
              <w:top w:val="single" w:sz="4" w:space="0" w:color="auto"/>
              <w:left w:val="single" w:sz="4" w:space="0" w:color="auto"/>
              <w:bottom w:val="single" w:sz="4" w:space="0" w:color="auto"/>
              <w:right w:val="single" w:sz="4" w:space="0" w:color="auto"/>
            </w:tcBorders>
          </w:tcPr>
          <w:p w:rsidR="00A149E1" w:rsidRDefault="00A149E1" w:rsidP="00344FC7">
            <w:pPr>
              <w:rPr>
                <w:rFonts w:asciiTheme="minorEastAsia" w:eastAsiaTheme="minorEastAsia" w:hAnsiTheme="minorEastAsia"/>
                <w:szCs w:val="21"/>
              </w:rPr>
            </w:pPr>
          </w:p>
        </w:tc>
      </w:tr>
      <w:tr w:rsidR="00A149E1" w:rsidTr="00344FC7">
        <w:tc>
          <w:tcPr>
            <w:tcW w:w="959" w:type="dxa"/>
            <w:vMerge/>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widowControl/>
              <w:jc w:val="center"/>
              <w:rPr>
                <w:rFonts w:asciiTheme="minorEastAsia"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jc w:val="center"/>
              <w:rPr>
                <w:rFonts w:asciiTheme="minorEastAsia" w:eastAsiaTheme="minorEastAsia" w:hAnsiTheme="minorEastAsia"/>
                <w:szCs w:val="21"/>
              </w:rPr>
            </w:pPr>
            <w:r>
              <w:rPr>
                <w:rFonts w:asciiTheme="minorEastAsia" w:eastAsiaTheme="minorEastAsia" w:hAnsiTheme="minorEastAsia" w:hint="eastAsia"/>
                <w:szCs w:val="21"/>
              </w:rPr>
              <w:t>7</w:t>
            </w:r>
          </w:p>
        </w:tc>
        <w:tc>
          <w:tcPr>
            <w:tcW w:w="5728"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spacing w:line="300" w:lineRule="exact"/>
              <w:jc w:val="left"/>
              <w:rPr>
                <w:rFonts w:asciiTheme="minorEastAsia" w:eastAsiaTheme="minorEastAsia" w:hAnsiTheme="minorEastAsia"/>
                <w:spacing w:val="-6"/>
                <w:szCs w:val="21"/>
              </w:rPr>
            </w:pPr>
            <w:r>
              <w:rPr>
                <w:rFonts w:asciiTheme="minorEastAsia" w:eastAsiaTheme="minorEastAsia" w:hAnsiTheme="minorEastAsia" w:hint="eastAsia"/>
                <w:spacing w:val="-6"/>
                <w:szCs w:val="21"/>
              </w:rPr>
              <w:t>对机动车安全技术检验机构的监督管理</w:t>
            </w:r>
          </w:p>
        </w:tc>
        <w:tc>
          <w:tcPr>
            <w:tcW w:w="985" w:type="dxa"/>
            <w:tcBorders>
              <w:top w:val="single" w:sz="4" w:space="0" w:color="auto"/>
              <w:left w:val="single" w:sz="4" w:space="0" w:color="auto"/>
              <w:bottom w:val="single" w:sz="4" w:space="0" w:color="auto"/>
              <w:right w:val="single" w:sz="4" w:space="0" w:color="auto"/>
            </w:tcBorders>
          </w:tcPr>
          <w:p w:rsidR="00A149E1" w:rsidRDefault="00A149E1" w:rsidP="00344FC7">
            <w:pPr>
              <w:rPr>
                <w:rFonts w:asciiTheme="minorEastAsia" w:eastAsiaTheme="minorEastAsia" w:hAnsiTheme="minorEastAsia"/>
                <w:szCs w:val="21"/>
              </w:rPr>
            </w:pPr>
          </w:p>
        </w:tc>
      </w:tr>
      <w:tr w:rsidR="00A149E1" w:rsidTr="00344FC7">
        <w:tc>
          <w:tcPr>
            <w:tcW w:w="959" w:type="dxa"/>
            <w:vMerge/>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widowControl/>
              <w:jc w:val="center"/>
              <w:rPr>
                <w:rFonts w:asciiTheme="minorEastAsia"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jc w:val="center"/>
              <w:rPr>
                <w:rFonts w:asciiTheme="minorEastAsia" w:eastAsiaTheme="minorEastAsia" w:hAnsiTheme="minorEastAsia"/>
                <w:szCs w:val="21"/>
              </w:rPr>
            </w:pPr>
            <w:r>
              <w:rPr>
                <w:rFonts w:asciiTheme="minorEastAsia" w:eastAsiaTheme="minorEastAsia" w:hAnsiTheme="minorEastAsia" w:hint="eastAsia"/>
                <w:szCs w:val="21"/>
              </w:rPr>
              <w:t>8</w:t>
            </w:r>
          </w:p>
        </w:tc>
        <w:tc>
          <w:tcPr>
            <w:tcW w:w="5728"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spacing w:line="300" w:lineRule="exact"/>
              <w:jc w:val="left"/>
              <w:rPr>
                <w:rFonts w:asciiTheme="minorEastAsia" w:eastAsiaTheme="minorEastAsia" w:hAnsiTheme="minorEastAsia"/>
                <w:spacing w:val="-6"/>
                <w:szCs w:val="21"/>
              </w:rPr>
            </w:pPr>
            <w:r>
              <w:rPr>
                <w:rFonts w:asciiTheme="minorEastAsia" w:eastAsiaTheme="minorEastAsia" w:hAnsiTheme="minorEastAsia" w:hint="eastAsia"/>
                <w:spacing w:val="-6"/>
                <w:szCs w:val="21"/>
              </w:rPr>
              <w:t>对家用汽车修理、更换、退货实施协调指导和监督管理</w:t>
            </w:r>
          </w:p>
        </w:tc>
        <w:tc>
          <w:tcPr>
            <w:tcW w:w="985" w:type="dxa"/>
            <w:tcBorders>
              <w:top w:val="single" w:sz="4" w:space="0" w:color="auto"/>
              <w:left w:val="single" w:sz="4" w:space="0" w:color="auto"/>
              <w:bottom w:val="single" w:sz="4" w:space="0" w:color="auto"/>
              <w:right w:val="single" w:sz="4" w:space="0" w:color="auto"/>
            </w:tcBorders>
          </w:tcPr>
          <w:p w:rsidR="00A149E1" w:rsidRDefault="00A149E1" w:rsidP="00344FC7">
            <w:pPr>
              <w:rPr>
                <w:rFonts w:asciiTheme="minorEastAsia" w:eastAsiaTheme="minorEastAsia" w:hAnsiTheme="minorEastAsia"/>
                <w:szCs w:val="21"/>
              </w:rPr>
            </w:pPr>
          </w:p>
        </w:tc>
      </w:tr>
      <w:tr w:rsidR="00A149E1" w:rsidTr="00344FC7">
        <w:tc>
          <w:tcPr>
            <w:tcW w:w="959" w:type="dxa"/>
            <w:vMerge/>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widowControl/>
              <w:jc w:val="center"/>
              <w:rPr>
                <w:rFonts w:asciiTheme="minorEastAsia"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jc w:val="center"/>
              <w:rPr>
                <w:rFonts w:asciiTheme="minorEastAsia" w:eastAsiaTheme="minorEastAsia" w:hAnsiTheme="minorEastAsia"/>
                <w:szCs w:val="21"/>
              </w:rPr>
            </w:pPr>
            <w:r>
              <w:rPr>
                <w:rFonts w:asciiTheme="minorEastAsia" w:eastAsiaTheme="minorEastAsia" w:hAnsiTheme="minorEastAsia" w:hint="eastAsia"/>
                <w:szCs w:val="21"/>
              </w:rPr>
              <w:t>9</w:t>
            </w:r>
          </w:p>
        </w:tc>
        <w:tc>
          <w:tcPr>
            <w:tcW w:w="5728"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spacing w:line="300" w:lineRule="exact"/>
              <w:jc w:val="left"/>
              <w:rPr>
                <w:rFonts w:asciiTheme="minorEastAsia" w:eastAsiaTheme="minorEastAsia" w:hAnsiTheme="minorEastAsia"/>
                <w:spacing w:val="-6"/>
                <w:szCs w:val="21"/>
              </w:rPr>
            </w:pPr>
            <w:r>
              <w:rPr>
                <w:rFonts w:asciiTheme="minorEastAsia" w:eastAsiaTheme="minorEastAsia" w:hAnsiTheme="minorEastAsia" w:hint="eastAsia"/>
                <w:spacing w:val="-6"/>
                <w:szCs w:val="21"/>
              </w:rPr>
              <w:t>对金银饰品标识的监督管理</w:t>
            </w:r>
          </w:p>
        </w:tc>
        <w:tc>
          <w:tcPr>
            <w:tcW w:w="985" w:type="dxa"/>
            <w:tcBorders>
              <w:top w:val="single" w:sz="4" w:space="0" w:color="auto"/>
              <w:left w:val="single" w:sz="4" w:space="0" w:color="auto"/>
              <w:bottom w:val="single" w:sz="4" w:space="0" w:color="auto"/>
              <w:right w:val="single" w:sz="4" w:space="0" w:color="auto"/>
            </w:tcBorders>
          </w:tcPr>
          <w:p w:rsidR="00A149E1" w:rsidRDefault="00A149E1" w:rsidP="00344FC7">
            <w:pPr>
              <w:rPr>
                <w:rFonts w:asciiTheme="minorEastAsia" w:eastAsiaTheme="minorEastAsia" w:hAnsiTheme="minorEastAsia"/>
                <w:szCs w:val="21"/>
              </w:rPr>
            </w:pPr>
          </w:p>
        </w:tc>
      </w:tr>
      <w:tr w:rsidR="00A149E1" w:rsidTr="00344FC7">
        <w:tc>
          <w:tcPr>
            <w:tcW w:w="959" w:type="dxa"/>
            <w:vMerge/>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widowControl/>
              <w:jc w:val="center"/>
              <w:rPr>
                <w:rFonts w:asciiTheme="minorEastAsia"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jc w:val="center"/>
              <w:rPr>
                <w:rFonts w:asciiTheme="minorEastAsia" w:eastAsiaTheme="minorEastAsia" w:hAnsiTheme="minorEastAsia"/>
                <w:szCs w:val="21"/>
              </w:rPr>
            </w:pPr>
            <w:r>
              <w:rPr>
                <w:rFonts w:asciiTheme="minorEastAsia" w:eastAsiaTheme="minorEastAsia" w:hAnsiTheme="minorEastAsia" w:hint="eastAsia"/>
                <w:szCs w:val="21"/>
              </w:rPr>
              <w:t>10</w:t>
            </w:r>
          </w:p>
        </w:tc>
        <w:tc>
          <w:tcPr>
            <w:tcW w:w="5728"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spacing w:line="300" w:lineRule="exact"/>
              <w:jc w:val="left"/>
              <w:rPr>
                <w:rFonts w:asciiTheme="minorEastAsia" w:eastAsiaTheme="minorEastAsia" w:hAnsiTheme="minorEastAsia"/>
                <w:spacing w:val="-6"/>
                <w:szCs w:val="21"/>
              </w:rPr>
            </w:pPr>
            <w:r>
              <w:rPr>
                <w:rFonts w:asciiTheme="minorEastAsia" w:eastAsiaTheme="minorEastAsia" w:hAnsiTheme="minorEastAsia" w:hint="eastAsia"/>
                <w:spacing w:val="-6"/>
                <w:szCs w:val="21"/>
              </w:rPr>
              <w:t>对食品相关产品的生产实施监督管理</w:t>
            </w:r>
          </w:p>
        </w:tc>
        <w:tc>
          <w:tcPr>
            <w:tcW w:w="985" w:type="dxa"/>
            <w:tcBorders>
              <w:top w:val="single" w:sz="4" w:space="0" w:color="auto"/>
              <w:left w:val="single" w:sz="4" w:space="0" w:color="auto"/>
              <w:bottom w:val="single" w:sz="4" w:space="0" w:color="auto"/>
              <w:right w:val="single" w:sz="4" w:space="0" w:color="auto"/>
            </w:tcBorders>
          </w:tcPr>
          <w:p w:rsidR="00A149E1" w:rsidRDefault="00A149E1" w:rsidP="00344FC7">
            <w:pPr>
              <w:rPr>
                <w:rFonts w:asciiTheme="minorEastAsia" w:eastAsiaTheme="minorEastAsia" w:hAnsiTheme="minorEastAsia"/>
                <w:szCs w:val="21"/>
              </w:rPr>
            </w:pPr>
          </w:p>
        </w:tc>
      </w:tr>
      <w:tr w:rsidR="00A149E1" w:rsidTr="00344FC7">
        <w:tc>
          <w:tcPr>
            <w:tcW w:w="959" w:type="dxa"/>
            <w:vMerge/>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widowControl/>
              <w:jc w:val="center"/>
              <w:rPr>
                <w:rFonts w:asciiTheme="minorEastAsia"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jc w:val="center"/>
              <w:rPr>
                <w:rFonts w:asciiTheme="minorEastAsia" w:eastAsiaTheme="minorEastAsia" w:hAnsiTheme="minorEastAsia"/>
                <w:szCs w:val="21"/>
              </w:rPr>
            </w:pPr>
            <w:r>
              <w:rPr>
                <w:rFonts w:asciiTheme="minorEastAsia" w:eastAsiaTheme="minorEastAsia" w:hAnsiTheme="minorEastAsia" w:hint="eastAsia"/>
                <w:szCs w:val="21"/>
              </w:rPr>
              <w:t>11</w:t>
            </w:r>
          </w:p>
        </w:tc>
        <w:tc>
          <w:tcPr>
            <w:tcW w:w="5728"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spacing w:line="300" w:lineRule="exact"/>
              <w:jc w:val="left"/>
              <w:rPr>
                <w:rFonts w:asciiTheme="minorEastAsia" w:eastAsiaTheme="minorEastAsia" w:hAnsiTheme="minorEastAsia"/>
                <w:spacing w:val="-6"/>
                <w:szCs w:val="21"/>
              </w:rPr>
            </w:pPr>
            <w:r>
              <w:rPr>
                <w:rFonts w:asciiTheme="minorEastAsia" w:eastAsiaTheme="minorEastAsia" w:hAnsiTheme="minorEastAsia" w:hint="eastAsia"/>
                <w:spacing w:val="-6"/>
                <w:szCs w:val="21"/>
              </w:rPr>
              <w:t>对纤维（棉花、茧丝、毛绒、麻类）及絮用纤维制品实施监督管理</w:t>
            </w:r>
          </w:p>
        </w:tc>
        <w:tc>
          <w:tcPr>
            <w:tcW w:w="985" w:type="dxa"/>
            <w:tcBorders>
              <w:top w:val="single" w:sz="4" w:space="0" w:color="auto"/>
              <w:left w:val="single" w:sz="4" w:space="0" w:color="auto"/>
              <w:bottom w:val="single" w:sz="4" w:space="0" w:color="auto"/>
              <w:right w:val="single" w:sz="4" w:space="0" w:color="auto"/>
            </w:tcBorders>
          </w:tcPr>
          <w:p w:rsidR="00A149E1" w:rsidRDefault="00A149E1" w:rsidP="00344FC7">
            <w:pPr>
              <w:rPr>
                <w:rFonts w:asciiTheme="minorEastAsia" w:eastAsiaTheme="minorEastAsia" w:hAnsiTheme="minorEastAsia"/>
                <w:szCs w:val="21"/>
              </w:rPr>
            </w:pPr>
          </w:p>
        </w:tc>
      </w:tr>
      <w:tr w:rsidR="00A149E1" w:rsidTr="00344FC7">
        <w:tc>
          <w:tcPr>
            <w:tcW w:w="959" w:type="dxa"/>
            <w:vMerge/>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widowControl/>
              <w:jc w:val="center"/>
              <w:rPr>
                <w:rFonts w:asciiTheme="minorEastAsia"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jc w:val="center"/>
              <w:rPr>
                <w:rFonts w:asciiTheme="minorEastAsia" w:eastAsiaTheme="minorEastAsia" w:hAnsiTheme="minorEastAsia"/>
                <w:szCs w:val="21"/>
              </w:rPr>
            </w:pPr>
            <w:r>
              <w:rPr>
                <w:rFonts w:asciiTheme="minorEastAsia" w:eastAsiaTheme="minorEastAsia" w:hAnsiTheme="minorEastAsia" w:hint="eastAsia"/>
                <w:szCs w:val="21"/>
              </w:rPr>
              <w:t>12</w:t>
            </w:r>
          </w:p>
        </w:tc>
        <w:tc>
          <w:tcPr>
            <w:tcW w:w="5728"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spacing w:line="300" w:lineRule="exact"/>
              <w:jc w:val="left"/>
              <w:rPr>
                <w:rFonts w:asciiTheme="minorEastAsia" w:eastAsiaTheme="minorEastAsia" w:hAnsiTheme="minorEastAsia"/>
                <w:spacing w:val="-6"/>
                <w:szCs w:val="21"/>
              </w:rPr>
            </w:pPr>
            <w:r>
              <w:rPr>
                <w:rFonts w:asciiTheme="minorEastAsia" w:eastAsiaTheme="minorEastAsia" w:hAnsiTheme="minorEastAsia" w:hint="eastAsia"/>
                <w:spacing w:val="-6"/>
                <w:szCs w:val="21"/>
              </w:rPr>
              <w:t>对标准化工作实施管理</w:t>
            </w:r>
          </w:p>
        </w:tc>
        <w:tc>
          <w:tcPr>
            <w:tcW w:w="985" w:type="dxa"/>
            <w:tcBorders>
              <w:top w:val="single" w:sz="4" w:space="0" w:color="auto"/>
              <w:left w:val="single" w:sz="4" w:space="0" w:color="auto"/>
              <w:bottom w:val="single" w:sz="4" w:space="0" w:color="auto"/>
              <w:right w:val="single" w:sz="4" w:space="0" w:color="auto"/>
            </w:tcBorders>
          </w:tcPr>
          <w:p w:rsidR="00A149E1" w:rsidRDefault="00A149E1" w:rsidP="00344FC7">
            <w:pPr>
              <w:rPr>
                <w:rFonts w:asciiTheme="minorEastAsia" w:eastAsiaTheme="minorEastAsia" w:hAnsiTheme="minorEastAsia"/>
                <w:szCs w:val="21"/>
              </w:rPr>
            </w:pPr>
          </w:p>
        </w:tc>
      </w:tr>
      <w:tr w:rsidR="00A149E1" w:rsidTr="00344FC7">
        <w:tc>
          <w:tcPr>
            <w:tcW w:w="959" w:type="dxa"/>
            <w:vMerge/>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widowControl/>
              <w:jc w:val="center"/>
              <w:rPr>
                <w:rFonts w:asciiTheme="minorEastAsia"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jc w:val="center"/>
              <w:rPr>
                <w:rFonts w:asciiTheme="minorEastAsia" w:eastAsiaTheme="minorEastAsia" w:hAnsiTheme="minorEastAsia"/>
                <w:szCs w:val="21"/>
              </w:rPr>
            </w:pPr>
            <w:r>
              <w:rPr>
                <w:rFonts w:asciiTheme="minorEastAsia" w:eastAsiaTheme="minorEastAsia" w:hAnsiTheme="minorEastAsia" w:hint="eastAsia"/>
                <w:szCs w:val="21"/>
              </w:rPr>
              <w:t>13</w:t>
            </w:r>
          </w:p>
        </w:tc>
        <w:tc>
          <w:tcPr>
            <w:tcW w:w="5728"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spacing w:line="300" w:lineRule="exact"/>
              <w:jc w:val="left"/>
              <w:rPr>
                <w:rFonts w:asciiTheme="minorEastAsia" w:eastAsiaTheme="minorEastAsia" w:hAnsiTheme="minorEastAsia"/>
                <w:spacing w:val="-6"/>
                <w:szCs w:val="21"/>
              </w:rPr>
            </w:pPr>
            <w:r>
              <w:rPr>
                <w:rFonts w:asciiTheme="minorEastAsia" w:eastAsiaTheme="minorEastAsia" w:hAnsiTheme="minorEastAsia" w:hint="eastAsia"/>
                <w:spacing w:val="-6"/>
                <w:szCs w:val="21"/>
              </w:rPr>
              <w:t>组织制定区域性地方标准</w:t>
            </w:r>
          </w:p>
        </w:tc>
        <w:tc>
          <w:tcPr>
            <w:tcW w:w="985" w:type="dxa"/>
            <w:tcBorders>
              <w:top w:val="single" w:sz="4" w:space="0" w:color="auto"/>
              <w:left w:val="single" w:sz="4" w:space="0" w:color="auto"/>
              <w:bottom w:val="single" w:sz="4" w:space="0" w:color="auto"/>
              <w:right w:val="single" w:sz="4" w:space="0" w:color="auto"/>
            </w:tcBorders>
          </w:tcPr>
          <w:p w:rsidR="00A149E1" w:rsidRDefault="00A149E1" w:rsidP="00344FC7">
            <w:pPr>
              <w:rPr>
                <w:rFonts w:asciiTheme="minorEastAsia" w:eastAsiaTheme="minorEastAsia" w:hAnsiTheme="minorEastAsia"/>
                <w:szCs w:val="21"/>
              </w:rPr>
            </w:pPr>
          </w:p>
        </w:tc>
      </w:tr>
      <w:tr w:rsidR="00A149E1" w:rsidTr="00344FC7">
        <w:tc>
          <w:tcPr>
            <w:tcW w:w="959" w:type="dxa"/>
            <w:vMerge/>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widowControl/>
              <w:jc w:val="center"/>
              <w:rPr>
                <w:rFonts w:asciiTheme="minorEastAsia"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jc w:val="center"/>
              <w:rPr>
                <w:rFonts w:asciiTheme="minorEastAsia" w:eastAsiaTheme="minorEastAsia" w:hAnsiTheme="minorEastAsia"/>
                <w:szCs w:val="21"/>
              </w:rPr>
            </w:pPr>
            <w:r>
              <w:rPr>
                <w:rFonts w:asciiTheme="minorEastAsia" w:eastAsiaTheme="minorEastAsia" w:hAnsiTheme="minorEastAsia" w:hint="eastAsia"/>
                <w:szCs w:val="21"/>
              </w:rPr>
              <w:t>14</w:t>
            </w:r>
          </w:p>
        </w:tc>
        <w:tc>
          <w:tcPr>
            <w:tcW w:w="5728"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spacing w:line="300" w:lineRule="exact"/>
              <w:jc w:val="left"/>
              <w:rPr>
                <w:rFonts w:asciiTheme="minorEastAsia" w:eastAsiaTheme="minorEastAsia" w:hAnsiTheme="minorEastAsia"/>
                <w:spacing w:val="-6"/>
                <w:szCs w:val="21"/>
              </w:rPr>
            </w:pPr>
            <w:r>
              <w:rPr>
                <w:rFonts w:asciiTheme="minorEastAsia" w:eastAsiaTheme="minorEastAsia" w:hAnsiTheme="minorEastAsia" w:hint="eastAsia"/>
                <w:spacing w:val="-6"/>
                <w:szCs w:val="21"/>
              </w:rPr>
              <w:t>企业标准备案</w:t>
            </w:r>
          </w:p>
        </w:tc>
        <w:tc>
          <w:tcPr>
            <w:tcW w:w="985" w:type="dxa"/>
            <w:tcBorders>
              <w:top w:val="single" w:sz="4" w:space="0" w:color="auto"/>
              <w:left w:val="single" w:sz="4" w:space="0" w:color="auto"/>
              <w:bottom w:val="single" w:sz="4" w:space="0" w:color="auto"/>
              <w:right w:val="single" w:sz="4" w:space="0" w:color="auto"/>
            </w:tcBorders>
          </w:tcPr>
          <w:p w:rsidR="00A149E1" w:rsidRDefault="00A149E1" w:rsidP="00344FC7">
            <w:pPr>
              <w:rPr>
                <w:rFonts w:asciiTheme="minorEastAsia" w:eastAsiaTheme="minorEastAsia" w:hAnsiTheme="minorEastAsia"/>
                <w:szCs w:val="21"/>
              </w:rPr>
            </w:pPr>
          </w:p>
        </w:tc>
      </w:tr>
      <w:tr w:rsidR="00A149E1" w:rsidTr="00344FC7">
        <w:tc>
          <w:tcPr>
            <w:tcW w:w="959" w:type="dxa"/>
            <w:vMerge/>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widowControl/>
              <w:jc w:val="center"/>
              <w:rPr>
                <w:rFonts w:asciiTheme="minorEastAsia"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jc w:val="center"/>
              <w:rPr>
                <w:rFonts w:asciiTheme="minorEastAsia" w:eastAsiaTheme="minorEastAsia" w:hAnsiTheme="minorEastAsia"/>
                <w:szCs w:val="21"/>
              </w:rPr>
            </w:pPr>
            <w:r>
              <w:rPr>
                <w:rFonts w:asciiTheme="minorEastAsia" w:eastAsiaTheme="minorEastAsia" w:hAnsiTheme="minorEastAsia" w:hint="eastAsia"/>
                <w:szCs w:val="21"/>
              </w:rPr>
              <w:t>15</w:t>
            </w:r>
          </w:p>
        </w:tc>
        <w:tc>
          <w:tcPr>
            <w:tcW w:w="5728"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spacing w:line="300" w:lineRule="exact"/>
              <w:jc w:val="left"/>
              <w:rPr>
                <w:rFonts w:asciiTheme="minorEastAsia" w:eastAsiaTheme="minorEastAsia" w:hAnsiTheme="minorEastAsia"/>
                <w:spacing w:val="-6"/>
                <w:szCs w:val="21"/>
              </w:rPr>
            </w:pPr>
            <w:r>
              <w:rPr>
                <w:rFonts w:asciiTheme="minorEastAsia" w:eastAsiaTheme="minorEastAsia" w:hAnsiTheme="minorEastAsia" w:hint="eastAsia"/>
                <w:spacing w:val="-6"/>
                <w:szCs w:val="21"/>
              </w:rPr>
              <w:t>对国家地理标志保护产品的监督管理</w:t>
            </w:r>
          </w:p>
        </w:tc>
        <w:tc>
          <w:tcPr>
            <w:tcW w:w="985" w:type="dxa"/>
            <w:tcBorders>
              <w:top w:val="single" w:sz="4" w:space="0" w:color="auto"/>
              <w:left w:val="single" w:sz="4" w:space="0" w:color="auto"/>
              <w:bottom w:val="single" w:sz="4" w:space="0" w:color="auto"/>
              <w:right w:val="single" w:sz="4" w:space="0" w:color="auto"/>
            </w:tcBorders>
          </w:tcPr>
          <w:p w:rsidR="00A149E1" w:rsidRDefault="00A149E1" w:rsidP="00344FC7">
            <w:pPr>
              <w:rPr>
                <w:rFonts w:asciiTheme="minorEastAsia" w:eastAsiaTheme="minorEastAsia" w:hAnsiTheme="minorEastAsia"/>
                <w:szCs w:val="21"/>
              </w:rPr>
            </w:pPr>
          </w:p>
        </w:tc>
      </w:tr>
      <w:tr w:rsidR="00A149E1" w:rsidTr="00344FC7">
        <w:tc>
          <w:tcPr>
            <w:tcW w:w="959" w:type="dxa"/>
            <w:vMerge/>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widowControl/>
              <w:jc w:val="center"/>
              <w:rPr>
                <w:rFonts w:asciiTheme="minorEastAsia"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jc w:val="center"/>
              <w:rPr>
                <w:rFonts w:asciiTheme="minorEastAsia" w:eastAsiaTheme="minorEastAsia" w:hAnsiTheme="minorEastAsia"/>
                <w:szCs w:val="21"/>
              </w:rPr>
            </w:pPr>
            <w:r>
              <w:rPr>
                <w:rFonts w:asciiTheme="minorEastAsia" w:eastAsiaTheme="minorEastAsia" w:hAnsiTheme="minorEastAsia" w:hint="eastAsia"/>
                <w:szCs w:val="21"/>
              </w:rPr>
              <w:t>16</w:t>
            </w:r>
          </w:p>
        </w:tc>
        <w:tc>
          <w:tcPr>
            <w:tcW w:w="5728"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spacing w:line="300" w:lineRule="exact"/>
              <w:jc w:val="left"/>
              <w:rPr>
                <w:rFonts w:asciiTheme="minorEastAsia" w:eastAsiaTheme="minorEastAsia" w:hAnsiTheme="minorEastAsia"/>
                <w:spacing w:val="-6"/>
                <w:szCs w:val="21"/>
              </w:rPr>
            </w:pPr>
            <w:r>
              <w:rPr>
                <w:rFonts w:asciiTheme="minorEastAsia" w:eastAsiaTheme="minorEastAsia" w:hAnsiTheme="minorEastAsia" w:hint="eastAsia"/>
                <w:spacing w:val="-6"/>
                <w:szCs w:val="21"/>
              </w:rPr>
              <w:t>对商品条码实施监督检查</w:t>
            </w:r>
          </w:p>
        </w:tc>
        <w:tc>
          <w:tcPr>
            <w:tcW w:w="985" w:type="dxa"/>
            <w:tcBorders>
              <w:top w:val="single" w:sz="4" w:space="0" w:color="auto"/>
              <w:left w:val="single" w:sz="4" w:space="0" w:color="auto"/>
              <w:bottom w:val="single" w:sz="4" w:space="0" w:color="auto"/>
              <w:right w:val="single" w:sz="4" w:space="0" w:color="auto"/>
            </w:tcBorders>
          </w:tcPr>
          <w:p w:rsidR="00A149E1" w:rsidRDefault="00A149E1" w:rsidP="00344FC7">
            <w:pPr>
              <w:rPr>
                <w:rFonts w:asciiTheme="minorEastAsia" w:eastAsiaTheme="minorEastAsia" w:hAnsiTheme="minorEastAsia"/>
                <w:szCs w:val="21"/>
              </w:rPr>
            </w:pPr>
          </w:p>
        </w:tc>
      </w:tr>
      <w:tr w:rsidR="00A149E1" w:rsidTr="00344FC7">
        <w:tc>
          <w:tcPr>
            <w:tcW w:w="959" w:type="dxa"/>
            <w:vMerge/>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widowControl/>
              <w:jc w:val="center"/>
              <w:rPr>
                <w:rFonts w:asciiTheme="minorEastAsia"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jc w:val="center"/>
              <w:rPr>
                <w:rFonts w:asciiTheme="minorEastAsia" w:eastAsiaTheme="minorEastAsia" w:hAnsiTheme="minorEastAsia"/>
                <w:szCs w:val="21"/>
              </w:rPr>
            </w:pPr>
            <w:r>
              <w:rPr>
                <w:rFonts w:asciiTheme="minorEastAsia" w:eastAsiaTheme="minorEastAsia" w:hAnsiTheme="minorEastAsia" w:hint="eastAsia"/>
                <w:szCs w:val="21"/>
              </w:rPr>
              <w:t>17</w:t>
            </w:r>
          </w:p>
        </w:tc>
        <w:tc>
          <w:tcPr>
            <w:tcW w:w="5728"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spacing w:line="300" w:lineRule="exact"/>
              <w:jc w:val="left"/>
              <w:rPr>
                <w:rFonts w:asciiTheme="minorEastAsia" w:eastAsiaTheme="minorEastAsia" w:hAnsiTheme="minorEastAsia"/>
                <w:spacing w:val="-6"/>
                <w:szCs w:val="21"/>
              </w:rPr>
            </w:pPr>
            <w:r>
              <w:rPr>
                <w:rFonts w:asciiTheme="minorEastAsia" w:eastAsiaTheme="minorEastAsia" w:hAnsiTheme="minorEastAsia" w:hint="eastAsia"/>
                <w:spacing w:val="-6"/>
                <w:szCs w:val="21"/>
              </w:rPr>
              <w:t>对计量工作实施监督管理</w:t>
            </w:r>
          </w:p>
        </w:tc>
        <w:tc>
          <w:tcPr>
            <w:tcW w:w="985" w:type="dxa"/>
            <w:tcBorders>
              <w:top w:val="single" w:sz="4" w:space="0" w:color="auto"/>
              <w:left w:val="single" w:sz="4" w:space="0" w:color="auto"/>
              <w:bottom w:val="single" w:sz="4" w:space="0" w:color="auto"/>
              <w:right w:val="single" w:sz="4" w:space="0" w:color="auto"/>
            </w:tcBorders>
          </w:tcPr>
          <w:p w:rsidR="00A149E1" w:rsidRDefault="00A149E1" w:rsidP="00344FC7">
            <w:pPr>
              <w:rPr>
                <w:rFonts w:asciiTheme="minorEastAsia" w:eastAsiaTheme="minorEastAsia" w:hAnsiTheme="minorEastAsia"/>
                <w:szCs w:val="21"/>
              </w:rPr>
            </w:pPr>
          </w:p>
        </w:tc>
      </w:tr>
      <w:tr w:rsidR="00A149E1" w:rsidTr="00344FC7">
        <w:tc>
          <w:tcPr>
            <w:tcW w:w="959" w:type="dxa"/>
            <w:vMerge/>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widowControl/>
              <w:jc w:val="center"/>
              <w:rPr>
                <w:rFonts w:asciiTheme="minorEastAsia"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jc w:val="center"/>
              <w:rPr>
                <w:rFonts w:asciiTheme="minorEastAsia" w:eastAsiaTheme="minorEastAsia" w:hAnsiTheme="minorEastAsia"/>
                <w:szCs w:val="21"/>
              </w:rPr>
            </w:pPr>
            <w:r>
              <w:rPr>
                <w:rFonts w:asciiTheme="minorEastAsia" w:eastAsiaTheme="minorEastAsia" w:hAnsiTheme="minorEastAsia" w:hint="eastAsia"/>
                <w:szCs w:val="21"/>
              </w:rPr>
              <w:t>18</w:t>
            </w:r>
          </w:p>
        </w:tc>
        <w:tc>
          <w:tcPr>
            <w:tcW w:w="5728"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spacing w:line="300" w:lineRule="exact"/>
              <w:jc w:val="left"/>
              <w:rPr>
                <w:rFonts w:asciiTheme="minorEastAsia" w:eastAsiaTheme="minorEastAsia" w:hAnsiTheme="minorEastAsia"/>
                <w:spacing w:val="-6"/>
                <w:szCs w:val="21"/>
              </w:rPr>
            </w:pPr>
            <w:r>
              <w:rPr>
                <w:rFonts w:asciiTheme="minorEastAsia" w:eastAsiaTheme="minorEastAsia" w:hAnsiTheme="minorEastAsia" w:hint="eastAsia"/>
                <w:spacing w:val="-6"/>
                <w:szCs w:val="21"/>
              </w:rPr>
              <w:t>调解计量纠纷和仲裁检定</w:t>
            </w:r>
          </w:p>
        </w:tc>
        <w:tc>
          <w:tcPr>
            <w:tcW w:w="985" w:type="dxa"/>
            <w:tcBorders>
              <w:top w:val="single" w:sz="4" w:space="0" w:color="auto"/>
              <w:left w:val="single" w:sz="4" w:space="0" w:color="auto"/>
              <w:bottom w:val="single" w:sz="4" w:space="0" w:color="auto"/>
              <w:right w:val="single" w:sz="4" w:space="0" w:color="auto"/>
            </w:tcBorders>
          </w:tcPr>
          <w:p w:rsidR="00A149E1" w:rsidRDefault="00A149E1" w:rsidP="00344FC7">
            <w:pPr>
              <w:rPr>
                <w:rFonts w:asciiTheme="minorEastAsia" w:eastAsiaTheme="minorEastAsia" w:hAnsiTheme="minorEastAsia"/>
                <w:szCs w:val="21"/>
              </w:rPr>
            </w:pPr>
          </w:p>
        </w:tc>
      </w:tr>
      <w:tr w:rsidR="00A149E1" w:rsidTr="00344FC7">
        <w:tc>
          <w:tcPr>
            <w:tcW w:w="959" w:type="dxa"/>
            <w:vMerge/>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widowControl/>
              <w:jc w:val="center"/>
              <w:rPr>
                <w:rFonts w:asciiTheme="minorEastAsia"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jc w:val="center"/>
              <w:rPr>
                <w:rFonts w:asciiTheme="minorEastAsia" w:eastAsiaTheme="minorEastAsia" w:hAnsiTheme="minorEastAsia"/>
                <w:szCs w:val="21"/>
              </w:rPr>
            </w:pPr>
            <w:r>
              <w:rPr>
                <w:rFonts w:asciiTheme="minorEastAsia" w:eastAsiaTheme="minorEastAsia" w:hAnsiTheme="minorEastAsia" w:hint="eastAsia"/>
                <w:szCs w:val="21"/>
              </w:rPr>
              <w:t>19</w:t>
            </w:r>
          </w:p>
        </w:tc>
        <w:tc>
          <w:tcPr>
            <w:tcW w:w="5728"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spacing w:line="300" w:lineRule="exact"/>
              <w:jc w:val="left"/>
              <w:rPr>
                <w:rFonts w:asciiTheme="minorEastAsia" w:eastAsiaTheme="minorEastAsia" w:hAnsiTheme="minorEastAsia"/>
                <w:spacing w:val="-6"/>
                <w:szCs w:val="21"/>
              </w:rPr>
            </w:pPr>
            <w:r>
              <w:rPr>
                <w:rFonts w:asciiTheme="minorEastAsia" w:eastAsiaTheme="minorEastAsia" w:hAnsiTheme="minorEastAsia" w:hint="eastAsia"/>
                <w:spacing w:val="-6"/>
                <w:szCs w:val="21"/>
              </w:rPr>
              <w:t>社会公用计量器具标准核准</w:t>
            </w:r>
          </w:p>
        </w:tc>
        <w:tc>
          <w:tcPr>
            <w:tcW w:w="985" w:type="dxa"/>
            <w:tcBorders>
              <w:top w:val="single" w:sz="4" w:space="0" w:color="auto"/>
              <w:left w:val="single" w:sz="4" w:space="0" w:color="auto"/>
              <w:bottom w:val="single" w:sz="4" w:space="0" w:color="auto"/>
              <w:right w:val="single" w:sz="4" w:space="0" w:color="auto"/>
            </w:tcBorders>
          </w:tcPr>
          <w:p w:rsidR="00A149E1" w:rsidRDefault="00A149E1" w:rsidP="00344FC7">
            <w:pPr>
              <w:rPr>
                <w:rFonts w:asciiTheme="minorEastAsia" w:eastAsiaTheme="minorEastAsia" w:hAnsiTheme="minorEastAsia"/>
                <w:szCs w:val="21"/>
              </w:rPr>
            </w:pPr>
          </w:p>
        </w:tc>
      </w:tr>
      <w:tr w:rsidR="00A149E1" w:rsidTr="00344FC7">
        <w:tc>
          <w:tcPr>
            <w:tcW w:w="959" w:type="dxa"/>
            <w:vMerge/>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widowControl/>
              <w:jc w:val="center"/>
              <w:rPr>
                <w:rFonts w:asciiTheme="minorEastAsia"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jc w:val="center"/>
              <w:rPr>
                <w:rFonts w:asciiTheme="minorEastAsia" w:eastAsiaTheme="minorEastAsia" w:hAnsiTheme="minorEastAsia"/>
                <w:szCs w:val="21"/>
              </w:rPr>
            </w:pPr>
            <w:r>
              <w:rPr>
                <w:rFonts w:asciiTheme="minorEastAsia" w:eastAsiaTheme="minorEastAsia" w:hAnsiTheme="minorEastAsia" w:hint="eastAsia"/>
                <w:szCs w:val="21"/>
              </w:rPr>
              <w:t>20</w:t>
            </w:r>
          </w:p>
        </w:tc>
        <w:tc>
          <w:tcPr>
            <w:tcW w:w="5728"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spacing w:line="300" w:lineRule="exact"/>
              <w:jc w:val="left"/>
              <w:rPr>
                <w:rFonts w:asciiTheme="minorEastAsia" w:eastAsiaTheme="minorEastAsia" w:hAnsiTheme="minorEastAsia"/>
                <w:spacing w:val="-6"/>
                <w:szCs w:val="21"/>
              </w:rPr>
            </w:pPr>
            <w:r>
              <w:rPr>
                <w:rFonts w:asciiTheme="minorEastAsia" w:eastAsiaTheme="minorEastAsia" w:hAnsiTheme="minorEastAsia" w:hint="eastAsia"/>
                <w:spacing w:val="-6"/>
                <w:szCs w:val="21"/>
              </w:rPr>
              <w:t>设置计量检定机构</w:t>
            </w:r>
          </w:p>
        </w:tc>
        <w:tc>
          <w:tcPr>
            <w:tcW w:w="985" w:type="dxa"/>
            <w:tcBorders>
              <w:top w:val="single" w:sz="4" w:space="0" w:color="auto"/>
              <w:left w:val="single" w:sz="4" w:space="0" w:color="auto"/>
              <w:bottom w:val="single" w:sz="4" w:space="0" w:color="auto"/>
              <w:right w:val="single" w:sz="4" w:space="0" w:color="auto"/>
            </w:tcBorders>
          </w:tcPr>
          <w:p w:rsidR="00A149E1" w:rsidRDefault="00A149E1" w:rsidP="00344FC7">
            <w:pPr>
              <w:rPr>
                <w:rFonts w:asciiTheme="minorEastAsia" w:eastAsiaTheme="minorEastAsia" w:hAnsiTheme="minorEastAsia"/>
                <w:szCs w:val="21"/>
              </w:rPr>
            </w:pPr>
          </w:p>
        </w:tc>
      </w:tr>
      <w:tr w:rsidR="00A149E1" w:rsidTr="00344FC7">
        <w:tc>
          <w:tcPr>
            <w:tcW w:w="959" w:type="dxa"/>
            <w:vMerge/>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widowControl/>
              <w:jc w:val="center"/>
              <w:rPr>
                <w:rFonts w:asciiTheme="minorEastAsia"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jc w:val="center"/>
              <w:rPr>
                <w:rFonts w:asciiTheme="minorEastAsia" w:eastAsiaTheme="minorEastAsia" w:hAnsiTheme="minorEastAsia"/>
                <w:szCs w:val="21"/>
              </w:rPr>
            </w:pPr>
            <w:r>
              <w:rPr>
                <w:rFonts w:asciiTheme="minorEastAsia" w:eastAsiaTheme="minorEastAsia" w:hAnsiTheme="minorEastAsia" w:hint="eastAsia"/>
                <w:szCs w:val="21"/>
              </w:rPr>
              <w:t>21</w:t>
            </w:r>
          </w:p>
        </w:tc>
        <w:tc>
          <w:tcPr>
            <w:tcW w:w="5728"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spacing w:line="300" w:lineRule="exact"/>
              <w:jc w:val="left"/>
              <w:rPr>
                <w:rFonts w:asciiTheme="minorEastAsia" w:eastAsiaTheme="minorEastAsia" w:hAnsiTheme="minorEastAsia"/>
                <w:spacing w:val="-6"/>
                <w:szCs w:val="21"/>
              </w:rPr>
            </w:pPr>
            <w:r>
              <w:rPr>
                <w:rFonts w:asciiTheme="minorEastAsia" w:eastAsiaTheme="minorEastAsia" w:hAnsiTheme="minorEastAsia" w:hint="eastAsia"/>
                <w:spacing w:val="-6"/>
                <w:szCs w:val="21"/>
              </w:rPr>
              <w:t>授权法定计量检定机构承担的任务</w:t>
            </w:r>
          </w:p>
        </w:tc>
        <w:tc>
          <w:tcPr>
            <w:tcW w:w="985" w:type="dxa"/>
            <w:tcBorders>
              <w:top w:val="single" w:sz="4" w:space="0" w:color="auto"/>
              <w:left w:val="single" w:sz="4" w:space="0" w:color="auto"/>
              <w:bottom w:val="single" w:sz="4" w:space="0" w:color="auto"/>
              <w:right w:val="single" w:sz="4" w:space="0" w:color="auto"/>
            </w:tcBorders>
          </w:tcPr>
          <w:p w:rsidR="00A149E1" w:rsidRDefault="00A149E1" w:rsidP="00344FC7">
            <w:pPr>
              <w:rPr>
                <w:rFonts w:asciiTheme="minorEastAsia" w:eastAsiaTheme="minorEastAsia" w:hAnsiTheme="minorEastAsia"/>
                <w:szCs w:val="21"/>
              </w:rPr>
            </w:pPr>
          </w:p>
        </w:tc>
      </w:tr>
      <w:tr w:rsidR="00A149E1" w:rsidTr="00344FC7">
        <w:tc>
          <w:tcPr>
            <w:tcW w:w="959" w:type="dxa"/>
            <w:vMerge/>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widowControl/>
              <w:jc w:val="center"/>
              <w:rPr>
                <w:rFonts w:asciiTheme="minorEastAsia"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jc w:val="center"/>
              <w:rPr>
                <w:rFonts w:asciiTheme="minorEastAsia" w:eastAsiaTheme="minorEastAsia" w:hAnsiTheme="minorEastAsia"/>
                <w:szCs w:val="21"/>
              </w:rPr>
            </w:pPr>
            <w:r>
              <w:rPr>
                <w:rFonts w:asciiTheme="minorEastAsia" w:eastAsiaTheme="minorEastAsia" w:hAnsiTheme="minorEastAsia" w:hint="eastAsia"/>
                <w:szCs w:val="21"/>
              </w:rPr>
              <w:t>22</w:t>
            </w:r>
          </w:p>
        </w:tc>
        <w:tc>
          <w:tcPr>
            <w:tcW w:w="5728"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spacing w:line="300" w:lineRule="exact"/>
              <w:jc w:val="left"/>
              <w:rPr>
                <w:rFonts w:asciiTheme="minorEastAsia" w:eastAsiaTheme="minorEastAsia" w:hAnsiTheme="minorEastAsia"/>
                <w:spacing w:val="-6"/>
                <w:szCs w:val="21"/>
              </w:rPr>
            </w:pPr>
            <w:r>
              <w:rPr>
                <w:rFonts w:asciiTheme="minorEastAsia" w:eastAsiaTheme="minorEastAsia" w:hAnsiTheme="minorEastAsia" w:hint="eastAsia"/>
                <w:spacing w:val="-6"/>
                <w:szCs w:val="21"/>
              </w:rPr>
              <w:t>对定量包装商品计量工作实施监督管理</w:t>
            </w:r>
          </w:p>
        </w:tc>
        <w:tc>
          <w:tcPr>
            <w:tcW w:w="985" w:type="dxa"/>
            <w:tcBorders>
              <w:top w:val="single" w:sz="4" w:space="0" w:color="auto"/>
              <w:left w:val="single" w:sz="4" w:space="0" w:color="auto"/>
              <w:bottom w:val="single" w:sz="4" w:space="0" w:color="auto"/>
              <w:right w:val="single" w:sz="4" w:space="0" w:color="auto"/>
            </w:tcBorders>
          </w:tcPr>
          <w:p w:rsidR="00A149E1" w:rsidRDefault="00A149E1" w:rsidP="00344FC7">
            <w:pPr>
              <w:rPr>
                <w:rFonts w:asciiTheme="minorEastAsia" w:eastAsiaTheme="minorEastAsia" w:hAnsiTheme="minorEastAsia"/>
                <w:szCs w:val="21"/>
              </w:rPr>
            </w:pPr>
          </w:p>
        </w:tc>
      </w:tr>
      <w:tr w:rsidR="00A149E1" w:rsidTr="00344FC7">
        <w:tc>
          <w:tcPr>
            <w:tcW w:w="959" w:type="dxa"/>
            <w:vMerge/>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widowControl/>
              <w:jc w:val="center"/>
              <w:rPr>
                <w:rFonts w:asciiTheme="minorEastAsia"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jc w:val="center"/>
              <w:rPr>
                <w:rFonts w:asciiTheme="minorEastAsia" w:eastAsiaTheme="minorEastAsia" w:hAnsiTheme="minorEastAsia"/>
                <w:szCs w:val="21"/>
              </w:rPr>
            </w:pPr>
            <w:r>
              <w:rPr>
                <w:rFonts w:asciiTheme="minorEastAsia" w:eastAsiaTheme="minorEastAsia" w:hAnsiTheme="minorEastAsia" w:hint="eastAsia"/>
                <w:szCs w:val="21"/>
              </w:rPr>
              <w:t>23</w:t>
            </w:r>
          </w:p>
        </w:tc>
        <w:tc>
          <w:tcPr>
            <w:tcW w:w="5728"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spacing w:line="300" w:lineRule="exact"/>
              <w:jc w:val="left"/>
              <w:rPr>
                <w:rFonts w:asciiTheme="minorEastAsia" w:eastAsiaTheme="minorEastAsia" w:hAnsiTheme="minorEastAsia"/>
                <w:spacing w:val="-6"/>
                <w:szCs w:val="21"/>
              </w:rPr>
            </w:pPr>
            <w:r>
              <w:rPr>
                <w:rFonts w:asciiTheme="minorEastAsia" w:eastAsiaTheme="minorEastAsia" w:hAnsiTheme="minorEastAsia" w:hint="eastAsia"/>
                <w:spacing w:val="-6"/>
                <w:szCs w:val="21"/>
              </w:rPr>
              <w:t>监督社会公正计量行（站）</w:t>
            </w:r>
          </w:p>
        </w:tc>
        <w:tc>
          <w:tcPr>
            <w:tcW w:w="985" w:type="dxa"/>
            <w:tcBorders>
              <w:top w:val="single" w:sz="4" w:space="0" w:color="auto"/>
              <w:left w:val="single" w:sz="4" w:space="0" w:color="auto"/>
              <w:bottom w:val="single" w:sz="4" w:space="0" w:color="auto"/>
              <w:right w:val="single" w:sz="4" w:space="0" w:color="auto"/>
            </w:tcBorders>
          </w:tcPr>
          <w:p w:rsidR="00A149E1" w:rsidRDefault="00A149E1" w:rsidP="00344FC7">
            <w:pPr>
              <w:rPr>
                <w:rFonts w:asciiTheme="minorEastAsia" w:eastAsiaTheme="minorEastAsia" w:hAnsiTheme="minorEastAsia"/>
                <w:szCs w:val="21"/>
              </w:rPr>
            </w:pPr>
          </w:p>
        </w:tc>
      </w:tr>
      <w:tr w:rsidR="00A149E1" w:rsidTr="00344FC7">
        <w:tc>
          <w:tcPr>
            <w:tcW w:w="959" w:type="dxa"/>
            <w:vMerge/>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widowControl/>
              <w:jc w:val="center"/>
              <w:rPr>
                <w:rFonts w:asciiTheme="minorEastAsia"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jc w:val="center"/>
              <w:rPr>
                <w:rFonts w:asciiTheme="minorEastAsia" w:eastAsiaTheme="minorEastAsia" w:hAnsiTheme="minorEastAsia"/>
                <w:szCs w:val="21"/>
              </w:rPr>
            </w:pPr>
            <w:r>
              <w:rPr>
                <w:rFonts w:asciiTheme="minorEastAsia" w:eastAsiaTheme="minorEastAsia" w:hAnsiTheme="minorEastAsia" w:hint="eastAsia"/>
                <w:szCs w:val="21"/>
              </w:rPr>
              <w:t>24</w:t>
            </w:r>
          </w:p>
        </w:tc>
        <w:tc>
          <w:tcPr>
            <w:tcW w:w="5728"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spacing w:line="300" w:lineRule="exact"/>
              <w:jc w:val="left"/>
              <w:rPr>
                <w:rFonts w:asciiTheme="minorEastAsia" w:eastAsiaTheme="minorEastAsia" w:hAnsiTheme="minorEastAsia"/>
                <w:spacing w:val="-6"/>
                <w:szCs w:val="21"/>
              </w:rPr>
            </w:pPr>
            <w:r>
              <w:rPr>
                <w:rFonts w:asciiTheme="minorEastAsia" w:eastAsiaTheme="minorEastAsia" w:hAnsiTheme="minorEastAsia" w:hint="eastAsia"/>
                <w:spacing w:val="-6"/>
                <w:szCs w:val="21"/>
              </w:rPr>
              <w:t>对加油站计量工作实施监督管理</w:t>
            </w:r>
          </w:p>
        </w:tc>
        <w:tc>
          <w:tcPr>
            <w:tcW w:w="985" w:type="dxa"/>
            <w:tcBorders>
              <w:top w:val="single" w:sz="4" w:space="0" w:color="auto"/>
              <w:left w:val="single" w:sz="4" w:space="0" w:color="auto"/>
              <w:bottom w:val="single" w:sz="4" w:space="0" w:color="auto"/>
              <w:right w:val="single" w:sz="4" w:space="0" w:color="auto"/>
            </w:tcBorders>
          </w:tcPr>
          <w:p w:rsidR="00A149E1" w:rsidRDefault="00A149E1" w:rsidP="00344FC7">
            <w:pPr>
              <w:rPr>
                <w:rFonts w:asciiTheme="minorEastAsia" w:eastAsiaTheme="minorEastAsia" w:hAnsiTheme="minorEastAsia"/>
                <w:szCs w:val="21"/>
              </w:rPr>
            </w:pPr>
          </w:p>
        </w:tc>
      </w:tr>
      <w:tr w:rsidR="00A149E1" w:rsidTr="00344FC7">
        <w:tc>
          <w:tcPr>
            <w:tcW w:w="959" w:type="dxa"/>
            <w:vMerge/>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widowControl/>
              <w:jc w:val="center"/>
              <w:rPr>
                <w:rFonts w:asciiTheme="minorEastAsia"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jc w:val="center"/>
              <w:rPr>
                <w:rFonts w:asciiTheme="minorEastAsia" w:eastAsiaTheme="minorEastAsia" w:hAnsiTheme="minorEastAsia"/>
                <w:szCs w:val="21"/>
              </w:rPr>
            </w:pPr>
            <w:r>
              <w:rPr>
                <w:rFonts w:asciiTheme="minorEastAsia" w:eastAsiaTheme="minorEastAsia" w:hAnsiTheme="minorEastAsia" w:hint="eastAsia"/>
                <w:szCs w:val="21"/>
              </w:rPr>
              <w:t>25</w:t>
            </w:r>
          </w:p>
        </w:tc>
        <w:tc>
          <w:tcPr>
            <w:tcW w:w="5728"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spacing w:line="300" w:lineRule="exact"/>
              <w:jc w:val="left"/>
              <w:rPr>
                <w:rFonts w:asciiTheme="minorEastAsia" w:eastAsiaTheme="minorEastAsia" w:hAnsiTheme="minorEastAsia"/>
                <w:spacing w:val="-6"/>
                <w:szCs w:val="21"/>
              </w:rPr>
            </w:pPr>
            <w:r>
              <w:rPr>
                <w:rFonts w:asciiTheme="minorEastAsia" w:eastAsiaTheme="minorEastAsia" w:hAnsiTheme="minorEastAsia" w:hint="eastAsia"/>
                <w:spacing w:val="-6"/>
                <w:szCs w:val="21"/>
              </w:rPr>
              <w:t>对眼镜制配计量工作实施监督管理</w:t>
            </w:r>
          </w:p>
        </w:tc>
        <w:tc>
          <w:tcPr>
            <w:tcW w:w="985" w:type="dxa"/>
            <w:tcBorders>
              <w:top w:val="single" w:sz="4" w:space="0" w:color="auto"/>
              <w:left w:val="single" w:sz="4" w:space="0" w:color="auto"/>
              <w:bottom w:val="single" w:sz="4" w:space="0" w:color="auto"/>
              <w:right w:val="single" w:sz="4" w:space="0" w:color="auto"/>
            </w:tcBorders>
          </w:tcPr>
          <w:p w:rsidR="00A149E1" w:rsidRDefault="00A149E1" w:rsidP="00344FC7">
            <w:pPr>
              <w:rPr>
                <w:rFonts w:asciiTheme="minorEastAsia" w:eastAsiaTheme="minorEastAsia" w:hAnsiTheme="minorEastAsia"/>
                <w:szCs w:val="21"/>
              </w:rPr>
            </w:pPr>
          </w:p>
        </w:tc>
      </w:tr>
      <w:tr w:rsidR="00A149E1" w:rsidTr="00344FC7">
        <w:tc>
          <w:tcPr>
            <w:tcW w:w="959" w:type="dxa"/>
            <w:vMerge/>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widowControl/>
              <w:jc w:val="center"/>
              <w:rPr>
                <w:rFonts w:asciiTheme="minorEastAsia"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jc w:val="center"/>
              <w:rPr>
                <w:rFonts w:asciiTheme="minorEastAsia" w:eastAsiaTheme="minorEastAsia" w:hAnsiTheme="minorEastAsia"/>
                <w:szCs w:val="21"/>
              </w:rPr>
            </w:pPr>
            <w:r>
              <w:rPr>
                <w:rFonts w:asciiTheme="minorEastAsia" w:eastAsiaTheme="minorEastAsia" w:hAnsiTheme="minorEastAsia" w:hint="eastAsia"/>
                <w:szCs w:val="21"/>
              </w:rPr>
              <w:t>26</w:t>
            </w:r>
          </w:p>
        </w:tc>
        <w:tc>
          <w:tcPr>
            <w:tcW w:w="5728"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spacing w:line="300" w:lineRule="exact"/>
              <w:jc w:val="left"/>
              <w:rPr>
                <w:rFonts w:asciiTheme="minorEastAsia" w:eastAsiaTheme="minorEastAsia" w:hAnsiTheme="minorEastAsia"/>
                <w:spacing w:val="-6"/>
                <w:szCs w:val="21"/>
              </w:rPr>
            </w:pPr>
            <w:r>
              <w:rPr>
                <w:rFonts w:asciiTheme="minorEastAsia" w:eastAsiaTheme="minorEastAsia" w:hAnsiTheme="minorEastAsia" w:hint="eastAsia"/>
                <w:spacing w:val="-6"/>
                <w:szCs w:val="21"/>
              </w:rPr>
              <w:t>对集贸市场计量工作实施监督管理</w:t>
            </w:r>
          </w:p>
        </w:tc>
        <w:tc>
          <w:tcPr>
            <w:tcW w:w="985" w:type="dxa"/>
            <w:tcBorders>
              <w:top w:val="single" w:sz="4" w:space="0" w:color="auto"/>
              <w:left w:val="single" w:sz="4" w:space="0" w:color="auto"/>
              <w:bottom w:val="single" w:sz="4" w:space="0" w:color="auto"/>
              <w:right w:val="single" w:sz="4" w:space="0" w:color="auto"/>
            </w:tcBorders>
          </w:tcPr>
          <w:p w:rsidR="00A149E1" w:rsidRDefault="00A149E1" w:rsidP="00344FC7">
            <w:pPr>
              <w:rPr>
                <w:rFonts w:asciiTheme="minorEastAsia" w:eastAsiaTheme="minorEastAsia" w:hAnsiTheme="minorEastAsia"/>
                <w:szCs w:val="21"/>
              </w:rPr>
            </w:pPr>
          </w:p>
        </w:tc>
      </w:tr>
      <w:tr w:rsidR="00A149E1" w:rsidTr="00344FC7">
        <w:tc>
          <w:tcPr>
            <w:tcW w:w="959" w:type="dxa"/>
            <w:vMerge/>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widowControl/>
              <w:jc w:val="center"/>
              <w:rPr>
                <w:rFonts w:asciiTheme="minorEastAsia"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jc w:val="center"/>
              <w:rPr>
                <w:rFonts w:asciiTheme="minorEastAsia" w:eastAsiaTheme="minorEastAsia" w:hAnsiTheme="minorEastAsia"/>
                <w:szCs w:val="21"/>
              </w:rPr>
            </w:pPr>
            <w:r>
              <w:rPr>
                <w:rFonts w:asciiTheme="minorEastAsia" w:eastAsiaTheme="minorEastAsia" w:hAnsiTheme="minorEastAsia" w:hint="eastAsia"/>
                <w:szCs w:val="21"/>
              </w:rPr>
              <w:t>27</w:t>
            </w:r>
          </w:p>
        </w:tc>
        <w:tc>
          <w:tcPr>
            <w:tcW w:w="5728"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spacing w:line="300" w:lineRule="exact"/>
              <w:jc w:val="left"/>
              <w:rPr>
                <w:rFonts w:asciiTheme="minorEastAsia" w:eastAsiaTheme="minorEastAsia" w:hAnsiTheme="minorEastAsia"/>
                <w:spacing w:val="-6"/>
                <w:szCs w:val="21"/>
              </w:rPr>
            </w:pPr>
            <w:r>
              <w:rPr>
                <w:rFonts w:asciiTheme="minorEastAsia" w:eastAsiaTheme="minorEastAsia" w:hAnsiTheme="minorEastAsia" w:hint="eastAsia"/>
                <w:spacing w:val="-6"/>
                <w:szCs w:val="21"/>
              </w:rPr>
              <w:t>对能源效率标识的使用实施监督管理</w:t>
            </w:r>
          </w:p>
        </w:tc>
        <w:tc>
          <w:tcPr>
            <w:tcW w:w="985" w:type="dxa"/>
            <w:tcBorders>
              <w:top w:val="single" w:sz="4" w:space="0" w:color="auto"/>
              <w:left w:val="single" w:sz="4" w:space="0" w:color="auto"/>
              <w:bottom w:val="single" w:sz="4" w:space="0" w:color="auto"/>
              <w:right w:val="single" w:sz="4" w:space="0" w:color="auto"/>
            </w:tcBorders>
          </w:tcPr>
          <w:p w:rsidR="00A149E1" w:rsidRDefault="00A149E1" w:rsidP="00344FC7">
            <w:pPr>
              <w:rPr>
                <w:rFonts w:asciiTheme="minorEastAsia" w:eastAsiaTheme="minorEastAsia" w:hAnsiTheme="minorEastAsia"/>
                <w:szCs w:val="21"/>
              </w:rPr>
            </w:pPr>
          </w:p>
        </w:tc>
      </w:tr>
      <w:tr w:rsidR="00A149E1" w:rsidTr="00344FC7">
        <w:tc>
          <w:tcPr>
            <w:tcW w:w="959" w:type="dxa"/>
            <w:vMerge/>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widowControl/>
              <w:jc w:val="center"/>
              <w:rPr>
                <w:rFonts w:asciiTheme="minorEastAsia"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jc w:val="center"/>
              <w:rPr>
                <w:rFonts w:asciiTheme="minorEastAsia" w:eastAsiaTheme="minorEastAsia" w:hAnsiTheme="minorEastAsia"/>
                <w:szCs w:val="21"/>
              </w:rPr>
            </w:pPr>
            <w:r>
              <w:rPr>
                <w:rFonts w:asciiTheme="minorEastAsia" w:eastAsiaTheme="minorEastAsia" w:hAnsiTheme="minorEastAsia" w:hint="eastAsia"/>
                <w:szCs w:val="21"/>
              </w:rPr>
              <w:t>28</w:t>
            </w:r>
          </w:p>
        </w:tc>
        <w:tc>
          <w:tcPr>
            <w:tcW w:w="5728"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spacing w:line="300" w:lineRule="exact"/>
              <w:jc w:val="left"/>
              <w:rPr>
                <w:rFonts w:asciiTheme="minorEastAsia" w:eastAsiaTheme="minorEastAsia" w:hAnsiTheme="minorEastAsia"/>
                <w:spacing w:val="-6"/>
                <w:szCs w:val="21"/>
              </w:rPr>
            </w:pPr>
            <w:r>
              <w:rPr>
                <w:rFonts w:asciiTheme="minorEastAsia" w:eastAsiaTheme="minorEastAsia" w:hAnsiTheme="minorEastAsia" w:hint="eastAsia"/>
                <w:spacing w:val="-6"/>
                <w:szCs w:val="21"/>
              </w:rPr>
              <w:t>对能源计量工作实施监督管理</w:t>
            </w:r>
          </w:p>
        </w:tc>
        <w:tc>
          <w:tcPr>
            <w:tcW w:w="985" w:type="dxa"/>
            <w:tcBorders>
              <w:top w:val="single" w:sz="4" w:space="0" w:color="auto"/>
              <w:left w:val="single" w:sz="4" w:space="0" w:color="auto"/>
              <w:bottom w:val="single" w:sz="4" w:space="0" w:color="auto"/>
              <w:right w:val="single" w:sz="4" w:space="0" w:color="auto"/>
            </w:tcBorders>
          </w:tcPr>
          <w:p w:rsidR="00A149E1" w:rsidRDefault="00A149E1" w:rsidP="00344FC7">
            <w:pPr>
              <w:rPr>
                <w:rFonts w:asciiTheme="minorEastAsia" w:eastAsiaTheme="minorEastAsia" w:hAnsiTheme="minorEastAsia"/>
                <w:szCs w:val="21"/>
              </w:rPr>
            </w:pPr>
          </w:p>
        </w:tc>
      </w:tr>
      <w:tr w:rsidR="00A149E1" w:rsidTr="00344FC7">
        <w:tc>
          <w:tcPr>
            <w:tcW w:w="959" w:type="dxa"/>
            <w:vMerge/>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widowControl/>
              <w:jc w:val="center"/>
              <w:rPr>
                <w:rFonts w:asciiTheme="minorEastAsia"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jc w:val="center"/>
              <w:rPr>
                <w:rFonts w:asciiTheme="minorEastAsia" w:eastAsiaTheme="minorEastAsia" w:hAnsiTheme="minorEastAsia"/>
                <w:szCs w:val="21"/>
              </w:rPr>
            </w:pPr>
            <w:r>
              <w:rPr>
                <w:rFonts w:asciiTheme="minorEastAsia" w:eastAsiaTheme="minorEastAsia" w:hAnsiTheme="minorEastAsia" w:hint="eastAsia"/>
                <w:szCs w:val="21"/>
              </w:rPr>
              <w:t>29</w:t>
            </w:r>
          </w:p>
        </w:tc>
        <w:tc>
          <w:tcPr>
            <w:tcW w:w="5728"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spacing w:line="300" w:lineRule="exact"/>
              <w:jc w:val="left"/>
              <w:rPr>
                <w:rFonts w:asciiTheme="minorEastAsia" w:eastAsiaTheme="minorEastAsia" w:hAnsiTheme="minorEastAsia"/>
                <w:spacing w:val="-6"/>
                <w:szCs w:val="21"/>
              </w:rPr>
            </w:pPr>
            <w:r>
              <w:rPr>
                <w:rFonts w:asciiTheme="minorEastAsia" w:eastAsiaTheme="minorEastAsia" w:hAnsiTheme="minorEastAsia" w:hint="eastAsia"/>
                <w:spacing w:val="-6"/>
                <w:szCs w:val="21"/>
              </w:rPr>
              <w:t>特种设备安全实施监督管理</w:t>
            </w:r>
          </w:p>
        </w:tc>
        <w:tc>
          <w:tcPr>
            <w:tcW w:w="985" w:type="dxa"/>
            <w:tcBorders>
              <w:top w:val="single" w:sz="4" w:space="0" w:color="auto"/>
              <w:left w:val="single" w:sz="4" w:space="0" w:color="auto"/>
              <w:bottom w:val="single" w:sz="4" w:space="0" w:color="auto"/>
              <w:right w:val="single" w:sz="4" w:space="0" w:color="auto"/>
            </w:tcBorders>
          </w:tcPr>
          <w:p w:rsidR="00A149E1" w:rsidRDefault="00A149E1" w:rsidP="00344FC7">
            <w:pPr>
              <w:rPr>
                <w:rFonts w:asciiTheme="minorEastAsia" w:eastAsiaTheme="minorEastAsia" w:hAnsiTheme="minorEastAsia"/>
                <w:szCs w:val="21"/>
              </w:rPr>
            </w:pPr>
          </w:p>
        </w:tc>
      </w:tr>
      <w:tr w:rsidR="00A149E1" w:rsidTr="00344FC7">
        <w:tc>
          <w:tcPr>
            <w:tcW w:w="959" w:type="dxa"/>
            <w:vMerge/>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widowControl/>
              <w:jc w:val="center"/>
              <w:rPr>
                <w:rFonts w:asciiTheme="minorEastAsia"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jc w:val="center"/>
              <w:rPr>
                <w:rFonts w:asciiTheme="minorEastAsia" w:eastAsiaTheme="minorEastAsia" w:hAnsiTheme="minorEastAsia"/>
                <w:szCs w:val="21"/>
              </w:rPr>
            </w:pPr>
            <w:r>
              <w:rPr>
                <w:rFonts w:asciiTheme="minorEastAsia" w:eastAsiaTheme="minorEastAsia" w:hAnsiTheme="minorEastAsia" w:hint="eastAsia"/>
                <w:szCs w:val="21"/>
              </w:rPr>
              <w:t>30</w:t>
            </w:r>
          </w:p>
        </w:tc>
        <w:tc>
          <w:tcPr>
            <w:tcW w:w="5728"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spacing w:line="300" w:lineRule="exact"/>
              <w:jc w:val="left"/>
              <w:rPr>
                <w:rFonts w:asciiTheme="minorEastAsia" w:eastAsiaTheme="minorEastAsia" w:hAnsiTheme="minorEastAsia"/>
                <w:b/>
                <w:spacing w:val="-6"/>
                <w:szCs w:val="21"/>
              </w:rPr>
            </w:pPr>
            <w:r>
              <w:rPr>
                <w:rFonts w:asciiTheme="minorEastAsia" w:eastAsiaTheme="minorEastAsia" w:hAnsiTheme="minorEastAsia" w:hint="eastAsia"/>
                <w:spacing w:val="-6"/>
                <w:szCs w:val="21"/>
              </w:rPr>
              <w:t>组织机构代码登记</w:t>
            </w:r>
          </w:p>
        </w:tc>
        <w:tc>
          <w:tcPr>
            <w:tcW w:w="985" w:type="dxa"/>
            <w:tcBorders>
              <w:top w:val="single" w:sz="4" w:space="0" w:color="auto"/>
              <w:left w:val="single" w:sz="4" w:space="0" w:color="auto"/>
              <w:bottom w:val="single" w:sz="4" w:space="0" w:color="auto"/>
              <w:right w:val="single" w:sz="4" w:space="0" w:color="auto"/>
            </w:tcBorders>
          </w:tcPr>
          <w:p w:rsidR="00A149E1" w:rsidRDefault="00A149E1" w:rsidP="00344FC7">
            <w:pPr>
              <w:rPr>
                <w:rFonts w:asciiTheme="minorEastAsia" w:eastAsiaTheme="minorEastAsia" w:hAnsiTheme="minorEastAsia"/>
                <w:szCs w:val="21"/>
              </w:rPr>
            </w:pPr>
          </w:p>
        </w:tc>
      </w:tr>
      <w:tr w:rsidR="00A149E1" w:rsidTr="00344FC7">
        <w:tc>
          <w:tcPr>
            <w:tcW w:w="959" w:type="dxa"/>
            <w:vMerge/>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widowControl/>
              <w:jc w:val="center"/>
              <w:rPr>
                <w:rFonts w:asciiTheme="minorEastAsia"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jc w:val="center"/>
              <w:rPr>
                <w:rFonts w:asciiTheme="minorEastAsia" w:eastAsiaTheme="minorEastAsia" w:hAnsiTheme="minorEastAsia"/>
                <w:szCs w:val="21"/>
              </w:rPr>
            </w:pPr>
            <w:r>
              <w:rPr>
                <w:rFonts w:asciiTheme="minorEastAsia" w:eastAsiaTheme="minorEastAsia" w:hAnsiTheme="minorEastAsia" w:hint="eastAsia"/>
                <w:szCs w:val="21"/>
              </w:rPr>
              <w:t>31</w:t>
            </w:r>
          </w:p>
        </w:tc>
        <w:tc>
          <w:tcPr>
            <w:tcW w:w="5728"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spacing w:line="300" w:lineRule="exact"/>
              <w:jc w:val="left"/>
              <w:rPr>
                <w:rFonts w:asciiTheme="minorEastAsia" w:eastAsiaTheme="minorEastAsia" w:hAnsiTheme="minorEastAsia"/>
                <w:spacing w:val="-6"/>
                <w:szCs w:val="21"/>
              </w:rPr>
            </w:pPr>
            <w:r>
              <w:rPr>
                <w:rFonts w:asciiTheme="minorEastAsia" w:eastAsiaTheme="minorEastAsia" w:hAnsiTheme="minorEastAsia" w:hint="eastAsia"/>
                <w:spacing w:val="-6"/>
                <w:szCs w:val="21"/>
              </w:rPr>
              <w:t>组织机构代码变更、换证、遗失毁损补证</w:t>
            </w:r>
          </w:p>
        </w:tc>
        <w:tc>
          <w:tcPr>
            <w:tcW w:w="985" w:type="dxa"/>
            <w:tcBorders>
              <w:top w:val="single" w:sz="4" w:space="0" w:color="auto"/>
              <w:left w:val="single" w:sz="4" w:space="0" w:color="auto"/>
              <w:bottom w:val="single" w:sz="4" w:space="0" w:color="auto"/>
              <w:right w:val="single" w:sz="4" w:space="0" w:color="auto"/>
            </w:tcBorders>
          </w:tcPr>
          <w:p w:rsidR="00A149E1" w:rsidRDefault="00A149E1" w:rsidP="00344FC7">
            <w:pPr>
              <w:rPr>
                <w:rFonts w:asciiTheme="minorEastAsia" w:eastAsiaTheme="minorEastAsia" w:hAnsiTheme="minorEastAsia"/>
                <w:szCs w:val="21"/>
              </w:rPr>
            </w:pPr>
          </w:p>
        </w:tc>
      </w:tr>
      <w:tr w:rsidR="00A149E1" w:rsidTr="00344FC7">
        <w:tc>
          <w:tcPr>
            <w:tcW w:w="959" w:type="dxa"/>
            <w:vMerge/>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widowControl/>
              <w:jc w:val="center"/>
              <w:rPr>
                <w:rFonts w:asciiTheme="minorEastAsia"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jc w:val="center"/>
              <w:rPr>
                <w:rFonts w:asciiTheme="minorEastAsia" w:eastAsiaTheme="minorEastAsia" w:hAnsiTheme="minorEastAsia"/>
                <w:szCs w:val="21"/>
              </w:rPr>
            </w:pPr>
            <w:r>
              <w:rPr>
                <w:rFonts w:asciiTheme="minorEastAsia" w:eastAsiaTheme="minorEastAsia" w:hAnsiTheme="minorEastAsia" w:hint="eastAsia"/>
                <w:szCs w:val="21"/>
              </w:rPr>
              <w:t>32</w:t>
            </w:r>
          </w:p>
        </w:tc>
        <w:tc>
          <w:tcPr>
            <w:tcW w:w="5728"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spacing w:line="300" w:lineRule="exact"/>
              <w:jc w:val="left"/>
              <w:rPr>
                <w:rFonts w:asciiTheme="minorEastAsia" w:eastAsiaTheme="minorEastAsia" w:hAnsiTheme="minorEastAsia"/>
                <w:spacing w:val="-6"/>
                <w:szCs w:val="21"/>
              </w:rPr>
            </w:pPr>
            <w:r>
              <w:rPr>
                <w:rFonts w:asciiTheme="minorEastAsia" w:eastAsiaTheme="minorEastAsia" w:hAnsiTheme="minorEastAsia" w:hint="eastAsia"/>
                <w:spacing w:val="-6"/>
                <w:szCs w:val="21"/>
              </w:rPr>
              <w:t>组织机构代码注销</w:t>
            </w:r>
          </w:p>
        </w:tc>
        <w:tc>
          <w:tcPr>
            <w:tcW w:w="985" w:type="dxa"/>
            <w:tcBorders>
              <w:top w:val="single" w:sz="4" w:space="0" w:color="auto"/>
              <w:left w:val="single" w:sz="4" w:space="0" w:color="auto"/>
              <w:bottom w:val="single" w:sz="4" w:space="0" w:color="auto"/>
              <w:right w:val="single" w:sz="4" w:space="0" w:color="auto"/>
            </w:tcBorders>
          </w:tcPr>
          <w:p w:rsidR="00A149E1" w:rsidRDefault="00A149E1" w:rsidP="00344FC7">
            <w:pPr>
              <w:rPr>
                <w:rFonts w:asciiTheme="minorEastAsia" w:eastAsiaTheme="minorEastAsia" w:hAnsiTheme="minorEastAsia"/>
                <w:szCs w:val="21"/>
              </w:rPr>
            </w:pPr>
          </w:p>
        </w:tc>
      </w:tr>
      <w:tr w:rsidR="00A149E1" w:rsidTr="00344FC7">
        <w:tc>
          <w:tcPr>
            <w:tcW w:w="959" w:type="dxa"/>
            <w:vMerge/>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widowControl/>
              <w:jc w:val="center"/>
              <w:rPr>
                <w:rFonts w:asciiTheme="minorEastAsia"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jc w:val="center"/>
              <w:rPr>
                <w:rFonts w:asciiTheme="minorEastAsia" w:eastAsiaTheme="minorEastAsia" w:hAnsiTheme="minorEastAsia"/>
                <w:szCs w:val="21"/>
              </w:rPr>
            </w:pPr>
            <w:r>
              <w:rPr>
                <w:rFonts w:asciiTheme="minorEastAsia" w:eastAsiaTheme="minorEastAsia" w:hAnsiTheme="minorEastAsia" w:hint="eastAsia"/>
                <w:szCs w:val="21"/>
              </w:rPr>
              <w:t>33</w:t>
            </w:r>
          </w:p>
        </w:tc>
        <w:tc>
          <w:tcPr>
            <w:tcW w:w="5728"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spacing w:line="300" w:lineRule="exact"/>
              <w:jc w:val="left"/>
              <w:rPr>
                <w:rFonts w:asciiTheme="minorEastAsia" w:eastAsiaTheme="minorEastAsia" w:hAnsiTheme="minorEastAsia"/>
                <w:spacing w:val="-6"/>
                <w:szCs w:val="21"/>
              </w:rPr>
            </w:pPr>
            <w:r>
              <w:rPr>
                <w:rFonts w:asciiTheme="minorEastAsia" w:eastAsiaTheme="minorEastAsia" w:hAnsiTheme="minorEastAsia" w:hint="eastAsia"/>
                <w:spacing w:val="-6"/>
                <w:szCs w:val="21"/>
              </w:rPr>
              <w:t>组织机构代码年度信息确认</w:t>
            </w:r>
          </w:p>
        </w:tc>
        <w:tc>
          <w:tcPr>
            <w:tcW w:w="985" w:type="dxa"/>
            <w:tcBorders>
              <w:top w:val="single" w:sz="4" w:space="0" w:color="auto"/>
              <w:left w:val="single" w:sz="4" w:space="0" w:color="auto"/>
              <w:bottom w:val="single" w:sz="4" w:space="0" w:color="auto"/>
              <w:right w:val="single" w:sz="4" w:space="0" w:color="auto"/>
            </w:tcBorders>
          </w:tcPr>
          <w:p w:rsidR="00A149E1" w:rsidRDefault="00A149E1" w:rsidP="00344FC7">
            <w:pPr>
              <w:rPr>
                <w:rFonts w:asciiTheme="minorEastAsia" w:eastAsiaTheme="minorEastAsia" w:hAnsiTheme="minorEastAsia"/>
                <w:szCs w:val="21"/>
              </w:rPr>
            </w:pPr>
          </w:p>
        </w:tc>
      </w:tr>
      <w:tr w:rsidR="00A149E1" w:rsidTr="00344FC7">
        <w:tc>
          <w:tcPr>
            <w:tcW w:w="959" w:type="dxa"/>
            <w:vMerge/>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widowControl/>
              <w:jc w:val="center"/>
              <w:rPr>
                <w:rFonts w:asciiTheme="minorEastAsia"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jc w:val="center"/>
              <w:rPr>
                <w:rFonts w:asciiTheme="minorEastAsia" w:eastAsiaTheme="minorEastAsia" w:hAnsiTheme="minorEastAsia"/>
                <w:szCs w:val="21"/>
              </w:rPr>
            </w:pPr>
            <w:r>
              <w:rPr>
                <w:rFonts w:asciiTheme="minorEastAsia" w:eastAsiaTheme="minorEastAsia" w:hAnsiTheme="minorEastAsia" w:hint="eastAsia"/>
                <w:szCs w:val="21"/>
              </w:rPr>
              <w:t>34</w:t>
            </w:r>
          </w:p>
        </w:tc>
        <w:tc>
          <w:tcPr>
            <w:tcW w:w="5728"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spacing w:line="300" w:lineRule="exact"/>
              <w:jc w:val="left"/>
              <w:rPr>
                <w:rFonts w:asciiTheme="minorEastAsia" w:eastAsiaTheme="minorEastAsia" w:hAnsiTheme="minorEastAsia"/>
                <w:spacing w:val="-6"/>
                <w:szCs w:val="21"/>
              </w:rPr>
            </w:pPr>
            <w:r>
              <w:rPr>
                <w:rFonts w:asciiTheme="minorEastAsia" w:eastAsiaTheme="minorEastAsia" w:hAnsiTheme="minorEastAsia" w:cs="方正仿宋简体" w:hint="eastAsia"/>
                <w:szCs w:val="21"/>
              </w:rPr>
              <w:t>对防伪技术产品使用者备案</w:t>
            </w:r>
          </w:p>
        </w:tc>
        <w:tc>
          <w:tcPr>
            <w:tcW w:w="985" w:type="dxa"/>
            <w:tcBorders>
              <w:top w:val="single" w:sz="4" w:space="0" w:color="auto"/>
              <w:left w:val="single" w:sz="4" w:space="0" w:color="auto"/>
              <w:bottom w:val="single" w:sz="4" w:space="0" w:color="auto"/>
              <w:right w:val="single" w:sz="4" w:space="0" w:color="auto"/>
            </w:tcBorders>
          </w:tcPr>
          <w:p w:rsidR="00A149E1" w:rsidRDefault="00A149E1" w:rsidP="00344FC7">
            <w:pPr>
              <w:rPr>
                <w:rFonts w:asciiTheme="minorEastAsia" w:eastAsiaTheme="minorEastAsia" w:hAnsiTheme="minorEastAsia"/>
                <w:szCs w:val="21"/>
              </w:rPr>
            </w:pPr>
          </w:p>
        </w:tc>
      </w:tr>
      <w:tr w:rsidR="00A149E1" w:rsidTr="00344FC7">
        <w:tc>
          <w:tcPr>
            <w:tcW w:w="959" w:type="dxa"/>
            <w:vMerge w:val="restart"/>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jc w:val="center"/>
              <w:rPr>
                <w:rFonts w:asciiTheme="minorEastAsia" w:eastAsiaTheme="minorEastAsia" w:hAnsiTheme="minorEastAsia"/>
                <w:szCs w:val="21"/>
              </w:rPr>
            </w:pPr>
            <w:r>
              <w:rPr>
                <w:rFonts w:asciiTheme="minorEastAsia" w:eastAsiaTheme="minorEastAsia" w:hAnsiTheme="minorEastAsia" w:hint="eastAsia"/>
                <w:szCs w:val="21"/>
              </w:rPr>
              <w:t>食品药品监管部门（10项）</w:t>
            </w:r>
          </w:p>
        </w:tc>
        <w:tc>
          <w:tcPr>
            <w:tcW w:w="850"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jc w:val="center"/>
              <w:rPr>
                <w:rFonts w:asciiTheme="minorEastAsia" w:eastAsiaTheme="minorEastAsia" w:hAnsiTheme="minorEastAsia"/>
                <w:szCs w:val="21"/>
              </w:rPr>
            </w:pPr>
            <w:r>
              <w:rPr>
                <w:rFonts w:asciiTheme="minorEastAsia" w:eastAsiaTheme="minorEastAsia" w:hAnsiTheme="minorEastAsia" w:hint="eastAsia"/>
                <w:szCs w:val="21"/>
              </w:rPr>
              <w:t>1</w:t>
            </w:r>
          </w:p>
        </w:tc>
        <w:tc>
          <w:tcPr>
            <w:tcW w:w="5728"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rPr>
                <w:rFonts w:asciiTheme="minorEastAsia" w:eastAsiaTheme="minorEastAsia" w:hAnsiTheme="minorEastAsia"/>
                <w:spacing w:val="-6"/>
                <w:szCs w:val="21"/>
              </w:rPr>
            </w:pPr>
            <w:r>
              <w:rPr>
                <w:rFonts w:asciiTheme="minorEastAsia" w:eastAsiaTheme="minorEastAsia" w:hAnsiTheme="minorEastAsia" w:hint="eastAsia"/>
                <w:spacing w:val="-6"/>
                <w:szCs w:val="21"/>
              </w:rPr>
              <w:t>食品药品保健食品医疗器械等的责令其召回</w:t>
            </w:r>
          </w:p>
        </w:tc>
        <w:tc>
          <w:tcPr>
            <w:tcW w:w="985" w:type="dxa"/>
            <w:tcBorders>
              <w:top w:val="single" w:sz="4" w:space="0" w:color="auto"/>
              <w:left w:val="single" w:sz="4" w:space="0" w:color="auto"/>
              <w:bottom w:val="single" w:sz="4" w:space="0" w:color="auto"/>
              <w:right w:val="single" w:sz="4" w:space="0" w:color="auto"/>
            </w:tcBorders>
          </w:tcPr>
          <w:p w:rsidR="00A149E1" w:rsidRDefault="00A149E1" w:rsidP="00344FC7">
            <w:pPr>
              <w:rPr>
                <w:rFonts w:asciiTheme="minorEastAsia" w:eastAsiaTheme="minorEastAsia" w:hAnsiTheme="minorEastAsia"/>
                <w:szCs w:val="21"/>
              </w:rPr>
            </w:pPr>
          </w:p>
        </w:tc>
      </w:tr>
      <w:tr w:rsidR="00A149E1" w:rsidTr="00344FC7">
        <w:tc>
          <w:tcPr>
            <w:tcW w:w="959" w:type="dxa"/>
            <w:vMerge/>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widowControl/>
              <w:jc w:val="center"/>
              <w:rPr>
                <w:rFonts w:asciiTheme="minorEastAsia"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jc w:val="center"/>
              <w:rPr>
                <w:rFonts w:asciiTheme="minorEastAsia" w:eastAsiaTheme="minorEastAsia" w:hAnsiTheme="minorEastAsia"/>
                <w:szCs w:val="21"/>
              </w:rPr>
            </w:pPr>
            <w:r>
              <w:rPr>
                <w:rFonts w:asciiTheme="minorEastAsia" w:eastAsiaTheme="minorEastAsia" w:hAnsiTheme="minorEastAsia" w:hint="eastAsia"/>
                <w:szCs w:val="21"/>
              </w:rPr>
              <w:t>2</w:t>
            </w:r>
          </w:p>
        </w:tc>
        <w:tc>
          <w:tcPr>
            <w:tcW w:w="5728"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rPr>
                <w:rFonts w:asciiTheme="minorEastAsia" w:eastAsiaTheme="minorEastAsia" w:hAnsiTheme="minorEastAsia"/>
                <w:spacing w:val="-6"/>
                <w:szCs w:val="21"/>
              </w:rPr>
            </w:pPr>
            <w:r>
              <w:rPr>
                <w:rFonts w:asciiTheme="minorEastAsia" w:eastAsiaTheme="minorEastAsia" w:hAnsiTheme="minorEastAsia" w:hint="eastAsia"/>
                <w:spacing w:val="-6"/>
                <w:szCs w:val="21"/>
              </w:rPr>
              <w:t>缴销许可证</w:t>
            </w:r>
          </w:p>
        </w:tc>
        <w:tc>
          <w:tcPr>
            <w:tcW w:w="985" w:type="dxa"/>
            <w:tcBorders>
              <w:top w:val="single" w:sz="4" w:space="0" w:color="auto"/>
              <w:left w:val="single" w:sz="4" w:space="0" w:color="auto"/>
              <w:bottom w:val="single" w:sz="4" w:space="0" w:color="auto"/>
              <w:right w:val="single" w:sz="4" w:space="0" w:color="auto"/>
            </w:tcBorders>
          </w:tcPr>
          <w:p w:rsidR="00A149E1" w:rsidRDefault="00A149E1" w:rsidP="00344FC7">
            <w:pPr>
              <w:rPr>
                <w:rFonts w:asciiTheme="minorEastAsia" w:eastAsiaTheme="minorEastAsia" w:hAnsiTheme="minorEastAsia"/>
                <w:szCs w:val="21"/>
              </w:rPr>
            </w:pPr>
          </w:p>
        </w:tc>
      </w:tr>
      <w:tr w:rsidR="00A149E1" w:rsidTr="00344FC7">
        <w:tc>
          <w:tcPr>
            <w:tcW w:w="959" w:type="dxa"/>
            <w:vMerge/>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widowControl/>
              <w:jc w:val="center"/>
              <w:rPr>
                <w:rFonts w:asciiTheme="minorEastAsia"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jc w:val="center"/>
              <w:rPr>
                <w:rFonts w:asciiTheme="minorEastAsia" w:eastAsiaTheme="minorEastAsia" w:hAnsiTheme="minorEastAsia"/>
                <w:szCs w:val="21"/>
              </w:rPr>
            </w:pPr>
            <w:r>
              <w:rPr>
                <w:rFonts w:asciiTheme="minorEastAsia" w:eastAsiaTheme="minorEastAsia" w:hAnsiTheme="minorEastAsia" w:hint="eastAsia"/>
                <w:szCs w:val="21"/>
              </w:rPr>
              <w:t>3</w:t>
            </w:r>
          </w:p>
        </w:tc>
        <w:tc>
          <w:tcPr>
            <w:tcW w:w="5728"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rPr>
                <w:rFonts w:asciiTheme="minorEastAsia" w:eastAsiaTheme="minorEastAsia" w:hAnsiTheme="minorEastAsia"/>
                <w:spacing w:val="-6"/>
                <w:szCs w:val="21"/>
              </w:rPr>
            </w:pPr>
            <w:r>
              <w:rPr>
                <w:rFonts w:asciiTheme="minorEastAsia" w:eastAsiaTheme="minorEastAsia" w:hAnsiTheme="minorEastAsia" w:hint="eastAsia"/>
                <w:spacing w:val="-6"/>
                <w:szCs w:val="21"/>
              </w:rPr>
              <w:t>公布食品、药品、医疗器械、保健食品生产经营者违法行为的情况</w:t>
            </w:r>
          </w:p>
        </w:tc>
        <w:tc>
          <w:tcPr>
            <w:tcW w:w="985" w:type="dxa"/>
            <w:tcBorders>
              <w:top w:val="single" w:sz="4" w:space="0" w:color="auto"/>
              <w:left w:val="single" w:sz="4" w:space="0" w:color="auto"/>
              <w:bottom w:val="single" w:sz="4" w:space="0" w:color="auto"/>
              <w:right w:val="single" w:sz="4" w:space="0" w:color="auto"/>
            </w:tcBorders>
          </w:tcPr>
          <w:p w:rsidR="00A149E1" w:rsidRDefault="00A149E1" w:rsidP="00344FC7">
            <w:pPr>
              <w:rPr>
                <w:rFonts w:asciiTheme="minorEastAsia" w:eastAsiaTheme="minorEastAsia" w:hAnsiTheme="minorEastAsia"/>
                <w:szCs w:val="21"/>
              </w:rPr>
            </w:pPr>
          </w:p>
        </w:tc>
      </w:tr>
      <w:tr w:rsidR="00A149E1" w:rsidTr="00344FC7">
        <w:tc>
          <w:tcPr>
            <w:tcW w:w="959" w:type="dxa"/>
            <w:vMerge/>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widowControl/>
              <w:jc w:val="center"/>
              <w:rPr>
                <w:rFonts w:asciiTheme="minorEastAsia"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jc w:val="center"/>
              <w:rPr>
                <w:rFonts w:asciiTheme="minorEastAsia" w:eastAsiaTheme="minorEastAsia" w:hAnsiTheme="minorEastAsia"/>
                <w:szCs w:val="21"/>
              </w:rPr>
            </w:pPr>
            <w:r>
              <w:rPr>
                <w:rFonts w:asciiTheme="minorEastAsia" w:eastAsiaTheme="minorEastAsia" w:hAnsiTheme="minorEastAsia" w:hint="eastAsia"/>
                <w:szCs w:val="21"/>
              </w:rPr>
              <w:t>4</w:t>
            </w:r>
          </w:p>
        </w:tc>
        <w:tc>
          <w:tcPr>
            <w:tcW w:w="5728"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rPr>
                <w:rFonts w:asciiTheme="minorEastAsia" w:eastAsiaTheme="minorEastAsia" w:hAnsiTheme="minorEastAsia"/>
                <w:spacing w:val="-6"/>
                <w:szCs w:val="21"/>
              </w:rPr>
            </w:pPr>
            <w:r>
              <w:rPr>
                <w:rFonts w:asciiTheme="minorEastAsia" w:eastAsiaTheme="minorEastAsia" w:hAnsiTheme="minorEastAsia" w:hint="eastAsia"/>
                <w:spacing w:val="-6"/>
                <w:szCs w:val="21"/>
              </w:rPr>
              <w:t>公布食品安全日常监督管理信息</w:t>
            </w:r>
          </w:p>
        </w:tc>
        <w:tc>
          <w:tcPr>
            <w:tcW w:w="985" w:type="dxa"/>
            <w:tcBorders>
              <w:top w:val="single" w:sz="4" w:space="0" w:color="auto"/>
              <w:left w:val="single" w:sz="4" w:space="0" w:color="auto"/>
              <w:bottom w:val="single" w:sz="4" w:space="0" w:color="auto"/>
              <w:right w:val="single" w:sz="4" w:space="0" w:color="auto"/>
            </w:tcBorders>
          </w:tcPr>
          <w:p w:rsidR="00A149E1" w:rsidRDefault="00A149E1" w:rsidP="00344FC7">
            <w:pPr>
              <w:rPr>
                <w:rFonts w:asciiTheme="minorEastAsia" w:eastAsiaTheme="minorEastAsia" w:hAnsiTheme="minorEastAsia"/>
                <w:szCs w:val="21"/>
              </w:rPr>
            </w:pPr>
          </w:p>
        </w:tc>
      </w:tr>
      <w:tr w:rsidR="00A149E1" w:rsidTr="00344FC7">
        <w:tc>
          <w:tcPr>
            <w:tcW w:w="959" w:type="dxa"/>
            <w:vMerge/>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widowControl/>
              <w:jc w:val="center"/>
              <w:rPr>
                <w:rFonts w:asciiTheme="minorEastAsia"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jc w:val="center"/>
              <w:rPr>
                <w:rFonts w:asciiTheme="minorEastAsia" w:eastAsiaTheme="minorEastAsia" w:hAnsiTheme="minorEastAsia"/>
                <w:szCs w:val="21"/>
              </w:rPr>
            </w:pPr>
            <w:r>
              <w:rPr>
                <w:rFonts w:asciiTheme="minorEastAsia" w:eastAsiaTheme="minorEastAsia" w:hAnsiTheme="minorEastAsia" w:hint="eastAsia"/>
                <w:szCs w:val="21"/>
              </w:rPr>
              <w:t>5</w:t>
            </w:r>
          </w:p>
        </w:tc>
        <w:tc>
          <w:tcPr>
            <w:tcW w:w="5728"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rPr>
                <w:rFonts w:asciiTheme="minorEastAsia" w:eastAsiaTheme="minorEastAsia" w:hAnsiTheme="minorEastAsia"/>
                <w:spacing w:val="-6"/>
                <w:szCs w:val="21"/>
              </w:rPr>
            </w:pPr>
            <w:r>
              <w:rPr>
                <w:rFonts w:asciiTheme="minorEastAsia" w:eastAsiaTheme="minorEastAsia" w:hAnsiTheme="minorEastAsia" w:hint="eastAsia"/>
                <w:spacing w:val="-6"/>
                <w:szCs w:val="21"/>
              </w:rPr>
              <w:t>对未取得《药品生产许可证》、《药品经营许可证》或者《医疗机构制剂许可证》生产药品、 经营药品的依法予以取缔</w:t>
            </w:r>
          </w:p>
        </w:tc>
        <w:tc>
          <w:tcPr>
            <w:tcW w:w="985" w:type="dxa"/>
            <w:tcBorders>
              <w:top w:val="single" w:sz="4" w:space="0" w:color="auto"/>
              <w:left w:val="single" w:sz="4" w:space="0" w:color="auto"/>
              <w:bottom w:val="single" w:sz="4" w:space="0" w:color="auto"/>
              <w:right w:val="single" w:sz="4" w:space="0" w:color="auto"/>
            </w:tcBorders>
          </w:tcPr>
          <w:p w:rsidR="00A149E1" w:rsidRDefault="00A149E1" w:rsidP="00344FC7">
            <w:pPr>
              <w:rPr>
                <w:rFonts w:asciiTheme="minorEastAsia" w:eastAsiaTheme="minorEastAsia" w:hAnsiTheme="minorEastAsia"/>
                <w:szCs w:val="21"/>
              </w:rPr>
            </w:pPr>
          </w:p>
        </w:tc>
      </w:tr>
      <w:tr w:rsidR="00A149E1" w:rsidTr="00344FC7">
        <w:tc>
          <w:tcPr>
            <w:tcW w:w="959" w:type="dxa"/>
            <w:vMerge/>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widowControl/>
              <w:jc w:val="center"/>
              <w:rPr>
                <w:rFonts w:asciiTheme="minorEastAsia"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jc w:val="center"/>
              <w:rPr>
                <w:rFonts w:asciiTheme="minorEastAsia" w:eastAsiaTheme="minorEastAsia" w:hAnsiTheme="minorEastAsia"/>
                <w:szCs w:val="21"/>
              </w:rPr>
            </w:pPr>
            <w:r>
              <w:rPr>
                <w:rFonts w:asciiTheme="minorEastAsia" w:eastAsiaTheme="minorEastAsia" w:hAnsiTheme="minorEastAsia" w:hint="eastAsia"/>
                <w:szCs w:val="21"/>
              </w:rPr>
              <w:t>6</w:t>
            </w:r>
          </w:p>
        </w:tc>
        <w:tc>
          <w:tcPr>
            <w:tcW w:w="5728"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rPr>
                <w:rFonts w:asciiTheme="minorEastAsia" w:eastAsiaTheme="minorEastAsia" w:hAnsiTheme="minorEastAsia"/>
                <w:spacing w:val="-6"/>
                <w:szCs w:val="21"/>
              </w:rPr>
            </w:pPr>
            <w:r>
              <w:rPr>
                <w:rFonts w:asciiTheme="minorEastAsia" w:eastAsiaTheme="minorEastAsia" w:hAnsiTheme="minorEastAsia" w:hint="eastAsia"/>
                <w:spacing w:val="-6"/>
                <w:szCs w:val="21"/>
              </w:rPr>
              <w:t>抽查检验</w:t>
            </w:r>
          </w:p>
        </w:tc>
        <w:tc>
          <w:tcPr>
            <w:tcW w:w="985" w:type="dxa"/>
            <w:tcBorders>
              <w:top w:val="single" w:sz="4" w:space="0" w:color="auto"/>
              <w:left w:val="single" w:sz="4" w:space="0" w:color="auto"/>
              <w:bottom w:val="single" w:sz="4" w:space="0" w:color="auto"/>
              <w:right w:val="single" w:sz="4" w:space="0" w:color="auto"/>
            </w:tcBorders>
          </w:tcPr>
          <w:p w:rsidR="00A149E1" w:rsidRDefault="00A149E1" w:rsidP="00344FC7">
            <w:pPr>
              <w:rPr>
                <w:rFonts w:asciiTheme="minorEastAsia" w:eastAsiaTheme="minorEastAsia" w:hAnsiTheme="minorEastAsia"/>
                <w:szCs w:val="21"/>
              </w:rPr>
            </w:pPr>
          </w:p>
        </w:tc>
      </w:tr>
      <w:tr w:rsidR="00A149E1" w:rsidTr="00344FC7">
        <w:tc>
          <w:tcPr>
            <w:tcW w:w="959" w:type="dxa"/>
            <w:vMerge/>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widowControl/>
              <w:jc w:val="center"/>
              <w:rPr>
                <w:rFonts w:asciiTheme="minorEastAsia"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jc w:val="center"/>
              <w:rPr>
                <w:rFonts w:asciiTheme="minorEastAsia" w:eastAsiaTheme="minorEastAsia" w:hAnsiTheme="minorEastAsia"/>
                <w:szCs w:val="21"/>
              </w:rPr>
            </w:pPr>
            <w:r>
              <w:rPr>
                <w:rFonts w:asciiTheme="minorEastAsia" w:eastAsiaTheme="minorEastAsia" w:hAnsiTheme="minorEastAsia" w:hint="eastAsia"/>
                <w:szCs w:val="21"/>
              </w:rPr>
              <w:t>7</w:t>
            </w:r>
          </w:p>
        </w:tc>
        <w:tc>
          <w:tcPr>
            <w:tcW w:w="5728"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rPr>
                <w:rFonts w:asciiTheme="minorEastAsia" w:eastAsiaTheme="minorEastAsia" w:hAnsiTheme="minorEastAsia"/>
                <w:spacing w:val="-6"/>
                <w:szCs w:val="21"/>
              </w:rPr>
            </w:pPr>
            <w:r>
              <w:rPr>
                <w:rFonts w:asciiTheme="minorEastAsia" w:eastAsiaTheme="minorEastAsia" w:hAnsiTheme="minorEastAsia" w:hint="eastAsia"/>
                <w:spacing w:val="-6"/>
                <w:szCs w:val="21"/>
              </w:rPr>
              <w:t>责令定点批发企业中止销售麻醉药品和第一类精神药品</w:t>
            </w:r>
          </w:p>
        </w:tc>
        <w:tc>
          <w:tcPr>
            <w:tcW w:w="985" w:type="dxa"/>
            <w:tcBorders>
              <w:top w:val="single" w:sz="4" w:space="0" w:color="auto"/>
              <w:left w:val="single" w:sz="4" w:space="0" w:color="auto"/>
              <w:bottom w:val="single" w:sz="4" w:space="0" w:color="auto"/>
              <w:right w:val="single" w:sz="4" w:space="0" w:color="auto"/>
            </w:tcBorders>
          </w:tcPr>
          <w:p w:rsidR="00A149E1" w:rsidRDefault="00A149E1" w:rsidP="00344FC7">
            <w:pPr>
              <w:rPr>
                <w:rFonts w:asciiTheme="minorEastAsia" w:eastAsiaTheme="minorEastAsia" w:hAnsiTheme="minorEastAsia"/>
                <w:szCs w:val="21"/>
              </w:rPr>
            </w:pPr>
          </w:p>
        </w:tc>
      </w:tr>
      <w:tr w:rsidR="00A149E1" w:rsidTr="00344FC7">
        <w:tc>
          <w:tcPr>
            <w:tcW w:w="959" w:type="dxa"/>
            <w:vMerge/>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widowControl/>
              <w:jc w:val="center"/>
              <w:rPr>
                <w:rFonts w:asciiTheme="minorEastAsia"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jc w:val="center"/>
              <w:rPr>
                <w:rFonts w:asciiTheme="minorEastAsia" w:eastAsiaTheme="minorEastAsia" w:hAnsiTheme="minorEastAsia"/>
                <w:szCs w:val="21"/>
              </w:rPr>
            </w:pPr>
            <w:r>
              <w:rPr>
                <w:rFonts w:asciiTheme="minorEastAsia" w:eastAsiaTheme="minorEastAsia" w:hAnsiTheme="minorEastAsia" w:hint="eastAsia"/>
                <w:szCs w:val="21"/>
              </w:rPr>
              <w:t>8</w:t>
            </w:r>
          </w:p>
        </w:tc>
        <w:tc>
          <w:tcPr>
            <w:tcW w:w="5728"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rPr>
                <w:rFonts w:asciiTheme="minorEastAsia" w:eastAsiaTheme="minorEastAsia" w:hAnsiTheme="minorEastAsia"/>
                <w:spacing w:val="-6"/>
                <w:szCs w:val="21"/>
              </w:rPr>
            </w:pPr>
            <w:r>
              <w:rPr>
                <w:rFonts w:asciiTheme="minorEastAsia" w:eastAsiaTheme="minorEastAsia" w:hAnsiTheme="minorEastAsia" w:hint="eastAsia"/>
                <w:spacing w:val="-6"/>
                <w:szCs w:val="21"/>
              </w:rPr>
              <w:t>制订食品放心工程和食品安全专项整治工作计划并组织实施</w:t>
            </w:r>
          </w:p>
        </w:tc>
        <w:tc>
          <w:tcPr>
            <w:tcW w:w="985" w:type="dxa"/>
            <w:tcBorders>
              <w:top w:val="single" w:sz="4" w:space="0" w:color="auto"/>
              <w:left w:val="single" w:sz="4" w:space="0" w:color="auto"/>
              <w:bottom w:val="single" w:sz="4" w:space="0" w:color="auto"/>
              <w:right w:val="single" w:sz="4" w:space="0" w:color="auto"/>
            </w:tcBorders>
          </w:tcPr>
          <w:p w:rsidR="00A149E1" w:rsidRDefault="00A149E1" w:rsidP="00344FC7">
            <w:pPr>
              <w:rPr>
                <w:rFonts w:asciiTheme="minorEastAsia" w:eastAsiaTheme="minorEastAsia" w:hAnsiTheme="minorEastAsia"/>
                <w:szCs w:val="21"/>
              </w:rPr>
            </w:pPr>
          </w:p>
        </w:tc>
      </w:tr>
      <w:tr w:rsidR="00A149E1" w:rsidTr="00344FC7">
        <w:tc>
          <w:tcPr>
            <w:tcW w:w="959" w:type="dxa"/>
            <w:vMerge/>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widowControl/>
              <w:jc w:val="center"/>
              <w:rPr>
                <w:rFonts w:asciiTheme="minorEastAsia"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jc w:val="center"/>
              <w:rPr>
                <w:rFonts w:asciiTheme="minorEastAsia" w:eastAsiaTheme="minorEastAsia" w:hAnsiTheme="minorEastAsia"/>
                <w:szCs w:val="21"/>
              </w:rPr>
            </w:pPr>
            <w:r>
              <w:rPr>
                <w:rFonts w:asciiTheme="minorEastAsia" w:eastAsiaTheme="minorEastAsia" w:hAnsiTheme="minorEastAsia" w:hint="eastAsia"/>
                <w:szCs w:val="21"/>
              </w:rPr>
              <w:t>9</w:t>
            </w:r>
          </w:p>
        </w:tc>
        <w:tc>
          <w:tcPr>
            <w:tcW w:w="5728"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rPr>
                <w:rFonts w:asciiTheme="minorEastAsia" w:eastAsiaTheme="minorEastAsia" w:hAnsiTheme="minorEastAsia"/>
                <w:spacing w:val="-6"/>
                <w:szCs w:val="21"/>
              </w:rPr>
            </w:pPr>
            <w:r>
              <w:rPr>
                <w:rFonts w:asciiTheme="minorEastAsia" w:eastAsiaTheme="minorEastAsia" w:hAnsiTheme="minorEastAsia" w:hint="eastAsia"/>
                <w:spacing w:val="-6"/>
                <w:szCs w:val="21"/>
              </w:rPr>
              <w:t>组织协调食品突发事件应急处置和重大事故查处</w:t>
            </w:r>
          </w:p>
        </w:tc>
        <w:tc>
          <w:tcPr>
            <w:tcW w:w="985" w:type="dxa"/>
            <w:tcBorders>
              <w:top w:val="single" w:sz="4" w:space="0" w:color="auto"/>
              <w:left w:val="single" w:sz="4" w:space="0" w:color="auto"/>
              <w:bottom w:val="single" w:sz="4" w:space="0" w:color="auto"/>
              <w:right w:val="single" w:sz="4" w:space="0" w:color="auto"/>
            </w:tcBorders>
          </w:tcPr>
          <w:p w:rsidR="00A149E1" w:rsidRDefault="00A149E1" w:rsidP="00344FC7">
            <w:pPr>
              <w:rPr>
                <w:rFonts w:asciiTheme="minorEastAsia" w:eastAsiaTheme="minorEastAsia" w:hAnsiTheme="minorEastAsia"/>
                <w:szCs w:val="21"/>
              </w:rPr>
            </w:pPr>
          </w:p>
        </w:tc>
      </w:tr>
      <w:tr w:rsidR="00A149E1" w:rsidTr="00344FC7">
        <w:tc>
          <w:tcPr>
            <w:tcW w:w="959" w:type="dxa"/>
            <w:vMerge/>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widowControl/>
              <w:jc w:val="center"/>
              <w:rPr>
                <w:rFonts w:asciiTheme="minorEastAsia"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jc w:val="center"/>
              <w:rPr>
                <w:rFonts w:asciiTheme="minorEastAsia" w:eastAsiaTheme="minorEastAsia" w:hAnsiTheme="minorEastAsia"/>
                <w:szCs w:val="21"/>
              </w:rPr>
            </w:pPr>
            <w:r>
              <w:rPr>
                <w:rFonts w:asciiTheme="minorEastAsia" w:eastAsiaTheme="minorEastAsia" w:hAnsiTheme="minorEastAsia" w:hint="eastAsia"/>
                <w:szCs w:val="21"/>
              </w:rPr>
              <w:t>10</w:t>
            </w:r>
          </w:p>
        </w:tc>
        <w:tc>
          <w:tcPr>
            <w:tcW w:w="5728" w:type="dxa"/>
            <w:tcBorders>
              <w:top w:val="single" w:sz="4" w:space="0" w:color="auto"/>
              <w:left w:val="single" w:sz="4" w:space="0" w:color="auto"/>
              <w:bottom w:val="single" w:sz="4" w:space="0" w:color="auto"/>
              <w:right w:val="single" w:sz="4" w:space="0" w:color="auto"/>
            </w:tcBorders>
          </w:tcPr>
          <w:p w:rsidR="00A149E1" w:rsidRDefault="00A149E1" w:rsidP="00344FC7">
            <w:pPr>
              <w:rPr>
                <w:rFonts w:asciiTheme="minorEastAsia" w:eastAsiaTheme="minorEastAsia" w:hAnsiTheme="minorEastAsia"/>
                <w:szCs w:val="21"/>
              </w:rPr>
            </w:pPr>
          </w:p>
        </w:tc>
        <w:tc>
          <w:tcPr>
            <w:tcW w:w="985" w:type="dxa"/>
            <w:tcBorders>
              <w:top w:val="single" w:sz="4" w:space="0" w:color="auto"/>
              <w:left w:val="single" w:sz="4" w:space="0" w:color="auto"/>
              <w:bottom w:val="single" w:sz="4" w:space="0" w:color="auto"/>
              <w:right w:val="single" w:sz="4" w:space="0" w:color="auto"/>
            </w:tcBorders>
          </w:tcPr>
          <w:p w:rsidR="00A149E1" w:rsidRDefault="00A149E1" w:rsidP="00344FC7">
            <w:pPr>
              <w:rPr>
                <w:rFonts w:asciiTheme="minorEastAsia" w:eastAsiaTheme="minorEastAsia" w:hAnsiTheme="minorEastAsia"/>
                <w:szCs w:val="21"/>
              </w:rPr>
            </w:pPr>
          </w:p>
        </w:tc>
      </w:tr>
      <w:tr w:rsidR="00A149E1" w:rsidTr="00344FC7">
        <w:tc>
          <w:tcPr>
            <w:tcW w:w="959" w:type="dxa"/>
            <w:vMerge w:val="restart"/>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jc w:val="center"/>
              <w:rPr>
                <w:rFonts w:asciiTheme="minorEastAsia" w:eastAsiaTheme="minorEastAsia" w:hAnsiTheme="minorEastAsia"/>
                <w:szCs w:val="21"/>
              </w:rPr>
            </w:pPr>
            <w:r>
              <w:rPr>
                <w:rFonts w:asciiTheme="minorEastAsia" w:eastAsiaTheme="minorEastAsia" w:hAnsiTheme="minorEastAsia" w:hint="eastAsia"/>
                <w:szCs w:val="21"/>
              </w:rPr>
              <w:t>体育部门（2项）</w:t>
            </w:r>
          </w:p>
        </w:tc>
        <w:tc>
          <w:tcPr>
            <w:tcW w:w="850"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jc w:val="center"/>
              <w:rPr>
                <w:rFonts w:asciiTheme="minorEastAsia" w:eastAsiaTheme="minorEastAsia" w:hAnsiTheme="minorEastAsia"/>
                <w:szCs w:val="21"/>
              </w:rPr>
            </w:pPr>
            <w:r>
              <w:rPr>
                <w:rFonts w:asciiTheme="minorEastAsia" w:eastAsiaTheme="minorEastAsia" w:hAnsiTheme="minorEastAsia" w:hint="eastAsia"/>
                <w:szCs w:val="21"/>
              </w:rPr>
              <w:t>1</w:t>
            </w:r>
          </w:p>
        </w:tc>
        <w:tc>
          <w:tcPr>
            <w:tcW w:w="5728"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spacing w:line="300" w:lineRule="exact"/>
              <w:jc w:val="left"/>
              <w:rPr>
                <w:rFonts w:asciiTheme="minorEastAsia" w:eastAsiaTheme="minorEastAsia" w:hAnsiTheme="minorEastAsia"/>
                <w:szCs w:val="21"/>
              </w:rPr>
            </w:pPr>
            <w:r>
              <w:rPr>
                <w:rFonts w:asciiTheme="minorEastAsia" w:eastAsiaTheme="minorEastAsia" w:hAnsiTheme="minorEastAsia" w:hint="eastAsia"/>
                <w:szCs w:val="21"/>
              </w:rPr>
              <w:t>对公共文化体育设施管理单位违规行为的处理</w:t>
            </w:r>
          </w:p>
        </w:tc>
        <w:tc>
          <w:tcPr>
            <w:tcW w:w="985" w:type="dxa"/>
            <w:tcBorders>
              <w:top w:val="single" w:sz="4" w:space="0" w:color="auto"/>
              <w:left w:val="single" w:sz="4" w:space="0" w:color="auto"/>
              <w:bottom w:val="single" w:sz="4" w:space="0" w:color="auto"/>
              <w:right w:val="single" w:sz="4" w:space="0" w:color="auto"/>
            </w:tcBorders>
          </w:tcPr>
          <w:p w:rsidR="00A149E1" w:rsidRDefault="00A149E1" w:rsidP="00344FC7">
            <w:pPr>
              <w:rPr>
                <w:rFonts w:asciiTheme="minorEastAsia" w:eastAsiaTheme="minorEastAsia" w:hAnsiTheme="minorEastAsia"/>
                <w:szCs w:val="21"/>
              </w:rPr>
            </w:pPr>
          </w:p>
        </w:tc>
      </w:tr>
      <w:tr w:rsidR="00A149E1" w:rsidTr="00344FC7">
        <w:tc>
          <w:tcPr>
            <w:tcW w:w="959" w:type="dxa"/>
            <w:vMerge/>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widowControl/>
              <w:jc w:val="center"/>
              <w:rPr>
                <w:rFonts w:asciiTheme="minorEastAsia"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jc w:val="center"/>
              <w:rPr>
                <w:rFonts w:asciiTheme="minorEastAsia" w:eastAsiaTheme="minorEastAsia" w:hAnsiTheme="minorEastAsia"/>
                <w:szCs w:val="21"/>
              </w:rPr>
            </w:pPr>
            <w:r>
              <w:rPr>
                <w:rFonts w:asciiTheme="minorEastAsia" w:eastAsiaTheme="minorEastAsia" w:hAnsiTheme="minorEastAsia" w:hint="eastAsia"/>
                <w:szCs w:val="21"/>
              </w:rPr>
              <w:t>2</w:t>
            </w:r>
          </w:p>
        </w:tc>
        <w:tc>
          <w:tcPr>
            <w:tcW w:w="5728"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spacing w:line="300" w:lineRule="exact"/>
              <w:jc w:val="left"/>
              <w:rPr>
                <w:rFonts w:asciiTheme="minorEastAsia" w:eastAsiaTheme="minorEastAsia" w:hAnsiTheme="minorEastAsia"/>
                <w:szCs w:val="21"/>
              </w:rPr>
            </w:pPr>
            <w:r>
              <w:rPr>
                <w:rFonts w:asciiTheme="minorEastAsia" w:eastAsiaTheme="minorEastAsia" w:hAnsiTheme="minorEastAsia" w:hint="eastAsia"/>
                <w:szCs w:val="21"/>
              </w:rPr>
              <w:t>对侵占、破坏公共体育设施的处理</w:t>
            </w:r>
          </w:p>
        </w:tc>
        <w:tc>
          <w:tcPr>
            <w:tcW w:w="985" w:type="dxa"/>
            <w:tcBorders>
              <w:top w:val="single" w:sz="4" w:space="0" w:color="auto"/>
              <w:left w:val="single" w:sz="4" w:space="0" w:color="auto"/>
              <w:bottom w:val="single" w:sz="4" w:space="0" w:color="auto"/>
              <w:right w:val="single" w:sz="4" w:space="0" w:color="auto"/>
            </w:tcBorders>
          </w:tcPr>
          <w:p w:rsidR="00A149E1" w:rsidRDefault="00A149E1" w:rsidP="00344FC7">
            <w:pPr>
              <w:rPr>
                <w:rFonts w:asciiTheme="minorEastAsia" w:eastAsiaTheme="minorEastAsia" w:hAnsiTheme="minorEastAsia"/>
                <w:szCs w:val="21"/>
              </w:rPr>
            </w:pPr>
          </w:p>
        </w:tc>
      </w:tr>
      <w:tr w:rsidR="00A149E1" w:rsidTr="00344FC7">
        <w:tc>
          <w:tcPr>
            <w:tcW w:w="959" w:type="dxa"/>
            <w:vMerge w:val="restart"/>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jc w:val="center"/>
              <w:rPr>
                <w:rFonts w:asciiTheme="minorEastAsia" w:eastAsiaTheme="minorEastAsia" w:hAnsiTheme="minorEastAsia"/>
                <w:szCs w:val="21"/>
              </w:rPr>
            </w:pPr>
            <w:r>
              <w:rPr>
                <w:rFonts w:asciiTheme="minorEastAsia" w:eastAsiaTheme="minorEastAsia" w:hAnsiTheme="minorEastAsia" w:hint="eastAsia"/>
                <w:szCs w:val="21"/>
              </w:rPr>
              <w:t>安全监管部门（2项）</w:t>
            </w:r>
          </w:p>
        </w:tc>
        <w:tc>
          <w:tcPr>
            <w:tcW w:w="850"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jc w:val="center"/>
              <w:rPr>
                <w:rFonts w:asciiTheme="minorEastAsia" w:eastAsiaTheme="minorEastAsia" w:hAnsiTheme="minorEastAsia"/>
                <w:szCs w:val="21"/>
              </w:rPr>
            </w:pPr>
            <w:r>
              <w:rPr>
                <w:rFonts w:asciiTheme="minorEastAsia" w:eastAsiaTheme="minorEastAsia" w:hAnsiTheme="minorEastAsia" w:hint="eastAsia"/>
                <w:szCs w:val="21"/>
              </w:rPr>
              <w:t>1</w:t>
            </w:r>
          </w:p>
        </w:tc>
        <w:tc>
          <w:tcPr>
            <w:tcW w:w="5728"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spacing w:line="300" w:lineRule="exact"/>
              <w:jc w:val="left"/>
              <w:rPr>
                <w:rFonts w:asciiTheme="minorEastAsia" w:eastAsiaTheme="minorEastAsia" w:hAnsiTheme="minorEastAsia" w:cs="宋体"/>
                <w:kern w:val="0"/>
                <w:szCs w:val="21"/>
              </w:rPr>
            </w:pPr>
            <w:r>
              <w:rPr>
                <w:rFonts w:asciiTheme="minorEastAsia" w:eastAsiaTheme="minorEastAsia" w:hAnsiTheme="minorEastAsia" w:cs="宋体" w:hint="eastAsia"/>
                <w:bCs/>
                <w:szCs w:val="21"/>
              </w:rPr>
              <w:t>责令从危险区内撤出作业人员</w:t>
            </w:r>
          </w:p>
        </w:tc>
        <w:tc>
          <w:tcPr>
            <w:tcW w:w="985" w:type="dxa"/>
            <w:tcBorders>
              <w:top w:val="single" w:sz="4" w:space="0" w:color="auto"/>
              <w:left w:val="single" w:sz="4" w:space="0" w:color="auto"/>
              <w:bottom w:val="single" w:sz="4" w:space="0" w:color="auto"/>
              <w:right w:val="single" w:sz="4" w:space="0" w:color="auto"/>
            </w:tcBorders>
          </w:tcPr>
          <w:p w:rsidR="00A149E1" w:rsidRDefault="00A149E1" w:rsidP="00344FC7">
            <w:pPr>
              <w:rPr>
                <w:rFonts w:asciiTheme="minorEastAsia" w:eastAsiaTheme="minorEastAsia" w:hAnsiTheme="minorEastAsia"/>
                <w:szCs w:val="21"/>
              </w:rPr>
            </w:pPr>
          </w:p>
        </w:tc>
      </w:tr>
      <w:tr w:rsidR="00A149E1" w:rsidTr="00344FC7">
        <w:tc>
          <w:tcPr>
            <w:tcW w:w="959" w:type="dxa"/>
            <w:vMerge/>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widowControl/>
              <w:jc w:val="center"/>
              <w:rPr>
                <w:rFonts w:asciiTheme="minorEastAsia"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jc w:val="center"/>
              <w:rPr>
                <w:rFonts w:asciiTheme="minorEastAsia" w:eastAsiaTheme="minorEastAsia" w:hAnsiTheme="minorEastAsia"/>
                <w:szCs w:val="21"/>
              </w:rPr>
            </w:pPr>
            <w:r>
              <w:rPr>
                <w:rFonts w:asciiTheme="minorEastAsia" w:eastAsiaTheme="minorEastAsia" w:hAnsiTheme="minorEastAsia" w:hint="eastAsia"/>
                <w:szCs w:val="21"/>
              </w:rPr>
              <w:t>2</w:t>
            </w:r>
          </w:p>
        </w:tc>
        <w:tc>
          <w:tcPr>
            <w:tcW w:w="5728"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autoSpaceDN w:val="0"/>
              <w:spacing w:line="300" w:lineRule="exact"/>
              <w:jc w:val="left"/>
              <w:textAlignment w:val="center"/>
              <w:rPr>
                <w:rFonts w:asciiTheme="minorEastAsia" w:eastAsiaTheme="minorEastAsia" w:hAnsiTheme="minorEastAsia" w:cs="宋体"/>
                <w:szCs w:val="21"/>
              </w:rPr>
            </w:pPr>
            <w:r>
              <w:rPr>
                <w:rFonts w:asciiTheme="minorEastAsia" w:eastAsiaTheme="minorEastAsia" w:hAnsiTheme="minorEastAsia" w:cs="宋体" w:hint="eastAsia"/>
                <w:szCs w:val="21"/>
              </w:rPr>
              <w:t>坑探工程建设项目安全设施设计审查</w:t>
            </w:r>
          </w:p>
        </w:tc>
        <w:tc>
          <w:tcPr>
            <w:tcW w:w="985" w:type="dxa"/>
            <w:tcBorders>
              <w:top w:val="single" w:sz="4" w:space="0" w:color="auto"/>
              <w:left w:val="single" w:sz="4" w:space="0" w:color="auto"/>
              <w:bottom w:val="single" w:sz="4" w:space="0" w:color="auto"/>
              <w:right w:val="single" w:sz="4" w:space="0" w:color="auto"/>
            </w:tcBorders>
          </w:tcPr>
          <w:p w:rsidR="00A149E1" w:rsidRDefault="00A149E1" w:rsidP="00344FC7">
            <w:pPr>
              <w:rPr>
                <w:rFonts w:asciiTheme="minorEastAsia" w:eastAsiaTheme="minorEastAsia" w:hAnsiTheme="minorEastAsia"/>
                <w:szCs w:val="21"/>
              </w:rPr>
            </w:pPr>
          </w:p>
        </w:tc>
      </w:tr>
      <w:tr w:rsidR="00A149E1" w:rsidTr="00344FC7">
        <w:tc>
          <w:tcPr>
            <w:tcW w:w="959"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jc w:val="center"/>
              <w:rPr>
                <w:rFonts w:asciiTheme="minorEastAsia" w:eastAsiaTheme="minorEastAsia" w:hAnsiTheme="minorEastAsia"/>
                <w:szCs w:val="21"/>
              </w:rPr>
            </w:pPr>
            <w:r>
              <w:rPr>
                <w:rFonts w:asciiTheme="minorEastAsia" w:eastAsiaTheme="minorEastAsia" w:hAnsiTheme="minorEastAsia" w:hint="eastAsia"/>
                <w:szCs w:val="21"/>
              </w:rPr>
              <w:t>统计部门（1项）</w:t>
            </w:r>
          </w:p>
        </w:tc>
        <w:tc>
          <w:tcPr>
            <w:tcW w:w="850"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jc w:val="center"/>
              <w:rPr>
                <w:rFonts w:asciiTheme="minorEastAsia" w:eastAsiaTheme="minorEastAsia" w:hAnsiTheme="minorEastAsia"/>
                <w:szCs w:val="21"/>
              </w:rPr>
            </w:pPr>
            <w:r>
              <w:rPr>
                <w:rFonts w:asciiTheme="minorEastAsia" w:eastAsiaTheme="minorEastAsia" w:hAnsiTheme="minorEastAsia" w:hint="eastAsia"/>
                <w:szCs w:val="21"/>
              </w:rPr>
              <w:t>1</w:t>
            </w:r>
          </w:p>
        </w:tc>
        <w:tc>
          <w:tcPr>
            <w:tcW w:w="5728" w:type="dxa"/>
            <w:tcBorders>
              <w:top w:val="single" w:sz="4" w:space="0" w:color="auto"/>
              <w:left w:val="single" w:sz="4" w:space="0" w:color="auto"/>
              <w:bottom w:val="single" w:sz="4" w:space="0" w:color="auto"/>
              <w:right w:val="single" w:sz="4" w:space="0" w:color="auto"/>
            </w:tcBorders>
            <w:hideMark/>
          </w:tcPr>
          <w:p w:rsidR="00A149E1" w:rsidRDefault="00A149E1" w:rsidP="00344FC7">
            <w:pPr>
              <w:rPr>
                <w:rFonts w:asciiTheme="minorEastAsia" w:eastAsiaTheme="minorEastAsia" w:hAnsiTheme="minorEastAsia"/>
                <w:szCs w:val="21"/>
              </w:rPr>
            </w:pPr>
            <w:r>
              <w:rPr>
                <w:rFonts w:asciiTheme="minorEastAsia" w:eastAsiaTheme="minorEastAsia" w:hAnsiTheme="minorEastAsia" w:hint="eastAsia"/>
                <w:szCs w:val="21"/>
              </w:rPr>
              <w:t>地方统计调查项目审批</w:t>
            </w:r>
          </w:p>
        </w:tc>
        <w:tc>
          <w:tcPr>
            <w:tcW w:w="985" w:type="dxa"/>
            <w:tcBorders>
              <w:top w:val="single" w:sz="4" w:space="0" w:color="auto"/>
              <w:left w:val="single" w:sz="4" w:space="0" w:color="auto"/>
              <w:bottom w:val="single" w:sz="4" w:space="0" w:color="auto"/>
              <w:right w:val="single" w:sz="4" w:space="0" w:color="auto"/>
            </w:tcBorders>
          </w:tcPr>
          <w:p w:rsidR="00A149E1" w:rsidRDefault="00A149E1" w:rsidP="00344FC7">
            <w:pPr>
              <w:rPr>
                <w:rFonts w:asciiTheme="minorEastAsia" w:eastAsiaTheme="minorEastAsia" w:hAnsiTheme="minorEastAsia"/>
                <w:szCs w:val="21"/>
              </w:rPr>
            </w:pPr>
          </w:p>
        </w:tc>
      </w:tr>
      <w:tr w:rsidR="00A149E1" w:rsidTr="00344FC7">
        <w:tc>
          <w:tcPr>
            <w:tcW w:w="959" w:type="dxa"/>
            <w:vMerge w:val="restart"/>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jc w:val="center"/>
              <w:rPr>
                <w:rFonts w:asciiTheme="minorEastAsia" w:eastAsiaTheme="minorEastAsia" w:hAnsiTheme="minorEastAsia"/>
                <w:szCs w:val="21"/>
              </w:rPr>
            </w:pPr>
            <w:r>
              <w:rPr>
                <w:rFonts w:asciiTheme="minorEastAsia" w:eastAsiaTheme="minorEastAsia" w:hAnsiTheme="minorEastAsia" w:hint="eastAsia"/>
                <w:szCs w:val="21"/>
              </w:rPr>
              <w:t>人防部门（2项）</w:t>
            </w:r>
          </w:p>
        </w:tc>
        <w:tc>
          <w:tcPr>
            <w:tcW w:w="850"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spacing w:line="320" w:lineRule="exact"/>
              <w:jc w:val="center"/>
              <w:rPr>
                <w:rFonts w:asciiTheme="minorEastAsia" w:eastAsiaTheme="minorEastAsia" w:hAnsiTheme="minorEastAsia"/>
                <w:szCs w:val="21"/>
              </w:rPr>
            </w:pPr>
            <w:r>
              <w:rPr>
                <w:rFonts w:asciiTheme="minorEastAsia" w:eastAsiaTheme="minorEastAsia" w:hAnsiTheme="minorEastAsia" w:hint="eastAsia"/>
                <w:szCs w:val="21"/>
              </w:rPr>
              <w:t>1</w:t>
            </w:r>
          </w:p>
        </w:tc>
        <w:tc>
          <w:tcPr>
            <w:tcW w:w="5728" w:type="dxa"/>
            <w:tcBorders>
              <w:top w:val="single" w:sz="4" w:space="0" w:color="auto"/>
              <w:left w:val="single" w:sz="4" w:space="0" w:color="auto"/>
              <w:bottom w:val="single" w:sz="4" w:space="0" w:color="auto"/>
              <w:right w:val="single" w:sz="4" w:space="0" w:color="auto"/>
            </w:tcBorders>
            <w:hideMark/>
          </w:tcPr>
          <w:p w:rsidR="00A149E1" w:rsidRDefault="00A149E1" w:rsidP="00344FC7">
            <w:pPr>
              <w:rPr>
                <w:rFonts w:asciiTheme="minorEastAsia" w:eastAsiaTheme="minorEastAsia" w:hAnsiTheme="minorEastAsia"/>
                <w:szCs w:val="21"/>
              </w:rPr>
            </w:pPr>
            <w:r>
              <w:rPr>
                <w:rFonts w:asciiTheme="minorEastAsia" w:eastAsiaTheme="minorEastAsia" w:hAnsiTheme="minorEastAsia" w:hint="eastAsia"/>
                <w:szCs w:val="21"/>
              </w:rPr>
              <w:t>防空地下室档案资料备案</w:t>
            </w:r>
          </w:p>
        </w:tc>
        <w:tc>
          <w:tcPr>
            <w:tcW w:w="985" w:type="dxa"/>
            <w:tcBorders>
              <w:top w:val="single" w:sz="4" w:space="0" w:color="auto"/>
              <w:left w:val="single" w:sz="4" w:space="0" w:color="auto"/>
              <w:bottom w:val="single" w:sz="4" w:space="0" w:color="auto"/>
              <w:right w:val="single" w:sz="4" w:space="0" w:color="auto"/>
            </w:tcBorders>
          </w:tcPr>
          <w:p w:rsidR="00A149E1" w:rsidRDefault="00A149E1" w:rsidP="00344FC7">
            <w:pPr>
              <w:rPr>
                <w:rFonts w:asciiTheme="minorEastAsia" w:eastAsiaTheme="minorEastAsia" w:hAnsiTheme="minorEastAsia"/>
                <w:szCs w:val="21"/>
              </w:rPr>
            </w:pPr>
          </w:p>
        </w:tc>
      </w:tr>
      <w:tr w:rsidR="00A149E1" w:rsidTr="00344FC7">
        <w:tc>
          <w:tcPr>
            <w:tcW w:w="959" w:type="dxa"/>
            <w:vMerge/>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widowControl/>
              <w:jc w:val="center"/>
              <w:rPr>
                <w:rFonts w:asciiTheme="minorEastAsia"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spacing w:line="320" w:lineRule="exact"/>
              <w:jc w:val="center"/>
              <w:rPr>
                <w:rFonts w:asciiTheme="minorEastAsia" w:eastAsiaTheme="minorEastAsia" w:hAnsiTheme="minorEastAsia"/>
                <w:szCs w:val="21"/>
              </w:rPr>
            </w:pPr>
            <w:r>
              <w:rPr>
                <w:rFonts w:asciiTheme="minorEastAsia" w:eastAsiaTheme="minorEastAsia" w:hAnsiTheme="minorEastAsia" w:hint="eastAsia"/>
                <w:szCs w:val="21"/>
              </w:rPr>
              <w:t>2</w:t>
            </w:r>
          </w:p>
        </w:tc>
        <w:tc>
          <w:tcPr>
            <w:tcW w:w="5728" w:type="dxa"/>
            <w:tcBorders>
              <w:top w:val="single" w:sz="4" w:space="0" w:color="auto"/>
              <w:left w:val="single" w:sz="4" w:space="0" w:color="auto"/>
              <w:bottom w:val="single" w:sz="4" w:space="0" w:color="auto"/>
              <w:right w:val="single" w:sz="4" w:space="0" w:color="auto"/>
            </w:tcBorders>
            <w:hideMark/>
          </w:tcPr>
          <w:p w:rsidR="00A149E1" w:rsidRDefault="00A149E1" w:rsidP="00344FC7">
            <w:pPr>
              <w:rPr>
                <w:rFonts w:asciiTheme="minorEastAsia" w:eastAsiaTheme="minorEastAsia" w:hAnsiTheme="minorEastAsia"/>
                <w:szCs w:val="21"/>
              </w:rPr>
            </w:pPr>
            <w:r>
              <w:rPr>
                <w:rFonts w:asciiTheme="minorEastAsia" w:eastAsiaTheme="minorEastAsia" w:hAnsiTheme="minorEastAsia" w:hint="eastAsia"/>
                <w:szCs w:val="21"/>
              </w:rPr>
              <w:t>人民防空工程平时使用备案</w:t>
            </w:r>
          </w:p>
        </w:tc>
        <w:tc>
          <w:tcPr>
            <w:tcW w:w="985" w:type="dxa"/>
            <w:tcBorders>
              <w:top w:val="single" w:sz="4" w:space="0" w:color="auto"/>
              <w:left w:val="single" w:sz="4" w:space="0" w:color="auto"/>
              <w:bottom w:val="single" w:sz="4" w:space="0" w:color="auto"/>
              <w:right w:val="single" w:sz="4" w:space="0" w:color="auto"/>
            </w:tcBorders>
          </w:tcPr>
          <w:p w:rsidR="00A149E1" w:rsidRDefault="00A149E1" w:rsidP="00344FC7">
            <w:pPr>
              <w:rPr>
                <w:rFonts w:asciiTheme="minorEastAsia" w:eastAsiaTheme="minorEastAsia" w:hAnsiTheme="minorEastAsia"/>
                <w:szCs w:val="21"/>
              </w:rPr>
            </w:pPr>
          </w:p>
        </w:tc>
      </w:tr>
      <w:tr w:rsidR="00A149E1" w:rsidTr="00344FC7">
        <w:tc>
          <w:tcPr>
            <w:tcW w:w="959" w:type="dxa"/>
            <w:vMerge w:val="restart"/>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jc w:val="center"/>
              <w:rPr>
                <w:rFonts w:asciiTheme="minorEastAsia" w:eastAsiaTheme="minorEastAsia" w:hAnsiTheme="minorEastAsia"/>
                <w:szCs w:val="21"/>
              </w:rPr>
            </w:pPr>
            <w:r>
              <w:rPr>
                <w:rFonts w:asciiTheme="minorEastAsia" w:eastAsiaTheme="minorEastAsia" w:hAnsiTheme="minorEastAsia" w:hint="eastAsia"/>
                <w:szCs w:val="21"/>
              </w:rPr>
              <w:t>档案部</w:t>
            </w:r>
            <w:r>
              <w:rPr>
                <w:rFonts w:asciiTheme="minorEastAsia" w:eastAsiaTheme="minorEastAsia" w:hAnsiTheme="minorEastAsia" w:hint="eastAsia"/>
                <w:szCs w:val="21"/>
              </w:rPr>
              <w:lastRenderedPageBreak/>
              <w:t>门（11项）</w:t>
            </w:r>
          </w:p>
        </w:tc>
        <w:tc>
          <w:tcPr>
            <w:tcW w:w="850"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spacing w:line="320" w:lineRule="exact"/>
              <w:jc w:val="center"/>
              <w:rPr>
                <w:rFonts w:asciiTheme="minorEastAsia" w:eastAsiaTheme="minorEastAsia" w:hAnsiTheme="minorEastAsia"/>
                <w:szCs w:val="21"/>
              </w:rPr>
            </w:pPr>
            <w:r>
              <w:rPr>
                <w:rFonts w:asciiTheme="minorEastAsia" w:eastAsiaTheme="minorEastAsia" w:hAnsiTheme="minorEastAsia" w:hint="eastAsia"/>
                <w:szCs w:val="21"/>
              </w:rPr>
              <w:lastRenderedPageBreak/>
              <w:t>1</w:t>
            </w:r>
          </w:p>
        </w:tc>
        <w:tc>
          <w:tcPr>
            <w:tcW w:w="5728" w:type="dxa"/>
            <w:tcBorders>
              <w:top w:val="single" w:sz="4" w:space="0" w:color="auto"/>
              <w:left w:val="single" w:sz="4" w:space="0" w:color="auto"/>
              <w:bottom w:val="single" w:sz="4" w:space="0" w:color="auto"/>
              <w:right w:val="single" w:sz="4" w:space="0" w:color="auto"/>
            </w:tcBorders>
            <w:hideMark/>
          </w:tcPr>
          <w:p w:rsidR="00A149E1" w:rsidRDefault="00A149E1" w:rsidP="00344FC7">
            <w:pPr>
              <w:rPr>
                <w:rFonts w:asciiTheme="minorEastAsia" w:eastAsiaTheme="minorEastAsia" w:hAnsiTheme="minorEastAsia"/>
                <w:szCs w:val="21"/>
              </w:rPr>
            </w:pPr>
            <w:r>
              <w:rPr>
                <w:rFonts w:asciiTheme="minorEastAsia" w:eastAsiaTheme="minorEastAsia" w:hAnsiTheme="minorEastAsia" w:hint="eastAsia"/>
                <w:szCs w:val="21"/>
              </w:rPr>
              <w:t>销毁国有企业资产与产权变动档案备案</w:t>
            </w:r>
          </w:p>
        </w:tc>
        <w:tc>
          <w:tcPr>
            <w:tcW w:w="985" w:type="dxa"/>
            <w:tcBorders>
              <w:top w:val="single" w:sz="4" w:space="0" w:color="auto"/>
              <w:left w:val="single" w:sz="4" w:space="0" w:color="auto"/>
              <w:bottom w:val="single" w:sz="4" w:space="0" w:color="auto"/>
              <w:right w:val="single" w:sz="4" w:space="0" w:color="auto"/>
            </w:tcBorders>
          </w:tcPr>
          <w:p w:rsidR="00A149E1" w:rsidRDefault="00A149E1" w:rsidP="00344FC7">
            <w:pPr>
              <w:rPr>
                <w:rFonts w:asciiTheme="minorEastAsia" w:eastAsiaTheme="minorEastAsia" w:hAnsiTheme="minorEastAsia"/>
                <w:szCs w:val="21"/>
              </w:rPr>
            </w:pPr>
          </w:p>
        </w:tc>
      </w:tr>
      <w:tr w:rsidR="00A149E1" w:rsidTr="00344FC7">
        <w:tc>
          <w:tcPr>
            <w:tcW w:w="959" w:type="dxa"/>
            <w:vMerge/>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widowControl/>
              <w:jc w:val="center"/>
              <w:rPr>
                <w:rFonts w:asciiTheme="minorEastAsia"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spacing w:line="320" w:lineRule="exact"/>
              <w:jc w:val="center"/>
              <w:rPr>
                <w:rFonts w:asciiTheme="minorEastAsia" w:eastAsiaTheme="minorEastAsia" w:hAnsiTheme="minorEastAsia"/>
                <w:szCs w:val="21"/>
              </w:rPr>
            </w:pPr>
            <w:r>
              <w:rPr>
                <w:rFonts w:asciiTheme="minorEastAsia" w:eastAsiaTheme="minorEastAsia" w:hAnsiTheme="minorEastAsia" w:hint="eastAsia"/>
                <w:szCs w:val="21"/>
              </w:rPr>
              <w:t>2</w:t>
            </w:r>
          </w:p>
        </w:tc>
        <w:tc>
          <w:tcPr>
            <w:tcW w:w="5728" w:type="dxa"/>
            <w:tcBorders>
              <w:top w:val="single" w:sz="4" w:space="0" w:color="auto"/>
              <w:left w:val="single" w:sz="4" w:space="0" w:color="auto"/>
              <w:bottom w:val="single" w:sz="4" w:space="0" w:color="auto"/>
              <w:right w:val="single" w:sz="4" w:space="0" w:color="auto"/>
            </w:tcBorders>
            <w:hideMark/>
          </w:tcPr>
          <w:p w:rsidR="00A149E1" w:rsidRDefault="00A149E1" w:rsidP="00344FC7">
            <w:pPr>
              <w:rPr>
                <w:rFonts w:asciiTheme="minorEastAsia" w:eastAsiaTheme="minorEastAsia" w:hAnsiTheme="minorEastAsia"/>
                <w:szCs w:val="21"/>
              </w:rPr>
            </w:pPr>
            <w:r>
              <w:rPr>
                <w:rFonts w:asciiTheme="minorEastAsia" w:eastAsiaTheme="minorEastAsia" w:hAnsiTheme="minorEastAsia" w:hint="eastAsia"/>
                <w:szCs w:val="21"/>
              </w:rPr>
              <w:t>违反档案法律法规造成档案损失的责令赔偿</w:t>
            </w:r>
          </w:p>
        </w:tc>
        <w:tc>
          <w:tcPr>
            <w:tcW w:w="985" w:type="dxa"/>
            <w:tcBorders>
              <w:top w:val="single" w:sz="4" w:space="0" w:color="auto"/>
              <w:left w:val="single" w:sz="4" w:space="0" w:color="auto"/>
              <w:bottom w:val="single" w:sz="4" w:space="0" w:color="auto"/>
              <w:right w:val="single" w:sz="4" w:space="0" w:color="auto"/>
            </w:tcBorders>
          </w:tcPr>
          <w:p w:rsidR="00A149E1" w:rsidRDefault="00A149E1" w:rsidP="00344FC7">
            <w:pPr>
              <w:rPr>
                <w:rFonts w:asciiTheme="minorEastAsia" w:eastAsiaTheme="minorEastAsia" w:hAnsiTheme="minorEastAsia"/>
                <w:szCs w:val="21"/>
              </w:rPr>
            </w:pPr>
          </w:p>
        </w:tc>
      </w:tr>
      <w:tr w:rsidR="00A149E1" w:rsidTr="00344FC7">
        <w:tc>
          <w:tcPr>
            <w:tcW w:w="959" w:type="dxa"/>
            <w:vMerge/>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widowControl/>
              <w:jc w:val="center"/>
              <w:rPr>
                <w:rFonts w:asciiTheme="minorEastAsia"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spacing w:line="320" w:lineRule="exact"/>
              <w:jc w:val="center"/>
              <w:rPr>
                <w:rFonts w:asciiTheme="minorEastAsia" w:eastAsiaTheme="minorEastAsia" w:hAnsiTheme="minorEastAsia"/>
                <w:szCs w:val="21"/>
              </w:rPr>
            </w:pPr>
            <w:r>
              <w:rPr>
                <w:rFonts w:asciiTheme="minorEastAsia" w:eastAsiaTheme="minorEastAsia" w:hAnsiTheme="minorEastAsia" w:hint="eastAsia"/>
                <w:szCs w:val="21"/>
              </w:rPr>
              <w:t>3</w:t>
            </w:r>
          </w:p>
        </w:tc>
        <w:tc>
          <w:tcPr>
            <w:tcW w:w="5728" w:type="dxa"/>
            <w:tcBorders>
              <w:top w:val="single" w:sz="4" w:space="0" w:color="auto"/>
              <w:left w:val="single" w:sz="4" w:space="0" w:color="auto"/>
              <w:bottom w:val="single" w:sz="4" w:space="0" w:color="auto"/>
              <w:right w:val="single" w:sz="4" w:space="0" w:color="auto"/>
            </w:tcBorders>
            <w:hideMark/>
          </w:tcPr>
          <w:p w:rsidR="00A149E1" w:rsidRDefault="00A149E1" w:rsidP="00344FC7">
            <w:pPr>
              <w:rPr>
                <w:rFonts w:asciiTheme="minorEastAsia" w:eastAsiaTheme="minorEastAsia" w:hAnsiTheme="minorEastAsia"/>
                <w:szCs w:val="21"/>
              </w:rPr>
            </w:pPr>
            <w:r>
              <w:rPr>
                <w:rFonts w:asciiTheme="minorEastAsia" w:eastAsiaTheme="minorEastAsia" w:hAnsiTheme="minorEastAsia" w:hint="eastAsia"/>
                <w:szCs w:val="21"/>
              </w:rPr>
              <w:t>对机关、团体、企业事业单位和其他组织以及中国公民利用档案馆保存的未开放档案的审查</w:t>
            </w:r>
          </w:p>
        </w:tc>
        <w:tc>
          <w:tcPr>
            <w:tcW w:w="985" w:type="dxa"/>
            <w:tcBorders>
              <w:top w:val="single" w:sz="4" w:space="0" w:color="auto"/>
              <w:left w:val="single" w:sz="4" w:space="0" w:color="auto"/>
              <w:bottom w:val="single" w:sz="4" w:space="0" w:color="auto"/>
              <w:right w:val="single" w:sz="4" w:space="0" w:color="auto"/>
            </w:tcBorders>
          </w:tcPr>
          <w:p w:rsidR="00A149E1" w:rsidRDefault="00A149E1" w:rsidP="00344FC7">
            <w:pPr>
              <w:rPr>
                <w:rFonts w:asciiTheme="minorEastAsia" w:eastAsiaTheme="minorEastAsia" w:hAnsiTheme="minorEastAsia"/>
                <w:szCs w:val="21"/>
              </w:rPr>
            </w:pPr>
          </w:p>
        </w:tc>
      </w:tr>
      <w:tr w:rsidR="00A149E1" w:rsidTr="00344FC7">
        <w:tc>
          <w:tcPr>
            <w:tcW w:w="959" w:type="dxa"/>
            <w:vMerge/>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widowControl/>
              <w:jc w:val="center"/>
              <w:rPr>
                <w:rFonts w:asciiTheme="minorEastAsia"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spacing w:line="320" w:lineRule="exact"/>
              <w:jc w:val="center"/>
              <w:rPr>
                <w:rFonts w:asciiTheme="minorEastAsia" w:eastAsiaTheme="minorEastAsia" w:hAnsiTheme="minorEastAsia"/>
                <w:szCs w:val="21"/>
              </w:rPr>
            </w:pPr>
            <w:r>
              <w:rPr>
                <w:rFonts w:asciiTheme="minorEastAsia" w:eastAsiaTheme="minorEastAsia" w:hAnsiTheme="minorEastAsia" w:hint="eastAsia"/>
                <w:szCs w:val="21"/>
              </w:rPr>
              <w:t>4</w:t>
            </w:r>
          </w:p>
        </w:tc>
        <w:tc>
          <w:tcPr>
            <w:tcW w:w="5728" w:type="dxa"/>
            <w:tcBorders>
              <w:top w:val="single" w:sz="4" w:space="0" w:color="auto"/>
              <w:left w:val="single" w:sz="4" w:space="0" w:color="auto"/>
              <w:bottom w:val="single" w:sz="4" w:space="0" w:color="auto"/>
              <w:right w:val="single" w:sz="4" w:space="0" w:color="auto"/>
            </w:tcBorders>
            <w:hideMark/>
          </w:tcPr>
          <w:p w:rsidR="00A149E1" w:rsidRDefault="00A149E1" w:rsidP="00344FC7">
            <w:pPr>
              <w:rPr>
                <w:rFonts w:asciiTheme="minorEastAsia" w:eastAsiaTheme="minorEastAsia" w:hAnsiTheme="minorEastAsia"/>
                <w:szCs w:val="21"/>
              </w:rPr>
            </w:pPr>
            <w:r>
              <w:rPr>
                <w:rFonts w:asciiTheme="minorEastAsia" w:eastAsiaTheme="minorEastAsia" w:hAnsiTheme="minorEastAsia" w:hint="eastAsia"/>
                <w:szCs w:val="21"/>
              </w:rPr>
              <w:t>重大建设项目档案专项验收</w:t>
            </w:r>
          </w:p>
        </w:tc>
        <w:tc>
          <w:tcPr>
            <w:tcW w:w="985" w:type="dxa"/>
            <w:tcBorders>
              <w:top w:val="single" w:sz="4" w:space="0" w:color="auto"/>
              <w:left w:val="single" w:sz="4" w:space="0" w:color="auto"/>
              <w:bottom w:val="single" w:sz="4" w:space="0" w:color="auto"/>
              <w:right w:val="single" w:sz="4" w:space="0" w:color="auto"/>
            </w:tcBorders>
          </w:tcPr>
          <w:p w:rsidR="00A149E1" w:rsidRDefault="00A149E1" w:rsidP="00344FC7">
            <w:pPr>
              <w:rPr>
                <w:rFonts w:asciiTheme="minorEastAsia" w:eastAsiaTheme="minorEastAsia" w:hAnsiTheme="minorEastAsia"/>
                <w:szCs w:val="21"/>
              </w:rPr>
            </w:pPr>
          </w:p>
        </w:tc>
      </w:tr>
      <w:tr w:rsidR="00A149E1" w:rsidTr="00344FC7">
        <w:tc>
          <w:tcPr>
            <w:tcW w:w="959" w:type="dxa"/>
            <w:vMerge/>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widowControl/>
              <w:jc w:val="center"/>
              <w:rPr>
                <w:rFonts w:asciiTheme="minorEastAsia"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spacing w:line="320" w:lineRule="exact"/>
              <w:jc w:val="center"/>
              <w:rPr>
                <w:rFonts w:asciiTheme="minorEastAsia" w:eastAsiaTheme="minorEastAsia" w:hAnsiTheme="minorEastAsia"/>
                <w:szCs w:val="21"/>
              </w:rPr>
            </w:pPr>
            <w:r>
              <w:rPr>
                <w:rFonts w:asciiTheme="minorEastAsia" w:eastAsiaTheme="minorEastAsia" w:hAnsiTheme="minorEastAsia" w:hint="eastAsia"/>
                <w:szCs w:val="21"/>
              </w:rPr>
              <w:t>5</w:t>
            </w:r>
          </w:p>
        </w:tc>
        <w:tc>
          <w:tcPr>
            <w:tcW w:w="5728" w:type="dxa"/>
            <w:tcBorders>
              <w:top w:val="single" w:sz="4" w:space="0" w:color="auto"/>
              <w:left w:val="single" w:sz="4" w:space="0" w:color="auto"/>
              <w:bottom w:val="single" w:sz="4" w:space="0" w:color="auto"/>
              <w:right w:val="single" w:sz="4" w:space="0" w:color="auto"/>
            </w:tcBorders>
            <w:hideMark/>
          </w:tcPr>
          <w:p w:rsidR="00A149E1" w:rsidRDefault="00A149E1" w:rsidP="00344FC7">
            <w:pPr>
              <w:rPr>
                <w:rFonts w:asciiTheme="minorEastAsia" w:eastAsiaTheme="minorEastAsia" w:hAnsiTheme="minorEastAsia"/>
                <w:szCs w:val="21"/>
              </w:rPr>
            </w:pPr>
            <w:r>
              <w:rPr>
                <w:rFonts w:asciiTheme="minorEastAsia" w:eastAsiaTheme="minorEastAsia" w:hAnsiTheme="minorEastAsia" w:hint="eastAsia"/>
                <w:szCs w:val="21"/>
              </w:rPr>
              <w:t>将公务活动中形成的应该归档的文件、资料据为已有，拒绝交档案机构、档案人员归档的责令限期改正</w:t>
            </w:r>
          </w:p>
        </w:tc>
        <w:tc>
          <w:tcPr>
            <w:tcW w:w="985" w:type="dxa"/>
            <w:tcBorders>
              <w:top w:val="single" w:sz="4" w:space="0" w:color="auto"/>
              <w:left w:val="single" w:sz="4" w:space="0" w:color="auto"/>
              <w:bottom w:val="single" w:sz="4" w:space="0" w:color="auto"/>
              <w:right w:val="single" w:sz="4" w:space="0" w:color="auto"/>
            </w:tcBorders>
          </w:tcPr>
          <w:p w:rsidR="00A149E1" w:rsidRDefault="00A149E1" w:rsidP="00344FC7">
            <w:pPr>
              <w:rPr>
                <w:rFonts w:asciiTheme="minorEastAsia" w:eastAsiaTheme="minorEastAsia" w:hAnsiTheme="minorEastAsia"/>
                <w:szCs w:val="21"/>
              </w:rPr>
            </w:pPr>
          </w:p>
        </w:tc>
      </w:tr>
      <w:tr w:rsidR="00A149E1" w:rsidTr="00344FC7">
        <w:tc>
          <w:tcPr>
            <w:tcW w:w="959" w:type="dxa"/>
            <w:vMerge/>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widowControl/>
              <w:jc w:val="center"/>
              <w:rPr>
                <w:rFonts w:asciiTheme="minorEastAsia"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spacing w:line="320" w:lineRule="exact"/>
              <w:jc w:val="center"/>
              <w:rPr>
                <w:rFonts w:asciiTheme="minorEastAsia" w:eastAsiaTheme="minorEastAsia" w:hAnsiTheme="minorEastAsia"/>
                <w:szCs w:val="21"/>
              </w:rPr>
            </w:pPr>
            <w:r>
              <w:rPr>
                <w:rFonts w:asciiTheme="minorEastAsia" w:eastAsiaTheme="minorEastAsia" w:hAnsiTheme="minorEastAsia" w:hint="eastAsia"/>
                <w:szCs w:val="21"/>
              </w:rPr>
              <w:t>6</w:t>
            </w:r>
          </w:p>
        </w:tc>
        <w:tc>
          <w:tcPr>
            <w:tcW w:w="5728" w:type="dxa"/>
            <w:tcBorders>
              <w:top w:val="single" w:sz="4" w:space="0" w:color="auto"/>
              <w:left w:val="single" w:sz="4" w:space="0" w:color="auto"/>
              <w:bottom w:val="single" w:sz="4" w:space="0" w:color="auto"/>
              <w:right w:val="single" w:sz="4" w:space="0" w:color="auto"/>
            </w:tcBorders>
            <w:hideMark/>
          </w:tcPr>
          <w:p w:rsidR="00A149E1" w:rsidRDefault="00A149E1" w:rsidP="00344FC7">
            <w:pPr>
              <w:rPr>
                <w:rFonts w:asciiTheme="minorEastAsia" w:eastAsiaTheme="minorEastAsia" w:hAnsiTheme="minorEastAsia"/>
                <w:szCs w:val="21"/>
              </w:rPr>
            </w:pPr>
            <w:r>
              <w:rPr>
                <w:rFonts w:asciiTheme="minorEastAsia" w:eastAsiaTheme="minorEastAsia" w:hAnsiTheme="minorEastAsia" w:hint="eastAsia"/>
                <w:szCs w:val="21"/>
              </w:rPr>
              <w:t>拒不按照国家规定向国家档案馆移交档案的责令限期改正</w:t>
            </w:r>
          </w:p>
        </w:tc>
        <w:tc>
          <w:tcPr>
            <w:tcW w:w="985" w:type="dxa"/>
            <w:tcBorders>
              <w:top w:val="single" w:sz="4" w:space="0" w:color="auto"/>
              <w:left w:val="single" w:sz="4" w:space="0" w:color="auto"/>
              <w:bottom w:val="single" w:sz="4" w:space="0" w:color="auto"/>
              <w:right w:val="single" w:sz="4" w:space="0" w:color="auto"/>
            </w:tcBorders>
          </w:tcPr>
          <w:p w:rsidR="00A149E1" w:rsidRDefault="00A149E1" w:rsidP="00344FC7">
            <w:pPr>
              <w:rPr>
                <w:rFonts w:asciiTheme="minorEastAsia" w:eastAsiaTheme="minorEastAsia" w:hAnsiTheme="minorEastAsia"/>
                <w:szCs w:val="21"/>
              </w:rPr>
            </w:pPr>
          </w:p>
        </w:tc>
      </w:tr>
      <w:tr w:rsidR="00A149E1" w:rsidTr="00344FC7">
        <w:tc>
          <w:tcPr>
            <w:tcW w:w="959" w:type="dxa"/>
            <w:vMerge/>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widowControl/>
              <w:jc w:val="center"/>
              <w:rPr>
                <w:rFonts w:asciiTheme="minorEastAsia"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spacing w:line="320" w:lineRule="exact"/>
              <w:jc w:val="center"/>
              <w:rPr>
                <w:rFonts w:asciiTheme="minorEastAsia" w:eastAsiaTheme="minorEastAsia" w:hAnsiTheme="minorEastAsia"/>
                <w:szCs w:val="21"/>
              </w:rPr>
            </w:pPr>
            <w:r>
              <w:rPr>
                <w:rFonts w:asciiTheme="minorEastAsia" w:eastAsiaTheme="minorEastAsia" w:hAnsiTheme="minorEastAsia" w:hint="eastAsia"/>
                <w:szCs w:val="21"/>
              </w:rPr>
              <w:t>7</w:t>
            </w:r>
          </w:p>
        </w:tc>
        <w:tc>
          <w:tcPr>
            <w:tcW w:w="5728" w:type="dxa"/>
            <w:tcBorders>
              <w:top w:val="single" w:sz="4" w:space="0" w:color="auto"/>
              <w:left w:val="single" w:sz="4" w:space="0" w:color="auto"/>
              <w:bottom w:val="single" w:sz="4" w:space="0" w:color="auto"/>
              <w:right w:val="single" w:sz="4" w:space="0" w:color="auto"/>
            </w:tcBorders>
            <w:hideMark/>
          </w:tcPr>
          <w:p w:rsidR="00A149E1" w:rsidRDefault="00A149E1" w:rsidP="00344FC7">
            <w:pPr>
              <w:rPr>
                <w:rFonts w:asciiTheme="minorEastAsia" w:eastAsiaTheme="minorEastAsia" w:hAnsiTheme="minorEastAsia"/>
                <w:szCs w:val="21"/>
              </w:rPr>
            </w:pPr>
            <w:r>
              <w:rPr>
                <w:rFonts w:asciiTheme="minorEastAsia" w:eastAsiaTheme="minorEastAsia" w:hAnsiTheme="minorEastAsia" w:hint="eastAsia"/>
                <w:szCs w:val="21"/>
              </w:rPr>
              <w:t>违反国家规定擅自扩大或者缩小档案接收范围的责令限期改正</w:t>
            </w:r>
          </w:p>
        </w:tc>
        <w:tc>
          <w:tcPr>
            <w:tcW w:w="985" w:type="dxa"/>
            <w:tcBorders>
              <w:top w:val="single" w:sz="4" w:space="0" w:color="auto"/>
              <w:left w:val="single" w:sz="4" w:space="0" w:color="auto"/>
              <w:bottom w:val="single" w:sz="4" w:space="0" w:color="auto"/>
              <w:right w:val="single" w:sz="4" w:space="0" w:color="auto"/>
            </w:tcBorders>
          </w:tcPr>
          <w:p w:rsidR="00A149E1" w:rsidRDefault="00A149E1" w:rsidP="00344FC7">
            <w:pPr>
              <w:rPr>
                <w:rFonts w:asciiTheme="minorEastAsia" w:eastAsiaTheme="minorEastAsia" w:hAnsiTheme="minorEastAsia"/>
                <w:szCs w:val="21"/>
              </w:rPr>
            </w:pPr>
          </w:p>
        </w:tc>
      </w:tr>
      <w:tr w:rsidR="00A149E1" w:rsidTr="00344FC7">
        <w:tc>
          <w:tcPr>
            <w:tcW w:w="959" w:type="dxa"/>
            <w:vMerge/>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widowControl/>
              <w:jc w:val="center"/>
              <w:rPr>
                <w:rFonts w:asciiTheme="minorEastAsia"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spacing w:line="320" w:lineRule="exact"/>
              <w:jc w:val="center"/>
              <w:rPr>
                <w:rFonts w:asciiTheme="minorEastAsia" w:eastAsiaTheme="minorEastAsia" w:hAnsiTheme="minorEastAsia"/>
                <w:szCs w:val="21"/>
              </w:rPr>
            </w:pPr>
            <w:r>
              <w:rPr>
                <w:rFonts w:asciiTheme="minorEastAsia" w:eastAsiaTheme="minorEastAsia" w:hAnsiTheme="minorEastAsia" w:hint="eastAsia"/>
                <w:szCs w:val="21"/>
              </w:rPr>
              <w:t>8</w:t>
            </w:r>
          </w:p>
        </w:tc>
        <w:tc>
          <w:tcPr>
            <w:tcW w:w="5728" w:type="dxa"/>
            <w:tcBorders>
              <w:top w:val="single" w:sz="4" w:space="0" w:color="auto"/>
              <w:left w:val="single" w:sz="4" w:space="0" w:color="auto"/>
              <w:bottom w:val="single" w:sz="4" w:space="0" w:color="auto"/>
              <w:right w:val="single" w:sz="4" w:space="0" w:color="auto"/>
            </w:tcBorders>
            <w:hideMark/>
          </w:tcPr>
          <w:p w:rsidR="00A149E1" w:rsidRDefault="00A149E1" w:rsidP="00344FC7">
            <w:pPr>
              <w:rPr>
                <w:rFonts w:asciiTheme="minorEastAsia" w:eastAsiaTheme="minorEastAsia" w:hAnsiTheme="minorEastAsia"/>
                <w:szCs w:val="21"/>
              </w:rPr>
            </w:pPr>
            <w:r>
              <w:rPr>
                <w:rFonts w:asciiTheme="minorEastAsia" w:eastAsiaTheme="minorEastAsia" w:hAnsiTheme="minorEastAsia" w:hint="eastAsia"/>
                <w:szCs w:val="21"/>
              </w:rPr>
              <w:t>不按照国家规定开放档案的责令限期改正</w:t>
            </w:r>
          </w:p>
        </w:tc>
        <w:tc>
          <w:tcPr>
            <w:tcW w:w="985" w:type="dxa"/>
            <w:tcBorders>
              <w:top w:val="single" w:sz="4" w:space="0" w:color="auto"/>
              <w:left w:val="single" w:sz="4" w:space="0" w:color="auto"/>
              <w:bottom w:val="single" w:sz="4" w:space="0" w:color="auto"/>
              <w:right w:val="single" w:sz="4" w:space="0" w:color="auto"/>
            </w:tcBorders>
          </w:tcPr>
          <w:p w:rsidR="00A149E1" w:rsidRDefault="00A149E1" w:rsidP="00344FC7">
            <w:pPr>
              <w:rPr>
                <w:rFonts w:asciiTheme="minorEastAsia" w:eastAsiaTheme="minorEastAsia" w:hAnsiTheme="minorEastAsia"/>
                <w:szCs w:val="21"/>
              </w:rPr>
            </w:pPr>
          </w:p>
        </w:tc>
      </w:tr>
      <w:tr w:rsidR="00A149E1" w:rsidTr="00344FC7">
        <w:tc>
          <w:tcPr>
            <w:tcW w:w="959" w:type="dxa"/>
            <w:vMerge/>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widowControl/>
              <w:jc w:val="center"/>
              <w:rPr>
                <w:rFonts w:asciiTheme="minorEastAsia"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spacing w:line="320" w:lineRule="exact"/>
              <w:jc w:val="center"/>
              <w:rPr>
                <w:rFonts w:asciiTheme="minorEastAsia" w:eastAsiaTheme="minorEastAsia" w:hAnsiTheme="minorEastAsia"/>
                <w:szCs w:val="21"/>
              </w:rPr>
            </w:pPr>
            <w:r>
              <w:rPr>
                <w:rFonts w:asciiTheme="minorEastAsia" w:eastAsiaTheme="minorEastAsia" w:hAnsiTheme="minorEastAsia" w:hint="eastAsia"/>
                <w:szCs w:val="21"/>
              </w:rPr>
              <w:t>9</w:t>
            </w:r>
          </w:p>
        </w:tc>
        <w:tc>
          <w:tcPr>
            <w:tcW w:w="5728" w:type="dxa"/>
            <w:tcBorders>
              <w:top w:val="single" w:sz="4" w:space="0" w:color="auto"/>
              <w:left w:val="single" w:sz="4" w:space="0" w:color="auto"/>
              <w:bottom w:val="single" w:sz="4" w:space="0" w:color="auto"/>
              <w:right w:val="single" w:sz="4" w:space="0" w:color="auto"/>
            </w:tcBorders>
            <w:hideMark/>
          </w:tcPr>
          <w:p w:rsidR="00A149E1" w:rsidRDefault="00A149E1" w:rsidP="00344FC7">
            <w:pPr>
              <w:rPr>
                <w:rFonts w:asciiTheme="minorEastAsia" w:eastAsiaTheme="minorEastAsia" w:hAnsiTheme="minorEastAsia"/>
                <w:szCs w:val="21"/>
              </w:rPr>
            </w:pPr>
            <w:r>
              <w:rPr>
                <w:rFonts w:asciiTheme="minorEastAsia" w:eastAsiaTheme="minorEastAsia" w:hAnsiTheme="minorEastAsia" w:hint="eastAsia"/>
                <w:szCs w:val="21"/>
              </w:rPr>
              <w:t>明知所保存的档案面临危险而不采取措施，造成档案损失的责令限期改正</w:t>
            </w:r>
          </w:p>
        </w:tc>
        <w:tc>
          <w:tcPr>
            <w:tcW w:w="985" w:type="dxa"/>
            <w:tcBorders>
              <w:top w:val="single" w:sz="4" w:space="0" w:color="auto"/>
              <w:left w:val="single" w:sz="4" w:space="0" w:color="auto"/>
              <w:bottom w:val="single" w:sz="4" w:space="0" w:color="auto"/>
              <w:right w:val="single" w:sz="4" w:space="0" w:color="auto"/>
            </w:tcBorders>
          </w:tcPr>
          <w:p w:rsidR="00A149E1" w:rsidRDefault="00A149E1" w:rsidP="00344FC7">
            <w:pPr>
              <w:rPr>
                <w:rFonts w:asciiTheme="minorEastAsia" w:eastAsiaTheme="minorEastAsia" w:hAnsiTheme="minorEastAsia"/>
                <w:szCs w:val="21"/>
              </w:rPr>
            </w:pPr>
          </w:p>
        </w:tc>
      </w:tr>
      <w:tr w:rsidR="00A149E1" w:rsidTr="00344FC7">
        <w:tc>
          <w:tcPr>
            <w:tcW w:w="959" w:type="dxa"/>
            <w:vMerge/>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widowControl/>
              <w:jc w:val="center"/>
              <w:rPr>
                <w:rFonts w:asciiTheme="minorEastAsia"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spacing w:line="320" w:lineRule="exact"/>
              <w:jc w:val="center"/>
              <w:rPr>
                <w:rFonts w:asciiTheme="minorEastAsia" w:eastAsiaTheme="minorEastAsia" w:hAnsiTheme="minorEastAsia"/>
                <w:szCs w:val="21"/>
              </w:rPr>
            </w:pPr>
            <w:r>
              <w:rPr>
                <w:rFonts w:asciiTheme="minorEastAsia" w:eastAsiaTheme="minorEastAsia" w:hAnsiTheme="minorEastAsia" w:hint="eastAsia"/>
                <w:szCs w:val="21"/>
              </w:rPr>
              <w:t>10</w:t>
            </w:r>
          </w:p>
        </w:tc>
        <w:tc>
          <w:tcPr>
            <w:tcW w:w="5728" w:type="dxa"/>
            <w:tcBorders>
              <w:top w:val="single" w:sz="4" w:space="0" w:color="auto"/>
              <w:left w:val="single" w:sz="4" w:space="0" w:color="auto"/>
              <w:bottom w:val="single" w:sz="4" w:space="0" w:color="auto"/>
              <w:right w:val="single" w:sz="4" w:space="0" w:color="auto"/>
            </w:tcBorders>
            <w:hideMark/>
          </w:tcPr>
          <w:p w:rsidR="00A149E1" w:rsidRDefault="00A149E1" w:rsidP="00344FC7">
            <w:pPr>
              <w:rPr>
                <w:rFonts w:asciiTheme="minorEastAsia" w:eastAsiaTheme="minorEastAsia" w:hAnsiTheme="minorEastAsia"/>
                <w:szCs w:val="21"/>
              </w:rPr>
            </w:pPr>
            <w:r>
              <w:rPr>
                <w:rFonts w:asciiTheme="minorEastAsia" w:eastAsiaTheme="minorEastAsia" w:hAnsiTheme="minorEastAsia" w:hint="eastAsia"/>
                <w:szCs w:val="21"/>
              </w:rPr>
              <w:t>档案工作人员、对档案工作负有领导责任的人员玩忽职守，造成档案损失的责令限期改正</w:t>
            </w:r>
          </w:p>
        </w:tc>
        <w:tc>
          <w:tcPr>
            <w:tcW w:w="985" w:type="dxa"/>
            <w:tcBorders>
              <w:top w:val="single" w:sz="4" w:space="0" w:color="auto"/>
              <w:left w:val="single" w:sz="4" w:space="0" w:color="auto"/>
              <w:bottom w:val="single" w:sz="4" w:space="0" w:color="auto"/>
              <w:right w:val="single" w:sz="4" w:space="0" w:color="auto"/>
            </w:tcBorders>
          </w:tcPr>
          <w:p w:rsidR="00A149E1" w:rsidRDefault="00A149E1" w:rsidP="00344FC7">
            <w:pPr>
              <w:rPr>
                <w:rFonts w:asciiTheme="minorEastAsia" w:eastAsiaTheme="minorEastAsia" w:hAnsiTheme="minorEastAsia"/>
                <w:szCs w:val="21"/>
              </w:rPr>
            </w:pPr>
          </w:p>
        </w:tc>
      </w:tr>
      <w:tr w:rsidR="00A149E1" w:rsidTr="00344FC7">
        <w:tc>
          <w:tcPr>
            <w:tcW w:w="959" w:type="dxa"/>
            <w:vMerge/>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widowControl/>
              <w:jc w:val="center"/>
              <w:rPr>
                <w:rFonts w:asciiTheme="minorEastAsia"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spacing w:line="320" w:lineRule="exact"/>
              <w:jc w:val="center"/>
              <w:rPr>
                <w:rFonts w:asciiTheme="minorEastAsia" w:eastAsiaTheme="minorEastAsia" w:hAnsiTheme="minorEastAsia"/>
                <w:szCs w:val="21"/>
              </w:rPr>
            </w:pPr>
            <w:r>
              <w:rPr>
                <w:rFonts w:asciiTheme="minorEastAsia" w:eastAsiaTheme="minorEastAsia" w:hAnsiTheme="minorEastAsia" w:hint="eastAsia"/>
                <w:szCs w:val="21"/>
              </w:rPr>
              <w:t>11</w:t>
            </w:r>
          </w:p>
        </w:tc>
        <w:tc>
          <w:tcPr>
            <w:tcW w:w="5728" w:type="dxa"/>
            <w:tcBorders>
              <w:top w:val="single" w:sz="4" w:space="0" w:color="auto"/>
              <w:left w:val="single" w:sz="4" w:space="0" w:color="auto"/>
              <w:bottom w:val="single" w:sz="4" w:space="0" w:color="auto"/>
              <w:right w:val="single" w:sz="4" w:space="0" w:color="auto"/>
            </w:tcBorders>
            <w:hideMark/>
          </w:tcPr>
          <w:p w:rsidR="00A149E1" w:rsidRDefault="00A149E1" w:rsidP="00344FC7">
            <w:pPr>
              <w:rPr>
                <w:rFonts w:asciiTheme="minorEastAsia" w:eastAsiaTheme="minorEastAsia" w:hAnsiTheme="minorEastAsia"/>
                <w:szCs w:val="21"/>
              </w:rPr>
            </w:pPr>
            <w:r>
              <w:rPr>
                <w:rFonts w:asciiTheme="minorEastAsia" w:eastAsiaTheme="minorEastAsia" w:hAnsiTheme="minorEastAsia" w:hint="eastAsia"/>
                <w:szCs w:val="21"/>
              </w:rPr>
              <w:t>对国家机关及其工作人员侵占或损坏国家档案馆建设用地、馆舍、设施设备的，或者擅自改变国家档案馆功能和用途的责令限期改正</w:t>
            </w:r>
          </w:p>
        </w:tc>
        <w:tc>
          <w:tcPr>
            <w:tcW w:w="985" w:type="dxa"/>
            <w:tcBorders>
              <w:top w:val="single" w:sz="4" w:space="0" w:color="auto"/>
              <w:left w:val="single" w:sz="4" w:space="0" w:color="auto"/>
              <w:bottom w:val="single" w:sz="4" w:space="0" w:color="auto"/>
              <w:right w:val="single" w:sz="4" w:space="0" w:color="auto"/>
            </w:tcBorders>
          </w:tcPr>
          <w:p w:rsidR="00A149E1" w:rsidRDefault="00A149E1" w:rsidP="00344FC7">
            <w:pPr>
              <w:rPr>
                <w:rFonts w:asciiTheme="minorEastAsia" w:eastAsiaTheme="minorEastAsia" w:hAnsiTheme="minorEastAsia"/>
                <w:szCs w:val="21"/>
              </w:rPr>
            </w:pPr>
          </w:p>
        </w:tc>
      </w:tr>
      <w:tr w:rsidR="00A149E1" w:rsidTr="00344FC7">
        <w:tc>
          <w:tcPr>
            <w:tcW w:w="959" w:type="dxa"/>
            <w:vMerge w:val="restart"/>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jc w:val="center"/>
              <w:rPr>
                <w:rFonts w:asciiTheme="minorEastAsia" w:eastAsiaTheme="minorEastAsia" w:hAnsiTheme="minorEastAsia"/>
                <w:szCs w:val="21"/>
              </w:rPr>
            </w:pPr>
            <w:r>
              <w:rPr>
                <w:rFonts w:asciiTheme="minorEastAsia" w:eastAsiaTheme="minorEastAsia" w:hAnsiTheme="minorEastAsia" w:hint="eastAsia"/>
                <w:szCs w:val="21"/>
              </w:rPr>
              <w:t>保密部门（3项）</w:t>
            </w:r>
          </w:p>
        </w:tc>
        <w:tc>
          <w:tcPr>
            <w:tcW w:w="850"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jc w:val="center"/>
              <w:rPr>
                <w:rFonts w:asciiTheme="minorEastAsia" w:eastAsiaTheme="minorEastAsia" w:hAnsiTheme="minorEastAsia"/>
                <w:szCs w:val="21"/>
              </w:rPr>
            </w:pPr>
            <w:r>
              <w:rPr>
                <w:rFonts w:asciiTheme="minorEastAsia" w:eastAsiaTheme="minorEastAsia" w:hAnsiTheme="minorEastAsia" w:hint="eastAsia"/>
                <w:szCs w:val="21"/>
              </w:rPr>
              <w:t>1</w:t>
            </w:r>
          </w:p>
        </w:tc>
        <w:tc>
          <w:tcPr>
            <w:tcW w:w="5728" w:type="dxa"/>
            <w:tcBorders>
              <w:top w:val="single" w:sz="4" w:space="0" w:color="auto"/>
              <w:left w:val="single" w:sz="4" w:space="0" w:color="auto"/>
              <w:bottom w:val="single" w:sz="4" w:space="0" w:color="auto"/>
              <w:right w:val="single" w:sz="4" w:space="0" w:color="auto"/>
            </w:tcBorders>
            <w:hideMark/>
          </w:tcPr>
          <w:p w:rsidR="00A149E1" w:rsidRDefault="00A149E1" w:rsidP="00344FC7">
            <w:pPr>
              <w:rPr>
                <w:rFonts w:asciiTheme="minorEastAsia" w:eastAsiaTheme="minorEastAsia" w:hAnsiTheme="minorEastAsia"/>
                <w:szCs w:val="21"/>
              </w:rPr>
            </w:pPr>
            <w:r>
              <w:rPr>
                <w:rFonts w:asciiTheme="minorEastAsia" w:eastAsiaTheme="minorEastAsia" w:hAnsiTheme="minorEastAsia" w:hint="eastAsia"/>
                <w:szCs w:val="21"/>
              </w:rPr>
              <w:t>对对机关单位定密授权备案</w:t>
            </w:r>
          </w:p>
        </w:tc>
        <w:tc>
          <w:tcPr>
            <w:tcW w:w="985" w:type="dxa"/>
            <w:tcBorders>
              <w:top w:val="single" w:sz="4" w:space="0" w:color="auto"/>
              <w:left w:val="single" w:sz="4" w:space="0" w:color="auto"/>
              <w:bottom w:val="single" w:sz="4" w:space="0" w:color="auto"/>
              <w:right w:val="single" w:sz="4" w:space="0" w:color="auto"/>
            </w:tcBorders>
          </w:tcPr>
          <w:p w:rsidR="00A149E1" w:rsidRDefault="00A149E1" w:rsidP="00344FC7">
            <w:pPr>
              <w:rPr>
                <w:rFonts w:asciiTheme="minorEastAsia" w:eastAsiaTheme="minorEastAsia" w:hAnsiTheme="minorEastAsia"/>
                <w:szCs w:val="21"/>
              </w:rPr>
            </w:pPr>
          </w:p>
        </w:tc>
      </w:tr>
      <w:tr w:rsidR="00A149E1" w:rsidTr="00344FC7">
        <w:tc>
          <w:tcPr>
            <w:tcW w:w="959" w:type="dxa"/>
            <w:vMerge/>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widowControl/>
              <w:jc w:val="center"/>
              <w:rPr>
                <w:rFonts w:asciiTheme="minorEastAsia"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spacing w:line="320" w:lineRule="exact"/>
              <w:jc w:val="center"/>
              <w:rPr>
                <w:rFonts w:asciiTheme="minorEastAsia" w:eastAsiaTheme="minorEastAsia" w:hAnsiTheme="minorEastAsia"/>
                <w:szCs w:val="21"/>
              </w:rPr>
            </w:pPr>
            <w:r>
              <w:rPr>
                <w:rFonts w:asciiTheme="minorEastAsia" w:eastAsiaTheme="minorEastAsia" w:hAnsiTheme="minorEastAsia" w:hint="eastAsia"/>
                <w:szCs w:val="21"/>
              </w:rPr>
              <w:t>2</w:t>
            </w:r>
          </w:p>
        </w:tc>
        <w:tc>
          <w:tcPr>
            <w:tcW w:w="5728" w:type="dxa"/>
            <w:tcBorders>
              <w:top w:val="single" w:sz="4" w:space="0" w:color="auto"/>
              <w:left w:val="single" w:sz="4" w:space="0" w:color="auto"/>
              <w:bottom w:val="single" w:sz="4" w:space="0" w:color="auto"/>
              <w:right w:val="single" w:sz="4" w:space="0" w:color="auto"/>
            </w:tcBorders>
            <w:hideMark/>
          </w:tcPr>
          <w:p w:rsidR="00A149E1" w:rsidRDefault="00A149E1" w:rsidP="00344FC7">
            <w:pPr>
              <w:rPr>
                <w:rFonts w:asciiTheme="minorEastAsia" w:eastAsiaTheme="minorEastAsia" w:hAnsiTheme="minorEastAsia"/>
                <w:szCs w:val="21"/>
              </w:rPr>
            </w:pPr>
            <w:r>
              <w:rPr>
                <w:rFonts w:asciiTheme="minorEastAsia" w:eastAsiaTheme="minorEastAsia" w:hAnsiTheme="minorEastAsia" w:hint="eastAsia"/>
                <w:szCs w:val="21"/>
              </w:rPr>
              <w:t>对机关单位定密责任人备案</w:t>
            </w:r>
          </w:p>
        </w:tc>
        <w:tc>
          <w:tcPr>
            <w:tcW w:w="985" w:type="dxa"/>
            <w:tcBorders>
              <w:top w:val="single" w:sz="4" w:space="0" w:color="auto"/>
              <w:left w:val="single" w:sz="4" w:space="0" w:color="auto"/>
              <w:bottom w:val="single" w:sz="4" w:space="0" w:color="auto"/>
              <w:right w:val="single" w:sz="4" w:space="0" w:color="auto"/>
            </w:tcBorders>
          </w:tcPr>
          <w:p w:rsidR="00A149E1" w:rsidRDefault="00A149E1" w:rsidP="00344FC7">
            <w:pPr>
              <w:rPr>
                <w:rFonts w:asciiTheme="minorEastAsia" w:eastAsiaTheme="minorEastAsia" w:hAnsiTheme="minorEastAsia"/>
                <w:szCs w:val="21"/>
              </w:rPr>
            </w:pPr>
          </w:p>
        </w:tc>
      </w:tr>
      <w:tr w:rsidR="00A149E1" w:rsidTr="00344FC7">
        <w:tc>
          <w:tcPr>
            <w:tcW w:w="959" w:type="dxa"/>
            <w:vMerge/>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widowControl/>
              <w:jc w:val="center"/>
              <w:rPr>
                <w:rFonts w:asciiTheme="minorEastAsia"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149E1" w:rsidRDefault="00A149E1" w:rsidP="00344FC7">
            <w:pPr>
              <w:spacing w:line="320" w:lineRule="exact"/>
              <w:jc w:val="center"/>
              <w:rPr>
                <w:rFonts w:asciiTheme="minorEastAsia" w:eastAsiaTheme="minorEastAsia" w:hAnsiTheme="minorEastAsia"/>
                <w:szCs w:val="21"/>
              </w:rPr>
            </w:pPr>
            <w:r>
              <w:rPr>
                <w:rFonts w:asciiTheme="minorEastAsia" w:eastAsiaTheme="minorEastAsia" w:hAnsiTheme="minorEastAsia" w:hint="eastAsia"/>
                <w:szCs w:val="21"/>
              </w:rPr>
              <w:t>3</w:t>
            </w:r>
          </w:p>
        </w:tc>
        <w:tc>
          <w:tcPr>
            <w:tcW w:w="5728" w:type="dxa"/>
            <w:tcBorders>
              <w:top w:val="single" w:sz="4" w:space="0" w:color="auto"/>
              <w:left w:val="single" w:sz="4" w:space="0" w:color="auto"/>
              <w:bottom w:val="single" w:sz="4" w:space="0" w:color="auto"/>
              <w:right w:val="single" w:sz="4" w:space="0" w:color="auto"/>
            </w:tcBorders>
            <w:hideMark/>
          </w:tcPr>
          <w:p w:rsidR="00A149E1" w:rsidRDefault="00A149E1" w:rsidP="00344FC7">
            <w:pPr>
              <w:rPr>
                <w:rFonts w:asciiTheme="minorEastAsia" w:eastAsiaTheme="minorEastAsia" w:hAnsiTheme="minorEastAsia"/>
                <w:szCs w:val="21"/>
              </w:rPr>
            </w:pPr>
            <w:r>
              <w:rPr>
                <w:rFonts w:asciiTheme="minorEastAsia" w:eastAsiaTheme="minorEastAsia" w:hAnsiTheme="minorEastAsia" w:hint="eastAsia"/>
                <w:szCs w:val="21"/>
              </w:rPr>
              <w:t>内部设立印刷厂印刷涉密印件的登记</w:t>
            </w:r>
          </w:p>
        </w:tc>
        <w:tc>
          <w:tcPr>
            <w:tcW w:w="985" w:type="dxa"/>
            <w:tcBorders>
              <w:top w:val="single" w:sz="4" w:space="0" w:color="auto"/>
              <w:left w:val="single" w:sz="4" w:space="0" w:color="auto"/>
              <w:bottom w:val="single" w:sz="4" w:space="0" w:color="auto"/>
              <w:right w:val="single" w:sz="4" w:space="0" w:color="auto"/>
            </w:tcBorders>
          </w:tcPr>
          <w:p w:rsidR="00A149E1" w:rsidRDefault="00A149E1" w:rsidP="00344FC7">
            <w:pPr>
              <w:rPr>
                <w:rFonts w:asciiTheme="minorEastAsia" w:eastAsiaTheme="minorEastAsia" w:hAnsiTheme="minorEastAsia"/>
                <w:szCs w:val="21"/>
              </w:rPr>
            </w:pPr>
          </w:p>
        </w:tc>
      </w:tr>
    </w:tbl>
    <w:p w:rsidR="00A149E1" w:rsidRPr="00E81F3E" w:rsidRDefault="00A149E1" w:rsidP="00A149E1"/>
    <w:p w:rsidR="00A149E1" w:rsidRPr="00A149E1" w:rsidRDefault="00A149E1" w:rsidP="00A149E1"/>
    <w:p w:rsidR="00A149E1" w:rsidRPr="00470300" w:rsidRDefault="00A149E1" w:rsidP="00A149E1"/>
    <w:p w:rsidR="00C60406" w:rsidRPr="00A149E1" w:rsidRDefault="00C60406"/>
    <w:sectPr w:rsidR="00C60406" w:rsidRPr="00A149E1" w:rsidSect="00E001B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方正小标宋简体">
    <w:altName w:val="Arial Unicode MS"/>
    <w:charset w:val="86"/>
    <w:family w:val="auto"/>
    <w:pitch w:val="variable"/>
    <w:sig w:usb0="00000000"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方正仿宋简体">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E3AC94"/>
    <w:multiLevelType w:val="multilevel"/>
    <w:tmpl w:val="74E3AC94"/>
    <w:lvl w:ilvl="0">
      <w:start w:val="1"/>
      <w:numFmt w:val="decimal"/>
      <w:lvlText w:val="%1."/>
      <w:lvlJc w:val="left"/>
      <w:pPr>
        <w:tabs>
          <w:tab w:val="num" w:pos="420"/>
        </w:tabs>
        <w:ind w:left="0" w:firstLine="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5358B"/>
    <w:rsid w:val="00692DD5"/>
    <w:rsid w:val="00886534"/>
    <w:rsid w:val="00973D84"/>
    <w:rsid w:val="00A149E1"/>
    <w:rsid w:val="00C60406"/>
    <w:rsid w:val="00CD251F"/>
    <w:rsid w:val="00D16231"/>
    <w:rsid w:val="00D47C07"/>
    <w:rsid w:val="00D5358B"/>
    <w:rsid w:val="00F6605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49E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149E1"/>
    <w:rPr>
      <w:color w:val="0000FF"/>
      <w:u w:val="single"/>
    </w:rPr>
  </w:style>
  <w:style w:type="table" w:styleId="a4">
    <w:name w:val="Table Grid"/>
    <w:basedOn w:val="a1"/>
    <w:uiPriority w:val="59"/>
    <w:rsid w:val="00A149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uiPriority w:val="99"/>
    <w:unhideWhenUsed/>
    <w:rsid w:val="00A149E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5"/>
    <w:uiPriority w:val="99"/>
    <w:rsid w:val="00A149E1"/>
    <w:rPr>
      <w:sz w:val="18"/>
      <w:szCs w:val="18"/>
    </w:rPr>
  </w:style>
  <w:style w:type="paragraph" w:styleId="a6">
    <w:name w:val="footer"/>
    <w:basedOn w:val="a"/>
    <w:link w:val="Char0"/>
    <w:uiPriority w:val="99"/>
    <w:unhideWhenUsed/>
    <w:rsid w:val="00A149E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6"/>
    <w:uiPriority w:val="99"/>
    <w:rsid w:val="00A149E1"/>
    <w:rPr>
      <w:sz w:val="18"/>
      <w:szCs w:val="18"/>
    </w:rPr>
  </w:style>
  <w:style w:type="paragraph" w:styleId="a7">
    <w:name w:val="Body Text Indent"/>
    <w:basedOn w:val="a"/>
    <w:link w:val="Char1"/>
    <w:rsid w:val="00A149E1"/>
    <w:pPr>
      <w:snapToGrid w:val="0"/>
      <w:ind w:firstLineChars="200" w:firstLine="640"/>
    </w:pPr>
    <w:rPr>
      <w:rFonts w:ascii="仿宋_GB2312" w:eastAsia="仿宋_GB2312" w:hAnsi="Arial" w:cs="Arial"/>
      <w:kern w:val="0"/>
      <w:sz w:val="18"/>
      <w:szCs w:val="32"/>
    </w:rPr>
  </w:style>
  <w:style w:type="character" w:customStyle="1" w:styleId="Char1">
    <w:name w:val="正文文本缩进 Char"/>
    <w:basedOn w:val="a0"/>
    <w:link w:val="a7"/>
    <w:rsid w:val="00A149E1"/>
    <w:rPr>
      <w:rFonts w:ascii="仿宋_GB2312" w:eastAsia="仿宋_GB2312" w:hAnsi="Arial" w:cs="Arial"/>
      <w:kern w:val="0"/>
      <w:sz w:val="18"/>
      <w:szCs w:val="32"/>
    </w:rPr>
  </w:style>
  <w:style w:type="paragraph" w:customStyle="1" w:styleId="Char1CharCharChar">
    <w:name w:val="Char1 Char Char Char"/>
    <w:basedOn w:val="a"/>
    <w:rsid w:val="00A149E1"/>
    <w:pPr>
      <w:widowControl/>
      <w:spacing w:after="160" w:line="240" w:lineRule="exact"/>
      <w:jc w:val="lef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dagri.gov.cn/news.aspx?id=4322"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260</Pages>
  <Words>39893</Words>
  <Characters>227395</Characters>
  <Application>Microsoft Office Word</Application>
  <DocSecurity>0</DocSecurity>
  <Lines>1894</Lines>
  <Paragraphs>533</Paragraphs>
  <ScaleCrop>false</ScaleCrop>
  <Company/>
  <LinksUpToDate>false</LinksUpToDate>
  <CharactersWithSpaces>266755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2015-07-01T03:35:00Z</dcterms:created>
  <dcterms:modified xsi:type="dcterms:W3CDTF">2015-07-01T03:46:00Z</dcterms:modified>
</cp:coreProperties>
</file>