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D" w:rsidRPr="0073065B" w:rsidRDefault="0059134D" w:rsidP="0059134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73065B">
        <w:rPr>
          <w:rFonts w:eastAsia="方正小标宋简体"/>
          <w:sz w:val="44"/>
          <w:szCs w:val="44"/>
        </w:rPr>
        <w:t>四川省公安厅对</w:t>
      </w:r>
      <w:r w:rsidR="00110724" w:rsidRPr="0073065B">
        <w:rPr>
          <w:rFonts w:eastAsia="方正小标宋简体"/>
          <w:sz w:val="44"/>
          <w:szCs w:val="44"/>
        </w:rPr>
        <w:t>省政协</w:t>
      </w:r>
      <w:r w:rsidRPr="0073065B">
        <w:rPr>
          <w:rFonts w:eastAsia="方正小标宋简体"/>
          <w:sz w:val="44"/>
          <w:szCs w:val="44"/>
        </w:rPr>
        <w:t>十二届二次会议</w:t>
      </w:r>
    </w:p>
    <w:p w:rsidR="000D1F3B" w:rsidRPr="0073065B" w:rsidRDefault="0059134D" w:rsidP="0059134D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73065B">
        <w:rPr>
          <w:rFonts w:eastAsia="方正小标宋简体"/>
          <w:sz w:val="44"/>
          <w:szCs w:val="44"/>
        </w:rPr>
        <w:t>第</w:t>
      </w:r>
      <w:r w:rsidRPr="0073065B">
        <w:rPr>
          <w:rFonts w:eastAsia="方正小标宋简体"/>
          <w:sz w:val="44"/>
          <w:szCs w:val="44"/>
        </w:rPr>
        <w:t>0110</w:t>
      </w:r>
      <w:r w:rsidR="00110724" w:rsidRPr="0073065B">
        <w:rPr>
          <w:rFonts w:eastAsia="方正小标宋简体"/>
          <w:sz w:val="44"/>
          <w:szCs w:val="44"/>
        </w:rPr>
        <w:t>号提案</w:t>
      </w:r>
      <w:r w:rsidRPr="0073065B">
        <w:rPr>
          <w:rFonts w:eastAsia="方正小标宋简体"/>
          <w:sz w:val="44"/>
          <w:szCs w:val="44"/>
        </w:rPr>
        <w:t>答复</w:t>
      </w:r>
      <w:r w:rsidR="00110724" w:rsidRPr="0073065B">
        <w:rPr>
          <w:rFonts w:eastAsia="方正小标宋简体"/>
          <w:sz w:val="44"/>
          <w:szCs w:val="44"/>
        </w:rPr>
        <w:t>的</w:t>
      </w:r>
      <w:r w:rsidRPr="0073065B">
        <w:rPr>
          <w:rFonts w:eastAsia="方正小标宋简体"/>
          <w:sz w:val="44"/>
          <w:szCs w:val="44"/>
        </w:rPr>
        <w:t>函</w:t>
      </w:r>
    </w:p>
    <w:p w:rsidR="0059134D" w:rsidRPr="0073065B" w:rsidRDefault="0059134D" w:rsidP="004A54AE">
      <w:pPr>
        <w:spacing w:line="600" w:lineRule="exact"/>
        <w:rPr>
          <w:rFonts w:eastAsia="仿宋_GB2312"/>
          <w:sz w:val="32"/>
          <w:szCs w:val="32"/>
        </w:rPr>
      </w:pPr>
    </w:p>
    <w:p w:rsidR="000D1F3B" w:rsidRPr="0073065B" w:rsidRDefault="000D1F3B" w:rsidP="004A54AE">
      <w:pPr>
        <w:spacing w:line="600" w:lineRule="exact"/>
        <w:rPr>
          <w:rFonts w:eastAsia="仿宋_GB2312"/>
          <w:sz w:val="32"/>
          <w:szCs w:val="32"/>
        </w:rPr>
      </w:pPr>
      <w:r w:rsidRPr="0073065B">
        <w:rPr>
          <w:rFonts w:eastAsia="仿宋_GB2312"/>
          <w:sz w:val="32"/>
          <w:szCs w:val="32"/>
        </w:rPr>
        <w:t>李京平委员：</w:t>
      </w:r>
    </w:p>
    <w:p w:rsidR="000D1F3B" w:rsidRPr="0073065B" w:rsidRDefault="000D1F3B" w:rsidP="004A54A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73065B">
        <w:rPr>
          <w:rFonts w:eastAsia="仿宋_GB2312"/>
          <w:sz w:val="32"/>
          <w:szCs w:val="32"/>
        </w:rPr>
        <w:t>您提出的《关于加强城市宠物犬只管理的建议》（第</w:t>
      </w:r>
      <w:r w:rsidRPr="0073065B">
        <w:rPr>
          <w:rFonts w:eastAsia="仿宋_GB2312"/>
          <w:sz w:val="32"/>
          <w:szCs w:val="32"/>
        </w:rPr>
        <w:t>0110</w:t>
      </w:r>
      <w:r w:rsidRPr="0073065B">
        <w:rPr>
          <w:rFonts w:eastAsia="仿宋_GB2312"/>
          <w:sz w:val="32"/>
          <w:szCs w:val="32"/>
        </w:rPr>
        <w:t>号）</w:t>
      </w:r>
      <w:r w:rsidR="00F738A0" w:rsidRPr="0073065B">
        <w:rPr>
          <w:rFonts w:eastAsia="仿宋_GB2312"/>
          <w:sz w:val="32"/>
          <w:szCs w:val="32"/>
        </w:rPr>
        <w:t>已</w:t>
      </w:r>
      <w:r w:rsidRPr="0073065B">
        <w:rPr>
          <w:rFonts w:eastAsia="仿宋_GB2312"/>
          <w:sz w:val="32"/>
          <w:szCs w:val="32"/>
        </w:rPr>
        <w:t>收悉，</w:t>
      </w:r>
      <w:r w:rsidR="004A54AE" w:rsidRPr="0073065B">
        <w:rPr>
          <w:rFonts w:eastAsia="仿宋_GB2312"/>
          <w:sz w:val="32"/>
          <w:szCs w:val="32"/>
        </w:rPr>
        <w:t>公安厅高度重视，认真组织相关部门警种进行研究，结合工作实际予以办理落实，现答复如下。</w:t>
      </w:r>
    </w:p>
    <w:p w:rsidR="000D1F3B" w:rsidRPr="0073065B" w:rsidRDefault="000D1F3B" w:rsidP="004A54AE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3065B">
        <w:rPr>
          <w:rFonts w:eastAsia="黑体"/>
          <w:sz w:val="32"/>
          <w:szCs w:val="32"/>
        </w:rPr>
        <w:t>一、进一步开展宣传教育。</w:t>
      </w:r>
      <w:r w:rsidRPr="0073065B">
        <w:rPr>
          <w:rFonts w:eastAsia="楷体_GB2312"/>
          <w:b/>
          <w:sz w:val="32"/>
          <w:szCs w:val="32"/>
        </w:rPr>
        <w:t>一是</w:t>
      </w:r>
      <w:r w:rsidRPr="0073065B">
        <w:rPr>
          <w:rFonts w:eastAsia="仿宋_GB2312"/>
          <w:sz w:val="32"/>
          <w:szCs w:val="32"/>
        </w:rPr>
        <w:t>结合</w:t>
      </w:r>
      <w:r w:rsidRPr="0073065B">
        <w:rPr>
          <w:rFonts w:eastAsia="仿宋_GB2312"/>
          <w:sz w:val="32"/>
          <w:szCs w:val="32"/>
        </w:rPr>
        <w:t>“</w:t>
      </w:r>
      <w:proofErr w:type="gramStart"/>
      <w:r w:rsidRPr="0073065B">
        <w:rPr>
          <w:rFonts w:eastAsia="仿宋_GB2312"/>
          <w:sz w:val="32"/>
          <w:szCs w:val="32"/>
        </w:rPr>
        <w:t>一</w:t>
      </w:r>
      <w:proofErr w:type="gramEnd"/>
      <w:r w:rsidRPr="0073065B">
        <w:rPr>
          <w:rFonts w:eastAsia="仿宋_GB2312"/>
          <w:sz w:val="32"/>
          <w:szCs w:val="32"/>
        </w:rPr>
        <w:t>标三实</w:t>
      </w:r>
      <w:r w:rsidRPr="0073065B">
        <w:rPr>
          <w:rFonts w:eastAsia="仿宋_GB2312"/>
          <w:sz w:val="32"/>
          <w:szCs w:val="32"/>
        </w:rPr>
        <w:t>”</w:t>
      </w:r>
      <w:r w:rsidRPr="0073065B">
        <w:rPr>
          <w:rFonts w:eastAsia="仿宋_GB2312"/>
          <w:sz w:val="32"/>
          <w:szCs w:val="32"/>
        </w:rPr>
        <w:t>信息采集工作，深入社区、院落，</w:t>
      </w:r>
      <w:r w:rsidRPr="0073065B">
        <w:rPr>
          <w:rFonts w:eastAsia="仿宋_GB2312"/>
          <w:color w:val="000000"/>
          <w:kern w:val="0"/>
          <w:sz w:val="32"/>
          <w:szCs w:val="32"/>
        </w:rPr>
        <w:t>会同政府基层组织，逐户对养犬情况进行调查摸底，掌握基础数据，做好登记备案。</w:t>
      </w:r>
      <w:r w:rsidRPr="0073065B">
        <w:rPr>
          <w:rFonts w:eastAsia="仿宋_GB2312"/>
          <w:sz w:val="32"/>
          <w:szCs w:val="32"/>
        </w:rPr>
        <w:t>加强对《四川省预防控制狂犬病条例》《四川省犬类限养区犬只管理规定》和各地犬只管理规定的宣传，</w:t>
      </w:r>
      <w:r w:rsidRPr="0073065B">
        <w:rPr>
          <w:rFonts w:eastAsia="仿宋_GB2312"/>
          <w:color w:val="000000"/>
          <w:kern w:val="0"/>
          <w:sz w:val="32"/>
          <w:szCs w:val="32"/>
        </w:rPr>
        <w:t>切实倡导养犬人依法、文明、科学养犬。</w:t>
      </w:r>
      <w:r w:rsidRPr="0073065B">
        <w:rPr>
          <w:rFonts w:eastAsia="仿宋_GB2312"/>
          <w:sz w:val="32"/>
          <w:szCs w:val="32"/>
        </w:rPr>
        <w:t>同时</w:t>
      </w:r>
      <w:r w:rsidR="00F738A0" w:rsidRPr="0073065B">
        <w:rPr>
          <w:rFonts w:eastAsia="仿宋_GB2312"/>
          <w:sz w:val="32"/>
          <w:szCs w:val="32"/>
        </w:rPr>
        <w:t>，</w:t>
      </w:r>
      <w:r w:rsidRPr="0073065B">
        <w:rPr>
          <w:rFonts w:eastAsia="仿宋_GB2312"/>
          <w:sz w:val="32"/>
          <w:szCs w:val="32"/>
        </w:rPr>
        <w:t>加强公安机关一线民警培训，</w:t>
      </w:r>
      <w:r w:rsidR="00F738A0" w:rsidRPr="0073065B">
        <w:rPr>
          <w:rFonts w:eastAsia="仿宋_GB2312"/>
          <w:sz w:val="32"/>
          <w:szCs w:val="32"/>
        </w:rPr>
        <w:t>强化理性、文明、平和、规范执法理念，杜绝</w:t>
      </w:r>
      <w:r w:rsidRPr="0073065B">
        <w:rPr>
          <w:rFonts w:eastAsia="仿宋_GB2312"/>
          <w:sz w:val="32"/>
          <w:szCs w:val="32"/>
        </w:rPr>
        <w:t>粗暴执法。</w:t>
      </w:r>
      <w:r w:rsidRPr="0073065B">
        <w:rPr>
          <w:rFonts w:eastAsia="楷体_GB2312"/>
          <w:b/>
          <w:sz w:val="32"/>
          <w:szCs w:val="32"/>
        </w:rPr>
        <w:t>二是</w:t>
      </w:r>
      <w:r w:rsidRPr="0073065B">
        <w:rPr>
          <w:rFonts w:eastAsia="仿宋_GB2312"/>
          <w:color w:val="000000"/>
          <w:kern w:val="0"/>
          <w:sz w:val="32"/>
          <w:szCs w:val="32"/>
        </w:rPr>
        <w:t>指导各</w:t>
      </w:r>
      <w:r w:rsidRPr="0073065B">
        <w:rPr>
          <w:rFonts w:eastAsia="仿宋_GB2312"/>
          <w:sz w:val="32"/>
          <w:szCs w:val="32"/>
        </w:rPr>
        <w:t>地公安机关借鉴成都、绵阳等地经验，结合本地实际，会同畜牧、动物防疫监督管理部门，研究并及时向社会公布城市禁养犬种类，提高公众知晓度，引导群众合理选择饲养犬只种类。</w:t>
      </w:r>
      <w:r w:rsidRPr="0073065B">
        <w:rPr>
          <w:rFonts w:eastAsia="楷体_GB2312"/>
          <w:b/>
          <w:sz w:val="32"/>
          <w:szCs w:val="32"/>
        </w:rPr>
        <w:t>三是</w:t>
      </w:r>
      <w:r w:rsidRPr="0073065B">
        <w:rPr>
          <w:rFonts w:eastAsia="仿宋_GB2312"/>
          <w:sz w:val="32"/>
          <w:szCs w:val="32"/>
        </w:rPr>
        <w:t>公布犬只管理咨询举报方式，及时回应群众疑问，解释宣讲相关政策规定，同时接受违法养犬、犬只伤人等案事件举报。</w:t>
      </w:r>
    </w:p>
    <w:p w:rsidR="000D1F3B" w:rsidRPr="0073065B" w:rsidRDefault="000D1F3B" w:rsidP="004A54AE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3065B">
        <w:rPr>
          <w:rFonts w:eastAsia="黑体"/>
          <w:sz w:val="32"/>
          <w:szCs w:val="32"/>
        </w:rPr>
        <w:t>二、进一步形成工作合力</w:t>
      </w:r>
      <w:r w:rsidRPr="0073065B">
        <w:rPr>
          <w:rFonts w:eastAsia="仿宋_GB2312"/>
          <w:sz w:val="32"/>
          <w:szCs w:val="32"/>
        </w:rPr>
        <w:t>。</w:t>
      </w:r>
      <w:r w:rsidRPr="0073065B">
        <w:rPr>
          <w:rFonts w:eastAsia="楷体_GB2312"/>
          <w:b/>
          <w:sz w:val="32"/>
          <w:szCs w:val="32"/>
        </w:rPr>
        <w:t>一是</w:t>
      </w:r>
      <w:r w:rsidR="00275E88" w:rsidRPr="0073065B">
        <w:rPr>
          <w:rFonts w:eastAsia="仿宋_GB2312"/>
          <w:sz w:val="32"/>
          <w:szCs w:val="32"/>
        </w:rPr>
        <w:t>加快推进地方立法。目前，全省大部分</w:t>
      </w:r>
      <w:r w:rsidRPr="0073065B">
        <w:rPr>
          <w:rFonts w:eastAsia="仿宋_GB2312"/>
          <w:sz w:val="32"/>
          <w:szCs w:val="32"/>
        </w:rPr>
        <w:t>市州出台了犬只管理</w:t>
      </w:r>
      <w:r w:rsidR="00F738A0" w:rsidRPr="0073065B">
        <w:rPr>
          <w:rFonts w:eastAsia="仿宋_GB2312"/>
          <w:sz w:val="32"/>
          <w:szCs w:val="32"/>
        </w:rPr>
        <w:t>的规范性文件，但多数颁布时间较长，已滞后于犬只管理的工作实际。对此，公安厅积极</w:t>
      </w:r>
      <w:r w:rsidRPr="0073065B">
        <w:rPr>
          <w:rFonts w:eastAsia="仿宋_GB2312"/>
          <w:sz w:val="32"/>
          <w:szCs w:val="32"/>
        </w:rPr>
        <w:t>指导各</w:t>
      </w:r>
      <w:r w:rsidRPr="0073065B">
        <w:rPr>
          <w:rFonts w:eastAsia="仿宋_GB2312"/>
          <w:sz w:val="32"/>
          <w:szCs w:val="32"/>
        </w:rPr>
        <w:lastRenderedPageBreak/>
        <w:t>地</w:t>
      </w:r>
      <w:r w:rsidR="00F738A0" w:rsidRPr="0073065B">
        <w:rPr>
          <w:rFonts w:eastAsia="仿宋_GB2312"/>
          <w:sz w:val="32"/>
          <w:szCs w:val="32"/>
        </w:rPr>
        <w:t>公安机关</w:t>
      </w:r>
      <w:r w:rsidRPr="0073065B">
        <w:rPr>
          <w:rFonts w:eastAsia="仿宋_GB2312"/>
          <w:sz w:val="32"/>
          <w:szCs w:val="32"/>
        </w:rPr>
        <w:t>向相关职能部门</w:t>
      </w:r>
      <w:r w:rsidR="00F738A0" w:rsidRPr="0073065B">
        <w:rPr>
          <w:rFonts w:eastAsia="仿宋_GB2312"/>
          <w:sz w:val="32"/>
          <w:szCs w:val="32"/>
        </w:rPr>
        <w:t>沟通</w:t>
      </w:r>
      <w:r w:rsidRPr="0073065B">
        <w:rPr>
          <w:rFonts w:eastAsia="仿宋_GB2312"/>
          <w:sz w:val="32"/>
          <w:szCs w:val="32"/>
        </w:rPr>
        <w:t>汇报，积极推动</w:t>
      </w:r>
      <w:r w:rsidR="00F738A0" w:rsidRPr="0073065B">
        <w:rPr>
          <w:rFonts w:eastAsia="仿宋_GB2312"/>
          <w:sz w:val="32"/>
          <w:szCs w:val="32"/>
        </w:rPr>
        <w:t>犬只管理文件</w:t>
      </w:r>
      <w:r w:rsidRPr="0073065B">
        <w:rPr>
          <w:rFonts w:eastAsia="仿宋_GB2312"/>
          <w:sz w:val="32"/>
          <w:szCs w:val="32"/>
        </w:rPr>
        <w:t>调整和修订。</w:t>
      </w:r>
      <w:r w:rsidRPr="0073065B">
        <w:rPr>
          <w:rFonts w:eastAsia="楷体_GB2312"/>
          <w:b/>
          <w:sz w:val="32"/>
          <w:szCs w:val="32"/>
        </w:rPr>
        <w:t>二是</w:t>
      </w:r>
      <w:r w:rsidRPr="0073065B">
        <w:rPr>
          <w:rFonts w:eastAsia="仿宋_GB2312"/>
          <w:sz w:val="32"/>
          <w:szCs w:val="32"/>
        </w:rPr>
        <w:t>建立完善协调机制。犬只管理工作</w:t>
      </w:r>
      <w:r w:rsidR="00F738A0" w:rsidRPr="0073065B">
        <w:rPr>
          <w:rFonts w:eastAsia="仿宋_GB2312"/>
          <w:sz w:val="32"/>
          <w:szCs w:val="32"/>
        </w:rPr>
        <w:t>涉及公安、农业（畜牧）、市场监管</w:t>
      </w:r>
      <w:r w:rsidRPr="0073065B">
        <w:rPr>
          <w:rFonts w:eastAsia="仿宋_GB2312"/>
          <w:sz w:val="32"/>
          <w:szCs w:val="32"/>
        </w:rPr>
        <w:t>、卫</w:t>
      </w:r>
      <w:r w:rsidR="00F738A0" w:rsidRPr="0073065B">
        <w:rPr>
          <w:rFonts w:eastAsia="仿宋_GB2312"/>
          <w:sz w:val="32"/>
          <w:szCs w:val="32"/>
        </w:rPr>
        <w:t>健</w:t>
      </w:r>
      <w:r w:rsidRPr="0073065B">
        <w:rPr>
          <w:rFonts w:eastAsia="仿宋_GB2312"/>
          <w:sz w:val="32"/>
          <w:szCs w:val="32"/>
        </w:rPr>
        <w:t>、城管、财政、住建等多个部门。</w:t>
      </w:r>
      <w:r w:rsidR="00F738A0" w:rsidRPr="0073065B">
        <w:rPr>
          <w:rFonts w:eastAsia="仿宋_GB2312"/>
          <w:sz w:val="32"/>
          <w:szCs w:val="32"/>
        </w:rPr>
        <w:t>公安厅积极</w:t>
      </w:r>
      <w:r w:rsidRPr="0073065B">
        <w:rPr>
          <w:rFonts w:eastAsia="仿宋_GB2312"/>
          <w:sz w:val="32"/>
          <w:szCs w:val="32"/>
        </w:rPr>
        <w:t>推广成都的经验做法，</w:t>
      </w:r>
      <w:r w:rsidR="00F738A0" w:rsidRPr="0073065B">
        <w:rPr>
          <w:rFonts w:eastAsia="仿宋_GB2312"/>
          <w:sz w:val="32"/>
          <w:szCs w:val="32"/>
        </w:rPr>
        <w:t>促进</w:t>
      </w:r>
      <w:r w:rsidRPr="0073065B">
        <w:rPr>
          <w:rFonts w:eastAsia="仿宋_GB2312"/>
          <w:sz w:val="32"/>
          <w:szCs w:val="32"/>
        </w:rPr>
        <w:t>成立由政府牵头</w:t>
      </w:r>
      <w:r w:rsidR="00F738A0" w:rsidRPr="0073065B">
        <w:rPr>
          <w:rFonts w:eastAsia="仿宋_GB2312"/>
          <w:sz w:val="32"/>
          <w:szCs w:val="32"/>
        </w:rPr>
        <w:t>、</w:t>
      </w:r>
      <w:r w:rsidRPr="0073065B">
        <w:rPr>
          <w:rFonts w:eastAsia="仿宋_GB2312"/>
          <w:sz w:val="32"/>
          <w:szCs w:val="32"/>
        </w:rPr>
        <w:t>各职能部门分工负责的犬只管理协调机制，厘清职能职责，加强部门间信息共享，共同研究和应对解决犬只管理工作中出现的新问题，形成监管合力。</w:t>
      </w:r>
      <w:r w:rsidRPr="0073065B">
        <w:rPr>
          <w:rFonts w:eastAsia="楷体_GB2312"/>
          <w:b/>
          <w:sz w:val="32"/>
          <w:szCs w:val="32"/>
        </w:rPr>
        <w:t>三是</w:t>
      </w:r>
      <w:r w:rsidRPr="0073065B">
        <w:rPr>
          <w:rFonts w:eastAsia="仿宋_GB2312"/>
          <w:sz w:val="32"/>
          <w:szCs w:val="32"/>
        </w:rPr>
        <w:t>建立完善便民服务举措。</w:t>
      </w:r>
      <w:r w:rsidR="00F738A0" w:rsidRPr="0073065B">
        <w:rPr>
          <w:rFonts w:eastAsia="仿宋_GB2312"/>
          <w:color w:val="000000"/>
          <w:kern w:val="0"/>
          <w:sz w:val="32"/>
          <w:szCs w:val="32"/>
        </w:rPr>
        <w:t>将管理与服务有机结合，</w:t>
      </w:r>
      <w:r w:rsidRPr="0073065B">
        <w:rPr>
          <w:rFonts w:eastAsia="仿宋_GB2312"/>
          <w:color w:val="000000"/>
          <w:kern w:val="0"/>
          <w:sz w:val="32"/>
          <w:szCs w:val="32"/>
        </w:rPr>
        <w:t>在严格管理的基础上，开展便民利民服务，以服务促管理，以服务促办证。建立养犬公示牌制度，公示</w:t>
      </w:r>
      <w:proofErr w:type="gramStart"/>
      <w:r w:rsidRPr="0073065B">
        <w:rPr>
          <w:rFonts w:eastAsia="仿宋_GB2312"/>
          <w:color w:val="000000"/>
          <w:kern w:val="0"/>
          <w:sz w:val="32"/>
          <w:szCs w:val="32"/>
        </w:rPr>
        <w:t>办理犬证流程</w:t>
      </w:r>
      <w:proofErr w:type="gramEnd"/>
      <w:r w:rsidRPr="0073065B">
        <w:rPr>
          <w:rFonts w:eastAsia="仿宋_GB2312"/>
          <w:color w:val="000000"/>
          <w:kern w:val="0"/>
          <w:sz w:val="32"/>
          <w:szCs w:val="32"/>
        </w:rPr>
        <w:t>和相关政策规定。</w:t>
      </w:r>
    </w:p>
    <w:p w:rsidR="000D1F3B" w:rsidRPr="0073065B" w:rsidRDefault="000D1F3B" w:rsidP="004A54A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73065B">
        <w:rPr>
          <w:rFonts w:eastAsia="黑体"/>
          <w:sz w:val="32"/>
          <w:szCs w:val="32"/>
        </w:rPr>
        <w:t>三、进一步严格犬只管理。</w:t>
      </w:r>
      <w:r w:rsidRPr="0073065B">
        <w:rPr>
          <w:rFonts w:eastAsia="楷体_GB2312"/>
          <w:b/>
          <w:sz w:val="32"/>
          <w:szCs w:val="32"/>
        </w:rPr>
        <w:t>一是</w:t>
      </w:r>
      <w:r w:rsidRPr="0073065B">
        <w:rPr>
          <w:rFonts w:eastAsia="仿宋_GB2312"/>
          <w:sz w:val="32"/>
          <w:szCs w:val="32"/>
        </w:rPr>
        <w:t>引导符合养犬规</w:t>
      </w:r>
      <w:r w:rsidR="00F738A0" w:rsidRPr="0073065B">
        <w:rPr>
          <w:rFonts w:eastAsia="仿宋_GB2312"/>
          <w:sz w:val="32"/>
          <w:szCs w:val="32"/>
        </w:rPr>
        <w:t>定的群众及时到派出所进行犬只登记；对于饲养禁养犬的个人和单位，</w:t>
      </w:r>
      <w:r w:rsidRPr="0073065B">
        <w:rPr>
          <w:rFonts w:eastAsia="仿宋_GB2312"/>
          <w:sz w:val="32"/>
          <w:szCs w:val="32"/>
        </w:rPr>
        <w:t>按照</w:t>
      </w:r>
      <w:r w:rsidRPr="0073065B">
        <w:rPr>
          <w:rFonts w:eastAsia="仿宋_GB2312"/>
          <w:sz w:val="32"/>
          <w:szCs w:val="32"/>
        </w:rPr>
        <w:t>“</w:t>
      </w:r>
      <w:r w:rsidRPr="0073065B">
        <w:rPr>
          <w:rFonts w:eastAsia="仿宋_GB2312"/>
          <w:sz w:val="32"/>
          <w:szCs w:val="32"/>
        </w:rPr>
        <w:t>以人为本、教育为主</w:t>
      </w:r>
      <w:r w:rsidRPr="0073065B">
        <w:rPr>
          <w:rFonts w:eastAsia="仿宋_GB2312"/>
          <w:sz w:val="32"/>
          <w:szCs w:val="32"/>
        </w:rPr>
        <w:t>”</w:t>
      </w:r>
      <w:r w:rsidRPr="0073065B">
        <w:rPr>
          <w:rFonts w:eastAsia="仿宋_GB2312"/>
          <w:sz w:val="32"/>
          <w:szCs w:val="32"/>
        </w:rPr>
        <w:t>的原则，劝导及时处置；对于屡教不改的，依据《四川省犬类限养区犬只管理规定》相关规定进行处罚。指导各地借鉴成都经验，充分利用信息化手段，积极探索推行《养犬登记证》电子化。</w:t>
      </w:r>
      <w:r w:rsidRPr="0073065B">
        <w:rPr>
          <w:rFonts w:eastAsia="楷体_GB2312"/>
          <w:b/>
          <w:sz w:val="32"/>
          <w:szCs w:val="32"/>
        </w:rPr>
        <w:t>二是</w:t>
      </w:r>
      <w:r w:rsidRPr="0073065B">
        <w:rPr>
          <w:rFonts w:eastAsia="仿宋_GB2312"/>
          <w:sz w:val="32"/>
          <w:szCs w:val="32"/>
        </w:rPr>
        <w:t>进一步完善对流浪犬、无主犬只的收容、捕捉、处置和狂犬病、病死犬的无害化处理机制，配齐专业捕犬工具、犬只暂存箱等装备。</w:t>
      </w:r>
      <w:r w:rsidRPr="0073065B">
        <w:rPr>
          <w:rFonts w:eastAsia="楷体_GB2312"/>
          <w:b/>
          <w:sz w:val="32"/>
          <w:szCs w:val="32"/>
        </w:rPr>
        <w:t>三是</w:t>
      </w:r>
      <w:r w:rsidRPr="0073065B">
        <w:rPr>
          <w:rFonts w:eastAsia="仿宋_GB2312"/>
          <w:sz w:val="32"/>
          <w:szCs w:val="32"/>
        </w:rPr>
        <w:t>结合当地实际，不定期开展集中清查整治，重点将公共绿地、休闲广场、旅游景点、</w:t>
      </w:r>
      <w:r w:rsidRPr="0073065B">
        <w:rPr>
          <w:rFonts w:eastAsia="仿宋_GB2312"/>
          <w:sz w:val="32"/>
          <w:szCs w:val="32"/>
        </w:rPr>
        <w:t>“</w:t>
      </w:r>
      <w:r w:rsidRPr="0073065B">
        <w:rPr>
          <w:rFonts w:eastAsia="仿宋_GB2312"/>
          <w:sz w:val="32"/>
          <w:szCs w:val="32"/>
        </w:rPr>
        <w:t>犬患</w:t>
      </w:r>
      <w:r w:rsidRPr="0073065B">
        <w:rPr>
          <w:rFonts w:eastAsia="仿宋_GB2312"/>
          <w:sz w:val="32"/>
          <w:szCs w:val="32"/>
        </w:rPr>
        <w:t>”</w:t>
      </w:r>
      <w:r w:rsidRPr="0073065B">
        <w:rPr>
          <w:rFonts w:eastAsia="仿宋_GB2312"/>
          <w:sz w:val="32"/>
          <w:szCs w:val="32"/>
        </w:rPr>
        <w:t>问题比较突出的城区街道和居民住宅小区作为集中整治重点区域，将流浪犬，无主犬，未办《养犬登记证》，一户饲养多只犬、犬只</w:t>
      </w:r>
      <w:proofErr w:type="gramStart"/>
      <w:r w:rsidRPr="0073065B">
        <w:rPr>
          <w:rFonts w:eastAsia="仿宋_GB2312"/>
          <w:sz w:val="32"/>
          <w:szCs w:val="32"/>
        </w:rPr>
        <w:t>敞放未</w:t>
      </w:r>
      <w:proofErr w:type="gramEnd"/>
      <w:r w:rsidRPr="0073065B">
        <w:rPr>
          <w:rFonts w:eastAsia="仿宋_GB2312"/>
          <w:sz w:val="32"/>
          <w:szCs w:val="32"/>
        </w:rPr>
        <w:t>拴养、吠扰邻，影响他人正常生活等问题作为集中整治重</w:t>
      </w:r>
      <w:r w:rsidRPr="0073065B">
        <w:rPr>
          <w:rFonts w:eastAsia="仿宋_GB2312"/>
          <w:sz w:val="32"/>
          <w:szCs w:val="32"/>
        </w:rPr>
        <w:lastRenderedPageBreak/>
        <w:t>点问题。</w:t>
      </w:r>
      <w:r w:rsidRPr="0073065B">
        <w:rPr>
          <w:rFonts w:eastAsia="仿宋_GB2312"/>
          <w:color w:val="000000"/>
          <w:kern w:val="0"/>
          <w:sz w:val="32"/>
          <w:szCs w:val="32"/>
        </w:rPr>
        <w:t>认真核查</w:t>
      </w:r>
      <w:proofErr w:type="gramStart"/>
      <w:r w:rsidRPr="0073065B">
        <w:rPr>
          <w:rFonts w:eastAsia="仿宋_GB2312"/>
          <w:color w:val="000000"/>
          <w:kern w:val="0"/>
          <w:sz w:val="32"/>
          <w:szCs w:val="32"/>
        </w:rPr>
        <w:t>受理涉犬举报</w:t>
      </w:r>
      <w:proofErr w:type="gramEnd"/>
      <w:r w:rsidRPr="0073065B">
        <w:rPr>
          <w:rFonts w:eastAsia="仿宋_GB2312"/>
          <w:color w:val="000000"/>
          <w:kern w:val="0"/>
          <w:sz w:val="32"/>
          <w:szCs w:val="32"/>
        </w:rPr>
        <w:t>，解决养犬扰民、伤人等问题。</w:t>
      </w:r>
    </w:p>
    <w:p w:rsidR="000D1F3B" w:rsidRPr="0073065B" w:rsidRDefault="000D1F3B" w:rsidP="004A54A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3065B">
        <w:rPr>
          <w:rFonts w:eastAsia="黑体"/>
          <w:sz w:val="32"/>
          <w:szCs w:val="32"/>
        </w:rPr>
        <w:t>四、进一步引入社会力量。</w:t>
      </w:r>
      <w:r w:rsidRPr="0073065B">
        <w:rPr>
          <w:rFonts w:eastAsia="仿宋_GB2312"/>
          <w:sz w:val="32"/>
          <w:szCs w:val="32"/>
        </w:rPr>
        <w:t>充分调动发挥社会爱犬人士，群策群力，共同做好犬只管理</w:t>
      </w:r>
      <w:r w:rsidR="00F738A0" w:rsidRPr="0073065B">
        <w:rPr>
          <w:rFonts w:eastAsia="仿宋_GB2312"/>
          <w:sz w:val="32"/>
          <w:szCs w:val="32"/>
        </w:rPr>
        <w:t>工作</w:t>
      </w:r>
      <w:r w:rsidRPr="0073065B">
        <w:rPr>
          <w:rFonts w:eastAsia="仿宋_GB2312"/>
          <w:sz w:val="32"/>
          <w:szCs w:val="32"/>
        </w:rPr>
        <w:t>，提高管理成效。探索通过政府购买社会服务方式，委托行业协会、动物保护组织等机构进行专业化管理，收容、救治流浪犬、无主犬，无害化处理病死犬等，与犬只收容所形成政府收容与民间收容力量互补。联合社区、物业、居委会做好辖区犬只登记、宣传、查处、养犬纠纷等工作，提高管理成效。</w:t>
      </w:r>
    </w:p>
    <w:p w:rsidR="00F738A0" w:rsidRPr="0073065B" w:rsidRDefault="000D1F3B" w:rsidP="004A54A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73065B">
        <w:rPr>
          <w:rFonts w:eastAsia="仿宋_GB2312"/>
          <w:sz w:val="32"/>
          <w:szCs w:val="32"/>
        </w:rPr>
        <w:t xml:space="preserve">                </w:t>
      </w:r>
    </w:p>
    <w:p w:rsidR="00817657" w:rsidRPr="0073065B" w:rsidRDefault="00817657" w:rsidP="00817657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0D1F3B" w:rsidRPr="0073065B" w:rsidRDefault="000D1F3B" w:rsidP="00817657">
      <w:pPr>
        <w:spacing w:line="600" w:lineRule="exact"/>
        <w:ind w:firstLineChars="1650" w:firstLine="5280"/>
        <w:rPr>
          <w:rFonts w:eastAsia="仿宋_GB2312"/>
          <w:sz w:val="32"/>
          <w:szCs w:val="32"/>
        </w:rPr>
      </w:pPr>
      <w:r w:rsidRPr="0073065B">
        <w:rPr>
          <w:rFonts w:eastAsia="仿宋_GB2312"/>
          <w:sz w:val="32"/>
          <w:szCs w:val="32"/>
        </w:rPr>
        <w:t>四川省公安厅</w:t>
      </w:r>
    </w:p>
    <w:p w:rsidR="000D1F3B" w:rsidRPr="0073065B" w:rsidRDefault="000D1F3B" w:rsidP="004A54A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73065B">
        <w:rPr>
          <w:rFonts w:eastAsia="仿宋_GB2312"/>
          <w:sz w:val="32"/>
          <w:szCs w:val="32"/>
        </w:rPr>
        <w:t xml:space="preserve">    </w:t>
      </w:r>
      <w:r w:rsidR="00817657" w:rsidRPr="0073065B">
        <w:rPr>
          <w:rFonts w:eastAsia="仿宋_GB2312"/>
          <w:sz w:val="32"/>
          <w:szCs w:val="32"/>
        </w:rPr>
        <w:t xml:space="preserve">                       </w:t>
      </w:r>
      <w:r w:rsidRPr="0073065B">
        <w:rPr>
          <w:rFonts w:eastAsia="仿宋_GB2312"/>
          <w:sz w:val="32"/>
          <w:szCs w:val="32"/>
        </w:rPr>
        <w:t>2019</w:t>
      </w:r>
      <w:r w:rsidRPr="0073065B">
        <w:rPr>
          <w:rFonts w:eastAsia="仿宋_GB2312"/>
          <w:sz w:val="32"/>
          <w:szCs w:val="32"/>
        </w:rPr>
        <w:t>年</w:t>
      </w:r>
      <w:r w:rsidR="004B797D" w:rsidRPr="0073065B">
        <w:rPr>
          <w:rFonts w:eastAsia="仿宋_GB2312"/>
          <w:sz w:val="32"/>
          <w:szCs w:val="32"/>
        </w:rPr>
        <w:t>7</w:t>
      </w:r>
      <w:r w:rsidRPr="0073065B">
        <w:rPr>
          <w:rFonts w:eastAsia="仿宋_GB2312"/>
          <w:sz w:val="32"/>
          <w:szCs w:val="32"/>
        </w:rPr>
        <w:t>月</w:t>
      </w:r>
      <w:r w:rsidR="00817657" w:rsidRPr="0073065B">
        <w:rPr>
          <w:rFonts w:eastAsia="仿宋_GB2312"/>
          <w:sz w:val="32"/>
          <w:szCs w:val="32"/>
        </w:rPr>
        <w:t>22</w:t>
      </w:r>
      <w:r w:rsidRPr="0073065B">
        <w:rPr>
          <w:rFonts w:eastAsia="仿宋_GB2312"/>
          <w:sz w:val="32"/>
          <w:szCs w:val="32"/>
        </w:rPr>
        <w:t>日</w:t>
      </w:r>
      <w:bookmarkStart w:id="0" w:name="_GoBack"/>
      <w:bookmarkEnd w:id="0"/>
    </w:p>
    <w:sectPr w:rsidR="000D1F3B" w:rsidRPr="0073065B" w:rsidSect="0073065B">
      <w:footerReference w:type="default" r:id="rId7"/>
      <w:pgSz w:w="11906" w:h="16838"/>
      <w:pgMar w:top="1701" w:right="1531" w:bottom="1474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5A" w:rsidRDefault="004E1D5A" w:rsidP="0059134D">
      <w:r>
        <w:separator/>
      </w:r>
    </w:p>
  </w:endnote>
  <w:endnote w:type="continuationSeparator" w:id="0">
    <w:p w:rsidR="004E1D5A" w:rsidRDefault="004E1D5A" w:rsidP="0059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106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3065B" w:rsidRPr="0073065B" w:rsidRDefault="0073065B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7306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306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306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12A1C" w:rsidRPr="00112A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12A1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7306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3065B" w:rsidRDefault="00730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5A" w:rsidRDefault="004E1D5A" w:rsidP="0059134D">
      <w:r>
        <w:separator/>
      </w:r>
    </w:p>
  </w:footnote>
  <w:footnote w:type="continuationSeparator" w:id="0">
    <w:p w:rsidR="004E1D5A" w:rsidRDefault="004E1D5A" w:rsidP="0059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B"/>
    <w:rsid w:val="000D1F3B"/>
    <w:rsid w:val="000F78C6"/>
    <w:rsid w:val="00110724"/>
    <w:rsid w:val="00112A1C"/>
    <w:rsid w:val="001F3005"/>
    <w:rsid w:val="00250241"/>
    <w:rsid w:val="00275E88"/>
    <w:rsid w:val="003877F1"/>
    <w:rsid w:val="004A54AE"/>
    <w:rsid w:val="004B671F"/>
    <w:rsid w:val="004B797D"/>
    <w:rsid w:val="004E1D5A"/>
    <w:rsid w:val="005835AC"/>
    <w:rsid w:val="0059134D"/>
    <w:rsid w:val="0073065B"/>
    <w:rsid w:val="00803A7A"/>
    <w:rsid w:val="00817657"/>
    <w:rsid w:val="00842009"/>
    <w:rsid w:val="00A94A13"/>
    <w:rsid w:val="00D3018B"/>
    <w:rsid w:val="00DE547C"/>
    <w:rsid w:val="00E54132"/>
    <w:rsid w:val="00F1151F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3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34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7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7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3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34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7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7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206</Words>
  <Characters>1175</Characters>
  <Application>Microsoft Office Word</Application>
  <DocSecurity>0</DocSecurity>
  <Lines>9</Lines>
  <Paragraphs>2</Paragraphs>
  <ScaleCrop>false</ScaleCrop>
  <Company>P R 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GAT</cp:lastModifiedBy>
  <cp:revision>13</cp:revision>
  <cp:lastPrinted>2019-08-26T02:56:00Z</cp:lastPrinted>
  <dcterms:created xsi:type="dcterms:W3CDTF">2019-03-21T02:41:00Z</dcterms:created>
  <dcterms:modified xsi:type="dcterms:W3CDTF">2019-09-20T08:40:00Z</dcterms:modified>
</cp:coreProperties>
</file>