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8"/>
          <w:szCs w:val="28"/>
        </w:rPr>
        <w:t>四川省疾病预防控制中心2023年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8"/>
          <w:szCs w:val="28"/>
          <w:lang w:val="en-US"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8"/>
          <w:szCs w:val="28"/>
        </w:rPr>
        <w:t>半年直接考核招聘工作人员拟聘人员名单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8"/>
          <w:szCs w:val="2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8"/>
          <w:szCs w:val="28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8"/>
          <w:szCs w:val="28"/>
          <w:lang w:eastAsia="zh-CN"/>
        </w:rPr>
        <w:t>）</w:t>
      </w:r>
    </w:p>
    <w:bookmarkEnd w:id="0"/>
    <w:p/>
    <w:tbl>
      <w:tblPr>
        <w:tblStyle w:val="5"/>
        <w:tblW w:w="14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5"/>
        <w:gridCol w:w="980"/>
        <w:gridCol w:w="1170"/>
        <w:gridCol w:w="780"/>
        <w:gridCol w:w="360"/>
        <w:gridCol w:w="860"/>
        <w:gridCol w:w="730"/>
        <w:gridCol w:w="640"/>
        <w:gridCol w:w="1010"/>
        <w:gridCol w:w="1180"/>
        <w:gridCol w:w="610"/>
        <w:gridCol w:w="350"/>
        <w:gridCol w:w="450"/>
        <w:gridCol w:w="1180"/>
        <w:gridCol w:w="1250"/>
        <w:gridCol w:w="1335"/>
        <w:gridCol w:w="398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" w:hRule="atLeast"/>
          <w:tblHeader/>
          <w:jc w:val="center"/>
        </w:trPr>
        <w:tc>
          <w:tcPr>
            <w:tcW w:w="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9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4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仿宋_GB2312" w:hAnsi="等线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  <w:lang w:val="en-US" w:eastAsia="zh-CN"/>
              </w:rPr>
              <w:t>岗位要求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0" w:hRule="atLeast"/>
          <w:tblHeader/>
          <w:jc w:val="center"/>
        </w:trPr>
        <w:tc>
          <w:tcPr>
            <w:tcW w:w="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出生          年月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体检考</w:t>
            </w: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  <w:lang w:val="en-US" w:eastAsia="zh-CN"/>
              </w:rPr>
              <w:t>察</w:t>
            </w: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等线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楷体_GB2312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8" w:hRule="atLeast"/>
          <w:jc w:val="center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四川省疾控中心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疾病预防控制人员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黄琬桐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女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1996.06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硕士研究生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硕士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北京大学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流行病与卫生统计学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87.67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合格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198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年1月1日及以后出生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硕士研究生及以上学历学位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流行病与卫生</w:t>
            </w:r>
          </w:p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统计学专业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本岗位招</w:t>
            </w: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四川省疾控中心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疾病预防控制人员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吴文懿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1997.02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硕士研究生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硕士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重庆医科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大学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流行病与卫生统计学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86.8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合格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198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年1月1日及以后出生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硕士研究生及以上学历学位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流行病与卫生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统计学专业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四川省疾控中心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疾病预防控制人员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熊柯尧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1998.</w:t>
            </w: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硕士研究生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硕士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俄亥俄州立大学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流行病与卫生统计学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85.73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合格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198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年1月1日及以后出生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硕士研究生及以上学历学位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流行病与卫生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统计学专业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四川省疾控中心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环境卫生监测与评价人员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杜林虎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1998.09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硕士研究生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硕士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山西医科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大学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劳动卫生与环境卫生学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79.83 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合格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198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年1月1日及以后出生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硕士研究生及以上学历学位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劳动卫生与环境卫生学专业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本岗位招</w:t>
            </w: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1" w:hRule="atLeast"/>
          <w:jc w:val="center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四川省疾控中心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病媒生物防制人员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刘莹洵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1990.05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博士研究生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博士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四川大学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保护生物学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76.17 </w:t>
            </w: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合格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198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年1月1日及以后出生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仅限博士研究生学历学位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保护生物学专业、生态学专业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Arial" w:eastAsia="仿宋_GB2312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本岗位招</w:t>
            </w: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人</w:t>
            </w:r>
          </w:p>
        </w:tc>
      </w:tr>
    </w:tbl>
    <w:p/>
    <w:sectPr>
      <w:footerReference r:id="rId3" w:type="default"/>
      <w:pgSz w:w="16839" w:h="11907" w:orient="landscape"/>
      <w:pgMar w:top="1644" w:right="1021" w:bottom="1418" w:left="1021" w:header="851" w:footer="992" w:gutter="0"/>
      <w:pgNumType w:fmt="decimal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 w:cs="Times New Roman"/>
        <w:sz w:val="24"/>
        <w:szCs w:val="24"/>
      </w:rPr>
    </w:pP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Y2Q1YjZiMTI3MzM2NjEyYzU0NWU1MjcwOWNiZjYifQ=="/>
    <w:docVar w:name="KSO_WPS_MARK_KEY" w:val="5f0fb2fe-3698-46fa-9c52-2811f9093d92"/>
  </w:docVars>
  <w:rsids>
    <w:rsidRoot w:val="00CB1A24"/>
    <w:rsid w:val="00073F66"/>
    <w:rsid w:val="000D5096"/>
    <w:rsid w:val="000E28F6"/>
    <w:rsid w:val="001468AD"/>
    <w:rsid w:val="001758AD"/>
    <w:rsid w:val="001A3488"/>
    <w:rsid w:val="002A331D"/>
    <w:rsid w:val="002F371D"/>
    <w:rsid w:val="00313897"/>
    <w:rsid w:val="003B08EF"/>
    <w:rsid w:val="00481084"/>
    <w:rsid w:val="004822D3"/>
    <w:rsid w:val="00502F19"/>
    <w:rsid w:val="0052544E"/>
    <w:rsid w:val="005806B8"/>
    <w:rsid w:val="005B24F5"/>
    <w:rsid w:val="00606BF4"/>
    <w:rsid w:val="00673D85"/>
    <w:rsid w:val="006A2EA8"/>
    <w:rsid w:val="006F2BDF"/>
    <w:rsid w:val="006F7BBF"/>
    <w:rsid w:val="007A0AA6"/>
    <w:rsid w:val="00800D5A"/>
    <w:rsid w:val="008D4B2C"/>
    <w:rsid w:val="0093777E"/>
    <w:rsid w:val="009826D7"/>
    <w:rsid w:val="00AF36F9"/>
    <w:rsid w:val="00BE7E58"/>
    <w:rsid w:val="00BF0634"/>
    <w:rsid w:val="00CB1A24"/>
    <w:rsid w:val="00CC4B4E"/>
    <w:rsid w:val="00E74530"/>
    <w:rsid w:val="00E9570B"/>
    <w:rsid w:val="00F45C53"/>
    <w:rsid w:val="00FD2D7D"/>
    <w:rsid w:val="03A564D9"/>
    <w:rsid w:val="236F5B72"/>
    <w:rsid w:val="259A0E97"/>
    <w:rsid w:val="34F10928"/>
    <w:rsid w:val="4BC4292C"/>
    <w:rsid w:val="7C606F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仿宋_GB2312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930</Words>
  <Characters>1041</Characters>
  <Lines>19</Lines>
  <Paragraphs>5</Paragraphs>
  <TotalTime>47</TotalTime>
  <ScaleCrop>false</ScaleCrop>
  <LinksUpToDate>false</LinksUpToDate>
  <CharactersWithSpaces>1089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2022-05-17T01:58:00Z</dcterms:created>
  <dc:creator>cdc</dc:creator>
  <cp:lastModifiedBy>打豆豆</cp:lastModifiedBy>
  <cp:lastPrinted>2023-06-06T01:56:00Z</cp:lastPrinted>
  <dcterms:modified xsi:type="dcterms:W3CDTF">2024-03-05T02:39:00Z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122AE54CE8FB4471BD4CBC0C8134D381</vt:lpwstr>
  </property>
</Properties>
</file>